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E66074" w14:textId="2E44A319" w:rsidR="0055319F" w:rsidRPr="00727AC1" w:rsidRDefault="009B1773" w:rsidP="0055319F">
      <w:pPr>
        <w:tabs>
          <w:tab w:val="right" w:pos="9356"/>
          <w:tab w:val="right" w:pos="9639"/>
        </w:tabs>
        <w:ind w:right="2"/>
        <w:rPr>
          <w:b/>
          <w:bCs/>
          <w:sz w:val="28"/>
        </w:rPr>
      </w:pPr>
      <w:bookmarkStart w:id="0" w:name="_Hlk47552872"/>
      <w:r w:rsidRPr="00727AC1">
        <w:rPr>
          <w:b/>
          <w:bCs/>
          <w:sz w:val="28"/>
        </w:rPr>
        <w:t>3GPP TSG RAN WG1 #11</w:t>
      </w:r>
      <w:r w:rsidR="000216DD">
        <w:rPr>
          <w:b/>
          <w:bCs/>
          <w:sz w:val="28"/>
        </w:rPr>
        <w:t>3</w:t>
      </w:r>
      <w:r w:rsidR="008B5790" w:rsidRPr="00727AC1">
        <w:rPr>
          <w:rFonts w:eastAsiaTheme="minorEastAsia"/>
          <w:b/>
          <w:bCs/>
          <w:sz w:val="28"/>
          <w:lang w:eastAsia="zh-CN"/>
        </w:rPr>
        <w:t xml:space="preserve">                                          </w:t>
      </w:r>
      <w:r w:rsidR="0087679F" w:rsidRPr="00727AC1">
        <w:rPr>
          <w:rFonts w:eastAsiaTheme="minorEastAsia"/>
          <w:b/>
          <w:bCs/>
          <w:sz w:val="28"/>
          <w:lang w:eastAsia="zh-CN"/>
        </w:rPr>
        <w:t xml:space="preserve">          </w:t>
      </w:r>
      <w:r w:rsidR="002C7BF9" w:rsidRPr="00727AC1">
        <w:rPr>
          <w:rFonts w:eastAsiaTheme="minorEastAsia"/>
          <w:b/>
          <w:bCs/>
          <w:sz w:val="28"/>
          <w:lang w:eastAsia="zh-CN"/>
        </w:rPr>
        <w:t xml:space="preserve">   </w:t>
      </w:r>
      <w:r w:rsidR="000216DD">
        <w:rPr>
          <w:rFonts w:eastAsiaTheme="minorEastAsia"/>
          <w:b/>
          <w:bCs/>
          <w:sz w:val="28"/>
          <w:lang w:eastAsia="zh-CN"/>
        </w:rPr>
        <w:t xml:space="preserve">     </w:t>
      </w:r>
      <w:r w:rsidR="0087679F" w:rsidRPr="00727AC1">
        <w:rPr>
          <w:b/>
          <w:bCs/>
          <w:sz w:val="28"/>
        </w:rPr>
        <w:t xml:space="preserve"> </w:t>
      </w:r>
      <w:r w:rsidR="00C1173C" w:rsidRPr="00727AC1">
        <w:rPr>
          <w:b/>
          <w:bCs/>
          <w:sz w:val="28"/>
        </w:rPr>
        <w:t>R1-</w:t>
      </w:r>
      <w:r w:rsidR="009E7D56" w:rsidRPr="00727AC1">
        <w:rPr>
          <w:b/>
          <w:bCs/>
          <w:sz w:val="28"/>
        </w:rPr>
        <w:t>230</w:t>
      </w:r>
      <w:r w:rsidR="00306F82">
        <w:rPr>
          <w:b/>
          <w:bCs/>
          <w:sz w:val="28"/>
        </w:rPr>
        <w:t>4473</w:t>
      </w:r>
    </w:p>
    <w:p w14:paraId="758B3E3F" w14:textId="4C8D0F3C" w:rsidR="00411415" w:rsidRPr="00306F82" w:rsidRDefault="001F2084" w:rsidP="0055319F">
      <w:pPr>
        <w:pStyle w:val="a5"/>
        <w:tabs>
          <w:tab w:val="clear" w:pos="4536"/>
          <w:tab w:val="left" w:pos="1800"/>
        </w:tabs>
        <w:ind w:left="1800" w:hanging="1800"/>
        <w:rPr>
          <w:rFonts w:ascii="Times New Roman" w:hAnsi="Times New Roman"/>
          <w:bCs/>
          <w:sz w:val="28"/>
          <w:lang w:eastAsia="ja-JP"/>
        </w:rPr>
      </w:pPr>
      <w:r w:rsidRPr="00306F82">
        <w:rPr>
          <w:rFonts w:ascii="Times New Roman" w:hAnsi="Times New Roman"/>
          <w:bCs/>
          <w:sz w:val="28"/>
          <w:lang w:eastAsia="ja-JP"/>
        </w:rPr>
        <w:t>Incheon, Korea, May 22nd – May 26th, 2023</w:t>
      </w:r>
    </w:p>
    <w:p w14:paraId="5A8E4504" w14:textId="77777777" w:rsidR="001F2084" w:rsidRPr="0034726F" w:rsidRDefault="001F2084" w:rsidP="0055319F">
      <w:pPr>
        <w:pStyle w:val="a5"/>
        <w:tabs>
          <w:tab w:val="clear" w:pos="4536"/>
          <w:tab w:val="left" w:pos="1800"/>
        </w:tabs>
        <w:ind w:left="1800" w:hanging="1800"/>
        <w:rPr>
          <w:rFonts w:ascii="Times New Roman" w:hAnsi="Times New Roman"/>
          <w:sz w:val="22"/>
          <w:szCs w:val="22"/>
        </w:rPr>
      </w:pPr>
    </w:p>
    <w:p w14:paraId="585EF822" w14:textId="77777777" w:rsidR="0055319F" w:rsidRPr="0034726F" w:rsidRDefault="0055319F" w:rsidP="0055319F">
      <w:pPr>
        <w:pStyle w:val="a5"/>
        <w:tabs>
          <w:tab w:val="clear" w:pos="4536"/>
          <w:tab w:val="left" w:pos="1800"/>
        </w:tabs>
        <w:ind w:left="1800" w:hanging="1800"/>
        <w:rPr>
          <w:rFonts w:ascii="Times New Roman" w:eastAsia="宋体" w:hAnsi="Times New Roman"/>
          <w:sz w:val="22"/>
          <w:szCs w:val="22"/>
        </w:rPr>
      </w:pPr>
      <w:r w:rsidRPr="0034726F">
        <w:rPr>
          <w:rFonts w:ascii="Times New Roman" w:hAnsi="Times New Roman"/>
          <w:sz w:val="22"/>
          <w:szCs w:val="22"/>
        </w:rPr>
        <w:t>Source:</w:t>
      </w:r>
      <w:r w:rsidRPr="0034726F">
        <w:rPr>
          <w:rFonts w:ascii="Times New Roman" w:hAnsi="Times New Roman"/>
          <w:sz w:val="22"/>
          <w:szCs w:val="22"/>
        </w:rPr>
        <w:tab/>
      </w:r>
      <w:r w:rsidRPr="0034726F">
        <w:rPr>
          <w:rFonts w:ascii="Times New Roman" w:eastAsia="宋体" w:hAnsi="Times New Roman"/>
          <w:sz w:val="22"/>
          <w:szCs w:val="22"/>
        </w:rPr>
        <w:t>vivo</w:t>
      </w:r>
    </w:p>
    <w:p w14:paraId="4E62126F" w14:textId="5B1FA50B" w:rsidR="0055319F" w:rsidRPr="0034726F" w:rsidRDefault="0055319F" w:rsidP="0055319F">
      <w:pPr>
        <w:pStyle w:val="a5"/>
        <w:tabs>
          <w:tab w:val="clear" w:pos="4536"/>
          <w:tab w:val="left" w:pos="1800"/>
        </w:tabs>
        <w:ind w:left="1798" w:hangingChars="814" w:hanging="1798"/>
        <w:rPr>
          <w:rFonts w:ascii="Times New Roman" w:eastAsia="宋体" w:hAnsi="Times New Roman"/>
          <w:sz w:val="22"/>
          <w:szCs w:val="22"/>
        </w:rPr>
      </w:pPr>
      <w:r w:rsidRPr="0034726F">
        <w:rPr>
          <w:rFonts w:ascii="Times New Roman" w:hAnsi="Times New Roman"/>
          <w:sz w:val="22"/>
          <w:szCs w:val="22"/>
        </w:rPr>
        <w:t>Title:</w:t>
      </w:r>
      <w:r w:rsidRPr="0034726F">
        <w:rPr>
          <w:rFonts w:ascii="Times New Roman" w:hAnsi="Times New Roman"/>
          <w:sz w:val="22"/>
          <w:szCs w:val="22"/>
        </w:rPr>
        <w:tab/>
      </w:r>
      <w:r w:rsidR="0051593D" w:rsidRPr="0034726F">
        <w:rPr>
          <w:rFonts w:ascii="Times New Roman" w:hAnsi="Times New Roman"/>
          <w:sz w:val="22"/>
          <w:szCs w:val="22"/>
        </w:rPr>
        <w:t>Evaluation on AI/ML for beam management</w:t>
      </w:r>
    </w:p>
    <w:p w14:paraId="2369FD40" w14:textId="1A92AC4E"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Agenda Item:</w:t>
      </w:r>
      <w:r w:rsidRPr="0034726F">
        <w:rPr>
          <w:rFonts w:ascii="Times New Roman" w:hAnsi="Times New Roman"/>
          <w:sz w:val="22"/>
          <w:szCs w:val="22"/>
        </w:rPr>
        <w:tab/>
      </w:r>
      <w:r w:rsidR="00FA448D" w:rsidRPr="0034726F">
        <w:rPr>
          <w:rFonts w:ascii="Times New Roman" w:eastAsia="宋体" w:hAnsi="Times New Roman"/>
          <w:sz w:val="22"/>
          <w:szCs w:val="22"/>
        </w:rPr>
        <w:t>9</w:t>
      </w:r>
      <w:r w:rsidRPr="0034726F">
        <w:rPr>
          <w:rFonts w:ascii="Times New Roman" w:eastAsia="宋体" w:hAnsi="Times New Roman"/>
          <w:sz w:val="22"/>
          <w:szCs w:val="22"/>
        </w:rPr>
        <w:t>.</w:t>
      </w:r>
      <w:r w:rsidR="00FA448D" w:rsidRPr="0034726F">
        <w:rPr>
          <w:rFonts w:ascii="Times New Roman" w:eastAsia="宋体" w:hAnsi="Times New Roman"/>
          <w:sz w:val="22"/>
          <w:szCs w:val="22"/>
        </w:rPr>
        <w:t>2</w:t>
      </w:r>
      <w:r w:rsidRPr="0034726F">
        <w:rPr>
          <w:rFonts w:ascii="Times New Roman" w:eastAsia="宋体" w:hAnsi="Times New Roman"/>
          <w:sz w:val="22"/>
          <w:szCs w:val="22"/>
        </w:rPr>
        <w:t>.</w:t>
      </w:r>
      <w:r w:rsidR="0051593D" w:rsidRPr="0034726F">
        <w:rPr>
          <w:rFonts w:ascii="Times New Roman" w:eastAsia="宋体" w:hAnsi="Times New Roman"/>
          <w:sz w:val="22"/>
          <w:szCs w:val="22"/>
        </w:rPr>
        <w:t>3</w:t>
      </w:r>
      <w:r w:rsidR="00FA448D" w:rsidRPr="0034726F">
        <w:rPr>
          <w:rFonts w:ascii="Times New Roman" w:eastAsia="宋体" w:hAnsi="Times New Roman"/>
          <w:sz w:val="22"/>
          <w:szCs w:val="22"/>
        </w:rPr>
        <w:t>.1</w:t>
      </w:r>
    </w:p>
    <w:p w14:paraId="34253A52" w14:textId="77777777" w:rsidR="0055319F" w:rsidRPr="0034726F" w:rsidRDefault="0055319F" w:rsidP="0055319F">
      <w:pPr>
        <w:pStyle w:val="a5"/>
        <w:tabs>
          <w:tab w:val="left" w:pos="1800"/>
        </w:tabs>
        <w:rPr>
          <w:rFonts w:ascii="Times New Roman" w:eastAsia="宋体" w:hAnsi="Times New Roman"/>
          <w:sz w:val="22"/>
          <w:szCs w:val="22"/>
        </w:rPr>
      </w:pPr>
      <w:r w:rsidRPr="0034726F">
        <w:rPr>
          <w:rFonts w:ascii="Times New Roman" w:hAnsi="Times New Roman"/>
          <w:sz w:val="22"/>
          <w:szCs w:val="22"/>
        </w:rPr>
        <w:t>Document for:</w:t>
      </w:r>
      <w:r w:rsidRPr="0034726F">
        <w:rPr>
          <w:rFonts w:ascii="Times New Roman" w:hAnsi="Times New Roman"/>
          <w:sz w:val="22"/>
          <w:szCs w:val="22"/>
        </w:rPr>
        <w:tab/>
        <w:t>Discussion</w:t>
      </w:r>
      <w:r w:rsidRPr="0034726F">
        <w:rPr>
          <w:rFonts w:ascii="Times New Roman" w:eastAsia="宋体" w:hAnsi="Times New Roman"/>
          <w:sz w:val="22"/>
          <w:szCs w:val="22"/>
        </w:rPr>
        <w:t xml:space="preserve"> and Decision</w:t>
      </w:r>
    </w:p>
    <w:bookmarkEnd w:id="0"/>
    <w:p w14:paraId="3D7608DA" w14:textId="2F193E2D" w:rsidR="009A4884" w:rsidRPr="0034726F" w:rsidRDefault="001508A1" w:rsidP="00C534C3">
      <w:pPr>
        <w:pStyle w:val="title1"/>
        <w:rPr>
          <w:rFonts w:ascii="Times New Roman" w:hAnsi="Times New Roman"/>
        </w:rPr>
      </w:pPr>
      <w:r w:rsidRPr="0034726F">
        <w:rPr>
          <w:rFonts w:ascii="Times New Roman" w:hAnsi="Times New Roman"/>
        </w:rPr>
        <w:t>Introduction</w:t>
      </w:r>
    </w:p>
    <w:p w14:paraId="0916347B" w14:textId="61037364" w:rsidR="0045003B" w:rsidRPr="00E116E4" w:rsidRDefault="000B00BC" w:rsidP="00E116E4">
      <w:pPr>
        <w:pStyle w:val="bullet2"/>
        <w:numPr>
          <w:ilvl w:val="0"/>
          <w:numId w:val="0"/>
        </w:numPr>
      </w:pPr>
      <w:bookmarkStart w:id="1" w:name="OLE_LINK13"/>
      <w:bookmarkStart w:id="2" w:name="OLE_LINK14"/>
      <w:r w:rsidRPr="0034726F">
        <w:rPr>
          <w:rFonts w:eastAsiaTheme="minorEastAsia"/>
        </w:rPr>
        <w:t>In</w:t>
      </w:r>
      <w:r w:rsidR="001853A6" w:rsidRPr="0034726F">
        <w:rPr>
          <w:rFonts w:eastAsiaTheme="minorEastAsia"/>
        </w:rPr>
        <w:t xml:space="preserve"> RAN 94-e meeting</w:t>
      </w:r>
      <w:r w:rsidR="00F027A7" w:rsidRPr="0034726F">
        <w:rPr>
          <w:rFonts w:eastAsiaTheme="minorEastAsia"/>
        </w:rPr>
        <w:t xml:space="preserve"> </w:t>
      </w:r>
      <w:r w:rsidR="004477D8" w:rsidRPr="0034726F">
        <w:rPr>
          <w:rFonts w:eastAsiaTheme="minorEastAsia"/>
        </w:rPr>
        <w:t>[1]</w:t>
      </w:r>
      <w:r w:rsidR="001853A6" w:rsidRPr="0034726F">
        <w:rPr>
          <w:rFonts w:eastAsiaTheme="minorEastAsia"/>
        </w:rPr>
        <w:t xml:space="preserve">, </w:t>
      </w:r>
      <w:r w:rsidR="000A0F9B">
        <w:rPr>
          <w:rFonts w:eastAsiaTheme="minorEastAsia" w:hint="eastAsia"/>
        </w:rPr>
        <w:t>a</w:t>
      </w:r>
      <w:r w:rsidR="000A0F9B">
        <w:rPr>
          <w:rFonts w:eastAsiaTheme="minorEastAsia"/>
        </w:rPr>
        <w:t xml:space="preserve"> new SID</w:t>
      </w:r>
      <w:r w:rsidR="001853A6" w:rsidRPr="0034726F">
        <w:rPr>
          <w:rFonts w:eastAsiaTheme="minorEastAsia"/>
        </w:rPr>
        <w:t xml:space="preserve"> on artificial intelligence (AI) / machine learning (ML) for multiple use cases </w:t>
      </w:r>
      <w:r w:rsidR="00E97FF8">
        <w:rPr>
          <w:rFonts w:eastAsiaTheme="minorEastAsia" w:hint="eastAsia"/>
        </w:rPr>
        <w:t>was</w:t>
      </w:r>
      <w:r w:rsidR="001853A6" w:rsidRPr="0034726F">
        <w:rPr>
          <w:rFonts w:eastAsiaTheme="minorEastAsia"/>
        </w:rPr>
        <w:t xml:space="preserve"> approved </w:t>
      </w:r>
      <w:r w:rsidR="00031EE2">
        <w:rPr>
          <w:rFonts w:eastAsiaTheme="minorEastAsia"/>
        </w:rPr>
        <w:t>considering</w:t>
      </w:r>
      <w:r w:rsidR="00046910" w:rsidRPr="0034726F">
        <w:rPr>
          <w:rFonts w:eastAsiaTheme="minorEastAsia"/>
        </w:rPr>
        <w:t xml:space="preserve"> </w:t>
      </w:r>
      <w:r w:rsidR="001853A6" w:rsidRPr="0034726F">
        <w:rPr>
          <w:rFonts w:eastAsiaTheme="minorEastAsia"/>
        </w:rPr>
        <w:t>aspects such as performance, complexity, and potential specification impact.</w:t>
      </w:r>
      <w:r w:rsidR="000309DA">
        <w:rPr>
          <w:rFonts w:eastAsiaTheme="minorEastAsia"/>
        </w:rPr>
        <w:t xml:space="preserve"> </w:t>
      </w:r>
      <w:r w:rsidR="00107F04" w:rsidRPr="0034726F">
        <w:t>In this contribution, we focus on</w:t>
      </w:r>
      <w:r w:rsidR="002A020F" w:rsidRPr="0034726F">
        <w:t xml:space="preserve"> the</w:t>
      </w:r>
      <w:r w:rsidR="00107F04" w:rsidRPr="0034726F">
        <w:t xml:space="preserve"> use case of beam management</w:t>
      </w:r>
      <w:r w:rsidR="00B67094" w:rsidRPr="0034726F">
        <w:t>, including spatial domain beam prediction and time domain beam prediction</w:t>
      </w:r>
      <w:r w:rsidR="00433C0D">
        <w:t>.</w:t>
      </w:r>
      <w:r w:rsidR="002A020F" w:rsidRPr="0034726F">
        <w:t xml:space="preserve"> </w:t>
      </w:r>
      <w:r w:rsidR="00433C0D">
        <w:t>S</w:t>
      </w:r>
      <w:r w:rsidR="00433C0D" w:rsidRPr="0034726F">
        <w:t xml:space="preserve">imulation </w:t>
      </w:r>
      <w:r w:rsidR="002A020F" w:rsidRPr="0034726F">
        <w:t>results</w:t>
      </w:r>
      <w:r w:rsidR="00433C0D">
        <w:t>,</w:t>
      </w:r>
      <w:r w:rsidR="00E859CE" w:rsidRPr="0034726F">
        <w:t xml:space="preserve"> corresponding comparisons and observations </w:t>
      </w:r>
      <w:r w:rsidR="00433C0D">
        <w:t>are</w:t>
      </w:r>
      <w:r w:rsidR="00E859CE" w:rsidRPr="0034726F">
        <w:t xml:space="preserve"> provided to verify the rationality and validity of </w:t>
      </w:r>
      <w:r w:rsidR="00CE63B5">
        <w:t>the proposed</w:t>
      </w:r>
      <w:r w:rsidR="00CE63B5" w:rsidRPr="0034726F">
        <w:t xml:space="preserve"> </w:t>
      </w:r>
      <w:r w:rsidR="00E859CE" w:rsidRPr="0034726F">
        <w:t xml:space="preserve">beam management </w:t>
      </w:r>
      <w:r w:rsidR="00CE63B5">
        <w:t>enhancements</w:t>
      </w:r>
      <w:r w:rsidR="00CE63B5" w:rsidRPr="0034726F">
        <w:t xml:space="preserve"> </w:t>
      </w:r>
      <w:r w:rsidR="00CE63B5">
        <w:t>based on</w:t>
      </w:r>
      <w:r w:rsidR="00CE63B5" w:rsidRPr="0034726F">
        <w:t xml:space="preserve"> </w:t>
      </w:r>
      <w:r w:rsidR="00E859CE" w:rsidRPr="0034726F">
        <w:t>artificial intelligence (AI) / machine learning (ML).</w:t>
      </w:r>
    </w:p>
    <w:p w14:paraId="690B1088" w14:textId="56760CB7" w:rsidR="00E116E4" w:rsidRPr="00F42C8D" w:rsidRDefault="00197029" w:rsidP="00560CD1">
      <w:pPr>
        <w:pStyle w:val="title1"/>
        <w:rPr>
          <w:rFonts w:ascii="Times New Roman" w:hAnsi="Times New Roman"/>
        </w:rPr>
      </w:pPr>
      <w:r w:rsidRPr="0034726F">
        <w:rPr>
          <w:rFonts w:ascii="Times New Roman" w:hAnsi="Times New Roman"/>
        </w:rPr>
        <w:t>KPI</w:t>
      </w:r>
      <w:r w:rsidR="00351900">
        <w:rPr>
          <w:rFonts w:ascii="Times New Roman" w:hAnsi="Times New Roman"/>
        </w:rPr>
        <w:t xml:space="preserve"> discussion</w:t>
      </w:r>
    </w:p>
    <w:p w14:paraId="2ECA5320" w14:textId="311ECA34" w:rsidR="00B5077B" w:rsidRPr="00C2155E" w:rsidRDefault="00AB67A1" w:rsidP="00C2155E">
      <w:pPr>
        <w:pStyle w:val="title2"/>
        <w:rPr>
          <w:rFonts w:ascii="Times New Roman" w:hAnsi="Times New Roman" w:cs="Times New Roman"/>
        </w:rPr>
      </w:pPr>
      <w:r w:rsidRPr="00C34219">
        <w:rPr>
          <w:rFonts w:ascii="Times New Roman" w:hAnsi="Times New Roman" w:cs="Times New Roman"/>
        </w:rPr>
        <w:t xml:space="preserve">Clarification </w:t>
      </w:r>
      <w:r w:rsidR="00186997">
        <w:rPr>
          <w:rFonts w:ascii="Times New Roman" w:hAnsi="Times New Roman" w:cs="Times New Roman"/>
        </w:rPr>
        <w:t>on</w:t>
      </w:r>
      <w:r w:rsidRPr="00C34219">
        <w:rPr>
          <w:rFonts w:ascii="Times New Roman" w:hAnsi="Times New Roman" w:cs="Times New Roman"/>
        </w:rPr>
        <w:t xml:space="preserve"> </w:t>
      </w:r>
      <w:r w:rsidR="00EF0053">
        <w:rPr>
          <w:rFonts w:ascii="Times New Roman" w:hAnsi="Times New Roman" w:cs="Times New Roman"/>
        </w:rPr>
        <w:t>Rx assumption</w:t>
      </w:r>
      <w:r w:rsidR="0095671D">
        <w:rPr>
          <w:rFonts w:ascii="Times New Roman" w:hAnsi="Times New Roman" w:cs="Times New Roman"/>
        </w:rPr>
        <w:t xml:space="preserve"> for label data</w:t>
      </w:r>
      <w:r w:rsidRPr="00C34219">
        <w:rPr>
          <w:rFonts w:ascii="Times New Roman" w:hAnsi="Times New Roman" w:cs="Times New Roman"/>
        </w:rPr>
        <w:t xml:space="preserve"> </w:t>
      </w:r>
      <w:r w:rsidR="0095671D">
        <w:rPr>
          <w:rFonts w:ascii="Times New Roman" w:hAnsi="Times New Roman" w:cs="Times New Roman"/>
        </w:rPr>
        <w:t>in</w:t>
      </w:r>
      <w:r w:rsidR="00571229">
        <w:rPr>
          <w:rFonts w:ascii="Times New Roman" w:hAnsi="Times New Roman" w:cs="Times New Roman"/>
        </w:rPr>
        <w:t xml:space="preserve"> </w:t>
      </w:r>
      <w:r w:rsidRPr="00C34219">
        <w:rPr>
          <w:rFonts w:ascii="Times New Roman" w:hAnsi="Times New Roman" w:cs="Times New Roman"/>
        </w:rPr>
        <w:t>DL Tx beam prediction</w:t>
      </w:r>
    </w:p>
    <w:p w14:paraId="27B61E52" w14:textId="50F3A373" w:rsidR="00C2155E" w:rsidRDefault="00C2155E" w:rsidP="00C2155E">
      <w:pPr>
        <w:rPr>
          <w:rFonts w:eastAsiaTheme="minorEastAsia"/>
          <w:lang w:eastAsia="zh-CN"/>
        </w:rPr>
      </w:pPr>
      <w:r>
        <w:rPr>
          <w:rFonts w:eastAsiaTheme="minorEastAsia"/>
          <w:lang w:eastAsia="zh-CN"/>
        </w:rPr>
        <w:t>In RAN1#112</w:t>
      </w:r>
      <w:r>
        <w:rPr>
          <w:rFonts w:eastAsiaTheme="minorEastAsia" w:hint="eastAsia"/>
          <w:lang w:eastAsia="zh-CN"/>
        </w:rPr>
        <w:t>bis</w:t>
      </w:r>
      <w:r>
        <w:rPr>
          <w:rFonts w:eastAsiaTheme="minorEastAsia"/>
          <w:lang w:eastAsia="zh-CN"/>
        </w:rPr>
        <w:t xml:space="preserve"> meeting, following agreement was approved for DL Rx beam assumption for Set B,</w:t>
      </w:r>
    </w:p>
    <w:p w14:paraId="10B5F879" w14:textId="77777777" w:rsidR="00C2155E" w:rsidRPr="00046F7E" w:rsidRDefault="00C2155E" w:rsidP="00C2155E">
      <w:pPr>
        <w:rPr>
          <w:rFonts w:eastAsia="等线"/>
          <w:b/>
          <w:szCs w:val="20"/>
          <w:highlight w:val="green"/>
          <w:u w:val="single"/>
        </w:rPr>
      </w:pPr>
      <w:r w:rsidRPr="00046F7E">
        <w:rPr>
          <w:rFonts w:eastAsia="等线"/>
          <w:b/>
          <w:szCs w:val="20"/>
          <w:highlight w:val="green"/>
          <w:u w:val="single"/>
        </w:rPr>
        <w:t>Agreement</w:t>
      </w:r>
    </w:p>
    <w:p w14:paraId="3009F4C7" w14:textId="77777777" w:rsidR="00C2155E" w:rsidRPr="00FC251D" w:rsidRDefault="00C2155E" w:rsidP="00C2155E">
      <w:pPr>
        <w:rPr>
          <w:szCs w:val="20"/>
        </w:rPr>
      </w:pPr>
      <w:r w:rsidRPr="00FC251D">
        <w:rPr>
          <w:szCs w:val="20"/>
        </w:rPr>
        <w:t>At least for evaluation on the performance of DL Tx beam prediction, consider the following options for Rx beam for providing input for AI/ML model for training and/or inference if applicable</w:t>
      </w:r>
    </w:p>
    <w:p w14:paraId="09004053" w14:textId="77777777" w:rsidR="00C2155E" w:rsidRPr="00FC251D" w:rsidRDefault="00C2155E" w:rsidP="004806DF">
      <w:pPr>
        <w:pStyle w:val="af2"/>
        <w:numPr>
          <w:ilvl w:val="0"/>
          <w:numId w:val="18"/>
        </w:numPr>
        <w:spacing w:after="0"/>
        <w:ind w:firstLineChars="0"/>
        <w:contextualSpacing/>
        <w:rPr>
          <w:rFonts w:ascii="Times New Roman" w:hAnsi="Times New Roman"/>
          <w:color w:val="7030A0"/>
          <w:sz w:val="20"/>
          <w:szCs w:val="20"/>
          <w:lang w:eastAsia="en-US"/>
        </w:rPr>
      </w:pPr>
      <w:r w:rsidRPr="00FC251D">
        <w:rPr>
          <w:rFonts w:ascii="Times New Roman" w:hAnsi="Times New Roman"/>
          <w:sz w:val="20"/>
          <w:szCs w:val="20"/>
          <w:lang w:eastAsia="en-US"/>
        </w:rPr>
        <w:t xml:space="preserve">Option 1: Measurements of the “best” Rx beam with exhaustive beam sweeping for each model input sample </w:t>
      </w:r>
    </w:p>
    <w:p w14:paraId="69B0754F" w14:textId="77777777" w:rsidR="00C2155E" w:rsidRPr="00FC251D" w:rsidRDefault="00C2155E" w:rsidP="004806DF">
      <w:pPr>
        <w:pStyle w:val="af2"/>
        <w:numPr>
          <w:ilvl w:val="1"/>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 xml:space="preserve">Companies report how to select the “best” Rx beam(s) </w:t>
      </w:r>
    </w:p>
    <w:p w14:paraId="31914AA4" w14:textId="77777777" w:rsidR="00C2155E" w:rsidRPr="00FC251D" w:rsidRDefault="00C2155E" w:rsidP="004806DF">
      <w:pPr>
        <w:pStyle w:val="af2"/>
        <w:numPr>
          <w:ilvl w:val="0"/>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Option 2: Measurements of specific Rx beam(s)</w:t>
      </w:r>
    </w:p>
    <w:p w14:paraId="2DE9417B" w14:textId="77777777" w:rsidR="00C2155E" w:rsidRPr="00FC251D" w:rsidRDefault="00C2155E" w:rsidP="004806DF">
      <w:pPr>
        <w:pStyle w:val="af2"/>
        <w:numPr>
          <w:ilvl w:val="1"/>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 xml:space="preserve">Companies report how to select specific Rx beam(s) </w:t>
      </w:r>
    </w:p>
    <w:p w14:paraId="6881E598" w14:textId="77777777" w:rsidR="00C2155E" w:rsidRPr="00FC251D" w:rsidRDefault="00C2155E" w:rsidP="004806DF">
      <w:pPr>
        <w:pStyle w:val="af2"/>
        <w:numPr>
          <w:ilvl w:val="0"/>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Option 3: Measurements of random Rx beam(s) per model input sample</w:t>
      </w:r>
    </w:p>
    <w:p w14:paraId="5A51F739" w14:textId="77777777" w:rsidR="00C2155E" w:rsidRPr="00D211A4" w:rsidRDefault="00C2155E" w:rsidP="00C2155E">
      <w:pPr>
        <w:rPr>
          <w:szCs w:val="20"/>
        </w:rPr>
      </w:pPr>
      <w:r w:rsidRPr="00FC251D">
        <w:rPr>
          <w:szCs w:val="20"/>
        </w:rPr>
        <w:t>Other options are not precluded and can be reported by companies.</w:t>
      </w:r>
    </w:p>
    <w:p w14:paraId="645FD224" w14:textId="7B37D9D5" w:rsidR="00B5077B" w:rsidRDefault="00571229" w:rsidP="006407CE">
      <w:pPr>
        <w:overflowPunct w:val="0"/>
        <w:rPr>
          <w:rFonts w:eastAsiaTheme="minorEastAsia"/>
          <w:lang w:eastAsia="zh-CN"/>
        </w:rPr>
      </w:pPr>
      <w:r w:rsidRPr="00571229">
        <w:rPr>
          <w:rFonts w:eastAsiaTheme="minorEastAsia"/>
          <w:lang w:eastAsia="zh-CN"/>
        </w:rPr>
        <w:t xml:space="preserve">The purpose of this </w:t>
      </w:r>
      <w:r>
        <w:rPr>
          <w:rFonts w:eastAsiaTheme="minorEastAsia"/>
          <w:lang w:eastAsia="zh-CN"/>
        </w:rPr>
        <w:t>agreement is to defin</w:t>
      </w:r>
      <w:r w:rsidRPr="00571229">
        <w:rPr>
          <w:rFonts w:eastAsiaTheme="minorEastAsia"/>
          <w:lang w:eastAsia="zh-CN"/>
        </w:rPr>
        <w:t>e the assumption of Rx beam</w:t>
      </w:r>
      <w:r>
        <w:rPr>
          <w:rFonts w:eastAsiaTheme="minorEastAsia"/>
          <w:lang w:eastAsia="zh-CN"/>
        </w:rPr>
        <w:t xml:space="preserve"> for providing input for AI/ML model for training and/or inference. S</w:t>
      </w:r>
      <w:r w:rsidRPr="00571229">
        <w:rPr>
          <w:rFonts w:eastAsiaTheme="minorEastAsia"/>
          <w:lang w:eastAsia="zh-CN"/>
        </w:rPr>
        <w:t xml:space="preserve">ince </w:t>
      </w:r>
      <w:r>
        <w:rPr>
          <w:rFonts w:eastAsiaTheme="minorEastAsia"/>
          <w:lang w:eastAsia="zh-CN"/>
        </w:rPr>
        <w:t>the AI/ML</w:t>
      </w:r>
      <w:r w:rsidRPr="00571229">
        <w:rPr>
          <w:rFonts w:eastAsiaTheme="minorEastAsia"/>
          <w:lang w:eastAsia="zh-CN"/>
        </w:rPr>
        <w:t xml:space="preserve"> model can only predict Tx beam</w:t>
      </w:r>
      <w:r>
        <w:rPr>
          <w:rFonts w:eastAsiaTheme="minorEastAsia"/>
          <w:lang w:eastAsia="zh-CN"/>
        </w:rPr>
        <w:t xml:space="preserve"> for DL Tx beam prediction</w:t>
      </w:r>
      <w:r w:rsidRPr="00571229">
        <w:rPr>
          <w:rFonts w:eastAsiaTheme="minorEastAsia"/>
          <w:lang w:eastAsia="zh-CN"/>
        </w:rPr>
        <w:t>, it is necessary to determine the Rx beam assumption</w:t>
      </w:r>
      <w:r>
        <w:rPr>
          <w:rFonts w:eastAsiaTheme="minorEastAsia"/>
          <w:lang w:eastAsia="zh-CN"/>
        </w:rPr>
        <w:t xml:space="preserve"> for providing </w:t>
      </w:r>
      <w:r w:rsidRPr="00571229">
        <w:rPr>
          <w:rFonts w:eastAsiaTheme="minorEastAsia"/>
          <w:lang w:eastAsia="zh-CN"/>
        </w:rPr>
        <w:t>label</w:t>
      </w:r>
      <w:r>
        <w:rPr>
          <w:rFonts w:eastAsiaTheme="minorEastAsia"/>
          <w:lang w:eastAsia="zh-CN"/>
        </w:rPr>
        <w:t xml:space="preserve"> data for KPI</w:t>
      </w:r>
      <w:r w:rsidRPr="00571229">
        <w:rPr>
          <w:rFonts w:eastAsiaTheme="minorEastAsia"/>
          <w:lang w:eastAsia="zh-CN"/>
        </w:rPr>
        <w:t xml:space="preserve"> calculation, and different Rx beam assumption</w:t>
      </w:r>
      <w:r>
        <w:rPr>
          <w:rFonts w:eastAsiaTheme="minorEastAsia"/>
          <w:lang w:eastAsia="zh-CN"/>
        </w:rPr>
        <w:t>s for label data</w:t>
      </w:r>
      <w:r w:rsidRPr="00571229">
        <w:rPr>
          <w:rFonts w:eastAsiaTheme="minorEastAsia"/>
          <w:lang w:eastAsia="zh-CN"/>
        </w:rPr>
        <w:t xml:space="preserve"> </w:t>
      </w:r>
      <w:r>
        <w:rPr>
          <w:rFonts w:eastAsiaTheme="minorEastAsia"/>
          <w:lang w:eastAsia="zh-CN"/>
        </w:rPr>
        <w:t>may</w:t>
      </w:r>
      <w:r w:rsidRPr="00571229">
        <w:rPr>
          <w:rFonts w:eastAsiaTheme="minorEastAsia"/>
          <w:lang w:eastAsia="zh-CN"/>
        </w:rPr>
        <w:t xml:space="preserve"> result in different performance.</w:t>
      </w:r>
      <w:r w:rsidR="00B163DB">
        <w:rPr>
          <w:rFonts w:eastAsiaTheme="minorEastAsia"/>
          <w:lang w:eastAsia="zh-CN"/>
        </w:rPr>
        <w:t xml:space="preserve"> This is an issue common for BM Case 1 and Case 2. For BM case 2, i</w:t>
      </w:r>
      <w:r w:rsidR="00F738E4">
        <w:rPr>
          <w:rFonts w:eastAsiaTheme="minorEastAsia"/>
          <w:lang w:eastAsia="zh-CN"/>
        </w:rPr>
        <w:t xml:space="preserve">t particularly means what Rx beam is used for calculating KPI in T2 time duration. </w:t>
      </w:r>
    </w:p>
    <w:p w14:paraId="088ECD4B" w14:textId="0D6F31FE" w:rsidR="00090786" w:rsidRDefault="00B64D5C" w:rsidP="00B64D5C">
      <w:pPr>
        <w:overflowPunct w:val="0"/>
        <w:jc w:val="center"/>
        <w:rPr>
          <w:rFonts w:eastAsiaTheme="minorEastAsia"/>
          <w:lang w:eastAsia="zh-CN"/>
        </w:rPr>
      </w:pPr>
      <w:r>
        <w:rPr>
          <w:rFonts w:eastAsiaTheme="minorEastAsia"/>
          <w:noProof/>
          <w:lang w:eastAsia="zh-CN"/>
        </w:rPr>
        <w:drawing>
          <wp:inline distT="0" distB="0" distL="0" distR="0" wp14:anchorId="26494D38" wp14:editId="4C3F95E1">
            <wp:extent cx="5130309" cy="234061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7247"/>
                    <a:stretch/>
                  </pic:blipFill>
                  <pic:spPr bwMode="auto">
                    <a:xfrm>
                      <a:off x="0" y="0"/>
                      <a:ext cx="5165129" cy="2356496"/>
                    </a:xfrm>
                    <a:prstGeom prst="rect">
                      <a:avLst/>
                    </a:prstGeom>
                    <a:noFill/>
                    <a:ln>
                      <a:noFill/>
                    </a:ln>
                    <a:extLst>
                      <a:ext uri="{53640926-AAD7-44D8-BBD7-CCE9431645EC}">
                        <a14:shadowObscured xmlns:a14="http://schemas.microsoft.com/office/drawing/2010/main"/>
                      </a:ext>
                    </a:extLst>
                  </pic:spPr>
                </pic:pic>
              </a:graphicData>
            </a:graphic>
          </wp:inline>
        </w:drawing>
      </w:r>
    </w:p>
    <w:p w14:paraId="1DBE5D01" w14:textId="0D6D7BD5" w:rsidR="00090786" w:rsidRDefault="007F7CD2" w:rsidP="007F7CD2">
      <w:pPr>
        <w:overflowPunct w:val="0"/>
        <w:jc w:val="center"/>
        <w:rPr>
          <w:rFonts w:eastAsiaTheme="minorEastAsia"/>
          <w:lang w:eastAsia="zh-CN"/>
        </w:rPr>
      </w:pPr>
      <w:r>
        <w:rPr>
          <w:rFonts w:eastAsiaTheme="minorEastAsia" w:hint="eastAsia"/>
          <w:lang w:eastAsia="zh-CN"/>
        </w:rPr>
        <w:t>F</w:t>
      </w:r>
      <w:r>
        <w:rPr>
          <w:rFonts w:eastAsiaTheme="minorEastAsia"/>
          <w:lang w:eastAsia="zh-CN"/>
        </w:rPr>
        <w:t>igure</w:t>
      </w:r>
      <w:r w:rsidR="00AE62D7">
        <w:rPr>
          <w:rFonts w:eastAsiaTheme="minorEastAsia"/>
          <w:lang w:eastAsia="zh-CN"/>
        </w:rPr>
        <w:t xml:space="preserve"> 2.1-1 </w:t>
      </w:r>
      <w:r w:rsidR="00AE62D7">
        <w:t>Rx assumption for label data</w:t>
      </w:r>
      <w:r w:rsidR="00AE62D7" w:rsidRPr="00C34219">
        <w:t xml:space="preserve"> </w:t>
      </w:r>
      <w:r w:rsidR="00AE62D7">
        <w:t xml:space="preserve">in </w:t>
      </w:r>
      <w:r w:rsidR="00AE62D7" w:rsidRPr="00C34219">
        <w:t>DL Tx beam prediction</w:t>
      </w:r>
    </w:p>
    <w:p w14:paraId="74837FD4" w14:textId="29D84AB1" w:rsidR="004202B1" w:rsidRDefault="007F7CD2" w:rsidP="006407CE">
      <w:pPr>
        <w:overflowPunct w:val="0"/>
        <w:rPr>
          <w:rFonts w:eastAsiaTheme="minorEastAsia"/>
          <w:lang w:eastAsia="zh-CN"/>
        </w:rPr>
      </w:pPr>
      <w:r>
        <w:rPr>
          <w:rFonts w:eastAsiaTheme="minorEastAsia" w:hint="eastAsia"/>
          <w:lang w:eastAsia="zh-CN"/>
        </w:rPr>
        <w:lastRenderedPageBreak/>
        <w:t>I</w:t>
      </w:r>
      <w:r>
        <w:rPr>
          <w:rFonts w:eastAsiaTheme="minorEastAsia"/>
          <w:lang w:eastAsia="zh-CN"/>
        </w:rPr>
        <w:t xml:space="preserve">n above figure, </w:t>
      </w:r>
      <w:r w:rsidRPr="007F7CD2">
        <w:rPr>
          <w:rFonts w:eastAsiaTheme="minorEastAsia"/>
          <w:lang w:eastAsia="zh-CN"/>
        </w:rPr>
        <w:t>model input includes 8 L1-RSRP values</w:t>
      </w:r>
      <w:r>
        <w:rPr>
          <w:rFonts w:eastAsiaTheme="minorEastAsia"/>
          <w:lang w:eastAsia="zh-CN"/>
        </w:rPr>
        <w:t xml:space="preserve"> with the best Rx beam assumption searched from the best Tx beam within Set B,</w:t>
      </w:r>
      <w:r w:rsidRPr="007F7CD2">
        <w:rPr>
          <w:rFonts w:eastAsiaTheme="minorEastAsia"/>
          <w:lang w:eastAsia="zh-CN"/>
        </w:rPr>
        <w:t xml:space="preserve"> and its output includes </w:t>
      </w:r>
      <w:r>
        <w:rPr>
          <w:rFonts w:eastAsiaTheme="minorEastAsia"/>
          <w:lang w:eastAsia="zh-CN"/>
        </w:rPr>
        <w:t>L1-</w:t>
      </w:r>
      <w:r w:rsidRPr="007F7CD2">
        <w:rPr>
          <w:rFonts w:eastAsiaTheme="minorEastAsia"/>
          <w:lang w:eastAsia="zh-CN"/>
        </w:rPr>
        <w:t>RSRP values for 32 Tx beam</w:t>
      </w:r>
      <w:r>
        <w:rPr>
          <w:rFonts w:eastAsiaTheme="minorEastAsia"/>
          <w:lang w:eastAsia="zh-CN"/>
        </w:rPr>
        <w:t>s. However</w:t>
      </w:r>
      <w:r w:rsidRPr="007F7CD2">
        <w:rPr>
          <w:rFonts w:eastAsiaTheme="minorEastAsia"/>
          <w:lang w:eastAsia="zh-CN"/>
        </w:rPr>
        <w:t>, when calculating KPIs, it is necessary to determine which Rx beam assumption</w:t>
      </w:r>
      <w:r>
        <w:rPr>
          <w:rFonts w:eastAsiaTheme="minorEastAsia"/>
          <w:lang w:eastAsia="zh-CN"/>
        </w:rPr>
        <w:t xml:space="preserve"> for</w:t>
      </w:r>
      <w:r w:rsidRPr="007F7CD2">
        <w:rPr>
          <w:rFonts w:eastAsiaTheme="minorEastAsia"/>
          <w:lang w:eastAsia="zh-CN"/>
        </w:rPr>
        <w:t xml:space="preserve"> label</w:t>
      </w:r>
      <w:r>
        <w:rPr>
          <w:rFonts w:eastAsiaTheme="minorEastAsia"/>
          <w:lang w:eastAsia="zh-CN"/>
        </w:rPr>
        <w:t xml:space="preserve"> data</w:t>
      </w:r>
      <w:r w:rsidRPr="007F7CD2">
        <w:rPr>
          <w:rFonts w:eastAsiaTheme="minorEastAsia"/>
          <w:lang w:eastAsia="zh-CN"/>
        </w:rPr>
        <w:t xml:space="preserve"> is used.</w:t>
      </w:r>
      <w:r>
        <w:rPr>
          <w:rFonts w:eastAsiaTheme="minorEastAsia"/>
          <w:lang w:eastAsia="zh-CN"/>
        </w:rPr>
        <w:t xml:space="preserve"> </w:t>
      </w:r>
      <w:r w:rsidRPr="007F7CD2">
        <w:rPr>
          <w:rFonts w:eastAsiaTheme="minorEastAsia"/>
          <w:lang w:eastAsia="zh-CN"/>
        </w:rPr>
        <w:t>Currently,</w:t>
      </w:r>
      <w:r>
        <w:rPr>
          <w:rFonts w:eastAsiaTheme="minorEastAsia"/>
          <w:lang w:eastAsia="zh-CN"/>
        </w:rPr>
        <w:t xml:space="preserve"> </w:t>
      </w:r>
      <w:r w:rsidRPr="007F7CD2">
        <w:rPr>
          <w:rFonts w:eastAsiaTheme="minorEastAsia"/>
          <w:lang w:eastAsia="zh-CN"/>
        </w:rPr>
        <w:t xml:space="preserve">only Top-1 genie-aided Tx beam </w:t>
      </w:r>
      <w:r>
        <w:rPr>
          <w:rFonts w:eastAsiaTheme="minorEastAsia"/>
          <w:lang w:eastAsia="zh-CN"/>
        </w:rPr>
        <w:t xml:space="preserve">is defined as </w:t>
      </w:r>
      <w:r w:rsidRPr="007F7CD2">
        <w:rPr>
          <w:rFonts w:eastAsiaTheme="minorEastAsia"/>
          <w:lang w:eastAsia="zh-CN"/>
        </w:rPr>
        <w:t>the Tx beam that results in the largest L1-RSRP over all Tx and Rx beams</w:t>
      </w:r>
      <w:r>
        <w:rPr>
          <w:rFonts w:eastAsiaTheme="minorEastAsia"/>
          <w:lang w:eastAsia="zh-CN"/>
        </w:rPr>
        <w:t xml:space="preserve"> corresponding to the best Rx beam searched from the best Tx beam </w:t>
      </w:r>
      <w:r w:rsidR="004202B1">
        <w:rPr>
          <w:rFonts w:eastAsiaTheme="minorEastAsia"/>
          <w:lang w:eastAsia="zh-CN"/>
        </w:rPr>
        <w:t>within</w:t>
      </w:r>
      <w:r>
        <w:rPr>
          <w:rFonts w:eastAsiaTheme="minorEastAsia"/>
          <w:lang w:eastAsia="zh-CN"/>
        </w:rPr>
        <w:t xml:space="preserve"> total 256 beam</w:t>
      </w:r>
      <w:r w:rsidR="004202B1">
        <w:rPr>
          <w:rFonts w:eastAsiaTheme="minorEastAsia"/>
          <w:lang w:eastAsia="zh-CN"/>
        </w:rPr>
        <w:t xml:space="preserve"> pairs for baseline</w:t>
      </w:r>
      <w:r>
        <w:rPr>
          <w:rFonts w:eastAsiaTheme="minorEastAsia"/>
          <w:lang w:eastAsia="zh-CN"/>
        </w:rPr>
        <w:t>.</w:t>
      </w:r>
      <w:r w:rsidR="004202B1">
        <w:rPr>
          <w:rFonts w:eastAsiaTheme="minorEastAsia"/>
          <w:lang w:eastAsia="zh-CN"/>
        </w:rPr>
        <w:t xml:space="preserve"> </w:t>
      </w:r>
    </w:p>
    <w:p w14:paraId="77393E9E" w14:textId="1A60C203" w:rsidR="00090786" w:rsidRDefault="004202B1" w:rsidP="006407CE">
      <w:pPr>
        <w:overflowPunct w:val="0"/>
        <w:rPr>
          <w:rFonts w:eastAsiaTheme="minorEastAsia"/>
          <w:lang w:eastAsia="zh-CN"/>
        </w:rPr>
      </w:pPr>
      <w:r>
        <w:rPr>
          <w:rFonts w:eastAsiaTheme="minorEastAsia"/>
          <w:lang w:eastAsia="zh-CN"/>
        </w:rPr>
        <w:t xml:space="preserve">For example, if Rx beam-8 is the best Rx beam </w:t>
      </w:r>
      <w:r w:rsidRPr="007F7CD2">
        <w:rPr>
          <w:rFonts w:eastAsiaTheme="minorEastAsia"/>
          <w:lang w:eastAsia="zh-CN"/>
        </w:rPr>
        <w:t>that results in the largest L1-RSRP over all Tx and Rx beams</w:t>
      </w:r>
      <w:r>
        <w:rPr>
          <w:rFonts w:eastAsiaTheme="minorEastAsia"/>
          <w:lang w:eastAsia="zh-CN"/>
        </w:rPr>
        <w:t xml:space="preserve">, </w:t>
      </w:r>
      <w:r w:rsidRPr="004202B1">
        <w:rPr>
          <w:rFonts w:eastAsiaTheme="minorEastAsia"/>
          <w:lang w:eastAsia="zh-CN"/>
        </w:rPr>
        <w:t>it is possible to use the model output results and the 32</w:t>
      </w:r>
      <w:r>
        <w:rPr>
          <w:rFonts w:eastAsiaTheme="minorEastAsia"/>
          <w:lang w:eastAsia="zh-CN"/>
        </w:rPr>
        <w:t xml:space="preserve"> Tx beams results with</w:t>
      </w:r>
      <w:r w:rsidRPr="004202B1">
        <w:rPr>
          <w:rFonts w:eastAsiaTheme="minorEastAsia"/>
          <w:lang w:eastAsia="zh-CN"/>
        </w:rPr>
        <w:t xml:space="preserve"> Rx beam-8 for</w:t>
      </w:r>
      <w:r>
        <w:rPr>
          <w:rFonts w:eastAsiaTheme="minorEastAsia"/>
          <w:lang w:eastAsia="zh-CN"/>
        </w:rPr>
        <w:t xml:space="preserve"> Top-1 related</w:t>
      </w:r>
      <w:r w:rsidRPr="004202B1">
        <w:rPr>
          <w:rFonts w:eastAsiaTheme="minorEastAsia"/>
          <w:lang w:eastAsia="zh-CN"/>
        </w:rPr>
        <w:t xml:space="preserve"> KPI calculation. However, when it comes to calculating the top-k beams, there is no </w:t>
      </w:r>
      <w:r>
        <w:rPr>
          <w:rFonts w:eastAsiaTheme="minorEastAsia"/>
          <w:lang w:eastAsia="zh-CN"/>
        </w:rPr>
        <w:t xml:space="preserve">definition for </w:t>
      </w:r>
      <w:r w:rsidRPr="004202B1">
        <w:rPr>
          <w:rFonts w:eastAsiaTheme="minorEastAsia"/>
          <w:lang w:eastAsia="zh-CN"/>
        </w:rPr>
        <w:t>Rx assumption. Therefore, we suggest using the same</w:t>
      </w:r>
      <w:r>
        <w:rPr>
          <w:rFonts w:eastAsiaTheme="minorEastAsia"/>
          <w:lang w:eastAsia="zh-CN"/>
        </w:rPr>
        <w:t xml:space="preserve"> </w:t>
      </w:r>
      <w:r>
        <w:rPr>
          <w:rFonts w:eastAsiaTheme="minorEastAsia" w:hint="eastAsia"/>
          <w:lang w:eastAsia="zh-CN"/>
        </w:rPr>
        <w:t>Rx</w:t>
      </w:r>
      <w:r>
        <w:rPr>
          <w:rFonts w:eastAsiaTheme="minorEastAsia"/>
          <w:lang w:eastAsia="zh-CN"/>
        </w:rPr>
        <w:t xml:space="preserve"> assumption in</w:t>
      </w:r>
      <w:r w:rsidRPr="004202B1">
        <w:rPr>
          <w:rFonts w:eastAsiaTheme="minorEastAsia"/>
          <w:lang w:eastAsia="zh-CN"/>
        </w:rPr>
        <w:t xml:space="preserve"> Top-1 beam</w:t>
      </w:r>
      <w:r>
        <w:rPr>
          <w:rFonts w:eastAsiaTheme="minorEastAsia"/>
          <w:lang w:eastAsia="zh-CN"/>
        </w:rPr>
        <w:t>s</w:t>
      </w:r>
      <w:r w:rsidRPr="004202B1">
        <w:rPr>
          <w:rFonts w:eastAsiaTheme="minorEastAsia"/>
          <w:lang w:eastAsia="zh-CN"/>
        </w:rPr>
        <w:t xml:space="preserve"> for calculating the top-k beams as well.</w:t>
      </w:r>
    </w:p>
    <w:p w14:paraId="4283963F" w14:textId="5818FB06" w:rsidR="00090786" w:rsidRPr="00134065" w:rsidRDefault="00B64D5C" w:rsidP="00134065">
      <w:pPr>
        <w:pStyle w:val="proposal"/>
        <w:numPr>
          <w:ilvl w:val="0"/>
          <w:numId w:val="9"/>
        </w:numPr>
        <w:ind w:left="1134" w:hanging="1134"/>
        <w:rPr>
          <w:bCs/>
        </w:rPr>
      </w:pPr>
      <w:r w:rsidRPr="00B64D5C">
        <w:t>For DL Tx beam prediction, the predicted L1-RSRP difference is defined as</w:t>
      </w:r>
      <w:r>
        <w:t xml:space="preserve"> t</w:t>
      </w:r>
      <w:r w:rsidRPr="00B64D5C">
        <w:t>he difference between the predicted L1-RSRP of Top-1[/K] predicted</w:t>
      </w:r>
      <w:r>
        <w:t xml:space="preserve"> Tx</w:t>
      </w:r>
      <w:r w:rsidRPr="00B64D5C">
        <w:t xml:space="preserve"> beam and the ideal L1-RSRP of the same</w:t>
      </w:r>
      <w:r>
        <w:t xml:space="preserve"> Tx</w:t>
      </w:r>
      <w:r w:rsidRPr="00B64D5C">
        <w:t xml:space="preserve"> beam</w:t>
      </w:r>
      <w:r>
        <w:t xml:space="preserve"> with the best Rx beam that results</w:t>
      </w:r>
      <w:r w:rsidRPr="0026696A">
        <w:rPr>
          <w:rFonts w:eastAsiaTheme="minorEastAsia"/>
        </w:rPr>
        <w:t xml:space="preserve"> </w:t>
      </w:r>
      <w:r w:rsidRPr="007F7CD2">
        <w:rPr>
          <w:rFonts w:eastAsiaTheme="minorEastAsia"/>
        </w:rPr>
        <w:t>in the largest L1-RSRP over all Tx and Rx beams</w:t>
      </w:r>
      <w:r>
        <w:rPr>
          <w:rFonts w:eastAsiaTheme="minorEastAsia"/>
        </w:rPr>
        <w:t>.</w:t>
      </w:r>
    </w:p>
    <w:p w14:paraId="7103C154" w14:textId="343F8002" w:rsidR="00115697" w:rsidRPr="00C34219" w:rsidRDefault="00115697" w:rsidP="00115697">
      <w:pPr>
        <w:pStyle w:val="title2"/>
        <w:rPr>
          <w:rFonts w:ascii="Times New Roman" w:hAnsi="Times New Roman" w:cs="Times New Roman"/>
        </w:rPr>
      </w:pPr>
      <w:r>
        <w:rPr>
          <w:rFonts w:ascii="Times New Roman" w:hAnsi="Times New Roman" w:cs="Times New Roman"/>
        </w:rPr>
        <w:t>Rx/Set B pattern assumption for beam pair</w:t>
      </w:r>
      <w:r w:rsidR="003A54ED">
        <w:rPr>
          <w:rFonts w:ascii="Times New Roman" w:hAnsi="Times New Roman" w:cs="Times New Roman"/>
        </w:rPr>
        <w:t xml:space="preserve"> prediction</w:t>
      </w:r>
    </w:p>
    <w:p w14:paraId="39487623" w14:textId="0408B1F0" w:rsidR="003A54ED" w:rsidRDefault="003A54ED" w:rsidP="003A54ED">
      <w:pPr>
        <w:overflowPunct w:val="0"/>
        <w:rPr>
          <w:rFonts w:eastAsiaTheme="minorEastAsia"/>
          <w:lang w:eastAsia="zh-CN"/>
        </w:rPr>
      </w:pPr>
      <w:r>
        <w:rPr>
          <w:rFonts w:eastAsiaTheme="minorEastAsia" w:hint="eastAsia"/>
          <w:lang w:eastAsia="zh-CN"/>
        </w:rPr>
        <w:t>Three</w:t>
      </w:r>
      <w:r>
        <w:rPr>
          <w:rFonts w:eastAsiaTheme="minorEastAsia"/>
          <w:lang w:eastAsia="zh-CN"/>
        </w:rPr>
        <w:t xml:space="preserve"> Set B assumptions may </w:t>
      </w:r>
      <w:r w:rsidR="00AE758E">
        <w:rPr>
          <w:rFonts w:eastAsiaTheme="minorEastAsia"/>
          <w:lang w:eastAsia="zh-CN"/>
        </w:rPr>
        <w:t xml:space="preserve">be </w:t>
      </w:r>
      <w:r>
        <w:rPr>
          <w:rFonts w:eastAsiaTheme="minorEastAsia"/>
          <w:lang w:eastAsia="zh-CN"/>
        </w:rPr>
        <w:t>used for</w:t>
      </w:r>
      <w:r w:rsidR="00DF3F36">
        <w:rPr>
          <w:rFonts w:eastAsiaTheme="minorEastAsia"/>
          <w:lang w:eastAsia="zh-CN"/>
        </w:rPr>
        <w:t xml:space="preserve"> input of</w:t>
      </w:r>
      <w:r>
        <w:rPr>
          <w:rFonts w:eastAsiaTheme="minorEastAsia"/>
          <w:lang w:eastAsia="zh-CN"/>
        </w:rPr>
        <w:t xml:space="preserve"> beam pair prediction,</w:t>
      </w:r>
    </w:p>
    <w:p w14:paraId="60EF9180" w14:textId="77777777" w:rsidR="003A54ED" w:rsidRDefault="003A54ED" w:rsidP="003A54ED">
      <w:pPr>
        <w:overflowPunct w:val="0"/>
        <w:rPr>
          <w:rFonts w:eastAsiaTheme="minorEastAsia"/>
          <w:lang w:eastAsia="zh-CN"/>
        </w:rPr>
      </w:pPr>
      <w:r w:rsidRPr="003A54ED">
        <w:rPr>
          <w:iCs/>
        </w:rPr>
        <w:t>Alt1: down sample in Tx beams only (measurements from all Rx beams)</w:t>
      </w:r>
    </w:p>
    <w:p w14:paraId="1CCBDF53" w14:textId="77777777" w:rsidR="003A54ED" w:rsidRDefault="003A54ED" w:rsidP="003A54ED">
      <w:pPr>
        <w:overflowPunct w:val="0"/>
        <w:rPr>
          <w:rFonts w:eastAsiaTheme="minorEastAsia"/>
          <w:lang w:eastAsia="zh-CN"/>
        </w:rPr>
      </w:pPr>
      <w:r w:rsidRPr="003A54ED">
        <w:rPr>
          <w:iCs/>
        </w:rPr>
        <w:t>Alt2: down sample in Tx beams and in Rx beams (same Rx beams for each Tx beam)</w:t>
      </w:r>
    </w:p>
    <w:p w14:paraId="6C8068AD" w14:textId="26300F68" w:rsidR="003A54ED" w:rsidRPr="003A54ED" w:rsidRDefault="003A54ED" w:rsidP="003A54ED">
      <w:pPr>
        <w:overflowPunct w:val="0"/>
        <w:rPr>
          <w:rFonts w:eastAsiaTheme="minorEastAsia"/>
          <w:lang w:eastAsia="zh-CN"/>
        </w:rPr>
      </w:pPr>
      <w:r w:rsidRPr="003A54ED">
        <w:rPr>
          <w:iCs/>
        </w:rPr>
        <w:t>Alt3:</w:t>
      </w:r>
      <w:r w:rsidRPr="003A54ED">
        <w:t xml:space="preserve"> </w:t>
      </w:r>
      <w:r w:rsidRPr="003A54ED">
        <w:rPr>
          <w:iCs/>
        </w:rPr>
        <w:t>comb-like structure for both Tx beams and Rx beams (different Rx beam(s) for each Tx beam)</w:t>
      </w:r>
    </w:p>
    <w:p w14:paraId="5C748C08" w14:textId="08E55EB6" w:rsidR="003A54ED" w:rsidRDefault="003A54ED" w:rsidP="006407CE">
      <w:pPr>
        <w:overflowPunct w:val="0"/>
        <w:rPr>
          <w:rFonts w:eastAsiaTheme="minorEastAsia"/>
          <w:lang w:eastAsia="zh-CN"/>
        </w:rPr>
      </w:pPr>
      <w:r>
        <w:rPr>
          <w:rFonts w:eastAsiaTheme="minorEastAsia"/>
          <w:lang w:eastAsia="zh-CN"/>
        </w:rPr>
        <w:t xml:space="preserve">From our perspective, </w:t>
      </w:r>
      <w:r w:rsidR="0010251E">
        <w:rPr>
          <w:rFonts w:eastAsiaTheme="minorEastAsia"/>
          <w:lang w:eastAsia="zh-CN"/>
        </w:rPr>
        <w:t xml:space="preserve">beams in Set B for beam pair prediction should be selected from </w:t>
      </w:r>
      <w:r w:rsidR="0010251E" w:rsidRPr="0010251E">
        <w:rPr>
          <w:rFonts w:eastAsiaTheme="minorEastAsia"/>
          <w:lang w:eastAsia="zh-CN"/>
        </w:rPr>
        <w:t>all beam pairs</w:t>
      </w:r>
      <w:r w:rsidR="0010251E">
        <w:rPr>
          <w:rFonts w:eastAsiaTheme="minorEastAsia"/>
          <w:lang w:eastAsia="zh-CN"/>
        </w:rPr>
        <w:t>,</w:t>
      </w:r>
      <w:r w:rsidR="0010251E" w:rsidRPr="0010251E">
        <w:rPr>
          <w:rFonts w:eastAsiaTheme="minorEastAsia"/>
          <w:lang w:eastAsia="zh-CN"/>
        </w:rPr>
        <w:t xml:space="preserve"> the different options above can be understood as optimization selection methods for Set B pattern</w:t>
      </w:r>
      <w:r w:rsidR="0010251E">
        <w:rPr>
          <w:rFonts w:eastAsiaTheme="minorEastAsia"/>
          <w:lang w:eastAsia="zh-CN"/>
        </w:rPr>
        <w:t>.</w:t>
      </w:r>
      <w:r w:rsidR="0010251E" w:rsidRPr="0010251E">
        <w:rPr>
          <w:rFonts w:eastAsiaTheme="minorEastAsia"/>
          <w:lang w:eastAsia="zh-CN"/>
        </w:rPr>
        <w:t xml:space="preserve"> It is foreseeable that if only one Rx is used </w:t>
      </w:r>
      <w:r w:rsidR="0010251E">
        <w:rPr>
          <w:rFonts w:eastAsiaTheme="minorEastAsia"/>
          <w:lang w:eastAsia="zh-CN"/>
        </w:rPr>
        <w:t>in Set B for</w:t>
      </w:r>
      <w:r w:rsidR="0010251E" w:rsidRPr="0010251E">
        <w:rPr>
          <w:rFonts w:eastAsiaTheme="minorEastAsia"/>
          <w:lang w:eastAsia="zh-CN"/>
        </w:rPr>
        <w:t xml:space="preserve"> beam pair prediction, the performance should be poor, and if continuous beam</w:t>
      </w:r>
      <w:r w:rsidR="0010251E">
        <w:rPr>
          <w:rFonts w:eastAsiaTheme="minorEastAsia"/>
          <w:lang w:eastAsia="zh-CN"/>
        </w:rPr>
        <w:t>s in Set B</w:t>
      </w:r>
      <w:r w:rsidR="0010251E" w:rsidRPr="0010251E">
        <w:rPr>
          <w:rFonts w:eastAsiaTheme="minorEastAsia"/>
          <w:lang w:eastAsia="zh-CN"/>
        </w:rPr>
        <w:t xml:space="preserve"> is used, the performance will not be good either.</w:t>
      </w:r>
      <w:r w:rsidR="0010251E">
        <w:rPr>
          <w:rFonts w:eastAsiaTheme="minorEastAsia"/>
          <w:lang w:eastAsia="zh-CN"/>
        </w:rPr>
        <w:t xml:space="preserve"> Thus, how to choose patterns </w:t>
      </w:r>
      <w:r w:rsidR="00FB1C1B">
        <w:rPr>
          <w:rFonts w:eastAsiaTheme="minorEastAsia"/>
          <w:lang w:eastAsia="zh-CN"/>
        </w:rPr>
        <w:t>within</w:t>
      </w:r>
      <w:r w:rsidR="0010251E">
        <w:rPr>
          <w:rFonts w:eastAsiaTheme="minorEastAsia"/>
          <w:lang w:eastAsia="zh-CN"/>
        </w:rPr>
        <w:t xml:space="preserve"> Set B should be </w:t>
      </w:r>
      <w:r w:rsidR="00FB1C1B">
        <w:rPr>
          <w:rFonts w:eastAsiaTheme="minorEastAsia"/>
          <w:lang w:eastAsia="zh-CN"/>
        </w:rPr>
        <w:t xml:space="preserve">implementation of AI/ML model owner, and no need to </w:t>
      </w:r>
      <w:r w:rsidR="00FB1C1B" w:rsidRPr="0010251E">
        <w:rPr>
          <w:rFonts w:eastAsiaTheme="minorEastAsia"/>
          <w:lang w:eastAsia="zh-CN"/>
        </w:rPr>
        <w:t>b</w:t>
      </w:r>
      <w:r w:rsidR="00FB1C1B">
        <w:rPr>
          <w:rFonts w:eastAsiaTheme="minorEastAsia"/>
          <w:lang w:eastAsia="zh-CN"/>
        </w:rPr>
        <w:t>e</w:t>
      </w:r>
      <w:r w:rsidR="00FB1C1B" w:rsidRPr="0010251E">
        <w:rPr>
          <w:rFonts w:eastAsiaTheme="minorEastAsia"/>
          <w:lang w:eastAsia="zh-CN"/>
        </w:rPr>
        <w:t xml:space="preserve"> discussed.</w:t>
      </w:r>
    </w:p>
    <w:p w14:paraId="06C0117C" w14:textId="77FBEB1C" w:rsidR="00B5077B" w:rsidRPr="00FB1C1B" w:rsidRDefault="00FB1C1B" w:rsidP="00577D06">
      <w:pPr>
        <w:pStyle w:val="proposal"/>
        <w:numPr>
          <w:ilvl w:val="0"/>
          <w:numId w:val="9"/>
        </w:numPr>
        <w:overflowPunct w:val="0"/>
        <w:ind w:left="1134" w:hanging="1134"/>
        <w:rPr>
          <w:rFonts w:eastAsiaTheme="minorEastAsia"/>
        </w:rPr>
      </w:pPr>
      <w:r>
        <w:t>Rx/Set B pattern assumption for beam pair prediction should be implementation of AI/ML model owner, and no need to be discussed.</w:t>
      </w:r>
      <w:r w:rsidR="00AC29E6">
        <w:t xml:space="preserve"> Companies can report the used</w:t>
      </w:r>
      <w:r w:rsidR="00BE7BD2">
        <w:t xml:space="preserve"> pattern</w:t>
      </w:r>
      <w:r w:rsidR="00AC29E6">
        <w:t xml:space="preserve"> assumption </w:t>
      </w:r>
      <w:r w:rsidR="00C3219E">
        <w:t>for EVM.</w:t>
      </w:r>
    </w:p>
    <w:p w14:paraId="1409B6E4" w14:textId="78C53DE7" w:rsidR="00C34219" w:rsidRPr="00C34219" w:rsidRDefault="00CB56BC" w:rsidP="00C34219">
      <w:pPr>
        <w:pStyle w:val="title1"/>
        <w:rPr>
          <w:rFonts w:ascii="Times New Roman" w:hAnsi="Times New Roman"/>
        </w:rPr>
      </w:pPr>
      <w:r w:rsidRPr="00C34219">
        <w:rPr>
          <w:rFonts w:ascii="Times New Roman" w:hAnsi="Times New Roman"/>
        </w:rPr>
        <w:t>Remaining issues on evaluation Methodologies</w:t>
      </w:r>
    </w:p>
    <w:p w14:paraId="0B31FA99" w14:textId="77777777" w:rsidR="0023684C" w:rsidRPr="00735F40" w:rsidRDefault="0023684C" w:rsidP="0023684C">
      <w:pPr>
        <w:pStyle w:val="title2"/>
        <w:rPr>
          <w:rFonts w:ascii="Times New Roman" w:hAnsi="Times New Roman" w:cs="Times New Roman"/>
        </w:rPr>
      </w:pPr>
      <w:r w:rsidRPr="00735F40">
        <w:rPr>
          <w:rFonts w:ascii="Times New Roman" w:hAnsi="Times New Roman" w:cs="Times New Roman"/>
        </w:rPr>
        <w:t>Different output label</w:t>
      </w:r>
    </w:p>
    <w:p w14:paraId="17678378" w14:textId="77777777" w:rsidR="0023684C" w:rsidRDefault="0023684C" w:rsidP="0023684C">
      <w:pPr>
        <w:rPr>
          <w:rFonts w:eastAsiaTheme="minorEastAsia"/>
          <w:lang w:eastAsia="zh-CN"/>
        </w:rPr>
      </w:pPr>
      <w:r>
        <w:rPr>
          <w:rFonts w:eastAsiaTheme="minorEastAsia" w:hint="eastAsia"/>
          <w:lang w:eastAsia="zh-CN"/>
        </w:rPr>
        <w:t>I</w:t>
      </w:r>
      <w:r>
        <w:rPr>
          <w:rFonts w:eastAsiaTheme="minorEastAsia"/>
          <w:lang w:eastAsia="zh-CN"/>
        </w:rPr>
        <w:t>n RAN1#112bis meeting, one agreement was approved to further study performance with different types of label,</w:t>
      </w:r>
    </w:p>
    <w:p w14:paraId="792B5BCC" w14:textId="77777777" w:rsidR="0023684C" w:rsidRPr="00046F7E" w:rsidRDefault="0023684C" w:rsidP="0023684C">
      <w:pPr>
        <w:rPr>
          <w:rFonts w:eastAsia="等线"/>
          <w:b/>
          <w:highlight w:val="green"/>
          <w:u w:val="single"/>
        </w:rPr>
      </w:pPr>
      <w:r w:rsidRPr="00046F7E">
        <w:rPr>
          <w:rFonts w:eastAsia="等线" w:hint="eastAsia"/>
          <w:b/>
          <w:highlight w:val="green"/>
          <w:u w:val="single"/>
        </w:rPr>
        <w:t>A</w:t>
      </w:r>
      <w:r w:rsidRPr="00046F7E">
        <w:rPr>
          <w:rFonts w:eastAsia="等线"/>
          <w:b/>
          <w:highlight w:val="green"/>
          <w:u w:val="single"/>
        </w:rPr>
        <w:t>greement</w:t>
      </w:r>
    </w:p>
    <w:p w14:paraId="0F6D8CB6" w14:textId="77777777" w:rsidR="0023684C" w:rsidRPr="006979B6" w:rsidRDefault="0023684C" w:rsidP="004806DF">
      <w:pPr>
        <w:widowControl w:val="0"/>
        <w:numPr>
          <w:ilvl w:val="0"/>
          <w:numId w:val="30"/>
        </w:numPr>
        <w:spacing w:after="0"/>
        <w:contextualSpacing/>
      </w:pPr>
      <w:r w:rsidRPr="006979B6">
        <w:t>For AI/ML in beam management, further study performance with different types of label, considering the following:</w:t>
      </w:r>
    </w:p>
    <w:p w14:paraId="78BBCF4C" w14:textId="77777777" w:rsidR="0023684C" w:rsidRPr="006979B6" w:rsidRDefault="0023684C" w:rsidP="004806DF">
      <w:pPr>
        <w:widowControl w:val="0"/>
        <w:numPr>
          <w:ilvl w:val="1"/>
          <w:numId w:val="30"/>
        </w:numPr>
        <w:spacing w:after="0"/>
        <w:contextualSpacing/>
      </w:pPr>
      <w:r w:rsidRPr="006979B6">
        <w:t>Option 1a: Top-1 beam(pair) in Set A</w:t>
      </w:r>
    </w:p>
    <w:p w14:paraId="580C84C1" w14:textId="77777777" w:rsidR="0023684C" w:rsidRPr="006979B6" w:rsidRDefault="0023684C" w:rsidP="004806DF">
      <w:pPr>
        <w:widowControl w:val="0"/>
        <w:numPr>
          <w:ilvl w:val="1"/>
          <w:numId w:val="30"/>
        </w:numPr>
        <w:spacing w:after="0"/>
        <w:contextualSpacing/>
      </w:pPr>
      <w:r w:rsidRPr="006979B6">
        <w:t>Option 1b: Top-K beam (pair)s in Set A</w:t>
      </w:r>
    </w:p>
    <w:p w14:paraId="734DBA8D" w14:textId="77777777" w:rsidR="0023684C" w:rsidRPr="006979B6" w:rsidRDefault="0023684C" w:rsidP="004806DF">
      <w:pPr>
        <w:widowControl w:val="0"/>
        <w:numPr>
          <w:ilvl w:val="1"/>
          <w:numId w:val="30"/>
        </w:numPr>
        <w:spacing w:after="0"/>
        <w:contextualSpacing/>
      </w:pPr>
      <w:r w:rsidRPr="006979B6">
        <w:t xml:space="preserve">Option 2a: L1-RSRPs per beam of all the beams(pairs) in Set A </w:t>
      </w:r>
    </w:p>
    <w:p w14:paraId="07FA9648" w14:textId="77777777" w:rsidR="0023684C" w:rsidRPr="006979B6" w:rsidRDefault="0023684C" w:rsidP="004806DF">
      <w:pPr>
        <w:widowControl w:val="0"/>
        <w:numPr>
          <w:ilvl w:val="1"/>
          <w:numId w:val="30"/>
        </w:numPr>
        <w:spacing w:after="0"/>
        <w:contextualSpacing/>
      </w:pPr>
      <w:r w:rsidRPr="006979B6">
        <w:t xml:space="preserve">Option 2b: Top-K beam(pair)s in Set A and the corresponding L1-RSRPs </w:t>
      </w:r>
    </w:p>
    <w:p w14:paraId="336400BA" w14:textId="77777777" w:rsidR="0023684C" w:rsidRPr="006979B6" w:rsidRDefault="0023684C" w:rsidP="004806DF">
      <w:pPr>
        <w:widowControl w:val="0"/>
        <w:numPr>
          <w:ilvl w:val="1"/>
          <w:numId w:val="30"/>
        </w:numPr>
        <w:spacing w:after="0"/>
        <w:contextualSpacing/>
      </w:pPr>
      <w:r w:rsidRPr="006979B6">
        <w:t>Option 2c: Top-1 beam(pair) in Set A and the corresponding L1-RSRP</w:t>
      </w:r>
    </w:p>
    <w:p w14:paraId="1E7CBEBB" w14:textId="77777777" w:rsidR="0023684C" w:rsidRPr="006979B6" w:rsidRDefault="0023684C" w:rsidP="004806DF">
      <w:pPr>
        <w:widowControl w:val="0"/>
        <w:numPr>
          <w:ilvl w:val="1"/>
          <w:numId w:val="30"/>
        </w:numPr>
        <w:spacing w:after="0"/>
        <w:contextualSpacing/>
      </w:pPr>
      <w:r w:rsidRPr="006979B6">
        <w:t xml:space="preserve">Other options are not precluded and can be reported by companies. </w:t>
      </w:r>
    </w:p>
    <w:p w14:paraId="32ADD9A3" w14:textId="77777777" w:rsidR="0023684C" w:rsidRDefault="0023684C" w:rsidP="0023684C">
      <w:pPr>
        <w:rPr>
          <w:rFonts w:eastAsiaTheme="minorEastAsia"/>
          <w:lang w:eastAsia="zh-CN"/>
        </w:rPr>
      </w:pPr>
    </w:p>
    <w:p w14:paraId="3BF92BB9" w14:textId="77777777" w:rsidR="00594DD7" w:rsidRDefault="0023684C" w:rsidP="0023684C">
      <w:pPr>
        <w:rPr>
          <w:rFonts w:eastAsiaTheme="minorEastAsia"/>
          <w:lang w:eastAsia="zh-CN"/>
        </w:rPr>
      </w:pPr>
      <w:r w:rsidRPr="006C610C">
        <w:rPr>
          <w:rFonts w:eastAsiaTheme="minorEastAsia"/>
          <w:lang w:eastAsia="zh-CN"/>
        </w:rPr>
        <w:t>In</w:t>
      </w:r>
      <w:r>
        <w:rPr>
          <w:rFonts w:eastAsiaTheme="minorEastAsia"/>
          <w:lang w:eastAsia="zh-CN"/>
        </w:rPr>
        <w:t xml:space="preserve"> relative</w:t>
      </w:r>
      <w:r w:rsidRPr="006C610C">
        <w:rPr>
          <w:rFonts w:eastAsiaTheme="minorEastAsia"/>
          <w:lang w:eastAsia="zh-CN"/>
        </w:rPr>
        <w:t xml:space="preserve"> </w:t>
      </w:r>
      <w:r>
        <w:rPr>
          <w:rFonts w:eastAsiaTheme="minorEastAsia"/>
          <w:lang w:eastAsia="zh-CN"/>
        </w:rPr>
        <w:t>evaluation section</w:t>
      </w:r>
      <w:r w:rsidRPr="006C610C">
        <w:rPr>
          <w:rFonts w:eastAsiaTheme="minorEastAsia"/>
          <w:lang w:eastAsia="zh-CN"/>
        </w:rPr>
        <w:t xml:space="preserve">, we will conduct some simulation </w:t>
      </w:r>
      <w:r>
        <w:rPr>
          <w:rFonts w:eastAsiaTheme="minorEastAsia"/>
          <w:lang w:eastAsia="zh-CN"/>
        </w:rPr>
        <w:t>evaluations</w:t>
      </w:r>
      <w:r w:rsidRPr="006C610C">
        <w:rPr>
          <w:rFonts w:eastAsiaTheme="minorEastAsia"/>
          <w:lang w:eastAsia="zh-CN"/>
        </w:rPr>
        <w:t xml:space="preserve"> for option 1a and option 2a, which will serve as preliminary results for performance comparison of classification and regression models. However, in reality, the usage of classification and regression model differs, and theoretically, regression model </w:t>
      </w:r>
      <w:r>
        <w:rPr>
          <w:rFonts w:eastAsiaTheme="minorEastAsia"/>
          <w:lang w:eastAsia="zh-CN"/>
        </w:rPr>
        <w:t>is</w:t>
      </w:r>
      <w:r w:rsidRPr="006C610C">
        <w:rPr>
          <w:rFonts w:eastAsiaTheme="minorEastAsia"/>
          <w:lang w:eastAsia="zh-CN"/>
        </w:rPr>
        <w:t xml:space="preserve"> expected to produce more outcomes than classification models. </w:t>
      </w:r>
      <w:r>
        <w:rPr>
          <w:rFonts w:eastAsiaTheme="minorEastAsia"/>
          <w:lang w:eastAsia="zh-CN"/>
        </w:rPr>
        <w:t xml:space="preserve">In beam prediction use-cases, </w:t>
      </w:r>
      <w:r w:rsidRPr="006C610C">
        <w:rPr>
          <w:rFonts w:eastAsiaTheme="minorEastAsia"/>
          <w:lang w:eastAsia="zh-CN"/>
        </w:rPr>
        <w:t xml:space="preserve">classification model </w:t>
      </w:r>
      <w:r>
        <w:rPr>
          <w:rFonts w:eastAsiaTheme="minorEastAsia"/>
          <w:lang w:eastAsia="zh-CN"/>
        </w:rPr>
        <w:t>is</w:t>
      </w:r>
      <w:r w:rsidRPr="006C610C">
        <w:rPr>
          <w:rFonts w:eastAsiaTheme="minorEastAsia"/>
          <w:lang w:eastAsia="zh-CN"/>
        </w:rPr>
        <w:t xml:space="preserve"> mainly used to obtain beam prediction accuracy while regression model can</w:t>
      </w:r>
      <w:r>
        <w:rPr>
          <w:rFonts w:eastAsiaTheme="minorEastAsia"/>
          <w:lang w:eastAsia="zh-CN"/>
        </w:rPr>
        <w:t xml:space="preserve"> extra</w:t>
      </w:r>
      <w:r w:rsidRPr="006C610C">
        <w:rPr>
          <w:rFonts w:eastAsiaTheme="minorEastAsia"/>
          <w:lang w:eastAsia="zh-CN"/>
        </w:rPr>
        <w:t xml:space="preserve"> provide beam quality information.</w:t>
      </w:r>
      <w:r>
        <w:rPr>
          <w:rFonts w:eastAsiaTheme="minorEastAsia" w:hint="eastAsia"/>
          <w:lang w:eastAsia="zh-CN"/>
        </w:rPr>
        <w:t xml:space="preserve"> </w:t>
      </w:r>
      <w:r w:rsidRPr="006C610C">
        <w:rPr>
          <w:rFonts w:eastAsiaTheme="minorEastAsia"/>
          <w:lang w:eastAsia="zh-CN"/>
        </w:rPr>
        <w:t xml:space="preserve">From our perspective, </w:t>
      </w:r>
      <w:r>
        <w:rPr>
          <w:rFonts w:eastAsiaTheme="minorEastAsia"/>
          <w:lang w:eastAsia="zh-CN"/>
        </w:rPr>
        <w:t>c</w:t>
      </w:r>
      <w:r w:rsidRPr="006C610C">
        <w:rPr>
          <w:rFonts w:eastAsiaTheme="minorEastAsia"/>
          <w:lang w:eastAsia="zh-CN"/>
        </w:rPr>
        <w:t>onducting a direct performance comparison between classification and regression models would be unfair and unreasonable</w:t>
      </w:r>
      <w:r>
        <w:rPr>
          <w:rFonts w:eastAsiaTheme="minorEastAsia"/>
          <w:lang w:eastAsia="zh-CN"/>
        </w:rPr>
        <w:t>.</w:t>
      </w:r>
    </w:p>
    <w:p w14:paraId="5283038D" w14:textId="7C58A686" w:rsidR="0023684C" w:rsidRDefault="0023684C" w:rsidP="0023684C">
      <w:pPr>
        <w:rPr>
          <w:rFonts w:eastAsiaTheme="minorEastAsia"/>
          <w:lang w:eastAsia="zh-CN"/>
        </w:rPr>
      </w:pPr>
      <w:r>
        <w:rPr>
          <w:rFonts w:eastAsiaTheme="minorEastAsia"/>
          <w:lang w:eastAsia="zh-CN"/>
        </w:rPr>
        <w:t xml:space="preserve"> </w:t>
      </w:r>
      <w:r>
        <w:rPr>
          <w:rFonts w:eastAsiaTheme="minorEastAsia" w:hint="eastAsia"/>
          <w:lang w:eastAsia="zh-CN"/>
        </w:rPr>
        <w:t>B</w:t>
      </w:r>
      <w:r>
        <w:rPr>
          <w:rFonts w:eastAsiaTheme="minorEastAsia"/>
          <w:lang w:eastAsia="zh-CN"/>
        </w:rPr>
        <w:t>esides, based on our simulation results, the performance of option 1a is worse than that of option 2a. Thus, we propose</w:t>
      </w:r>
      <w:r w:rsidRPr="006C610C">
        <w:rPr>
          <w:rFonts w:eastAsiaTheme="minorEastAsia"/>
          <w:lang w:eastAsia="zh-CN"/>
        </w:rPr>
        <w:t xml:space="preserve"> to compare results of different labels under the same model </w:t>
      </w:r>
      <w:r>
        <w:rPr>
          <w:rFonts w:eastAsiaTheme="minorEastAsia"/>
          <w:lang w:eastAsia="zh-CN"/>
        </w:rPr>
        <w:t>type.</w:t>
      </w:r>
    </w:p>
    <w:p w14:paraId="072C210D" w14:textId="77777777" w:rsidR="0023684C" w:rsidRPr="00735F40" w:rsidRDefault="0023684C" w:rsidP="0023684C">
      <w:pPr>
        <w:pStyle w:val="observation"/>
      </w:pPr>
      <w:r>
        <w:t>As c</w:t>
      </w:r>
      <w:r w:rsidRPr="006C610C">
        <w:t>lassification model</w:t>
      </w:r>
      <w:r>
        <w:t>, i.e. option 1a/1b,</w:t>
      </w:r>
      <w:r w:rsidRPr="006C610C">
        <w:t xml:space="preserve"> </w:t>
      </w:r>
      <w:r>
        <w:t>is</w:t>
      </w:r>
      <w:r w:rsidRPr="006C610C">
        <w:t xml:space="preserve"> mainly used to obtain beam prediction accuracy while regression model</w:t>
      </w:r>
      <w:r>
        <w:t>, i.e. option 2a/2b/2c,</w:t>
      </w:r>
      <w:r w:rsidRPr="006C610C">
        <w:t xml:space="preserve"> can</w:t>
      </w:r>
      <w:r>
        <w:t xml:space="preserve"> extra</w:t>
      </w:r>
      <w:r w:rsidRPr="006C610C">
        <w:t xml:space="preserve"> provide beam quality information</w:t>
      </w:r>
      <w:r>
        <w:t xml:space="preserve">, </w:t>
      </w:r>
      <w:r w:rsidRPr="00735F40">
        <w:lastRenderedPageBreak/>
        <w:t>conducting a direct performance comparison between classification and regression models would be unfair and unreasonable</w:t>
      </w:r>
      <w:r>
        <w:t>.</w:t>
      </w:r>
    </w:p>
    <w:p w14:paraId="42FCA79F" w14:textId="6FF96700" w:rsidR="0023684C" w:rsidRPr="00BF7AE3" w:rsidRDefault="0023684C" w:rsidP="0023684C">
      <w:pPr>
        <w:pStyle w:val="proposal"/>
        <w:numPr>
          <w:ilvl w:val="0"/>
          <w:numId w:val="9"/>
        </w:numPr>
        <w:ind w:left="1134" w:hanging="1134"/>
        <w:rPr>
          <w:rFonts w:eastAsiaTheme="minorEastAsia"/>
        </w:rPr>
      </w:pPr>
      <w:r>
        <w:rPr>
          <w:rFonts w:eastAsiaTheme="minorEastAsia"/>
        </w:rPr>
        <w:t xml:space="preserve">Prefer to compare results of different labels under same model type. </w:t>
      </w:r>
    </w:p>
    <w:p w14:paraId="53BA1494" w14:textId="75B24574" w:rsidR="00C34219" w:rsidRPr="00C34219" w:rsidRDefault="00C34219" w:rsidP="00C34219">
      <w:pPr>
        <w:pStyle w:val="title2"/>
        <w:rPr>
          <w:rFonts w:ascii="Times New Roman" w:hAnsi="Times New Roman" w:cs="Times New Roman"/>
        </w:rPr>
      </w:pPr>
      <w:r w:rsidRPr="00C34219">
        <w:rPr>
          <w:rFonts w:ascii="Times New Roman" w:hAnsi="Times New Roman" w:cs="Times New Roman"/>
        </w:rPr>
        <w:t xml:space="preserve">Quantization/Measurement error </w:t>
      </w:r>
    </w:p>
    <w:p w14:paraId="23C912A6" w14:textId="77777777" w:rsidR="00EC18D7" w:rsidRDefault="00EC18D7" w:rsidP="00EC18D7">
      <w:pPr>
        <w:rPr>
          <w:rFonts w:eastAsiaTheme="minorEastAsia"/>
          <w:lang w:eastAsia="zh-CN"/>
        </w:rPr>
      </w:pPr>
      <w:r>
        <w:rPr>
          <w:rFonts w:eastAsiaTheme="minorEastAsia" w:hint="eastAsia"/>
          <w:lang w:eastAsia="zh-CN"/>
        </w:rPr>
        <w:t>I</w:t>
      </w:r>
      <w:r>
        <w:rPr>
          <w:rFonts w:eastAsiaTheme="minorEastAsia"/>
          <w:lang w:eastAsia="zh-CN"/>
        </w:rPr>
        <w:t>n RAN1#112 meeting, one agreement was approved for evaluating quantization error,</w:t>
      </w:r>
    </w:p>
    <w:p w14:paraId="73DD2678" w14:textId="77777777" w:rsidR="00EC18D7" w:rsidRPr="00046F7E" w:rsidRDefault="00EC18D7" w:rsidP="00EC18D7">
      <w:pPr>
        <w:rPr>
          <w:rFonts w:eastAsia="等线"/>
          <w:b/>
          <w:szCs w:val="20"/>
          <w:highlight w:val="green"/>
          <w:u w:val="single"/>
        </w:rPr>
      </w:pPr>
      <w:r w:rsidRPr="00046F7E">
        <w:rPr>
          <w:rFonts w:eastAsia="等线"/>
          <w:b/>
          <w:szCs w:val="20"/>
          <w:highlight w:val="green"/>
          <w:u w:val="single"/>
        </w:rPr>
        <w:t>Agreement</w:t>
      </w:r>
    </w:p>
    <w:p w14:paraId="0619C455" w14:textId="77777777" w:rsidR="00EC18D7" w:rsidRPr="00DB1480" w:rsidRDefault="00EC18D7" w:rsidP="004806DF">
      <w:pPr>
        <w:pStyle w:val="af2"/>
        <w:numPr>
          <w:ilvl w:val="0"/>
          <w:numId w:val="20"/>
        </w:numPr>
        <w:spacing w:after="0"/>
        <w:ind w:firstLineChars="0"/>
        <w:contextualSpacing/>
        <w:rPr>
          <w:rFonts w:ascii="Times New Roman" w:hAnsi="Times New Roman"/>
          <w:bCs/>
          <w:sz w:val="20"/>
          <w:szCs w:val="20"/>
        </w:rPr>
      </w:pPr>
      <w:r w:rsidRPr="00DB1480">
        <w:rPr>
          <w:rFonts w:ascii="Times New Roman" w:hAnsi="Times New Roman"/>
          <w:bCs/>
          <w:sz w:val="20"/>
          <w:szCs w:val="20"/>
        </w:rPr>
        <w:t xml:space="preserve">Further study the impact of quantization error of inputted L1-RSRP (for training and inference) for AI/ML model for beam management. </w:t>
      </w:r>
    </w:p>
    <w:p w14:paraId="258D9260" w14:textId="77777777" w:rsidR="00EC18D7" w:rsidRPr="00DB1480" w:rsidRDefault="00EC18D7" w:rsidP="004806DF">
      <w:pPr>
        <w:pStyle w:val="af2"/>
        <w:numPr>
          <w:ilvl w:val="1"/>
          <w:numId w:val="20"/>
        </w:numPr>
        <w:spacing w:after="0"/>
        <w:ind w:firstLineChars="0"/>
        <w:contextualSpacing/>
        <w:rPr>
          <w:rFonts w:ascii="Times New Roman" w:hAnsi="Times New Roman"/>
          <w:bCs/>
          <w:sz w:val="20"/>
          <w:szCs w:val="20"/>
        </w:rPr>
      </w:pPr>
      <w:r w:rsidRPr="00DB1480">
        <w:rPr>
          <w:rFonts w:ascii="Times New Roman" w:hAnsi="Times New Roman"/>
          <w:bCs/>
          <w:sz w:val="20"/>
          <w:szCs w:val="20"/>
        </w:rPr>
        <w:t xml:space="preserve">Existing quantization granularity of L1-RSRP (i.e., 1dB for the best beam, 2dB for the difference to the best beam) is the starting point for evaluation at least for network-sided model. </w:t>
      </w:r>
    </w:p>
    <w:p w14:paraId="433527C5" w14:textId="77777777" w:rsidR="00EC18D7" w:rsidRDefault="00EC18D7" w:rsidP="00EC18D7">
      <w:pPr>
        <w:rPr>
          <w:rFonts w:eastAsiaTheme="minorEastAsia"/>
          <w:lang w:eastAsia="zh-CN"/>
        </w:rPr>
      </w:pPr>
    </w:p>
    <w:p w14:paraId="468F7D0A" w14:textId="13EBDC10" w:rsidR="00C34219" w:rsidRDefault="00EC18D7" w:rsidP="00805A50">
      <w:pPr>
        <w:rPr>
          <w:rFonts w:eastAsiaTheme="minorEastAsia"/>
          <w:lang w:eastAsia="zh-CN"/>
        </w:rPr>
      </w:pPr>
      <w:r w:rsidRPr="00416BD5">
        <w:rPr>
          <w:rFonts w:eastAsiaTheme="minorEastAsia"/>
          <w:lang w:eastAsia="zh-CN"/>
        </w:rPr>
        <w:t xml:space="preserve">The quantization overhead cost can be affected by two factors, </w:t>
      </w:r>
      <w:r>
        <w:rPr>
          <w:rFonts w:eastAsiaTheme="minorEastAsia"/>
          <w:lang w:eastAsia="zh-CN"/>
        </w:rPr>
        <w:t xml:space="preserve">which are </w:t>
      </w:r>
      <w:r w:rsidRPr="00416BD5">
        <w:rPr>
          <w:rFonts w:eastAsiaTheme="minorEastAsia"/>
          <w:lang w:eastAsia="zh-CN"/>
        </w:rPr>
        <w:t xml:space="preserve">quantization granularity and quantization </w:t>
      </w:r>
      <w:r>
        <w:rPr>
          <w:rFonts w:eastAsiaTheme="minorEastAsia"/>
          <w:lang w:eastAsia="zh-CN"/>
        </w:rPr>
        <w:t>range</w:t>
      </w:r>
      <w:r w:rsidRPr="00416BD5">
        <w:rPr>
          <w:rFonts w:eastAsiaTheme="minorEastAsia"/>
          <w:lang w:eastAsia="zh-CN"/>
        </w:rPr>
        <w:t>.</w:t>
      </w:r>
      <w:r>
        <w:rPr>
          <w:rFonts w:eastAsiaTheme="minorEastAsia"/>
          <w:lang w:eastAsia="zh-CN"/>
        </w:rPr>
        <w:t xml:space="preserve"> </w:t>
      </w:r>
      <w:r w:rsidRPr="00416BD5">
        <w:rPr>
          <w:rFonts w:eastAsiaTheme="minorEastAsia"/>
          <w:lang w:eastAsia="zh-CN"/>
        </w:rPr>
        <w:t>The current NR specification</w:t>
      </w:r>
      <w:r>
        <w:rPr>
          <w:rFonts w:eastAsiaTheme="minorEastAsia"/>
          <w:lang w:eastAsia="zh-CN"/>
        </w:rPr>
        <w:t xml:space="preserve"> </w:t>
      </w:r>
      <w:r w:rsidRPr="00416BD5">
        <w:rPr>
          <w:rFonts w:eastAsiaTheme="minorEastAsia"/>
          <w:lang w:eastAsia="zh-CN"/>
        </w:rPr>
        <w:t>employs</w:t>
      </w:r>
      <w:r>
        <w:rPr>
          <w:rFonts w:eastAsiaTheme="minorEastAsia"/>
          <w:lang w:eastAsia="zh-CN"/>
        </w:rPr>
        <w:t xml:space="preserve"> 1 dB quantization granularity with a 7-bit quantization range from -140 dBm to -44 dBm for the best measurement beam, while a 2dB quantization granularity with a 4-bit quantization range is used to other beams differentially to the best beam. To clearly evaluate quantization error, </w:t>
      </w:r>
      <w:r w:rsidRPr="00416BD5">
        <w:rPr>
          <w:rFonts w:eastAsiaTheme="minorEastAsia"/>
          <w:lang w:eastAsia="zh-CN"/>
        </w:rPr>
        <w:t>it is important to analyze each of these quantization aspects separately.</w:t>
      </w:r>
      <w:r>
        <w:rPr>
          <w:rFonts w:eastAsiaTheme="minorEastAsia"/>
          <w:lang w:eastAsia="zh-CN"/>
        </w:rPr>
        <w:t xml:space="preserve"> </w:t>
      </w:r>
    </w:p>
    <w:p w14:paraId="5A660A62" w14:textId="40688A1F" w:rsidR="00046CF3" w:rsidRPr="00046CF3" w:rsidRDefault="00046CF3" w:rsidP="00805A50">
      <w:pPr>
        <w:rPr>
          <w:rFonts w:eastAsiaTheme="minorEastAsia"/>
          <w:color w:val="2F5496" w:themeColor="accent5" w:themeShade="BF"/>
          <w:lang w:eastAsia="zh-CN"/>
        </w:rPr>
      </w:pPr>
      <w:r w:rsidRPr="00AE36FF">
        <w:rPr>
          <w:rFonts w:eastAsiaTheme="minorEastAsia"/>
          <w:lang w:eastAsia="zh-CN"/>
        </w:rPr>
        <w:t>To simplified issues, 7-bit quantization range from -140 dBm to -44 dBm will be applied with considering quantization range for both the best beam and other differential beams. Further, to reduce qua</w:t>
      </w:r>
      <w:r>
        <w:rPr>
          <w:rFonts w:eastAsiaTheme="minorEastAsia"/>
          <w:lang w:eastAsia="zh-CN"/>
        </w:rPr>
        <w:t xml:space="preserve">ntization overhead, we attempt to lower </w:t>
      </w:r>
      <w:r w:rsidR="009B09D1">
        <w:rPr>
          <w:rFonts w:eastAsiaTheme="minorEastAsia"/>
          <w:lang w:eastAsia="zh-CN"/>
        </w:rPr>
        <w:t>over</w:t>
      </w:r>
      <w:r w:rsidR="00213F0B">
        <w:rPr>
          <w:rFonts w:eastAsiaTheme="minorEastAsia"/>
          <w:lang w:eastAsia="zh-CN"/>
        </w:rPr>
        <w:t>h</w:t>
      </w:r>
      <w:r w:rsidR="009B09D1">
        <w:rPr>
          <w:rFonts w:eastAsiaTheme="minorEastAsia"/>
          <w:lang w:eastAsia="zh-CN"/>
        </w:rPr>
        <w:t>ead</w:t>
      </w:r>
      <w:r>
        <w:rPr>
          <w:rFonts w:eastAsiaTheme="minorEastAsia"/>
          <w:lang w:eastAsia="zh-CN"/>
        </w:rPr>
        <w:t xml:space="preserve"> of L1-RSRP for </w:t>
      </w:r>
      <w:r w:rsidR="00153D99">
        <w:rPr>
          <w:rFonts w:eastAsiaTheme="minorEastAsia"/>
          <w:lang w:eastAsia="zh-CN"/>
        </w:rPr>
        <w:t>partial</w:t>
      </w:r>
      <w:r>
        <w:rPr>
          <w:rFonts w:eastAsiaTheme="minorEastAsia"/>
          <w:lang w:eastAsia="zh-CN"/>
        </w:rPr>
        <w:t xml:space="preserve"> measurement beams via increasing quantization step.</w:t>
      </w:r>
    </w:p>
    <w:p w14:paraId="4FC5A0CB" w14:textId="79B7DB2F" w:rsidR="00C34219" w:rsidRDefault="00624A07" w:rsidP="00C34219">
      <w:pPr>
        <w:rPr>
          <w:rFonts w:eastAsiaTheme="minorEastAsia"/>
          <w:lang w:eastAsia="zh-CN"/>
        </w:rPr>
      </w:pPr>
      <w:r w:rsidRPr="00624A07">
        <w:rPr>
          <w:rFonts w:eastAsiaTheme="minorEastAsia"/>
          <w:lang w:eastAsia="zh-CN"/>
        </w:rPr>
        <w:t xml:space="preserve">According to our simulation results, similar performance </w:t>
      </w:r>
      <w:r>
        <w:rPr>
          <w:rFonts w:eastAsiaTheme="minorEastAsia"/>
          <w:lang w:eastAsia="zh-CN"/>
        </w:rPr>
        <w:t xml:space="preserve">can be observed from </w:t>
      </w:r>
      <w:r w:rsidRPr="00624A07">
        <w:rPr>
          <w:rFonts w:eastAsiaTheme="minorEastAsia"/>
          <w:lang w:eastAsia="zh-CN"/>
        </w:rPr>
        <w:t>existing quantization methods and non-quantitative methods</w:t>
      </w:r>
      <w:r w:rsidR="00263005">
        <w:rPr>
          <w:rFonts w:eastAsiaTheme="minorEastAsia"/>
          <w:lang w:eastAsia="zh-CN"/>
        </w:rPr>
        <w:t xml:space="preserve"> without considering</w:t>
      </w:r>
      <w:r w:rsidR="00263005" w:rsidRPr="00624A07">
        <w:rPr>
          <w:rFonts w:eastAsiaTheme="minorEastAsia"/>
          <w:lang w:eastAsia="zh-CN"/>
        </w:rPr>
        <w:t xml:space="preserve"> quantization </w:t>
      </w:r>
      <w:r w:rsidR="00263005">
        <w:rPr>
          <w:rFonts w:eastAsiaTheme="minorEastAsia"/>
          <w:lang w:eastAsia="zh-CN"/>
        </w:rPr>
        <w:t>range</w:t>
      </w:r>
      <w:r w:rsidR="00263005" w:rsidRPr="00624A07">
        <w:rPr>
          <w:rFonts w:eastAsiaTheme="minorEastAsia"/>
          <w:lang w:eastAsia="zh-CN"/>
        </w:rPr>
        <w:t>,</w:t>
      </w:r>
      <w:r w:rsidRPr="00624A07">
        <w:rPr>
          <w:rFonts w:eastAsiaTheme="minorEastAsia"/>
          <w:lang w:eastAsia="zh-CN"/>
        </w:rPr>
        <w:t xml:space="preserve"> </w:t>
      </w:r>
      <w:r w:rsidR="00263005">
        <w:rPr>
          <w:rFonts w:eastAsiaTheme="minorEastAsia"/>
          <w:lang w:eastAsia="zh-CN"/>
        </w:rPr>
        <w:t xml:space="preserve">while </w:t>
      </w:r>
      <w:r w:rsidR="00263005" w:rsidRPr="00624A07">
        <w:rPr>
          <w:rFonts w:eastAsiaTheme="minorEastAsia"/>
          <w:lang w:eastAsia="zh-CN"/>
        </w:rPr>
        <w:t>existing quantization methods lead to significant performance degradation</w:t>
      </w:r>
      <w:r w:rsidR="00263005">
        <w:rPr>
          <w:rFonts w:eastAsiaTheme="minorEastAsia"/>
          <w:lang w:eastAsia="zh-CN"/>
        </w:rPr>
        <w:t xml:space="preserve"> if </w:t>
      </w:r>
      <w:r w:rsidRPr="00624A07">
        <w:rPr>
          <w:rFonts w:eastAsiaTheme="minorEastAsia"/>
          <w:lang w:eastAsia="zh-CN"/>
        </w:rPr>
        <w:t xml:space="preserve">quantization </w:t>
      </w:r>
      <w:r w:rsidR="00263005">
        <w:rPr>
          <w:rFonts w:eastAsiaTheme="minorEastAsia"/>
          <w:lang w:eastAsia="zh-CN"/>
        </w:rPr>
        <w:t>range from -140dBm to -44dBm</w:t>
      </w:r>
      <w:r w:rsidRPr="00624A07">
        <w:rPr>
          <w:rFonts w:eastAsiaTheme="minorEastAsia"/>
          <w:lang w:eastAsia="zh-CN"/>
        </w:rPr>
        <w:t xml:space="preserve"> </w:t>
      </w:r>
      <w:r w:rsidR="00263005">
        <w:rPr>
          <w:rFonts w:eastAsiaTheme="minorEastAsia"/>
          <w:lang w:eastAsia="zh-CN"/>
        </w:rPr>
        <w:t>is</w:t>
      </w:r>
      <w:r w:rsidRPr="00624A07">
        <w:rPr>
          <w:rFonts w:eastAsiaTheme="minorEastAsia"/>
          <w:lang w:eastAsia="zh-CN"/>
        </w:rPr>
        <w:t xml:space="preserve"> </w:t>
      </w:r>
      <w:r w:rsidR="00263005" w:rsidRPr="00624A07">
        <w:rPr>
          <w:rFonts w:eastAsiaTheme="minorEastAsia"/>
          <w:lang w:eastAsia="zh-CN"/>
        </w:rPr>
        <w:t>considered</w:t>
      </w:r>
      <w:r w:rsidR="00425969">
        <w:rPr>
          <w:rFonts w:eastAsiaTheme="minorEastAsia"/>
          <w:lang w:eastAsia="zh-CN"/>
        </w:rPr>
        <w:t>.</w:t>
      </w:r>
      <w:r w:rsidRPr="00624A07">
        <w:rPr>
          <w:rFonts w:eastAsiaTheme="minorEastAsia"/>
          <w:lang w:eastAsia="zh-CN"/>
        </w:rPr>
        <w:t xml:space="preserve"> </w:t>
      </w:r>
      <w:r w:rsidR="0094063D">
        <w:rPr>
          <w:rFonts w:eastAsiaTheme="minorEastAsia"/>
          <w:lang w:eastAsia="zh-CN"/>
        </w:rPr>
        <w:t>For the case considering quantization range, the input L1-RSRPs lower than -140dBm are quantized as the lowest L1-RSRP level, and the input L1-RSRPs higher than -44 dBm are quantized as the highest level.</w:t>
      </w:r>
      <w:r w:rsidR="00705218">
        <w:rPr>
          <w:rFonts w:eastAsiaTheme="minorEastAsia"/>
          <w:lang w:eastAsia="zh-CN"/>
        </w:rPr>
        <w:t xml:space="preserve"> For the case without considering quantization range, all the input L1-RSRPs are quantized to the specified L1-RSRP levels</w:t>
      </w:r>
      <w:r w:rsidR="00F13CD1">
        <w:rPr>
          <w:rFonts w:eastAsiaTheme="minorEastAsia" w:hint="eastAsia"/>
          <w:lang w:eastAsia="zh-CN"/>
        </w:rPr>
        <w:t>,</w:t>
      </w:r>
      <w:r w:rsidR="00F13CD1">
        <w:rPr>
          <w:rFonts w:eastAsiaTheme="minorEastAsia"/>
          <w:lang w:eastAsia="zh-CN"/>
        </w:rPr>
        <w:t xml:space="preserve"> where a larger quantization range is considered, e.g., -200dBm to 0 used in our evaluation in section 4.1.6</w:t>
      </w:r>
      <w:r w:rsidR="00705218">
        <w:rPr>
          <w:rFonts w:eastAsiaTheme="minorEastAsia"/>
          <w:lang w:eastAsia="zh-CN"/>
        </w:rPr>
        <w:t>.</w:t>
      </w:r>
      <w:r w:rsidRPr="00624A07">
        <w:rPr>
          <w:rFonts w:eastAsiaTheme="minorEastAsia"/>
          <w:lang w:eastAsia="zh-CN"/>
        </w:rPr>
        <w:t xml:space="preserve"> </w:t>
      </w:r>
      <w:r w:rsidR="00EC18D7">
        <w:rPr>
          <w:rFonts w:eastAsiaTheme="minorEastAsia"/>
          <w:lang w:eastAsia="zh-CN"/>
        </w:rPr>
        <w:t>Additionally</w:t>
      </w:r>
      <w:r w:rsidRPr="00624A07">
        <w:rPr>
          <w:rFonts w:eastAsiaTheme="minorEastAsia"/>
          <w:lang w:eastAsia="zh-CN"/>
        </w:rPr>
        <w:t xml:space="preserve">, whether or not quantization </w:t>
      </w:r>
      <w:r w:rsidR="00263005">
        <w:rPr>
          <w:rFonts w:eastAsiaTheme="minorEastAsia"/>
          <w:lang w:eastAsia="zh-CN"/>
        </w:rPr>
        <w:t>range</w:t>
      </w:r>
      <w:r w:rsidRPr="00624A07">
        <w:rPr>
          <w:rFonts w:eastAsiaTheme="minorEastAsia"/>
          <w:lang w:eastAsia="zh-CN"/>
        </w:rPr>
        <w:t xml:space="preserve"> </w:t>
      </w:r>
      <w:r w:rsidR="00263005">
        <w:rPr>
          <w:rFonts w:eastAsiaTheme="minorEastAsia"/>
          <w:lang w:eastAsia="zh-CN"/>
        </w:rPr>
        <w:t>is</w:t>
      </w:r>
      <w:r w:rsidRPr="00624A07">
        <w:rPr>
          <w:rFonts w:eastAsiaTheme="minorEastAsia"/>
          <w:lang w:eastAsia="zh-CN"/>
        </w:rPr>
        <w:t xml:space="preserve"> considered, the impact of </w:t>
      </w:r>
      <w:r w:rsidR="00263005">
        <w:rPr>
          <w:rFonts w:eastAsiaTheme="minorEastAsia"/>
          <w:lang w:eastAsia="zh-CN"/>
        </w:rPr>
        <w:t>increasing</w:t>
      </w:r>
      <w:r w:rsidRPr="00624A07">
        <w:rPr>
          <w:rFonts w:eastAsiaTheme="minorEastAsia"/>
          <w:lang w:eastAsia="zh-CN"/>
        </w:rPr>
        <w:t xml:space="preserve"> quantization steps</w:t>
      </w:r>
      <w:r w:rsidR="00263005">
        <w:rPr>
          <w:rFonts w:eastAsiaTheme="minorEastAsia"/>
          <w:lang w:eastAsia="zh-CN"/>
        </w:rPr>
        <w:t xml:space="preserve"> for the differential beams from 3dB to 5</w:t>
      </w:r>
      <w:r w:rsidR="00263005">
        <w:rPr>
          <w:rFonts w:eastAsiaTheme="minorEastAsia" w:hint="eastAsia"/>
          <w:lang w:eastAsia="zh-CN"/>
        </w:rPr>
        <w:t>dB</w:t>
      </w:r>
      <w:r w:rsidRPr="00624A07">
        <w:rPr>
          <w:rFonts w:eastAsiaTheme="minorEastAsia"/>
          <w:lang w:eastAsia="zh-CN"/>
        </w:rPr>
        <w:t xml:space="preserve"> performance</w:t>
      </w:r>
      <w:r w:rsidR="00BE7BD2">
        <w:rPr>
          <w:rFonts w:eastAsiaTheme="minorEastAsia"/>
          <w:lang w:eastAsia="zh-CN"/>
        </w:rPr>
        <w:t xml:space="preserve"> loss</w:t>
      </w:r>
      <w:r w:rsidRPr="00624A07">
        <w:rPr>
          <w:rFonts w:eastAsiaTheme="minorEastAsia"/>
          <w:lang w:eastAsia="zh-CN"/>
        </w:rPr>
        <w:t xml:space="preserve"> is </w:t>
      </w:r>
      <w:r w:rsidR="00263005">
        <w:rPr>
          <w:rFonts w:eastAsiaTheme="minorEastAsia"/>
          <w:lang w:eastAsia="zh-CN"/>
        </w:rPr>
        <w:t>negligible.</w:t>
      </w:r>
      <w:r w:rsidR="006B4BCE">
        <w:rPr>
          <w:rFonts w:eastAsiaTheme="minorEastAsia"/>
          <w:lang w:eastAsia="zh-CN"/>
        </w:rPr>
        <w:t xml:space="preserve"> We, thus, propose,</w:t>
      </w:r>
    </w:p>
    <w:p w14:paraId="6CD4FA81" w14:textId="047815CC" w:rsidR="00624A07" w:rsidRPr="00107C2A" w:rsidRDefault="006B4BCE" w:rsidP="00C34219">
      <w:pPr>
        <w:pStyle w:val="proposal"/>
        <w:numPr>
          <w:ilvl w:val="0"/>
          <w:numId w:val="9"/>
        </w:numPr>
        <w:ind w:left="1134" w:hanging="1134"/>
        <w:rPr>
          <w:rFonts w:eastAsia="Batang"/>
          <w:lang w:eastAsia="ko-KR"/>
        </w:rPr>
      </w:pPr>
      <w:bookmarkStart w:id="3" w:name="_Hlk135057580"/>
      <w:r>
        <w:rPr>
          <w:rFonts w:eastAsiaTheme="minorEastAsia"/>
        </w:rPr>
        <w:t>F</w:t>
      </w:r>
      <w:r w:rsidR="00624A07">
        <w:rPr>
          <w:rFonts w:eastAsiaTheme="minorEastAsia"/>
        </w:rPr>
        <w:t>urther study on minimizing quantization overhead with similar beam prediction performance as legacy NR beam report quantization, e.g., increasing quantization step of differential beams.</w:t>
      </w:r>
    </w:p>
    <w:bookmarkEnd w:id="3"/>
    <w:p w14:paraId="6BB676D1" w14:textId="41E0323D" w:rsidR="00C34219" w:rsidRPr="00083C5C" w:rsidRDefault="00C34219" w:rsidP="00C34219">
      <w:pPr>
        <w:pStyle w:val="title2"/>
        <w:rPr>
          <w:rFonts w:ascii="Times New Roman" w:hAnsi="Times New Roman" w:cs="Times New Roman"/>
        </w:rPr>
      </w:pPr>
      <w:r w:rsidRPr="00083C5C">
        <w:rPr>
          <w:rFonts w:ascii="Times New Roman" w:hAnsi="Times New Roman" w:cs="Times New Roman"/>
        </w:rPr>
        <w:t xml:space="preserve">Evaluation for LCM/Model monitoring </w:t>
      </w:r>
    </w:p>
    <w:p w14:paraId="019517FB" w14:textId="2A52D745" w:rsidR="00C34219" w:rsidRDefault="00A93E6D" w:rsidP="00767821">
      <w:pPr>
        <w:rPr>
          <w:rFonts w:eastAsiaTheme="minorEastAsia"/>
          <w:lang w:eastAsia="zh-CN"/>
        </w:rPr>
      </w:pPr>
      <w:r>
        <w:rPr>
          <w:rFonts w:eastAsiaTheme="minorEastAsia" w:hint="eastAsia"/>
          <w:lang w:eastAsia="zh-CN"/>
        </w:rPr>
        <w:t>I</w:t>
      </w:r>
      <w:r>
        <w:rPr>
          <w:rFonts w:eastAsiaTheme="minorEastAsia"/>
          <w:lang w:eastAsia="zh-CN"/>
        </w:rPr>
        <w:t>n RAN1#112 meeting, following agreement was approved for model monitoring,</w:t>
      </w:r>
    </w:p>
    <w:p w14:paraId="77E3662C" w14:textId="77777777" w:rsidR="00A93E6D" w:rsidRPr="00A93E6D" w:rsidRDefault="00A93E6D" w:rsidP="00A93E6D">
      <w:pPr>
        <w:rPr>
          <w:b/>
          <w:highlight w:val="green"/>
        </w:rPr>
      </w:pPr>
      <w:r w:rsidRPr="00A93E6D">
        <w:rPr>
          <w:rFonts w:eastAsia="宋体"/>
          <w:b/>
          <w:highlight w:val="green"/>
          <w:u w:val="single"/>
        </w:rPr>
        <w:t>Agreement</w:t>
      </w:r>
      <w:r w:rsidRPr="00A93E6D">
        <w:rPr>
          <w:b/>
          <w:highlight w:val="green"/>
        </w:rPr>
        <w:t xml:space="preserve"> </w:t>
      </w:r>
    </w:p>
    <w:p w14:paraId="69D3AC2E" w14:textId="77777777" w:rsidR="00A93E6D" w:rsidRPr="00A93E6D" w:rsidRDefault="00A93E6D" w:rsidP="00A93E6D">
      <w:r w:rsidRPr="00A93E6D">
        <w:t xml:space="preserve">Regarding </w:t>
      </w:r>
      <w:r w:rsidRPr="00A93E6D">
        <w:rPr>
          <w:bCs/>
          <w:szCs w:val="20"/>
        </w:rPr>
        <w:t>the performance metric(s) of AI/ML model monitoring</w:t>
      </w:r>
      <w:r w:rsidRPr="00A93E6D">
        <w:t xml:space="preserve"> for BM-Case1 and BM-Case2, study the following alternatives (including feasibility/necessity) with potential down-selection:</w:t>
      </w:r>
    </w:p>
    <w:p w14:paraId="788146D6" w14:textId="77777777" w:rsidR="00A93E6D" w:rsidRPr="00A93E6D" w:rsidRDefault="00A93E6D" w:rsidP="004806DF">
      <w:pPr>
        <w:pStyle w:val="a0"/>
        <w:numPr>
          <w:ilvl w:val="0"/>
          <w:numId w:val="33"/>
        </w:numPr>
        <w:jc w:val="left"/>
      </w:pPr>
      <w:r w:rsidRPr="00A93E6D">
        <w:rPr>
          <w:bCs/>
          <w:iCs/>
        </w:rPr>
        <w:t xml:space="preserve">Alt.1: Beam prediction accuracy related KPIs, e.g., Top-K/1 </w:t>
      </w:r>
      <w:r w:rsidRPr="00A93E6D">
        <w:rPr>
          <w:rFonts w:hint="eastAsia"/>
          <w:bCs/>
          <w:iCs/>
        </w:rPr>
        <w:t>beam</w:t>
      </w:r>
      <w:r w:rsidRPr="00A93E6D">
        <w:rPr>
          <w:bCs/>
          <w:iCs/>
        </w:rPr>
        <w:t xml:space="preserve"> prediction accuracy</w:t>
      </w:r>
    </w:p>
    <w:p w14:paraId="12876FB0" w14:textId="77777777" w:rsidR="00A93E6D" w:rsidRPr="00A93E6D" w:rsidRDefault="00A93E6D" w:rsidP="004806DF">
      <w:pPr>
        <w:pStyle w:val="a0"/>
        <w:numPr>
          <w:ilvl w:val="0"/>
          <w:numId w:val="33"/>
        </w:numPr>
        <w:jc w:val="left"/>
        <w:rPr>
          <w:bCs/>
          <w:iCs/>
        </w:rPr>
      </w:pPr>
      <w:r w:rsidRPr="00A93E6D">
        <w:rPr>
          <w:bCs/>
          <w:iCs/>
        </w:rPr>
        <w:t>Alt.2: Link quality related KPIs, e.g., throughput, L1-RSRP, L1-SINR, hypothetical BLER</w:t>
      </w:r>
    </w:p>
    <w:p w14:paraId="70D474CC" w14:textId="77777777" w:rsidR="00A93E6D" w:rsidRPr="00A93E6D" w:rsidRDefault="00A93E6D" w:rsidP="004806DF">
      <w:pPr>
        <w:pStyle w:val="a0"/>
        <w:numPr>
          <w:ilvl w:val="0"/>
          <w:numId w:val="33"/>
        </w:numPr>
        <w:jc w:val="left"/>
        <w:rPr>
          <w:bCs/>
          <w:iCs/>
        </w:rPr>
      </w:pPr>
      <w:r w:rsidRPr="00A93E6D">
        <w:rPr>
          <w:bCs/>
          <w:iCs/>
        </w:rPr>
        <w:t xml:space="preserve">Alt.3: Performance metric based on input/output data distribution of AI/ML </w:t>
      </w:r>
    </w:p>
    <w:p w14:paraId="2191A95A" w14:textId="77777777" w:rsidR="00A93E6D" w:rsidRPr="00A93E6D" w:rsidRDefault="00A93E6D" w:rsidP="004806DF">
      <w:pPr>
        <w:pStyle w:val="a0"/>
        <w:numPr>
          <w:ilvl w:val="0"/>
          <w:numId w:val="33"/>
        </w:numPr>
        <w:jc w:val="left"/>
      </w:pPr>
      <w:r w:rsidRPr="00A93E6D">
        <w:rPr>
          <w:bCs/>
          <w:iCs/>
        </w:rPr>
        <w:t>Alt.4: The L1-RSRP difference evaluat</w:t>
      </w:r>
      <w:r w:rsidRPr="00A93E6D">
        <w:t xml:space="preserve">ed by comparing measured RSRP and predicted RSRP </w:t>
      </w:r>
    </w:p>
    <w:p w14:paraId="6C1AA341" w14:textId="77777777" w:rsidR="00A93E6D" w:rsidRPr="00A93E6D" w:rsidRDefault="00A93E6D" w:rsidP="004806DF">
      <w:pPr>
        <w:pStyle w:val="a0"/>
        <w:numPr>
          <w:ilvl w:val="0"/>
          <w:numId w:val="33"/>
        </w:numPr>
        <w:jc w:val="left"/>
      </w:pPr>
      <w:r w:rsidRPr="00A93E6D">
        <w:t>Other alternatives are not precluded</w:t>
      </w:r>
    </w:p>
    <w:p w14:paraId="54F5F258" w14:textId="77777777" w:rsidR="00A93E6D" w:rsidRPr="00A93E6D" w:rsidRDefault="00A93E6D" w:rsidP="004806DF">
      <w:pPr>
        <w:pStyle w:val="a0"/>
        <w:numPr>
          <w:ilvl w:val="0"/>
          <w:numId w:val="33"/>
        </w:numPr>
        <w:jc w:val="left"/>
      </w:pPr>
      <w:r w:rsidRPr="00A93E6D">
        <w:t>Note: At least the performance and spec impact should be considered</w:t>
      </w:r>
    </w:p>
    <w:p w14:paraId="2E749B5F" w14:textId="3BD1F5FE" w:rsidR="007C4802" w:rsidRPr="007C4802" w:rsidRDefault="007C4802" w:rsidP="007C4802">
      <w:pPr>
        <w:rPr>
          <w:rFonts w:eastAsiaTheme="minorEastAsia"/>
          <w:lang w:eastAsia="zh-CN"/>
        </w:rPr>
      </w:pPr>
      <w:r w:rsidRPr="007C4802">
        <w:rPr>
          <w:rFonts w:eastAsiaTheme="minorEastAsia"/>
          <w:lang w:eastAsia="zh-CN"/>
        </w:rPr>
        <w:t xml:space="preserve">To ensure the effective monitoring of AI/ML models, we place a high emphasis on selecting performance metrics that accurately reflect the model's overall accuracy and reliability. As such, our preferred metrics include the beam prediction accuracy related KPIs and L1-RSRP difference, </w:t>
      </w:r>
      <w:r>
        <w:rPr>
          <w:rFonts w:eastAsiaTheme="minorEastAsia"/>
          <w:lang w:eastAsia="zh-CN"/>
        </w:rPr>
        <w:t>i.e.</w:t>
      </w:r>
      <w:r w:rsidRPr="007C4802">
        <w:rPr>
          <w:rFonts w:eastAsiaTheme="minorEastAsia"/>
          <w:lang w:eastAsia="zh-CN"/>
        </w:rPr>
        <w:t xml:space="preserve"> Alt.1 and Alt.4, which </w:t>
      </w:r>
      <w:r w:rsidRPr="00A92A44">
        <w:rPr>
          <w:rFonts w:eastAsiaTheme="minorEastAsia"/>
          <w:lang w:eastAsia="zh-CN"/>
        </w:rPr>
        <w:t>have been</w:t>
      </w:r>
      <w:r w:rsidRPr="007C4802">
        <w:rPr>
          <w:rFonts w:eastAsiaTheme="minorEastAsia"/>
          <w:lang w:eastAsia="zh-CN"/>
        </w:rPr>
        <w:t xml:space="preserve"> </w:t>
      </w:r>
      <w:r w:rsidRPr="00A92A44">
        <w:rPr>
          <w:rFonts w:eastAsiaTheme="minorEastAsia"/>
          <w:lang w:eastAsia="zh-CN"/>
        </w:rPr>
        <w:t>evaluated</w:t>
      </w:r>
      <w:r>
        <w:rPr>
          <w:rFonts w:eastAsiaTheme="minorEastAsia"/>
          <w:lang w:eastAsia="zh-CN"/>
        </w:rPr>
        <w:t xml:space="preserve"> </w:t>
      </w:r>
      <w:r w:rsidRPr="007C4802">
        <w:rPr>
          <w:rFonts w:eastAsiaTheme="minorEastAsia"/>
          <w:lang w:eastAsia="zh-CN"/>
        </w:rPr>
        <w:t xml:space="preserve">across </w:t>
      </w:r>
      <w:r>
        <w:rPr>
          <w:rFonts w:eastAsiaTheme="minorEastAsia"/>
          <w:lang w:eastAsia="zh-CN"/>
        </w:rPr>
        <w:t>companies</w:t>
      </w:r>
      <w:r w:rsidRPr="007C4802">
        <w:rPr>
          <w:rFonts w:eastAsiaTheme="minorEastAsia"/>
          <w:lang w:eastAsia="zh-CN"/>
        </w:rPr>
        <w:t xml:space="preserve"> and are directly aligned with the model's performance.</w:t>
      </w:r>
      <w:r>
        <w:rPr>
          <w:rFonts w:eastAsiaTheme="minorEastAsia" w:hint="eastAsia"/>
          <w:lang w:eastAsia="zh-CN"/>
        </w:rPr>
        <w:t xml:space="preserve"> </w:t>
      </w:r>
      <w:r w:rsidRPr="007C4802">
        <w:rPr>
          <w:rFonts w:eastAsiaTheme="minorEastAsia"/>
          <w:lang w:eastAsia="zh-CN"/>
        </w:rPr>
        <w:t xml:space="preserve">While Alt.2 and Alt.3 offer potential value in terms of assessing model performance, we recognize that further </w:t>
      </w:r>
      <w:r>
        <w:rPr>
          <w:rFonts w:eastAsiaTheme="minorEastAsia"/>
          <w:lang w:eastAsia="zh-CN"/>
        </w:rPr>
        <w:t xml:space="preserve">study </w:t>
      </w:r>
      <w:r w:rsidRPr="007C4802">
        <w:rPr>
          <w:rFonts w:eastAsiaTheme="minorEastAsia"/>
          <w:lang w:eastAsia="zh-CN"/>
        </w:rPr>
        <w:t xml:space="preserve">is </w:t>
      </w:r>
      <w:r>
        <w:rPr>
          <w:rFonts w:eastAsiaTheme="minorEastAsia"/>
          <w:lang w:eastAsia="zh-CN"/>
        </w:rPr>
        <w:t>needed</w:t>
      </w:r>
      <w:r w:rsidRPr="007C4802">
        <w:rPr>
          <w:rFonts w:eastAsiaTheme="minorEastAsia"/>
          <w:lang w:eastAsia="zh-CN"/>
        </w:rPr>
        <w:t xml:space="preserve"> to fully establish their feasibility. </w:t>
      </w:r>
    </w:p>
    <w:p w14:paraId="2DE3549E" w14:textId="7A39EFC1" w:rsidR="00771B78" w:rsidRDefault="007C4802" w:rsidP="00767821">
      <w:pPr>
        <w:rPr>
          <w:rFonts w:eastAsiaTheme="minorEastAsia"/>
          <w:lang w:eastAsia="zh-CN"/>
        </w:rPr>
      </w:pPr>
      <w:r>
        <w:rPr>
          <w:rFonts w:eastAsiaTheme="minorEastAsia" w:hint="eastAsia"/>
          <w:lang w:eastAsia="zh-CN"/>
        </w:rPr>
        <w:lastRenderedPageBreak/>
        <w:t>F</w:t>
      </w:r>
      <w:r>
        <w:rPr>
          <w:rFonts w:eastAsiaTheme="minorEastAsia"/>
          <w:lang w:eastAsia="zh-CN"/>
        </w:rPr>
        <w:t xml:space="preserve">urther, </w:t>
      </w:r>
      <w:r w:rsidR="00771B78">
        <w:rPr>
          <w:rFonts w:eastAsiaTheme="minorEastAsia"/>
          <w:lang w:eastAsia="zh-CN"/>
        </w:rPr>
        <w:t>in RAN1#112 meeting, one agreement was approved for the definition of predicted L1-RSRP difference,</w:t>
      </w:r>
    </w:p>
    <w:p w14:paraId="69D883E3" w14:textId="77777777" w:rsidR="00771B78" w:rsidRPr="00046F7E" w:rsidRDefault="00771B78" w:rsidP="00771B78">
      <w:pPr>
        <w:rPr>
          <w:rFonts w:eastAsia="等线"/>
          <w:b/>
          <w:bCs/>
          <w:szCs w:val="20"/>
          <w:highlight w:val="green"/>
          <w:u w:val="single"/>
        </w:rPr>
      </w:pPr>
      <w:r w:rsidRPr="00046F7E">
        <w:rPr>
          <w:rFonts w:eastAsia="等线"/>
          <w:b/>
          <w:bCs/>
          <w:szCs w:val="20"/>
          <w:highlight w:val="green"/>
          <w:u w:val="single"/>
        </w:rPr>
        <w:t>Agreement</w:t>
      </w:r>
    </w:p>
    <w:p w14:paraId="32487A53" w14:textId="77777777" w:rsidR="00771B78" w:rsidRPr="00771B78" w:rsidRDefault="00771B78" w:rsidP="004806DF">
      <w:pPr>
        <w:pStyle w:val="af2"/>
        <w:numPr>
          <w:ilvl w:val="0"/>
          <w:numId w:val="34"/>
        </w:numPr>
        <w:suppressAutoHyphens/>
        <w:spacing w:after="0"/>
        <w:ind w:firstLineChars="0"/>
        <w:contextualSpacing/>
        <w:textAlignment w:val="baseline"/>
        <w:rPr>
          <w:rFonts w:ascii="Times New Roman" w:hAnsi="Times New Roman"/>
          <w:iCs/>
          <w:sz w:val="20"/>
          <w:szCs w:val="20"/>
        </w:rPr>
      </w:pPr>
      <w:r w:rsidRPr="00771B78">
        <w:rPr>
          <w:rFonts w:ascii="Times New Roman" w:hAnsi="Times New Roman"/>
          <w:iCs/>
          <w:sz w:val="20"/>
          <w:szCs w:val="20"/>
        </w:rPr>
        <w:t>For AI/ML models, which provide L1-RSRP as the model output, to evaluate the accuracy of predicted L1-RSRP, companies optionally report average (absolute value)/CDF of the predicted L1-RSRP difference, where the predicted L1-RSRP difference is defined as:</w:t>
      </w:r>
    </w:p>
    <w:p w14:paraId="21899A58" w14:textId="77777777" w:rsidR="00771B78" w:rsidRPr="00771B78" w:rsidRDefault="00771B78" w:rsidP="004806DF">
      <w:pPr>
        <w:pStyle w:val="af2"/>
        <w:numPr>
          <w:ilvl w:val="1"/>
          <w:numId w:val="34"/>
        </w:numPr>
        <w:suppressAutoHyphens/>
        <w:spacing w:after="0"/>
        <w:ind w:firstLineChars="0"/>
        <w:contextualSpacing/>
        <w:textAlignment w:val="baseline"/>
        <w:rPr>
          <w:rFonts w:ascii="Times New Roman" w:hAnsi="Times New Roman"/>
          <w:iCs/>
          <w:sz w:val="20"/>
          <w:szCs w:val="20"/>
        </w:rPr>
      </w:pPr>
      <w:r w:rsidRPr="00771B78">
        <w:rPr>
          <w:rFonts w:ascii="Times New Roman" w:hAnsi="Times New Roman"/>
          <w:iCs/>
          <w:sz w:val="20"/>
          <w:szCs w:val="20"/>
        </w:rPr>
        <w:t>The difference between the predicted L1-RSRP of Top-1[/K] predicted beam and the ideal L1-RSRP of the same beam.</w:t>
      </w:r>
    </w:p>
    <w:p w14:paraId="4017BDC8" w14:textId="0208BE5A" w:rsidR="00771B78" w:rsidRDefault="00771B78" w:rsidP="00767821">
      <w:pPr>
        <w:rPr>
          <w:rFonts w:eastAsiaTheme="minorEastAsia"/>
          <w:lang w:eastAsia="zh-CN"/>
        </w:rPr>
      </w:pPr>
    </w:p>
    <w:p w14:paraId="247B4695" w14:textId="7C00C5E1" w:rsidR="00E74610" w:rsidRDefault="00E74610" w:rsidP="00767821">
      <w:pPr>
        <w:rPr>
          <w:rFonts w:eastAsiaTheme="minorEastAsia"/>
          <w:lang w:eastAsia="zh-CN"/>
        </w:rPr>
      </w:pPr>
      <w:r>
        <w:rPr>
          <w:rFonts w:eastAsiaTheme="minorEastAsia"/>
          <w:lang w:eastAsia="zh-CN"/>
        </w:rPr>
        <w:t xml:space="preserve">The definition of predicted L1-RSRP difference of Top-1 beam is the difference between the predicted L1-RSRP of Top-1 predicted beam and the ideal L1-RSRP of Top-1 predicted beam, which is identical to the definition of Alt 4 in performance metrices for model monitoring. </w:t>
      </w:r>
      <w:r w:rsidR="00806511">
        <w:rPr>
          <w:rFonts w:eastAsiaTheme="minorEastAsia"/>
          <w:lang w:eastAsia="zh-CN"/>
        </w:rPr>
        <w:t>From our perspective, there is no need to know whether Top1 beam is correctly predicted or not in Alt4</w:t>
      </w:r>
      <w:r w:rsidR="000043BC">
        <w:rPr>
          <w:rFonts w:eastAsiaTheme="minorEastAsia"/>
          <w:lang w:eastAsia="zh-CN"/>
        </w:rPr>
        <w:t>. Thus, we propose,</w:t>
      </w:r>
    </w:p>
    <w:p w14:paraId="6A3C87F8" w14:textId="22D14782" w:rsidR="00771B78" w:rsidRPr="00550278" w:rsidRDefault="005A6BE1" w:rsidP="00767821">
      <w:pPr>
        <w:pStyle w:val="proposal"/>
        <w:numPr>
          <w:ilvl w:val="0"/>
          <w:numId w:val="9"/>
        </w:numPr>
        <w:ind w:left="1134" w:hanging="1134"/>
        <w:rPr>
          <w:rFonts w:eastAsia="Batang"/>
          <w:lang w:eastAsia="ko-KR"/>
        </w:rPr>
      </w:pPr>
      <w:r>
        <w:rPr>
          <w:bCs/>
        </w:rPr>
        <w:t xml:space="preserve">Prefer Alt.1 and Alt.4, i.e. </w:t>
      </w:r>
      <w:r>
        <w:rPr>
          <w:bCs/>
          <w:iCs/>
        </w:rPr>
        <w:t>b</w:t>
      </w:r>
      <w:r w:rsidR="00670CEA">
        <w:rPr>
          <w:bCs/>
          <w:iCs/>
        </w:rPr>
        <w:t>e</w:t>
      </w:r>
      <w:r w:rsidRPr="00A93E6D">
        <w:rPr>
          <w:bCs/>
          <w:iCs/>
        </w:rPr>
        <w:t>am prediction accuracy related KPIs</w:t>
      </w:r>
      <w:r>
        <w:rPr>
          <w:bCs/>
          <w:iCs/>
        </w:rPr>
        <w:t xml:space="preserve"> and predicted L1-RSRP difference, as performance metrics of AI/ML model monitoring for BM-case1 and BM-case2.</w:t>
      </w:r>
    </w:p>
    <w:p w14:paraId="036653C0" w14:textId="1B5D7133" w:rsidR="00EA0957" w:rsidRPr="00C34219" w:rsidRDefault="00EA0957" w:rsidP="00EA0957">
      <w:pPr>
        <w:pStyle w:val="title2"/>
        <w:rPr>
          <w:rFonts w:ascii="Times New Roman" w:hAnsi="Times New Roman" w:cs="Times New Roman"/>
        </w:rPr>
      </w:pPr>
      <w:r w:rsidRPr="00C34219">
        <w:rPr>
          <w:rFonts w:ascii="Times New Roman" w:hAnsi="Times New Roman" w:cs="Times New Roman"/>
        </w:rPr>
        <w:t xml:space="preserve">Clarification </w:t>
      </w:r>
      <w:r>
        <w:rPr>
          <w:rFonts w:ascii="Times New Roman" w:hAnsi="Times New Roman" w:cs="Times New Roman"/>
        </w:rPr>
        <w:t>on</w:t>
      </w:r>
      <w:r w:rsidRPr="00C34219">
        <w:rPr>
          <w:rFonts w:ascii="Times New Roman" w:hAnsi="Times New Roman" w:cs="Times New Roman"/>
        </w:rPr>
        <w:t xml:space="preserve"> </w:t>
      </w:r>
      <w:r w:rsidR="002D45D6">
        <w:rPr>
          <w:rFonts w:ascii="Times New Roman" w:hAnsi="Times New Roman" w:cs="Times New Roman"/>
        </w:rPr>
        <w:t>O</w:t>
      </w:r>
      <w:r>
        <w:rPr>
          <w:rFonts w:ascii="Times New Roman" w:hAnsi="Times New Roman" w:cs="Times New Roman"/>
        </w:rPr>
        <w:t xml:space="preserve">ption </w:t>
      </w:r>
      <w:r w:rsidRPr="00EA0957">
        <w:rPr>
          <w:rFonts w:ascii="Times New Roman" w:hAnsi="Times New Roman" w:cs="Times New Roman" w:hint="eastAsia"/>
        </w:rPr>
        <w:t>D</w:t>
      </w:r>
      <w:r w:rsidRPr="00EA0957">
        <w:rPr>
          <w:rFonts w:ascii="Times New Roman" w:hAnsi="Times New Roman" w:cs="Times New Roman"/>
        </w:rPr>
        <w:t xml:space="preserve"> for various Set</w:t>
      </w:r>
      <w:r w:rsidR="0081494D">
        <w:rPr>
          <w:rFonts w:ascii="Times New Roman" w:hAnsi="Times New Roman" w:cs="Times New Roman"/>
        </w:rPr>
        <w:t xml:space="preserve"> B</w:t>
      </w:r>
    </w:p>
    <w:p w14:paraId="20B703DD" w14:textId="092B6C7F" w:rsidR="00B476B5" w:rsidRDefault="00B476B5" w:rsidP="00C34219">
      <w:pPr>
        <w:rPr>
          <w:rFonts w:eastAsiaTheme="minorEastAsia"/>
          <w:lang w:eastAsia="zh-CN"/>
        </w:rPr>
      </w:pPr>
      <w:r>
        <w:rPr>
          <w:rFonts w:eastAsiaTheme="minorEastAsia" w:hint="eastAsia"/>
          <w:lang w:eastAsia="zh-CN"/>
        </w:rPr>
        <w:t>I</w:t>
      </w:r>
      <w:r>
        <w:rPr>
          <w:rFonts w:eastAsiaTheme="minorEastAsia"/>
          <w:lang w:eastAsia="zh-CN"/>
        </w:rPr>
        <w:t xml:space="preserve">n RAN1#112 meeting, </w:t>
      </w:r>
      <w:r w:rsidR="00C84CF1">
        <w:rPr>
          <w:rFonts w:eastAsiaTheme="minorEastAsia"/>
          <w:lang w:eastAsia="zh-CN"/>
        </w:rPr>
        <w:t>following agreement was approved for further study Set B selected from Set C,</w:t>
      </w:r>
    </w:p>
    <w:p w14:paraId="5387AFF6" w14:textId="77777777" w:rsidR="00B476B5" w:rsidRPr="00046F7E" w:rsidRDefault="00B476B5" w:rsidP="00B476B5">
      <w:pPr>
        <w:rPr>
          <w:rFonts w:eastAsia="等线"/>
          <w:b/>
          <w:highlight w:val="green"/>
          <w:u w:val="single"/>
        </w:rPr>
      </w:pPr>
      <w:r w:rsidRPr="00046F7E">
        <w:rPr>
          <w:rFonts w:eastAsia="等线" w:hint="eastAsia"/>
          <w:b/>
          <w:highlight w:val="green"/>
          <w:u w:val="single"/>
        </w:rPr>
        <w:t>A</w:t>
      </w:r>
      <w:r w:rsidRPr="00046F7E">
        <w:rPr>
          <w:rFonts w:eastAsia="等线"/>
          <w:b/>
          <w:highlight w:val="green"/>
          <w:u w:val="single"/>
        </w:rPr>
        <w:t>greement</w:t>
      </w:r>
    </w:p>
    <w:p w14:paraId="17764484" w14:textId="77777777" w:rsidR="00B476B5" w:rsidRPr="00B476B5" w:rsidRDefault="00B476B5" w:rsidP="004806DF">
      <w:pPr>
        <w:pStyle w:val="af2"/>
        <w:numPr>
          <w:ilvl w:val="0"/>
          <w:numId w:val="36"/>
        </w:numPr>
        <w:tabs>
          <w:tab w:val="left" w:pos="720"/>
          <w:tab w:val="left" w:pos="1710"/>
        </w:tabs>
        <w:spacing w:after="0"/>
        <w:ind w:firstLineChars="0"/>
        <w:contextualSpacing/>
        <w:rPr>
          <w:rFonts w:ascii="Times New Roman" w:hAnsi="Times New Roman"/>
          <w:bCs/>
          <w:sz w:val="20"/>
          <w:szCs w:val="20"/>
          <w:lang w:eastAsia="ko-KR"/>
        </w:rPr>
      </w:pPr>
      <w:r w:rsidRPr="00B476B5">
        <w:rPr>
          <w:rFonts w:ascii="Times New Roman" w:hAnsi="Times New Roman"/>
          <w:bCs/>
          <w:sz w:val="20"/>
          <w:szCs w:val="20"/>
          <w:lang w:eastAsia="ko-KR"/>
        </w:rPr>
        <w:t xml:space="preserve">Additionally, study the following option on the selection of Set B of beams (pairs) (for Option 2: Set B is variable) </w:t>
      </w:r>
    </w:p>
    <w:p w14:paraId="2F2F2EC2" w14:textId="77777777" w:rsidR="00B476B5" w:rsidRPr="00B476B5" w:rsidRDefault="00B476B5" w:rsidP="004806DF">
      <w:pPr>
        <w:pStyle w:val="af2"/>
        <w:numPr>
          <w:ilvl w:val="1"/>
          <w:numId w:val="36"/>
        </w:numPr>
        <w:spacing w:after="0"/>
        <w:ind w:firstLineChars="0"/>
        <w:contextualSpacing/>
        <w:jc w:val="left"/>
        <w:rPr>
          <w:rFonts w:ascii="Times New Roman" w:hAnsi="Times New Roman"/>
          <w:bCs/>
          <w:color w:val="000000"/>
          <w:sz w:val="20"/>
          <w:szCs w:val="20"/>
          <w:lang w:eastAsia="ko-KR"/>
        </w:rPr>
      </w:pPr>
      <w:proofErr w:type="spellStart"/>
      <w:r w:rsidRPr="00B476B5">
        <w:rPr>
          <w:rFonts w:ascii="Times New Roman" w:hAnsi="Times New Roman"/>
          <w:bCs/>
          <w:color w:val="000000"/>
          <w:sz w:val="20"/>
          <w:szCs w:val="20"/>
          <w:lang w:eastAsia="ko-KR"/>
        </w:rPr>
        <w:t>Opt</w:t>
      </w:r>
      <w:proofErr w:type="spellEnd"/>
      <w:r w:rsidRPr="00B476B5">
        <w:rPr>
          <w:rFonts w:ascii="Times New Roman" w:hAnsi="Times New Roman"/>
          <w:bCs/>
          <w:color w:val="000000"/>
          <w:sz w:val="20"/>
          <w:szCs w:val="20"/>
          <w:lang w:eastAsia="ko-KR"/>
        </w:rPr>
        <w:t xml:space="preserve"> D: Set B is a subset of measured beams (pairs) Set C (including Set B = Set C), e.g. Top-K beams(pairs) of Set C</w:t>
      </w:r>
    </w:p>
    <w:p w14:paraId="402181CC" w14:textId="77777777" w:rsidR="00B476B5" w:rsidRPr="00B476B5" w:rsidRDefault="00B476B5" w:rsidP="004806DF">
      <w:pPr>
        <w:pStyle w:val="af2"/>
        <w:numPr>
          <w:ilvl w:val="0"/>
          <w:numId w:val="36"/>
        </w:numPr>
        <w:spacing w:after="0"/>
        <w:ind w:firstLineChars="0"/>
        <w:contextualSpacing/>
        <w:jc w:val="left"/>
        <w:rPr>
          <w:rFonts w:ascii="Times New Roman" w:hAnsi="Times New Roman"/>
          <w:bCs/>
          <w:color w:val="000000"/>
          <w:sz w:val="20"/>
          <w:szCs w:val="20"/>
          <w:lang w:eastAsia="ko-KR"/>
        </w:rPr>
      </w:pPr>
      <w:r w:rsidRPr="00B476B5">
        <w:rPr>
          <w:rFonts w:ascii="Times New Roman" w:hAnsi="Times New Roman"/>
          <w:bCs/>
          <w:color w:val="000000"/>
          <w:sz w:val="20"/>
          <w:szCs w:val="20"/>
          <w:lang w:eastAsia="ko-KR"/>
        </w:rPr>
        <w:t xml:space="preserve">Companies report the number of pre-configured patterns used in the evaluation for Option 2: Set B is variable if applicable (e.g. </w:t>
      </w:r>
      <w:proofErr w:type="spellStart"/>
      <w:r w:rsidRPr="00B476B5">
        <w:rPr>
          <w:rFonts w:ascii="Times New Roman" w:hAnsi="Times New Roman"/>
          <w:bCs/>
          <w:color w:val="000000"/>
          <w:sz w:val="20"/>
          <w:szCs w:val="20"/>
          <w:lang w:eastAsia="ko-KR"/>
        </w:rPr>
        <w:t>Opt</w:t>
      </w:r>
      <w:proofErr w:type="spellEnd"/>
      <w:r w:rsidRPr="00B476B5">
        <w:rPr>
          <w:rFonts w:ascii="Times New Roman" w:hAnsi="Times New Roman"/>
          <w:bCs/>
          <w:color w:val="000000"/>
          <w:sz w:val="20"/>
          <w:szCs w:val="20"/>
          <w:lang w:eastAsia="ko-KR"/>
        </w:rPr>
        <w:t xml:space="preserve"> A and </w:t>
      </w:r>
      <w:proofErr w:type="spellStart"/>
      <w:r w:rsidRPr="00B476B5">
        <w:rPr>
          <w:rFonts w:ascii="Times New Roman" w:hAnsi="Times New Roman"/>
          <w:bCs/>
          <w:color w:val="000000"/>
          <w:sz w:val="20"/>
          <w:szCs w:val="20"/>
          <w:lang w:eastAsia="ko-KR"/>
        </w:rPr>
        <w:t>Opt</w:t>
      </w:r>
      <w:proofErr w:type="spellEnd"/>
      <w:r w:rsidRPr="00B476B5">
        <w:rPr>
          <w:rFonts w:ascii="Times New Roman" w:hAnsi="Times New Roman"/>
          <w:bCs/>
          <w:color w:val="000000"/>
          <w:sz w:val="20"/>
          <w:szCs w:val="20"/>
          <w:lang w:eastAsia="ko-KR"/>
        </w:rPr>
        <w:t xml:space="preserve"> B)</w:t>
      </w:r>
    </w:p>
    <w:p w14:paraId="259C9755" w14:textId="2526319F" w:rsidR="00EA0957" w:rsidRDefault="00EA0957" w:rsidP="00C34219">
      <w:pPr>
        <w:rPr>
          <w:rFonts w:eastAsiaTheme="minorEastAsia"/>
          <w:lang w:eastAsia="zh-CN"/>
        </w:rPr>
      </w:pPr>
    </w:p>
    <w:p w14:paraId="0D4749E6" w14:textId="0CC0F6B8" w:rsidR="00006EA4" w:rsidRDefault="00693841" w:rsidP="00693841">
      <w:pPr>
        <w:rPr>
          <w:rFonts w:eastAsiaTheme="minorEastAsia"/>
          <w:lang w:eastAsia="zh-CN"/>
        </w:rPr>
      </w:pPr>
      <w:r w:rsidRPr="005B7FF5">
        <w:rPr>
          <w:rFonts w:eastAsiaTheme="minorEastAsia"/>
          <w:lang w:eastAsia="zh-CN"/>
        </w:rPr>
        <w:t xml:space="preserve">Based on </w:t>
      </w:r>
      <w:r>
        <w:rPr>
          <w:rFonts w:eastAsiaTheme="minorEastAsia"/>
          <w:lang w:eastAsia="zh-CN"/>
        </w:rPr>
        <w:t xml:space="preserve">the above agreement, Set </w:t>
      </w:r>
      <w:r w:rsidRPr="005B7FF5">
        <w:rPr>
          <w:rFonts w:eastAsiaTheme="minorEastAsia"/>
          <w:lang w:eastAsia="zh-CN"/>
        </w:rPr>
        <w:t>B is a subset</w:t>
      </w:r>
      <w:r>
        <w:rPr>
          <w:rFonts w:eastAsiaTheme="minorEastAsia"/>
          <w:lang w:eastAsia="zh-CN"/>
        </w:rPr>
        <w:t xml:space="preserve"> of measurement beams in</w:t>
      </w:r>
      <w:r w:rsidRPr="005B7FF5">
        <w:rPr>
          <w:rFonts w:eastAsiaTheme="minorEastAsia"/>
          <w:lang w:eastAsia="zh-CN"/>
        </w:rPr>
        <w:t xml:space="preserve"> Set C, which means that the number of beams in Set C should be greater than or equal to the number of beams in Set B. </w:t>
      </w:r>
      <w:r>
        <w:rPr>
          <w:rFonts w:eastAsiaTheme="minorEastAsia"/>
          <w:lang w:eastAsia="zh-CN"/>
        </w:rPr>
        <w:t>Further</w:t>
      </w:r>
      <w:r w:rsidRPr="005B7FF5">
        <w:rPr>
          <w:rFonts w:eastAsiaTheme="minorEastAsia"/>
          <w:lang w:eastAsia="zh-CN"/>
        </w:rPr>
        <w:t xml:space="preserve">, </w:t>
      </w:r>
      <w:r>
        <w:rPr>
          <w:rFonts w:eastAsiaTheme="minorEastAsia" w:hint="eastAsia"/>
          <w:lang w:eastAsia="zh-CN"/>
        </w:rPr>
        <w:t>Set</w:t>
      </w:r>
      <w:r>
        <w:rPr>
          <w:rFonts w:eastAsiaTheme="minorEastAsia"/>
          <w:lang w:eastAsia="zh-CN"/>
        </w:rPr>
        <w:t xml:space="preserve"> B</w:t>
      </w:r>
      <w:r w:rsidRPr="005B7FF5">
        <w:rPr>
          <w:rFonts w:eastAsiaTheme="minorEastAsia"/>
          <w:lang w:eastAsia="zh-CN"/>
        </w:rPr>
        <w:t xml:space="preserve"> is defined as the </w:t>
      </w:r>
      <w:r>
        <w:rPr>
          <w:rFonts w:eastAsiaTheme="minorEastAsia"/>
          <w:lang w:eastAsia="zh-CN"/>
        </w:rPr>
        <w:t xml:space="preserve">beam </w:t>
      </w:r>
      <w:r w:rsidRPr="005B7FF5">
        <w:rPr>
          <w:rFonts w:eastAsiaTheme="minorEastAsia"/>
          <w:lang w:eastAsia="zh-CN"/>
        </w:rPr>
        <w:t xml:space="preserve">set used </w:t>
      </w:r>
      <w:r w:rsidR="007333B9">
        <w:rPr>
          <w:rFonts w:eastAsiaTheme="minorEastAsia"/>
          <w:lang w:eastAsia="zh-CN"/>
        </w:rPr>
        <w:t>at</w:t>
      </w:r>
      <w:r w:rsidRPr="005B7FF5">
        <w:rPr>
          <w:rFonts w:eastAsiaTheme="minorEastAsia"/>
          <w:lang w:eastAsia="zh-CN"/>
        </w:rPr>
        <w:t xml:space="preserve"> model input. Therefore, there are two different </w:t>
      </w:r>
      <w:r w:rsidR="00AA7D52" w:rsidRPr="00AA7D52">
        <w:rPr>
          <w:rFonts w:eastAsiaTheme="minorEastAsia"/>
          <w:lang w:eastAsia="zh-CN"/>
        </w:rPr>
        <w:t xml:space="preserve">interpretations </w:t>
      </w:r>
      <w:r w:rsidR="00006EA4">
        <w:rPr>
          <w:rFonts w:eastAsiaTheme="minorEastAsia"/>
          <w:lang w:eastAsia="zh-CN"/>
        </w:rPr>
        <w:t>for the usage of Set B with Set C</w:t>
      </w:r>
      <w:r w:rsidRPr="005B7FF5">
        <w:rPr>
          <w:rFonts w:eastAsiaTheme="minorEastAsia"/>
          <w:lang w:eastAsia="zh-CN"/>
        </w:rPr>
        <w:t xml:space="preserve">. </w:t>
      </w:r>
    </w:p>
    <w:p w14:paraId="2D5493B5" w14:textId="0FBACB58" w:rsidR="00006EA4" w:rsidRDefault="00693841" w:rsidP="00693841">
      <w:pPr>
        <w:rPr>
          <w:rFonts w:eastAsiaTheme="minorEastAsia"/>
          <w:lang w:eastAsia="zh-CN"/>
        </w:rPr>
      </w:pPr>
      <w:r w:rsidRPr="005B7FF5">
        <w:rPr>
          <w:rFonts w:eastAsiaTheme="minorEastAsia"/>
          <w:lang w:eastAsia="zh-CN"/>
        </w:rPr>
        <w:t xml:space="preserve">The first </w:t>
      </w:r>
      <w:r w:rsidR="00AA7D52" w:rsidRPr="00AA7D52">
        <w:rPr>
          <w:rFonts w:eastAsiaTheme="minorEastAsia"/>
          <w:lang w:eastAsia="zh-CN"/>
        </w:rPr>
        <w:t>interpretation</w:t>
      </w:r>
      <w:r w:rsidR="00AA7D52">
        <w:rPr>
          <w:rFonts w:eastAsiaTheme="minorEastAsia"/>
          <w:lang w:eastAsia="zh-CN"/>
        </w:rPr>
        <w:t xml:space="preserve"> </w:t>
      </w:r>
      <w:r w:rsidRPr="005B7FF5">
        <w:rPr>
          <w:rFonts w:eastAsiaTheme="minorEastAsia"/>
          <w:lang w:eastAsia="zh-CN"/>
        </w:rPr>
        <w:t>is the number of beams in Set B is equal to the number of beams required</w:t>
      </w:r>
      <w:r w:rsidR="00006EA4">
        <w:rPr>
          <w:rFonts w:eastAsiaTheme="minorEastAsia"/>
          <w:lang w:eastAsia="zh-CN"/>
        </w:rPr>
        <w:t xml:space="preserve"> from model </w:t>
      </w:r>
      <w:r w:rsidRPr="005B7FF5">
        <w:rPr>
          <w:rFonts w:eastAsiaTheme="minorEastAsia"/>
          <w:lang w:eastAsia="zh-CN"/>
        </w:rPr>
        <w:t xml:space="preserve">input. In this case, the number of beams in Set C will be greater than or equal to the number of beams </w:t>
      </w:r>
      <w:r w:rsidR="00006EA4">
        <w:rPr>
          <w:rFonts w:eastAsiaTheme="minorEastAsia"/>
          <w:lang w:eastAsia="zh-CN"/>
        </w:rPr>
        <w:t xml:space="preserve">used </w:t>
      </w:r>
      <w:r w:rsidR="007333B9">
        <w:rPr>
          <w:rFonts w:eastAsiaTheme="minorEastAsia"/>
          <w:lang w:eastAsia="zh-CN"/>
        </w:rPr>
        <w:t>at</w:t>
      </w:r>
      <w:r w:rsidRPr="005B7FF5">
        <w:rPr>
          <w:rFonts w:eastAsiaTheme="minorEastAsia"/>
          <w:lang w:eastAsia="zh-CN"/>
        </w:rPr>
        <w:t xml:space="preserve"> model input. This </w:t>
      </w:r>
      <w:r w:rsidR="00006EA4">
        <w:rPr>
          <w:rFonts w:eastAsiaTheme="minorEastAsia"/>
          <w:lang w:eastAsia="zh-CN"/>
        </w:rPr>
        <w:t>method</w:t>
      </w:r>
      <w:r w:rsidRPr="005B7FF5">
        <w:rPr>
          <w:rFonts w:eastAsiaTheme="minorEastAsia"/>
          <w:lang w:eastAsia="zh-CN"/>
        </w:rPr>
        <w:t xml:space="preserve"> can improv</w:t>
      </w:r>
      <w:r w:rsidR="00006EA4">
        <w:rPr>
          <w:rFonts w:eastAsiaTheme="minorEastAsia"/>
          <w:lang w:eastAsia="zh-CN"/>
        </w:rPr>
        <w:t>e</w:t>
      </w:r>
      <w:r w:rsidRPr="005B7FF5">
        <w:rPr>
          <w:rFonts w:eastAsiaTheme="minorEastAsia"/>
          <w:lang w:eastAsia="zh-CN"/>
        </w:rPr>
        <w:t xml:space="preserve"> the</w:t>
      </w:r>
      <w:r w:rsidR="00006EA4">
        <w:rPr>
          <w:rFonts w:eastAsiaTheme="minorEastAsia"/>
          <w:lang w:eastAsia="zh-CN"/>
        </w:rPr>
        <w:t xml:space="preserve"> beam</w:t>
      </w:r>
      <w:r w:rsidRPr="005B7FF5">
        <w:rPr>
          <w:rFonts w:eastAsiaTheme="minorEastAsia"/>
          <w:lang w:eastAsia="zh-CN"/>
        </w:rPr>
        <w:t xml:space="preserve"> quality of measurement data </w:t>
      </w:r>
      <w:r w:rsidR="00006EA4">
        <w:rPr>
          <w:rFonts w:eastAsiaTheme="minorEastAsia"/>
          <w:lang w:eastAsia="zh-CN"/>
        </w:rPr>
        <w:t>with</w:t>
      </w:r>
      <w:r w:rsidRPr="005B7FF5">
        <w:rPr>
          <w:rFonts w:eastAsiaTheme="minorEastAsia"/>
          <w:lang w:eastAsia="zh-CN"/>
        </w:rPr>
        <w:t xml:space="preserve"> ensuring the number of beams used for model input. </w:t>
      </w:r>
    </w:p>
    <w:p w14:paraId="1343A279" w14:textId="2454B3EB" w:rsidR="00693841" w:rsidRPr="00F5153B" w:rsidRDefault="00693841" w:rsidP="00693841">
      <w:pPr>
        <w:rPr>
          <w:rFonts w:eastAsiaTheme="minorEastAsia"/>
          <w:lang w:eastAsia="zh-CN"/>
        </w:rPr>
      </w:pPr>
      <w:r w:rsidRPr="005B7FF5">
        <w:rPr>
          <w:rFonts w:eastAsiaTheme="minorEastAsia"/>
          <w:lang w:eastAsia="zh-CN"/>
        </w:rPr>
        <w:t xml:space="preserve">The second is the number of beams in Set C is equal to the number of beams required </w:t>
      </w:r>
      <w:r w:rsidR="007333B9">
        <w:rPr>
          <w:rFonts w:eastAsiaTheme="minorEastAsia"/>
          <w:lang w:eastAsia="zh-CN"/>
        </w:rPr>
        <w:t>at</w:t>
      </w:r>
      <w:r w:rsidRPr="005B7FF5">
        <w:rPr>
          <w:rFonts w:eastAsiaTheme="minorEastAsia"/>
          <w:lang w:eastAsia="zh-CN"/>
        </w:rPr>
        <w:t xml:space="preserve"> model input. </w:t>
      </w:r>
      <w:r w:rsidR="00006EA4">
        <w:rPr>
          <w:rFonts w:eastAsiaTheme="minorEastAsia"/>
          <w:lang w:eastAsia="zh-CN"/>
        </w:rPr>
        <w:t>Thus</w:t>
      </w:r>
      <w:r w:rsidRPr="005B7FF5">
        <w:rPr>
          <w:rFonts w:eastAsiaTheme="minorEastAsia"/>
          <w:lang w:eastAsia="zh-CN"/>
        </w:rPr>
        <w:t xml:space="preserve">, the number of beams in Set B will be less than or equal to the number of beams </w:t>
      </w:r>
      <w:r w:rsidR="00006EA4">
        <w:rPr>
          <w:rFonts w:eastAsiaTheme="minorEastAsia"/>
          <w:lang w:eastAsia="zh-CN"/>
        </w:rPr>
        <w:t>used</w:t>
      </w:r>
      <w:r w:rsidRPr="005B7FF5">
        <w:rPr>
          <w:rFonts w:eastAsiaTheme="minorEastAsia"/>
          <w:lang w:eastAsia="zh-CN"/>
        </w:rPr>
        <w:t xml:space="preserve"> </w:t>
      </w:r>
      <w:r w:rsidR="007333B9">
        <w:rPr>
          <w:rFonts w:eastAsiaTheme="minorEastAsia"/>
          <w:lang w:eastAsia="zh-CN"/>
        </w:rPr>
        <w:t>at</w:t>
      </w:r>
      <w:r w:rsidRPr="005B7FF5">
        <w:rPr>
          <w:rFonts w:eastAsiaTheme="minorEastAsia"/>
          <w:lang w:eastAsia="zh-CN"/>
        </w:rPr>
        <w:t xml:space="preserve"> model input. For this </w:t>
      </w:r>
      <w:r w:rsidR="00006EA4">
        <w:rPr>
          <w:rFonts w:eastAsiaTheme="minorEastAsia"/>
          <w:lang w:eastAsia="zh-CN"/>
        </w:rPr>
        <w:t>method</w:t>
      </w:r>
      <w:r w:rsidRPr="005B7FF5">
        <w:rPr>
          <w:rFonts w:eastAsiaTheme="minorEastAsia"/>
          <w:lang w:eastAsia="zh-CN"/>
        </w:rPr>
        <w:t>, it can reduc</w:t>
      </w:r>
      <w:r w:rsidR="00006EA4">
        <w:rPr>
          <w:rFonts w:eastAsiaTheme="minorEastAsia"/>
          <w:lang w:eastAsia="zh-CN"/>
        </w:rPr>
        <w:t>e</w:t>
      </w:r>
      <w:r w:rsidRPr="005B7FF5">
        <w:rPr>
          <w:rFonts w:eastAsiaTheme="minorEastAsia"/>
          <w:lang w:eastAsia="zh-CN"/>
        </w:rPr>
        <w:t xml:space="preserve"> feedback </w:t>
      </w:r>
      <w:r w:rsidR="00006EA4">
        <w:rPr>
          <w:rFonts w:eastAsiaTheme="minorEastAsia"/>
          <w:lang w:eastAsia="zh-CN"/>
        </w:rPr>
        <w:t>overhead</w:t>
      </w:r>
      <w:r w:rsidRPr="005B7FF5">
        <w:rPr>
          <w:rFonts w:eastAsiaTheme="minorEastAsia"/>
          <w:lang w:eastAsia="zh-CN"/>
        </w:rPr>
        <w:t>, but it requires some implementation methods to supplement the missing input data.</w:t>
      </w:r>
    </w:p>
    <w:p w14:paraId="454A6B3E" w14:textId="58B0FB10" w:rsidR="00165A15" w:rsidRDefault="00AA7D52" w:rsidP="00C34219">
      <w:pPr>
        <w:rPr>
          <w:rFonts w:eastAsiaTheme="minorEastAsia"/>
          <w:lang w:eastAsia="zh-CN"/>
        </w:rPr>
      </w:pPr>
      <w:r>
        <w:rPr>
          <w:rFonts w:eastAsiaTheme="minorEastAsia" w:hint="eastAsia"/>
          <w:lang w:eastAsia="zh-CN"/>
        </w:rPr>
        <w:t>F</w:t>
      </w:r>
      <w:r>
        <w:rPr>
          <w:rFonts w:eastAsiaTheme="minorEastAsia"/>
          <w:lang w:eastAsia="zh-CN"/>
        </w:rPr>
        <w:t xml:space="preserve">rom our perspective, </w:t>
      </w:r>
      <w:r w:rsidRPr="00AA7D52">
        <w:rPr>
          <w:rFonts w:eastAsiaTheme="minorEastAsia"/>
          <w:lang w:eastAsia="zh-CN"/>
        </w:rPr>
        <w:t>both of these interpretations are valid, and therefore further clarification is needed regarding Option D</w:t>
      </w:r>
      <w:r>
        <w:rPr>
          <w:rFonts w:eastAsiaTheme="minorEastAsia"/>
          <w:lang w:eastAsia="zh-CN"/>
        </w:rPr>
        <w:t xml:space="preserve"> for various Set B.</w:t>
      </w:r>
    </w:p>
    <w:p w14:paraId="5425E553" w14:textId="510C1D70" w:rsidR="00F92A5D" w:rsidRPr="00E8098D" w:rsidRDefault="00F92A5D" w:rsidP="00F92A5D">
      <w:pPr>
        <w:pStyle w:val="proposal"/>
        <w:numPr>
          <w:ilvl w:val="0"/>
          <w:numId w:val="9"/>
        </w:numPr>
        <w:ind w:left="1134" w:hanging="1134"/>
        <w:rPr>
          <w:bCs/>
          <w:iCs/>
        </w:rPr>
      </w:pPr>
      <w:r w:rsidRPr="00E8098D">
        <w:rPr>
          <w:rFonts w:eastAsiaTheme="minorEastAsia"/>
        </w:rPr>
        <w:t xml:space="preserve">Further </w:t>
      </w:r>
      <w:r w:rsidR="00182EEC" w:rsidRPr="00E8098D">
        <w:rPr>
          <w:rFonts w:eastAsiaTheme="minorEastAsia"/>
        </w:rPr>
        <w:t>clarif</w:t>
      </w:r>
      <w:r w:rsidR="00182EEC">
        <w:rPr>
          <w:rFonts w:eastAsiaTheme="minorEastAsia"/>
        </w:rPr>
        <w:t>y</w:t>
      </w:r>
      <w:r w:rsidR="00182EEC" w:rsidRPr="00E8098D">
        <w:rPr>
          <w:rFonts w:eastAsiaTheme="minorEastAsia"/>
        </w:rPr>
        <w:t xml:space="preserve"> </w:t>
      </w:r>
      <w:r w:rsidRPr="00E8098D">
        <w:rPr>
          <w:rFonts w:eastAsiaTheme="minorEastAsia"/>
        </w:rPr>
        <w:t>regarding Option D for various Set B</w:t>
      </w:r>
      <w:r w:rsidR="00182EEC">
        <w:rPr>
          <w:rFonts w:eastAsiaTheme="minorEastAsia"/>
        </w:rPr>
        <w:t xml:space="preserve"> based on one of the following two</w:t>
      </w:r>
      <w:r w:rsidRPr="00E8098D">
        <w:rPr>
          <w:bCs/>
          <w:iCs/>
        </w:rPr>
        <w:t>.</w:t>
      </w:r>
    </w:p>
    <w:p w14:paraId="58C5E2B5" w14:textId="2CCB82B8" w:rsidR="00F92A5D" w:rsidRPr="007333B9" w:rsidRDefault="00F92A5D" w:rsidP="004806DF">
      <w:pPr>
        <w:pStyle w:val="af2"/>
        <w:numPr>
          <w:ilvl w:val="0"/>
          <w:numId w:val="37"/>
        </w:numPr>
        <w:ind w:left="1560" w:firstLineChars="0"/>
        <w:rPr>
          <w:rFonts w:ascii="Times New Roman" w:eastAsiaTheme="minorEastAsia" w:hAnsi="Times New Roman"/>
          <w:b/>
          <w:sz w:val="20"/>
          <w:szCs w:val="20"/>
        </w:rPr>
      </w:pPr>
      <w:r w:rsidRPr="007333B9">
        <w:rPr>
          <w:rFonts w:ascii="Times New Roman" w:eastAsiaTheme="minorEastAsia" w:hAnsi="Times New Roman"/>
          <w:b/>
          <w:sz w:val="20"/>
          <w:szCs w:val="20"/>
        </w:rPr>
        <w:t>Option D</w:t>
      </w:r>
      <w:r w:rsidR="00683269">
        <w:rPr>
          <w:rFonts w:ascii="Times New Roman" w:eastAsiaTheme="minorEastAsia" w:hAnsi="Times New Roman"/>
          <w:b/>
          <w:sz w:val="20"/>
          <w:szCs w:val="20"/>
        </w:rPr>
        <w:t>1</w:t>
      </w:r>
      <w:r w:rsidRPr="007333B9">
        <w:rPr>
          <w:rFonts w:ascii="Times New Roman" w:eastAsiaTheme="minorEastAsia" w:hAnsi="Times New Roman"/>
          <w:b/>
          <w:sz w:val="20"/>
          <w:szCs w:val="20"/>
        </w:rPr>
        <w:t>:</w:t>
      </w:r>
      <w:r w:rsidR="00CE63EA" w:rsidRPr="007333B9">
        <w:rPr>
          <w:rFonts w:ascii="Times New Roman" w:eastAsiaTheme="minorEastAsia" w:hAnsi="Times New Roman"/>
          <w:b/>
          <w:sz w:val="20"/>
          <w:szCs w:val="20"/>
        </w:rPr>
        <w:t xml:space="preserve"> </w:t>
      </w:r>
      <w:r w:rsidR="00CE63EA" w:rsidRPr="007333B9">
        <w:rPr>
          <w:rFonts w:ascii="Times New Roman" w:hAnsi="Times New Roman"/>
          <w:b/>
          <w:bCs/>
          <w:color w:val="000000"/>
          <w:sz w:val="20"/>
          <w:szCs w:val="20"/>
          <w:lang w:eastAsia="ko-KR"/>
        </w:rPr>
        <w:t xml:space="preserve">Set B is a subset of measured beams (pairs) Set C (including Set B = Set C), e.g. Top-K beams(pairs) of Set C, </w:t>
      </w:r>
      <w:r w:rsidR="007333B9" w:rsidRPr="007333B9">
        <w:rPr>
          <w:rFonts w:ascii="Times New Roman" w:hAnsi="Times New Roman"/>
          <w:b/>
          <w:bCs/>
          <w:color w:val="000000"/>
          <w:sz w:val="20"/>
          <w:szCs w:val="20"/>
          <w:lang w:eastAsia="ko-KR"/>
        </w:rPr>
        <w:t>and the number of beams in Set B is equal to the number of beams used at model input.</w:t>
      </w:r>
    </w:p>
    <w:p w14:paraId="64E7A4EF" w14:textId="769EE6BE" w:rsidR="00E5601A" w:rsidRPr="00C2155E" w:rsidRDefault="00F92A5D" w:rsidP="004806DF">
      <w:pPr>
        <w:pStyle w:val="af2"/>
        <w:numPr>
          <w:ilvl w:val="0"/>
          <w:numId w:val="37"/>
        </w:numPr>
        <w:ind w:left="1560" w:firstLineChars="0"/>
        <w:rPr>
          <w:rFonts w:ascii="Times New Roman" w:eastAsiaTheme="minorEastAsia" w:hAnsi="Times New Roman"/>
          <w:b/>
          <w:sz w:val="20"/>
          <w:szCs w:val="20"/>
        </w:rPr>
      </w:pPr>
      <w:r w:rsidRPr="007333B9">
        <w:rPr>
          <w:rFonts w:ascii="Times New Roman" w:eastAsiaTheme="minorEastAsia" w:hAnsi="Times New Roman"/>
          <w:b/>
          <w:sz w:val="20"/>
          <w:szCs w:val="20"/>
        </w:rPr>
        <w:t>Option D</w:t>
      </w:r>
      <w:r w:rsidR="00683269">
        <w:rPr>
          <w:rFonts w:ascii="Times New Roman" w:eastAsiaTheme="minorEastAsia" w:hAnsi="Times New Roman"/>
          <w:b/>
          <w:sz w:val="20"/>
          <w:szCs w:val="20"/>
        </w:rPr>
        <w:t>2</w:t>
      </w:r>
      <w:r w:rsidRPr="007333B9">
        <w:rPr>
          <w:rFonts w:ascii="Times New Roman" w:eastAsiaTheme="minorEastAsia" w:hAnsi="Times New Roman"/>
          <w:b/>
          <w:sz w:val="20"/>
          <w:szCs w:val="20"/>
        </w:rPr>
        <w:t>:</w:t>
      </w:r>
      <w:r w:rsidR="007333B9" w:rsidRPr="007333B9">
        <w:rPr>
          <w:rFonts w:ascii="Times New Roman" w:hAnsi="Times New Roman"/>
          <w:b/>
          <w:bCs/>
          <w:color w:val="000000"/>
          <w:sz w:val="20"/>
          <w:szCs w:val="20"/>
          <w:lang w:eastAsia="ko-KR"/>
        </w:rPr>
        <w:t xml:space="preserve"> Set B is a subset of measured beams (pairs) Set C (including Set B = Set C), e.g. Top-K beams(pairs) of Set C, and the number of beams in Set C is equal to the number of beams used at model input.</w:t>
      </w:r>
    </w:p>
    <w:p w14:paraId="79ED1D3D" w14:textId="7C703619" w:rsidR="00E5601A" w:rsidRPr="00AD5C4F" w:rsidRDefault="00E5601A" w:rsidP="00E5601A">
      <w:pPr>
        <w:pStyle w:val="title2"/>
        <w:rPr>
          <w:rFonts w:ascii="Times New Roman" w:hAnsi="Times New Roman" w:cs="Times New Roman"/>
        </w:rPr>
      </w:pPr>
      <w:r>
        <w:rPr>
          <w:rFonts w:ascii="Times New Roman" w:hAnsi="Times New Roman" w:cs="Times New Roman"/>
        </w:rPr>
        <w:t>Quasi-optimal Rx beams</w:t>
      </w:r>
      <w:r w:rsidR="00AD5C4F">
        <w:rPr>
          <w:rFonts w:ascii="Times New Roman" w:hAnsi="Times New Roman" w:cs="Times New Roman"/>
        </w:rPr>
        <w:t xml:space="preserve"> assumption for DL Tx beam prediction</w:t>
      </w:r>
    </w:p>
    <w:p w14:paraId="3B8B9ABD" w14:textId="63F6ADAF" w:rsidR="00AD5C4F" w:rsidRPr="00AD5C4F" w:rsidRDefault="00AD5C4F" w:rsidP="00E5601A">
      <w:pPr>
        <w:rPr>
          <w:rFonts w:eastAsiaTheme="minorEastAsia"/>
          <w:lang w:eastAsia="zh-CN"/>
        </w:rPr>
      </w:pPr>
      <w:r>
        <w:rPr>
          <w:rFonts w:eastAsiaTheme="minorEastAsia"/>
          <w:lang w:eastAsia="zh-CN"/>
        </w:rPr>
        <w:t>In RAN1#112bis meeting, one agreement was approved for Rx beam assumption for DL Tx beam prediction,</w:t>
      </w:r>
    </w:p>
    <w:p w14:paraId="6A8A7F33" w14:textId="77777777" w:rsidR="00E5601A" w:rsidRPr="00046F7E" w:rsidRDefault="00E5601A" w:rsidP="00E5601A">
      <w:pPr>
        <w:rPr>
          <w:b/>
          <w:szCs w:val="20"/>
          <w:highlight w:val="green"/>
          <w:u w:val="single"/>
        </w:rPr>
      </w:pPr>
      <w:r w:rsidRPr="00046F7E">
        <w:rPr>
          <w:b/>
          <w:szCs w:val="20"/>
          <w:highlight w:val="green"/>
          <w:u w:val="single"/>
        </w:rPr>
        <w:t>Agreement</w:t>
      </w:r>
    </w:p>
    <w:p w14:paraId="5E3EC28F" w14:textId="77777777" w:rsidR="00E5601A" w:rsidRPr="00FC251D" w:rsidRDefault="00E5601A" w:rsidP="00E5601A">
      <w:pPr>
        <w:rPr>
          <w:szCs w:val="20"/>
        </w:rPr>
      </w:pPr>
      <w:r w:rsidRPr="00FC251D">
        <w:rPr>
          <w:szCs w:val="20"/>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28BACB88" w14:textId="77777777" w:rsidR="00E5601A" w:rsidRPr="00FC251D" w:rsidRDefault="00E5601A" w:rsidP="004806DF">
      <w:pPr>
        <w:pStyle w:val="af2"/>
        <w:numPr>
          <w:ilvl w:val="0"/>
          <w:numId w:val="39"/>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At least the following options can be considered:</w:t>
      </w:r>
    </w:p>
    <w:p w14:paraId="211EE33F" w14:textId="77777777" w:rsidR="00E5601A" w:rsidRPr="00FC251D" w:rsidRDefault="00E5601A" w:rsidP="004806DF">
      <w:pPr>
        <w:pStyle w:val="sub-proposal"/>
        <w:numPr>
          <w:ilvl w:val="1"/>
          <w:numId w:val="39"/>
        </w:numPr>
        <w:spacing w:before="72" w:after="72"/>
        <w:rPr>
          <w:b w:val="0"/>
          <w:bCs w:val="0"/>
          <w:i w:val="0"/>
          <w:iCs w:val="0"/>
          <w:sz w:val="20"/>
          <w:szCs w:val="20"/>
          <w:lang w:eastAsia="en-US"/>
        </w:rPr>
      </w:pPr>
      <w:proofErr w:type="spellStart"/>
      <w:r w:rsidRPr="00FC251D">
        <w:rPr>
          <w:b w:val="0"/>
          <w:bCs w:val="0"/>
          <w:i w:val="0"/>
          <w:iCs w:val="0"/>
          <w:sz w:val="20"/>
          <w:szCs w:val="20"/>
          <w:lang w:eastAsia="en-US"/>
        </w:rPr>
        <w:lastRenderedPageBreak/>
        <w:t>Opt</w:t>
      </w:r>
      <w:proofErr w:type="spellEnd"/>
      <w:r w:rsidRPr="00FC251D">
        <w:rPr>
          <w:b w:val="0"/>
          <w:bCs w:val="0"/>
          <w:i w:val="0"/>
          <w:iCs w:val="0"/>
          <w:sz w:val="20"/>
          <w:szCs w:val="20"/>
          <w:lang w:eastAsia="en-US"/>
        </w:rPr>
        <w:t xml:space="preserve"> A: Identify the quasi-optimal Rx beams to be utilized for measuring Set B/Set C based on the previous measurements.</w:t>
      </w:r>
    </w:p>
    <w:p w14:paraId="39009C43" w14:textId="77777777" w:rsidR="00E5601A" w:rsidRPr="00FC251D" w:rsidRDefault="00E5601A" w:rsidP="004806DF">
      <w:pPr>
        <w:pStyle w:val="sub-proposal"/>
        <w:numPr>
          <w:ilvl w:val="2"/>
          <w:numId w:val="39"/>
        </w:numPr>
        <w:spacing w:before="72" w:after="72"/>
        <w:rPr>
          <w:b w:val="0"/>
          <w:bCs w:val="0"/>
          <w:i w:val="0"/>
          <w:iCs w:val="0"/>
          <w:sz w:val="20"/>
          <w:szCs w:val="20"/>
          <w:lang w:eastAsia="en-US"/>
        </w:rPr>
      </w:pPr>
      <w:r w:rsidRPr="00FC251D">
        <w:rPr>
          <w:b w:val="0"/>
          <w:bCs w:val="0"/>
          <w:i w:val="0"/>
          <w:iCs w:val="0"/>
          <w:sz w:val="20"/>
          <w:szCs w:val="20"/>
          <w:lang w:eastAsia="en-US"/>
        </w:rPr>
        <w:t xml:space="preserve">Companies can report the time information and beam type (e.g., whether the same Tx beam(s) in Set B) of the reference signal to use. </w:t>
      </w:r>
    </w:p>
    <w:p w14:paraId="67778EE7" w14:textId="77777777" w:rsidR="00E5601A" w:rsidRPr="00FC251D" w:rsidRDefault="00E5601A" w:rsidP="004806DF">
      <w:pPr>
        <w:pStyle w:val="sub-proposal"/>
        <w:numPr>
          <w:ilvl w:val="2"/>
          <w:numId w:val="39"/>
        </w:numPr>
        <w:spacing w:before="72" w:after="72"/>
        <w:rPr>
          <w:b w:val="0"/>
          <w:bCs w:val="0"/>
          <w:i w:val="0"/>
          <w:iCs w:val="0"/>
          <w:sz w:val="20"/>
          <w:szCs w:val="20"/>
          <w:lang w:eastAsia="en-US"/>
        </w:rPr>
      </w:pPr>
      <w:r w:rsidRPr="00FC251D">
        <w:rPr>
          <w:b w:val="0"/>
          <w:bCs w:val="0"/>
          <w:i w:val="0"/>
          <w:iCs w:val="0"/>
          <w:sz w:val="20"/>
          <w:szCs w:val="20"/>
          <w:lang w:eastAsia="en-US"/>
        </w:rPr>
        <w:t>Companies report how to find the quasi-optimal Rx beam with “previous measurement”</w:t>
      </w:r>
    </w:p>
    <w:p w14:paraId="70B22894" w14:textId="77777777" w:rsidR="00E5601A" w:rsidRPr="00FC251D" w:rsidRDefault="00E5601A" w:rsidP="004806DF">
      <w:pPr>
        <w:pStyle w:val="sub-proposal"/>
        <w:numPr>
          <w:ilvl w:val="1"/>
          <w:numId w:val="39"/>
        </w:numPr>
        <w:spacing w:before="72" w:after="72"/>
        <w:rPr>
          <w:b w:val="0"/>
          <w:bCs w:val="0"/>
          <w:i w:val="0"/>
          <w:iCs w:val="0"/>
          <w:sz w:val="20"/>
          <w:szCs w:val="20"/>
          <w:lang w:eastAsia="en-US"/>
        </w:rPr>
      </w:pPr>
      <w:r w:rsidRPr="00FC251D">
        <w:rPr>
          <w:b w:val="0"/>
          <w:bCs w:val="0"/>
          <w:i w:val="0"/>
          <w:iCs w:val="0"/>
          <w:sz w:val="20"/>
          <w:szCs w:val="20"/>
          <w:lang w:eastAsia="en-US"/>
        </w:rPr>
        <w:t xml:space="preserve">FFS: </w:t>
      </w:r>
      <w:proofErr w:type="spellStart"/>
      <w:r w:rsidRPr="00FC251D">
        <w:rPr>
          <w:b w:val="0"/>
          <w:bCs w:val="0"/>
          <w:i w:val="0"/>
          <w:iCs w:val="0"/>
          <w:sz w:val="20"/>
          <w:szCs w:val="20"/>
          <w:lang w:eastAsia="en-US"/>
        </w:rPr>
        <w:t>Opt</w:t>
      </w:r>
      <w:proofErr w:type="spellEnd"/>
      <w:r w:rsidRPr="00FC251D">
        <w:rPr>
          <w:b w:val="0"/>
          <w:bCs w:val="0"/>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7DCBAED9" w14:textId="77777777" w:rsidR="00E5601A" w:rsidRPr="00FC251D" w:rsidRDefault="00E5601A" w:rsidP="004806DF">
      <w:pPr>
        <w:pStyle w:val="sub-proposal"/>
        <w:numPr>
          <w:ilvl w:val="2"/>
          <w:numId w:val="39"/>
        </w:numPr>
        <w:spacing w:before="72" w:after="72"/>
        <w:rPr>
          <w:b w:val="0"/>
          <w:bCs w:val="0"/>
          <w:i w:val="0"/>
          <w:iCs w:val="0"/>
          <w:sz w:val="20"/>
          <w:szCs w:val="20"/>
          <w:lang w:eastAsia="en-US"/>
        </w:rPr>
      </w:pPr>
      <w:r w:rsidRPr="00FC251D">
        <w:rPr>
          <w:b w:val="0"/>
          <w:bCs w:val="0"/>
          <w:i w:val="0"/>
          <w:iCs w:val="0"/>
          <w:sz w:val="20"/>
          <w:szCs w:val="20"/>
          <w:lang w:eastAsia="en-US"/>
        </w:rPr>
        <w:t xml:space="preserve">X%= 80% or 90%, or other values reported by companies. </w:t>
      </w:r>
    </w:p>
    <w:p w14:paraId="09FFA90E" w14:textId="77777777" w:rsidR="00E5601A" w:rsidRPr="00FC251D" w:rsidRDefault="00E5601A" w:rsidP="004806DF">
      <w:pPr>
        <w:pStyle w:val="sub-proposal"/>
        <w:numPr>
          <w:ilvl w:val="2"/>
          <w:numId w:val="39"/>
        </w:numPr>
        <w:spacing w:before="72" w:after="72"/>
        <w:rPr>
          <w:rFonts w:eastAsia="Batang"/>
          <w:b w:val="0"/>
          <w:bCs w:val="0"/>
          <w:i w:val="0"/>
          <w:iCs w:val="0"/>
          <w:sz w:val="20"/>
          <w:szCs w:val="20"/>
          <w:lang w:eastAsia="en-US"/>
        </w:rPr>
      </w:pPr>
      <w:r w:rsidRPr="00FC251D">
        <w:rPr>
          <w:rFonts w:eastAsia="Batang"/>
          <w:b w:val="0"/>
          <w:bCs w:val="0"/>
          <w:i w:val="0"/>
          <w:iCs w:val="0"/>
          <w:sz w:val="20"/>
          <w:szCs w:val="20"/>
          <w:lang w:eastAsia="en-US"/>
        </w:rPr>
        <w:t xml:space="preserve">Note: X% is the percentage of measurements with “best” Rx beams out of all measurements   </w:t>
      </w:r>
    </w:p>
    <w:p w14:paraId="3005390E" w14:textId="77777777" w:rsidR="00E5601A" w:rsidRPr="00FC251D" w:rsidRDefault="00E5601A" w:rsidP="004806DF">
      <w:pPr>
        <w:pStyle w:val="sub-proposal"/>
        <w:numPr>
          <w:ilvl w:val="1"/>
          <w:numId w:val="39"/>
        </w:numPr>
        <w:spacing w:before="72" w:after="72"/>
        <w:rPr>
          <w:b w:val="0"/>
          <w:bCs w:val="0"/>
          <w:i w:val="0"/>
          <w:iCs w:val="0"/>
          <w:sz w:val="20"/>
          <w:szCs w:val="20"/>
          <w:lang w:eastAsia="en-US"/>
        </w:rPr>
      </w:pPr>
      <w:r w:rsidRPr="00FC251D">
        <w:rPr>
          <w:b w:val="0"/>
          <w:bCs w:val="0"/>
          <w:i w:val="0"/>
          <w:iCs w:val="0"/>
          <w:sz w:val="20"/>
          <w:szCs w:val="20"/>
          <w:lang w:eastAsia="en-US"/>
        </w:rPr>
        <w:t>Other options are not precluded.</w:t>
      </w:r>
    </w:p>
    <w:p w14:paraId="536AA60D" w14:textId="77777777" w:rsidR="00E5601A" w:rsidRPr="00FC251D" w:rsidRDefault="00E5601A" w:rsidP="004806DF">
      <w:pPr>
        <w:pStyle w:val="sub-proposal"/>
        <w:numPr>
          <w:ilvl w:val="0"/>
          <w:numId w:val="39"/>
        </w:numPr>
        <w:spacing w:before="72" w:after="72"/>
        <w:rPr>
          <w:b w:val="0"/>
          <w:bCs w:val="0"/>
          <w:i w:val="0"/>
          <w:iCs w:val="0"/>
          <w:sz w:val="20"/>
          <w:szCs w:val="20"/>
          <w:lang w:eastAsia="en-US"/>
        </w:rPr>
      </w:pPr>
      <w:r w:rsidRPr="00FC251D">
        <w:rPr>
          <w:b w:val="0"/>
          <w:bCs w:val="0"/>
          <w:i w:val="0"/>
          <w:iCs w:val="0"/>
          <w:sz w:val="20"/>
          <w:szCs w:val="20"/>
          <w:lang w:eastAsia="en-US"/>
        </w:rPr>
        <w:t xml:space="preserve">Companies report the measurement/RS overhead together with beam prediction accuracy. </w:t>
      </w:r>
    </w:p>
    <w:p w14:paraId="212B2AAF" w14:textId="4F0F8BF9" w:rsidR="00970E80" w:rsidRDefault="00F11CF0" w:rsidP="00E5601A">
      <w:pPr>
        <w:rPr>
          <w:rFonts w:eastAsiaTheme="minorEastAsia"/>
          <w:szCs w:val="20"/>
          <w:lang w:eastAsia="zh-CN"/>
        </w:rPr>
      </w:pPr>
      <w:r w:rsidRPr="00F11CF0">
        <w:rPr>
          <w:rFonts w:eastAsiaTheme="minorEastAsia"/>
          <w:szCs w:val="20"/>
        </w:rPr>
        <w:t>We think the intention of the proposal is to see</w:t>
      </w:r>
      <w:r>
        <w:rPr>
          <w:rFonts w:eastAsiaTheme="minorEastAsia"/>
          <w:szCs w:val="20"/>
        </w:rPr>
        <w:t xml:space="preserve"> </w:t>
      </w:r>
      <w:r>
        <w:rPr>
          <w:rFonts w:eastAsiaTheme="minorEastAsia" w:hint="eastAsia"/>
          <w:szCs w:val="20"/>
          <w:lang w:eastAsia="zh-CN"/>
        </w:rPr>
        <w:t>AI</w:t>
      </w:r>
      <w:r>
        <w:rPr>
          <w:rFonts w:eastAsiaTheme="minorEastAsia"/>
          <w:szCs w:val="20"/>
        </w:rPr>
        <w:t>/ML based beam prediction</w:t>
      </w:r>
      <w:r w:rsidRPr="00F11CF0">
        <w:rPr>
          <w:rFonts w:eastAsiaTheme="minorEastAsia"/>
          <w:szCs w:val="20"/>
        </w:rPr>
        <w:t xml:space="preserve"> </w:t>
      </w:r>
      <w:r>
        <w:rPr>
          <w:rFonts w:eastAsiaTheme="minorEastAsia"/>
          <w:szCs w:val="20"/>
        </w:rPr>
        <w:t>with</w:t>
      </w:r>
      <w:r w:rsidRPr="00F11CF0">
        <w:rPr>
          <w:rFonts w:eastAsiaTheme="minorEastAsia"/>
          <w:szCs w:val="20"/>
        </w:rPr>
        <w:t xml:space="preserve"> quasi-optimal Rx beams that is closer to </w:t>
      </w:r>
      <w:r>
        <w:rPr>
          <w:rFonts w:eastAsiaTheme="minorEastAsia"/>
          <w:szCs w:val="20"/>
        </w:rPr>
        <w:t>real system</w:t>
      </w:r>
      <w:r w:rsidRPr="00F11CF0">
        <w:rPr>
          <w:rFonts w:eastAsiaTheme="minorEastAsia"/>
          <w:szCs w:val="20"/>
        </w:rPr>
        <w:t>. However</w:t>
      </w:r>
      <w:r w:rsidR="00970E80" w:rsidRPr="00F11CF0">
        <w:rPr>
          <w:rFonts w:eastAsiaTheme="minorEastAsia"/>
          <w:szCs w:val="20"/>
        </w:rPr>
        <w:t>, for option B, the value of X become</w:t>
      </w:r>
      <w:r>
        <w:rPr>
          <w:rFonts w:eastAsiaTheme="minorEastAsia"/>
          <w:szCs w:val="20"/>
        </w:rPr>
        <w:t>s</w:t>
      </w:r>
      <w:r w:rsidR="00970E80" w:rsidRPr="00F11CF0">
        <w:rPr>
          <w:rFonts w:eastAsiaTheme="minorEastAsia"/>
          <w:szCs w:val="20"/>
        </w:rPr>
        <w:t xml:space="preserve"> the most influential factor in achieving realistic performance</w:t>
      </w:r>
      <w:r>
        <w:rPr>
          <w:rFonts w:eastAsiaTheme="minorEastAsia"/>
          <w:szCs w:val="20"/>
        </w:rPr>
        <w:t xml:space="preserve"> for </w:t>
      </w:r>
      <w:r>
        <w:rPr>
          <w:rFonts w:eastAsiaTheme="minorEastAsia" w:hint="eastAsia"/>
          <w:szCs w:val="20"/>
          <w:lang w:eastAsia="zh-CN"/>
        </w:rPr>
        <w:t>AI/ML</w:t>
      </w:r>
      <w:r>
        <w:rPr>
          <w:rFonts w:eastAsiaTheme="minorEastAsia"/>
          <w:szCs w:val="20"/>
        </w:rPr>
        <w:t xml:space="preserve"> based beam prediction</w:t>
      </w:r>
      <w:r w:rsidR="00970E80" w:rsidRPr="00F11CF0">
        <w:rPr>
          <w:rFonts w:eastAsiaTheme="minorEastAsia"/>
          <w:szCs w:val="20"/>
        </w:rPr>
        <w:t>. It is foreseeable that the smaller</w:t>
      </w:r>
      <w:r>
        <w:rPr>
          <w:rFonts w:eastAsiaTheme="minorEastAsia"/>
          <w:szCs w:val="20"/>
        </w:rPr>
        <w:t xml:space="preserve"> value of</w:t>
      </w:r>
      <w:r w:rsidR="00970E80" w:rsidRPr="00F11CF0">
        <w:rPr>
          <w:rFonts w:eastAsiaTheme="minorEastAsia"/>
          <w:szCs w:val="20"/>
        </w:rPr>
        <w:t xml:space="preserve"> X</w:t>
      </w:r>
      <w:r>
        <w:rPr>
          <w:rFonts w:eastAsiaTheme="minorEastAsia"/>
          <w:szCs w:val="20"/>
        </w:rPr>
        <w:t xml:space="preserve"> used in DL Tx beam prediction</w:t>
      </w:r>
      <w:r w:rsidR="00970E80" w:rsidRPr="00F11CF0">
        <w:rPr>
          <w:rFonts w:eastAsiaTheme="minorEastAsia"/>
          <w:szCs w:val="20"/>
        </w:rPr>
        <w:t>, the poorer the performance</w:t>
      </w:r>
      <w:r>
        <w:rPr>
          <w:rFonts w:eastAsiaTheme="minorEastAsia"/>
          <w:szCs w:val="20"/>
        </w:rPr>
        <w:t xml:space="preserve"> is observed</w:t>
      </w:r>
      <w:r w:rsidR="00970E80" w:rsidRPr="00F11CF0">
        <w:rPr>
          <w:rFonts w:eastAsiaTheme="minorEastAsia"/>
          <w:szCs w:val="20"/>
        </w:rPr>
        <w:t>. It is unclear how this foreseeable result would be helpful in beam prediction.</w:t>
      </w:r>
      <w:r w:rsidR="006B66DE">
        <w:rPr>
          <w:rFonts w:eastAsiaTheme="minorEastAsia"/>
          <w:szCs w:val="20"/>
        </w:rPr>
        <w:t xml:space="preserve"> Further, </w:t>
      </w:r>
      <w:r w:rsidR="006B66DE" w:rsidRPr="006B66DE">
        <w:rPr>
          <w:rFonts w:eastAsiaTheme="minorEastAsia"/>
          <w:szCs w:val="20"/>
        </w:rPr>
        <w:t>determining the value of X is also a challenging issue that is difficult to reach a consensus</w:t>
      </w:r>
      <w:r w:rsidR="006B66DE">
        <w:rPr>
          <w:rFonts w:eastAsiaTheme="minorEastAsia" w:hint="eastAsia"/>
          <w:szCs w:val="20"/>
          <w:lang w:eastAsia="zh-CN"/>
        </w:rPr>
        <w:t>.</w:t>
      </w:r>
      <w:r w:rsidR="006B66DE">
        <w:rPr>
          <w:rFonts w:eastAsiaTheme="minorEastAsia"/>
          <w:szCs w:val="20"/>
          <w:lang w:eastAsia="zh-CN"/>
        </w:rPr>
        <w:t xml:space="preserve"> Thus, we propose,</w:t>
      </w:r>
    </w:p>
    <w:p w14:paraId="72E48E14" w14:textId="2F4EC3A9" w:rsidR="00970E80" w:rsidRPr="006B66DE" w:rsidRDefault="006B66DE" w:rsidP="00E5601A">
      <w:pPr>
        <w:pStyle w:val="proposal"/>
        <w:numPr>
          <w:ilvl w:val="0"/>
          <w:numId w:val="9"/>
        </w:numPr>
        <w:ind w:left="1134" w:hanging="1134"/>
        <w:rPr>
          <w:rFonts w:eastAsia="Batang"/>
          <w:lang w:eastAsia="ko-KR"/>
        </w:rPr>
      </w:pPr>
      <w:r>
        <w:rPr>
          <w:bCs/>
        </w:rPr>
        <w:t xml:space="preserve">Deprioritizes Option B in </w:t>
      </w:r>
      <w:r>
        <w:rPr>
          <w:rFonts w:hint="eastAsia"/>
          <w:bCs/>
        </w:rPr>
        <w:t>DL</w:t>
      </w:r>
      <w:r>
        <w:rPr>
          <w:bCs/>
        </w:rPr>
        <w:t xml:space="preserve"> </w:t>
      </w:r>
      <w:r>
        <w:rPr>
          <w:rFonts w:hint="eastAsia"/>
          <w:bCs/>
        </w:rPr>
        <w:t>Tx</w:t>
      </w:r>
      <w:r>
        <w:rPr>
          <w:bCs/>
        </w:rPr>
        <w:t xml:space="preserve"> beam prediction with quasi-optimal Rx beams.</w:t>
      </w:r>
    </w:p>
    <w:p w14:paraId="5C406FF1" w14:textId="72102B7C" w:rsidR="00C34219" w:rsidRPr="00083C5C" w:rsidRDefault="00BA7627" w:rsidP="00C34219">
      <w:pPr>
        <w:pStyle w:val="title2"/>
        <w:rPr>
          <w:rFonts w:ascii="Times New Roman" w:hAnsi="Times New Roman" w:cs="Times New Roman"/>
        </w:rPr>
      </w:pPr>
      <w:r w:rsidRPr="00C34219">
        <w:rPr>
          <w:rFonts w:ascii="Times New Roman" w:hAnsi="Times New Roman" w:cs="Times New Roman"/>
        </w:rPr>
        <w:t xml:space="preserve">Clarification </w:t>
      </w:r>
      <w:r>
        <w:rPr>
          <w:rFonts w:ascii="Times New Roman" w:hAnsi="Times New Roman" w:cs="Times New Roman"/>
        </w:rPr>
        <w:t>on</w:t>
      </w:r>
      <w:r w:rsidR="00083C5C" w:rsidRPr="00083C5C">
        <w:rPr>
          <w:rFonts w:ascii="Times New Roman" w:hAnsi="Times New Roman" w:cs="Times New Roman"/>
        </w:rPr>
        <w:t xml:space="preserve"> Set B assumption for BM</w:t>
      </w:r>
      <w:r w:rsidR="007E5D94">
        <w:rPr>
          <w:rFonts w:ascii="Times New Roman" w:hAnsi="Times New Roman" w:cs="Times New Roman"/>
        </w:rPr>
        <w:t>-c</w:t>
      </w:r>
      <w:r w:rsidR="00083C5C" w:rsidRPr="00083C5C">
        <w:rPr>
          <w:rFonts w:ascii="Times New Roman" w:hAnsi="Times New Roman" w:cs="Times New Roman"/>
        </w:rPr>
        <w:t>ase2</w:t>
      </w:r>
      <w:r w:rsidR="00C34219" w:rsidRPr="00083C5C">
        <w:rPr>
          <w:rFonts w:ascii="Times New Roman" w:hAnsi="Times New Roman" w:cs="Times New Roman"/>
        </w:rPr>
        <w:t xml:space="preserve"> </w:t>
      </w:r>
    </w:p>
    <w:p w14:paraId="3E2C7994" w14:textId="58D233B2" w:rsidR="00BD2781" w:rsidRPr="00577D06" w:rsidRDefault="00BD2781" w:rsidP="00BD2781">
      <w:pPr>
        <w:rPr>
          <w:rFonts w:eastAsiaTheme="minorEastAsia"/>
          <w:lang w:eastAsia="zh-CN"/>
        </w:rPr>
      </w:pPr>
      <w:r w:rsidRPr="00577D06">
        <w:rPr>
          <w:rFonts w:eastAsiaTheme="minorEastAsia" w:hint="eastAsia"/>
          <w:lang w:eastAsia="zh-CN"/>
        </w:rPr>
        <w:t>I</w:t>
      </w:r>
      <w:r w:rsidRPr="00577D06">
        <w:rPr>
          <w:rFonts w:eastAsiaTheme="minorEastAsia"/>
          <w:lang w:eastAsia="zh-CN"/>
        </w:rPr>
        <w:t xml:space="preserve">n RAN1#110bis meeting, one </w:t>
      </w:r>
      <w:r w:rsidRPr="00577D06">
        <w:rPr>
          <w:rFonts w:eastAsiaTheme="minorEastAsia" w:hint="eastAsia"/>
          <w:lang w:eastAsia="zh-CN"/>
        </w:rPr>
        <w:t>conclusion</w:t>
      </w:r>
      <w:r w:rsidRPr="00577D06">
        <w:rPr>
          <w:rFonts w:eastAsiaTheme="minorEastAsia"/>
          <w:lang w:eastAsia="zh-CN"/>
        </w:rPr>
        <w:t xml:space="preserve"> was </w:t>
      </w:r>
      <w:r w:rsidR="00AE68CB">
        <w:rPr>
          <w:rFonts w:eastAsiaTheme="minorEastAsia"/>
          <w:lang w:eastAsia="zh-CN"/>
        </w:rPr>
        <w:t>agreed</w:t>
      </w:r>
      <w:r w:rsidR="00AE68CB" w:rsidRPr="00577D06">
        <w:rPr>
          <w:rFonts w:eastAsiaTheme="minorEastAsia"/>
          <w:lang w:eastAsia="zh-CN"/>
        </w:rPr>
        <w:t xml:space="preserve"> </w:t>
      </w:r>
      <w:r w:rsidRPr="00577D06">
        <w:rPr>
          <w:rFonts w:eastAsiaTheme="minorEastAsia"/>
          <w:lang w:eastAsia="zh-CN"/>
        </w:rPr>
        <w:t>to clarify the relationship between Set B and model inputs of the AI/ML model.</w:t>
      </w:r>
    </w:p>
    <w:p w14:paraId="4B41018D" w14:textId="367958D9" w:rsidR="00BD2781" w:rsidRPr="00046F7E" w:rsidRDefault="00BD2781" w:rsidP="00BD2781">
      <w:pPr>
        <w:rPr>
          <w:b/>
          <w:szCs w:val="20"/>
          <w:highlight w:val="green"/>
          <w:u w:val="single"/>
        </w:rPr>
      </w:pPr>
      <w:r w:rsidRPr="00046F7E">
        <w:rPr>
          <w:b/>
          <w:szCs w:val="20"/>
          <w:highlight w:val="green"/>
          <w:u w:val="single"/>
        </w:rPr>
        <w:t>Conclusion</w:t>
      </w:r>
    </w:p>
    <w:p w14:paraId="68525432" w14:textId="564D33E1" w:rsidR="00BD2781" w:rsidRPr="00577D06" w:rsidRDefault="00BD2781" w:rsidP="00BD2781">
      <w:pPr>
        <w:rPr>
          <w:rFonts w:eastAsia="等线"/>
        </w:rPr>
      </w:pPr>
      <w:r w:rsidRPr="00577D06">
        <w:rPr>
          <w:rFonts w:eastAsia="等线"/>
        </w:rPr>
        <w:t>For the sub use case BM-Case1 and BM-Case2, Set B is a set of beams whose measurements are taken as inputs of the AI/ML model.</w:t>
      </w:r>
    </w:p>
    <w:p w14:paraId="4D7914F9" w14:textId="5AE4CB28" w:rsidR="00577D06" w:rsidRPr="007B1094" w:rsidRDefault="00577D06" w:rsidP="00BD2781">
      <w:pPr>
        <w:rPr>
          <w:rFonts w:eastAsia="等线"/>
          <w:lang w:eastAsia="zh-CN"/>
        </w:rPr>
      </w:pPr>
      <w:r w:rsidRPr="00577D06">
        <w:rPr>
          <w:rFonts w:eastAsiaTheme="minorEastAsia"/>
          <w:lang w:eastAsia="zh-CN"/>
        </w:rPr>
        <w:t>According to the above conclusion</w:t>
      </w:r>
      <w:r>
        <w:rPr>
          <w:rFonts w:eastAsia="等线"/>
          <w:lang w:eastAsia="zh-CN"/>
        </w:rPr>
        <w:t xml:space="preserve">, </w:t>
      </w:r>
      <w:r w:rsidRPr="00577D06">
        <w:rPr>
          <w:rFonts w:eastAsiaTheme="minorEastAsia"/>
          <w:lang w:eastAsia="zh-CN"/>
        </w:rPr>
        <w:t>Set B is defined as the measurement results used for model inputs</w:t>
      </w:r>
      <w:r>
        <w:rPr>
          <w:rFonts w:eastAsia="等线"/>
          <w:lang w:eastAsia="zh-CN"/>
        </w:rPr>
        <w:t>.</w:t>
      </w:r>
      <w:r w:rsidRPr="00577D06">
        <w:rPr>
          <w:rFonts w:eastAsiaTheme="minorEastAsia"/>
          <w:lang w:eastAsia="zh-CN"/>
        </w:rPr>
        <w:t xml:space="preserve"> From our perspective, it can be </w:t>
      </w:r>
      <w:r>
        <w:rPr>
          <w:rFonts w:eastAsiaTheme="minorEastAsia"/>
          <w:lang w:eastAsia="zh-CN"/>
        </w:rPr>
        <w:t>noticed</w:t>
      </w:r>
      <w:r w:rsidRPr="00577D06">
        <w:rPr>
          <w:rFonts w:eastAsiaTheme="minorEastAsia"/>
          <w:lang w:eastAsia="zh-CN"/>
        </w:rPr>
        <w:t xml:space="preserve"> that</w:t>
      </w:r>
      <w:r w:rsidDel="00577D06">
        <w:rPr>
          <w:rFonts w:eastAsia="等线" w:hint="eastAsia"/>
          <w:lang w:eastAsia="zh-CN"/>
        </w:rPr>
        <w:t xml:space="preserve"> </w:t>
      </w:r>
      <w:r w:rsidRPr="00577D06">
        <w:rPr>
          <w:rFonts w:eastAsiaTheme="minorEastAsia"/>
          <w:lang w:eastAsia="zh-CN"/>
        </w:rPr>
        <w:t xml:space="preserve">Set B </w:t>
      </w:r>
      <w:r>
        <w:rPr>
          <w:rFonts w:eastAsiaTheme="minorEastAsia"/>
          <w:lang w:eastAsia="zh-CN"/>
        </w:rPr>
        <w:t xml:space="preserve">should </w:t>
      </w:r>
      <w:r w:rsidRPr="00577D06">
        <w:rPr>
          <w:rFonts w:eastAsiaTheme="minorEastAsia"/>
          <w:lang w:eastAsia="zh-CN"/>
        </w:rPr>
        <w:t xml:space="preserve">include measurement results of all </w:t>
      </w:r>
      <w:r>
        <w:rPr>
          <w:rFonts w:eastAsiaTheme="minorEastAsia"/>
          <w:lang w:eastAsia="zh-CN"/>
        </w:rPr>
        <w:t>measurement occasions</w:t>
      </w:r>
      <w:r w:rsidRPr="00577D06">
        <w:rPr>
          <w:rFonts w:eastAsiaTheme="minorEastAsia"/>
          <w:lang w:eastAsia="zh-CN"/>
        </w:rPr>
        <w:t xml:space="preserve"> within T1</w:t>
      </w:r>
      <w:r>
        <w:rPr>
          <w:rFonts w:eastAsiaTheme="minorEastAsia"/>
          <w:lang w:eastAsia="zh-CN"/>
        </w:rPr>
        <w:t>.</w:t>
      </w:r>
      <w:r w:rsidRPr="00577D06">
        <w:rPr>
          <w:rFonts w:eastAsiaTheme="minorEastAsia"/>
          <w:lang w:eastAsia="zh-CN"/>
        </w:rPr>
        <w:t xml:space="preserve"> </w:t>
      </w:r>
      <w:r w:rsidR="00AE68CB">
        <w:rPr>
          <w:rFonts w:eastAsiaTheme="minorEastAsia"/>
          <w:lang w:eastAsia="zh-CN"/>
        </w:rPr>
        <w:t>Since s</w:t>
      </w:r>
      <w:r w:rsidRPr="00577D06">
        <w:rPr>
          <w:rFonts w:eastAsiaTheme="minorEastAsia"/>
          <w:lang w:eastAsia="zh-CN"/>
        </w:rPr>
        <w:t xml:space="preserve">ome companies use a different Set B </w:t>
      </w:r>
      <w:r>
        <w:rPr>
          <w:rFonts w:eastAsiaTheme="minorEastAsia"/>
          <w:lang w:eastAsia="zh-CN"/>
        </w:rPr>
        <w:t>to</w:t>
      </w:r>
      <w:r w:rsidRPr="00577D06">
        <w:rPr>
          <w:rFonts w:eastAsiaTheme="minorEastAsia"/>
          <w:lang w:eastAsia="zh-CN"/>
        </w:rPr>
        <w:t xml:space="preserve"> describ</w:t>
      </w:r>
      <w:r>
        <w:rPr>
          <w:rFonts w:eastAsiaTheme="minorEastAsia"/>
          <w:lang w:eastAsia="zh-CN"/>
        </w:rPr>
        <w:t>e</w:t>
      </w:r>
      <w:r w:rsidRPr="00577D06">
        <w:rPr>
          <w:rFonts w:eastAsiaTheme="minorEastAsia"/>
          <w:lang w:eastAsia="zh-CN"/>
        </w:rPr>
        <w:t xml:space="preserve"> model input</w:t>
      </w:r>
      <w:r>
        <w:rPr>
          <w:rFonts w:eastAsiaTheme="minorEastAsia"/>
          <w:lang w:eastAsia="zh-CN"/>
        </w:rPr>
        <w:t xml:space="preserve">, </w:t>
      </w:r>
      <w:r w:rsidRPr="00577D06">
        <w:rPr>
          <w:rFonts w:eastAsiaTheme="minorEastAsia"/>
          <w:lang w:eastAsia="zh-CN"/>
        </w:rPr>
        <w:t>which implies that Set B correspond</w:t>
      </w:r>
      <w:r w:rsidR="001166A2">
        <w:rPr>
          <w:rFonts w:eastAsiaTheme="minorEastAsia" w:hint="eastAsia"/>
          <w:lang w:eastAsia="zh-CN"/>
        </w:rPr>
        <w:t>s</w:t>
      </w:r>
      <w:r w:rsidRPr="00577D06">
        <w:rPr>
          <w:rFonts w:eastAsiaTheme="minorEastAsia"/>
          <w:lang w:eastAsia="zh-CN"/>
        </w:rPr>
        <w:t xml:space="preserve"> to a single </w:t>
      </w:r>
      <w:r w:rsidRPr="00F71EED">
        <w:rPr>
          <w:rFonts w:eastAsiaTheme="minorEastAsia"/>
          <w:lang w:eastAsia="zh-CN"/>
        </w:rPr>
        <w:t>measurement occasion within</w:t>
      </w:r>
      <w:r w:rsidRPr="00BC36DD">
        <w:rPr>
          <w:rFonts w:eastAsiaTheme="minorEastAsia"/>
          <w:lang w:eastAsia="zh-CN"/>
        </w:rPr>
        <w:t xml:space="preserve"> T1</w:t>
      </w:r>
      <w:r w:rsidRPr="007B1094">
        <w:rPr>
          <w:rFonts w:eastAsiaTheme="minorEastAsia"/>
          <w:lang w:eastAsia="zh-CN"/>
        </w:rPr>
        <w:t xml:space="preserve">, we believe this interpretation </w:t>
      </w:r>
      <w:r w:rsidR="00AE68CB" w:rsidRPr="007B1094">
        <w:rPr>
          <w:rFonts w:eastAsiaTheme="minorEastAsia"/>
          <w:lang w:eastAsia="zh-CN"/>
        </w:rPr>
        <w:t xml:space="preserve">of Set B </w:t>
      </w:r>
      <w:r w:rsidRPr="007B1094">
        <w:rPr>
          <w:rFonts w:eastAsiaTheme="minorEastAsia"/>
          <w:lang w:eastAsia="zh-CN"/>
        </w:rPr>
        <w:t xml:space="preserve">is inconsistent with the above conclusion. </w:t>
      </w:r>
      <w:r w:rsidR="00AD5FED" w:rsidRPr="007B1094">
        <w:rPr>
          <w:rFonts w:eastAsiaTheme="minorEastAsia"/>
          <w:lang w:eastAsia="zh-CN"/>
        </w:rPr>
        <w:t xml:space="preserve">However, some company </w:t>
      </w:r>
      <w:r w:rsidR="00D872BF" w:rsidRPr="007B1094">
        <w:rPr>
          <w:rFonts w:eastAsiaTheme="minorEastAsia"/>
          <w:lang w:eastAsia="zh-CN"/>
        </w:rPr>
        <w:t>define set B per occasion.</w:t>
      </w:r>
      <w:r w:rsidRPr="007B1094">
        <w:rPr>
          <w:rFonts w:eastAsiaTheme="minorEastAsia"/>
          <w:lang w:eastAsia="zh-CN"/>
        </w:rPr>
        <w:t xml:space="preserve"> </w:t>
      </w:r>
      <w:r w:rsidR="00AE68CB" w:rsidRPr="007B1094">
        <w:rPr>
          <w:rFonts w:eastAsiaTheme="minorEastAsia"/>
          <w:lang w:eastAsia="zh-CN"/>
        </w:rPr>
        <w:t>Therefore, we suggest to further clarify the meaning of Set B</w:t>
      </w:r>
      <w:r w:rsidR="00AE68CB" w:rsidRPr="007B1094">
        <w:rPr>
          <w:rFonts w:eastAsia="等线"/>
          <w:lang w:eastAsia="zh-CN"/>
        </w:rPr>
        <w:t xml:space="preserve"> in BM-case2.</w:t>
      </w:r>
    </w:p>
    <w:p w14:paraId="73778080" w14:textId="1B1EDEFE" w:rsidR="00E80B02" w:rsidRPr="007B1094" w:rsidRDefault="00E80B02" w:rsidP="00E80B02">
      <w:pPr>
        <w:pStyle w:val="proposal"/>
        <w:numPr>
          <w:ilvl w:val="0"/>
          <w:numId w:val="9"/>
        </w:numPr>
        <w:ind w:left="1134" w:hanging="1134"/>
      </w:pPr>
      <w:r w:rsidRPr="00F71EED">
        <w:t xml:space="preserve">For EVM of BM Case 2, companies to report one of the following options for </w:t>
      </w:r>
      <w:r w:rsidR="004808A4" w:rsidRPr="00BC36DD">
        <w:t xml:space="preserve">size of Set B </w:t>
      </w:r>
      <w:r w:rsidR="00111CEE" w:rsidRPr="007B1094">
        <w:t xml:space="preserve">and </w:t>
      </w:r>
      <w:r w:rsidR="002E70C6" w:rsidRPr="007B1094">
        <w:t>pattern</w:t>
      </w:r>
      <w:r w:rsidRPr="007B1094">
        <w:t xml:space="preserve"> assumption over multiple </w:t>
      </w:r>
      <w:r w:rsidR="002E70C6" w:rsidRPr="007B1094">
        <w:t>measurement occasions</w:t>
      </w:r>
      <w:r w:rsidRPr="007B1094">
        <w:t xml:space="preserve"> in T1</w:t>
      </w:r>
      <w:r w:rsidR="002E70C6" w:rsidRPr="007B1094">
        <w:t>,</w:t>
      </w:r>
    </w:p>
    <w:p w14:paraId="71F82E18" w14:textId="71E5DA92" w:rsidR="00772932" w:rsidRPr="007B1094" w:rsidRDefault="00E80B02" w:rsidP="004806DF">
      <w:pPr>
        <w:pStyle w:val="af2"/>
        <w:numPr>
          <w:ilvl w:val="0"/>
          <w:numId w:val="35"/>
        </w:numPr>
        <w:ind w:left="1560" w:firstLineChars="0"/>
        <w:rPr>
          <w:rFonts w:ascii="Times New Roman" w:eastAsiaTheme="minorEastAsia" w:hAnsi="Times New Roman"/>
          <w:sz w:val="20"/>
          <w:szCs w:val="20"/>
        </w:rPr>
      </w:pPr>
      <w:r w:rsidRPr="007B1094">
        <w:rPr>
          <w:rFonts w:ascii="Times New Roman" w:hAnsi="Times New Roman"/>
          <w:b/>
          <w:sz w:val="20"/>
          <w:szCs w:val="20"/>
        </w:rPr>
        <w:t xml:space="preserve">Option 1: different pattern </w:t>
      </w:r>
      <w:r w:rsidR="00024410" w:rsidRPr="007B1094">
        <w:rPr>
          <w:rFonts w:ascii="Times New Roman" w:hAnsi="Times New Roman"/>
          <w:b/>
          <w:sz w:val="20"/>
          <w:szCs w:val="20"/>
        </w:rPr>
        <w:t>is</w:t>
      </w:r>
      <w:r w:rsidRPr="007B1094">
        <w:rPr>
          <w:rFonts w:ascii="Times New Roman" w:hAnsi="Times New Roman"/>
          <w:b/>
          <w:sz w:val="20"/>
          <w:szCs w:val="20"/>
        </w:rPr>
        <w:t xml:space="preserve"> </w:t>
      </w:r>
      <w:r w:rsidR="00243D62" w:rsidRPr="007B1094">
        <w:rPr>
          <w:rFonts w:ascii="Times New Roman" w:hAnsi="Times New Roman"/>
          <w:b/>
          <w:sz w:val="20"/>
          <w:szCs w:val="20"/>
        </w:rPr>
        <w:t xml:space="preserve">assumed </w:t>
      </w:r>
      <w:r w:rsidR="00024410" w:rsidRPr="007B1094">
        <w:rPr>
          <w:rFonts w:ascii="Times New Roman" w:hAnsi="Times New Roman"/>
          <w:b/>
          <w:sz w:val="20"/>
          <w:szCs w:val="20"/>
        </w:rPr>
        <w:t xml:space="preserve">for </w:t>
      </w:r>
      <w:r w:rsidRPr="007B1094">
        <w:rPr>
          <w:rFonts w:ascii="Times New Roman" w:hAnsi="Times New Roman"/>
          <w:b/>
          <w:sz w:val="20"/>
          <w:szCs w:val="20"/>
        </w:rPr>
        <w:t xml:space="preserve">different </w:t>
      </w:r>
      <w:r w:rsidR="00243D62" w:rsidRPr="007B1094">
        <w:rPr>
          <w:rFonts w:ascii="Times New Roman" w:hAnsi="Times New Roman"/>
          <w:b/>
          <w:sz w:val="20"/>
          <w:szCs w:val="20"/>
        </w:rPr>
        <w:t>measurement occasion</w:t>
      </w:r>
      <w:r w:rsidRPr="007B1094">
        <w:rPr>
          <w:rFonts w:ascii="Times New Roman" w:hAnsi="Times New Roman"/>
          <w:b/>
          <w:sz w:val="20"/>
          <w:szCs w:val="20"/>
        </w:rPr>
        <w:t xml:space="preserve"> </w:t>
      </w:r>
      <w:r w:rsidR="00243D62" w:rsidRPr="007B1094">
        <w:rPr>
          <w:rFonts w:ascii="Times New Roman" w:hAnsi="Times New Roman"/>
          <w:b/>
          <w:sz w:val="20"/>
          <w:szCs w:val="20"/>
        </w:rPr>
        <w:t xml:space="preserve">within </w:t>
      </w:r>
      <w:r w:rsidRPr="007B1094">
        <w:rPr>
          <w:rFonts w:ascii="Times New Roman" w:hAnsi="Times New Roman"/>
          <w:b/>
          <w:sz w:val="20"/>
          <w:szCs w:val="20"/>
        </w:rPr>
        <w:t>T1</w:t>
      </w:r>
      <w:r w:rsidRPr="007B1094" w:rsidDel="00243D62">
        <w:rPr>
          <w:rFonts w:ascii="Times New Roman" w:hAnsi="Times New Roman"/>
          <w:b/>
          <w:sz w:val="20"/>
          <w:szCs w:val="20"/>
        </w:rPr>
        <w:t xml:space="preserve">, </w:t>
      </w:r>
    </w:p>
    <w:p w14:paraId="769BB687" w14:textId="6F62FE2B" w:rsidR="00772932" w:rsidRPr="007B1094" w:rsidRDefault="00772932" w:rsidP="004806DF">
      <w:pPr>
        <w:pStyle w:val="af2"/>
        <w:numPr>
          <w:ilvl w:val="4"/>
          <w:numId w:val="35"/>
        </w:numPr>
        <w:ind w:firstLineChars="0"/>
        <w:rPr>
          <w:rFonts w:ascii="Times New Roman" w:eastAsiaTheme="minorEastAsia" w:hAnsi="Times New Roman"/>
          <w:b/>
          <w:sz w:val="20"/>
          <w:szCs w:val="20"/>
        </w:rPr>
      </w:pPr>
      <w:r w:rsidRPr="007B1094">
        <w:rPr>
          <w:rFonts w:ascii="Times New Roman" w:eastAsiaTheme="minorEastAsia" w:hAnsi="Times New Roman"/>
          <w:b/>
          <w:sz w:val="20"/>
          <w:szCs w:val="20"/>
        </w:rPr>
        <w:t xml:space="preserve">Option 1a: size of Set B is number of unique beams in all occasions. </w:t>
      </w:r>
    </w:p>
    <w:p w14:paraId="3594C488" w14:textId="2F580C21" w:rsidR="002E70C6" w:rsidRPr="007B1094" w:rsidRDefault="00772932" w:rsidP="004806DF">
      <w:pPr>
        <w:pStyle w:val="af2"/>
        <w:numPr>
          <w:ilvl w:val="4"/>
          <w:numId w:val="35"/>
        </w:numPr>
        <w:ind w:firstLineChars="0"/>
        <w:rPr>
          <w:rFonts w:ascii="Times New Roman" w:eastAsiaTheme="minorEastAsia" w:hAnsi="Times New Roman"/>
          <w:sz w:val="20"/>
          <w:szCs w:val="20"/>
        </w:rPr>
      </w:pPr>
      <w:r w:rsidRPr="007B1094">
        <w:rPr>
          <w:rFonts w:ascii="Times New Roman" w:eastAsiaTheme="minorEastAsia" w:hAnsi="Times New Roman"/>
          <w:b/>
          <w:sz w:val="20"/>
          <w:szCs w:val="20"/>
        </w:rPr>
        <w:t xml:space="preserve">Option 1b: size of Set B is number of unique beams per occasion. </w:t>
      </w:r>
    </w:p>
    <w:p w14:paraId="6870EC51" w14:textId="63104C38" w:rsidR="00735F40" w:rsidRPr="007B1094" w:rsidRDefault="00E80B02" w:rsidP="004806DF">
      <w:pPr>
        <w:pStyle w:val="af2"/>
        <w:numPr>
          <w:ilvl w:val="0"/>
          <w:numId w:val="35"/>
        </w:numPr>
        <w:ind w:left="1560" w:firstLineChars="0"/>
        <w:rPr>
          <w:rFonts w:ascii="Times New Roman" w:eastAsiaTheme="minorEastAsia" w:hAnsi="Times New Roman"/>
          <w:sz w:val="20"/>
          <w:szCs w:val="20"/>
        </w:rPr>
      </w:pPr>
      <w:r w:rsidRPr="007B1094">
        <w:rPr>
          <w:rFonts w:ascii="Times New Roman" w:hAnsi="Times New Roman"/>
          <w:b/>
          <w:sz w:val="20"/>
          <w:szCs w:val="20"/>
        </w:rPr>
        <w:t xml:space="preserve">Option 2: same pattern is </w:t>
      </w:r>
      <w:r w:rsidR="00024410" w:rsidRPr="007B1094">
        <w:rPr>
          <w:rFonts w:ascii="Times New Roman" w:hAnsi="Times New Roman"/>
          <w:b/>
          <w:sz w:val="20"/>
          <w:szCs w:val="20"/>
        </w:rPr>
        <w:t xml:space="preserve">assumed </w:t>
      </w:r>
      <w:r w:rsidR="00024410" w:rsidRPr="00F71EED">
        <w:rPr>
          <w:rFonts w:ascii="Times New Roman" w:hAnsi="Times New Roman"/>
          <w:b/>
          <w:sz w:val="20"/>
          <w:szCs w:val="20"/>
        </w:rPr>
        <w:t>for</w:t>
      </w:r>
      <w:r w:rsidRPr="007B1094">
        <w:rPr>
          <w:rFonts w:ascii="Times New Roman" w:hAnsi="Times New Roman"/>
          <w:b/>
          <w:sz w:val="20"/>
          <w:szCs w:val="20"/>
        </w:rPr>
        <w:t xml:space="preserve"> each </w:t>
      </w:r>
      <w:r w:rsidR="00024410" w:rsidRPr="007B1094">
        <w:rPr>
          <w:rFonts w:ascii="Times New Roman" w:hAnsi="Times New Roman"/>
          <w:b/>
          <w:sz w:val="20"/>
          <w:szCs w:val="20"/>
        </w:rPr>
        <w:t>measurement occasion</w:t>
      </w:r>
      <w:r w:rsidRPr="007B1094">
        <w:rPr>
          <w:rFonts w:ascii="Times New Roman" w:hAnsi="Times New Roman"/>
          <w:b/>
          <w:sz w:val="20"/>
          <w:szCs w:val="20"/>
        </w:rPr>
        <w:t xml:space="preserve"> </w:t>
      </w:r>
      <w:r w:rsidR="00024410" w:rsidRPr="00F71EED">
        <w:rPr>
          <w:rFonts w:ascii="Times New Roman" w:hAnsi="Times New Roman"/>
          <w:b/>
          <w:sz w:val="20"/>
          <w:szCs w:val="20"/>
        </w:rPr>
        <w:t xml:space="preserve">within </w:t>
      </w:r>
      <w:r w:rsidRPr="007B1094">
        <w:rPr>
          <w:rFonts w:ascii="Times New Roman" w:hAnsi="Times New Roman"/>
          <w:b/>
          <w:sz w:val="20"/>
          <w:szCs w:val="20"/>
        </w:rPr>
        <w:t>T1</w:t>
      </w:r>
      <w:r w:rsidRPr="007B1094" w:rsidDel="00243D62">
        <w:rPr>
          <w:rFonts w:ascii="Times New Roman" w:hAnsi="Times New Roman"/>
          <w:b/>
          <w:sz w:val="20"/>
          <w:szCs w:val="20"/>
        </w:rPr>
        <w:t xml:space="preserve">, and </w:t>
      </w:r>
      <w:r w:rsidR="00772932" w:rsidRPr="007B1094">
        <w:rPr>
          <w:rFonts w:ascii="Times New Roman" w:hAnsi="Times New Roman"/>
          <w:b/>
          <w:sz w:val="20"/>
          <w:szCs w:val="20"/>
        </w:rPr>
        <w:t>size of Set B is number of unique beams in all occasions/per occasion.</w:t>
      </w:r>
    </w:p>
    <w:p w14:paraId="6264BB0B" w14:textId="77777777" w:rsidR="0023684C" w:rsidRPr="00083C5C" w:rsidRDefault="0023684C" w:rsidP="0023684C">
      <w:pPr>
        <w:pStyle w:val="title2"/>
        <w:rPr>
          <w:rFonts w:ascii="Times New Roman" w:hAnsi="Times New Roman" w:cs="Times New Roman"/>
        </w:rPr>
      </w:pPr>
      <w:r w:rsidRPr="00083C5C">
        <w:rPr>
          <w:rFonts w:ascii="Times New Roman" w:hAnsi="Times New Roman" w:cs="Times New Roman"/>
        </w:rPr>
        <w:t xml:space="preserve">Beam management procedures </w:t>
      </w:r>
    </w:p>
    <w:p w14:paraId="4D686E16" w14:textId="77777777" w:rsidR="0023684C" w:rsidRDefault="0023684C" w:rsidP="0023684C">
      <w:pPr>
        <w:rPr>
          <w:rFonts w:eastAsiaTheme="minorEastAsia"/>
          <w:lang w:eastAsia="zh-CN"/>
        </w:rPr>
      </w:pPr>
      <w:r>
        <w:rPr>
          <w:rFonts w:eastAsiaTheme="minorEastAsia"/>
          <w:lang w:eastAsia="zh-CN"/>
        </w:rPr>
        <w:t xml:space="preserve">For system evaluation purpose, some options were discussed in FL summary of RAN1#112 meeting on beam management procedure after AI/ML based beam prediction. </w:t>
      </w:r>
      <w:r w:rsidRPr="00162350">
        <w:rPr>
          <w:rFonts w:eastAsiaTheme="minorEastAsia"/>
          <w:lang w:eastAsia="zh-CN"/>
        </w:rPr>
        <w:t>To determine the most appropriate beam management procedure after AI/ML-based beam prediction, it is important to consider</w:t>
      </w:r>
      <w:r>
        <w:rPr>
          <w:rFonts w:eastAsiaTheme="minorEastAsia"/>
          <w:lang w:eastAsia="zh-CN"/>
        </w:rPr>
        <w:t xml:space="preserve"> </w:t>
      </w:r>
      <w:r>
        <w:rPr>
          <w:rFonts w:eastAsiaTheme="minorEastAsia" w:hint="eastAsia"/>
          <w:lang w:eastAsia="zh-CN"/>
        </w:rPr>
        <w:t>both</w:t>
      </w:r>
      <w:r>
        <w:rPr>
          <w:rFonts w:eastAsiaTheme="minorEastAsia"/>
          <w:lang w:eastAsia="zh-CN"/>
        </w:rPr>
        <w:t xml:space="preserve"> </w:t>
      </w:r>
      <w:r w:rsidRPr="00162350">
        <w:rPr>
          <w:rFonts w:eastAsiaTheme="minorEastAsia"/>
          <w:lang w:eastAsia="zh-CN"/>
        </w:rPr>
        <w:t>output type and DL prediction type.</w:t>
      </w:r>
      <w:r>
        <w:rPr>
          <w:rFonts w:eastAsiaTheme="minorEastAsia"/>
          <w:lang w:eastAsia="zh-CN"/>
        </w:rPr>
        <w:t xml:space="preserve"> RSRP-based prediction (producing predicted L1-RSRP for set A beams) and beam-based prediction (producing predicted Top-K beam ID) are the two main output types discussed in EVM, while DL beam pair prediction and DL Tx beam prediction are agreed as two basic beam prediction solutions. Thus, </w:t>
      </w:r>
      <w:r w:rsidRPr="00162350">
        <w:rPr>
          <w:rFonts w:eastAsiaTheme="minorEastAsia"/>
          <w:lang w:eastAsia="zh-CN"/>
        </w:rPr>
        <w:t xml:space="preserve">we </w:t>
      </w:r>
      <w:r>
        <w:rPr>
          <w:rFonts w:eastAsiaTheme="minorEastAsia"/>
          <w:lang w:eastAsia="zh-CN"/>
        </w:rPr>
        <w:t>can</w:t>
      </w:r>
      <w:r w:rsidRPr="00162350">
        <w:rPr>
          <w:rFonts w:eastAsiaTheme="minorEastAsia"/>
          <w:lang w:eastAsia="zh-CN"/>
        </w:rPr>
        <w:t xml:space="preserve"> identif</w:t>
      </w:r>
      <w:r>
        <w:rPr>
          <w:rFonts w:eastAsiaTheme="minorEastAsia"/>
          <w:lang w:eastAsia="zh-CN"/>
        </w:rPr>
        <w:t>y</w:t>
      </w:r>
      <w:r w:rsidRPr="00162350">
        <w:rPr>
          <w:rFonts w:eastAsiaTheme="minorEastAsia"/>
          <w:lang w:eastAsia="zh-CN"/>
        </w:rPr>
        <w:t xml:space="preserve"> four possible combinations of beam management procedures</w:t>
      </w:r>
      <w:r>
        <w:rPr>
          <w:rFonts w:eastAsiaTheme="minorEastAsia"/>
          <w:lang w:eastAsia="zh-CN"/>
        </w:rPr>
        <w:t>,</w:t>
      </w:r>
    </w:p>
    <w:p w14:paraId="3A541AB5" w14:textId="77777777" w:rsidR="0023684C" w:rsidRPr="002F5BD6" w:rsidRDefault="0023684C" w:rsidP="004806DF">
      <w:pPr>
        <w:pStyle w:val="af2"/>
        <w:numPr>
          <w:ilvl w:val="0"/>
          <w:numId w:val="23"/>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1: DL Tx beam prediction and RSRP-based prediction</w:t>
      </w:r>
    </w:p>
    <w:p w14:paraId="47916DFE" w14:textId="77777777" w:rsidR="0023684C" w:rsidRPr="002F5BD6" w:rsidRDefault="0023684C" w:rsidP="004806DF">
      <w:pPr>
        <w:pStyle w:val="af2"/>
        <w:numPr>
          <w:ilvl w:val="0"/>
          <w:numId w:val="23"/>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lastRenderedPageBreak/>
        <w:t>Beam management procedure 2: DL Tx beam prediction and beam-based prediction</w:t>
      </w:r>
    </w:p>
    <w:p w14:paraId="313573C1" w14:textId="77777777" w:rsidR="0023684C" w:rsidRPr="002F5BD6" w:rsidRDefault="0023684C" w:rsidP="004806DF">
      <w:pPr>
        <w:pStyle w:val="af2"/>
        <w:numPr>
          <w:ilvl w:val="0"/>
          <w:numId w:val="23"/>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3: DL beam pair prediction and RSRP-based prediction</w:t>
      </w:r>
    </w:p>
    <w:p w14:paraId="6AA67BB7" w14:textId="77777777" w:rsidR="0023684C" w:rsidRPr="002F5BD6" w:rsidRDefault="0023684C" w:rsidP="004806DF">
      <w:pPr>
        <w:pStyle w:val="af2"/>
        <w:numPr>
          <w:ilvl w:val="0"/>
          <w:numId w:val="23"/>
        </w:numPr>
        <w:ind w:firstLineChars="0"/>
        <w:rPr>
          <w:rFonts w:ascii="Times New Roman" w:eastAsiaTheme="minorEastAsia" w:hAnsi="Times New Roman"/>
          <w:sz w:val="20"/>
          <w:szCs w:val="20"/>
        </w:rPr>
      </w:pPr>
      <w:r w:rsidRPr="002F5BD6">
        <w:rPr>
          <w:rFonts w:ascii="Times New Roman" w:eastAsiaTheme="minorEastAsia" w:hAnsi="Times New Roman"/>
          <w:sz w:val="20"/>
          <w:szCs w:val="20"/>
        </w:rPr>
        <w:t>Beam management procedure 4: DL beam pair prediction and beam-based prediction</w:t>
      </w:r>
    </w:p>
    <w:p w14:paraId="0FE51C10" w14:textId="12CF1873" w:rsidR="0023684C" w:rsidRPr="00CA62A5" w:rsidRDefault="0023684C" w:rsidP="0023684C">
      <w:pPr>
        <w:rPr>
          <w:rFonts w:eastAsiaTheme="minorEastAsia"/>
          <w:lang w:eastAsia="zh-CN"/>
        </w:rPr>
      </w:pPr>
      <w:r>
        <w:rPr>
          <w:rFonts w:eastAsiaTheme="minorEastAsia"/>
          <w:lang w:eastAsia="zh-CN"/>
        </w:rPr>
        <w:t xml:space="preserve">For beam management procedure 1, </w:t>
      </w:r>
      <w:r w:rsidRPr="00162350">
        <w:rPr>
          <w:rFonts w:eastAsiaTheme="minorEastAsia"/>
          <w:lang w:eastAsia="zh-CN"/>
        </w:rPr>
        <w:t xml:space="preserve">utilizing </w:t>
      </w:r>
      <w:r>
        <w:rPr>
          <w:rFonts w:eastAsiaTheme="minorEastAsia"/>
          <w:lang w:eastAsia="zh-CN"/>
        </w:rPr>
        <w:t>AI/ML to predict Top-k Tx beams with corresponding RSRP results based on Set B measurement is recommended. The output results can be directly used following same Rx beam assumption as set B measurement for data transmission, e.g., using the best Rx beam for set B measurement. However,</w:t>
      </w:r>
      <w:r w:rsidRPr="001A0431">
        <w:rPr>
          <w:rFonts w:eastAsiaTheme="minorEastAsia"/>
          <w:lang w:eastAsia="zh-CN"/>
        </w:rPr>
        <w:t xml:space="preserve"> </w:t>
      </w:r>
      <w:r>
        <w:rPr>
          <w:rFonts w:eastAsiaTheme="minorEastAsia"/>
          <w:lang w:eastAsia="zh-CN"/>
        </w:rPr>
        <w:t xml:space="preserve">for beam management procedure 2, </w:t>
      </w:r>
      <w:r w:rsidRPr="001A0431">
        <w:rPr>
          <w:rFonts w:eastAsiaTheme="minorEastAsia"/>
          <w:lang w:eastAsia="zh-CN"/>
        </w:rPr>
        <w:t xml:space="preserve">prediction of only Top-k beams without RSRP results would require a mandatory </w:t>
      </w:r>
      <w:r w:rsidR="00970539">
        <w:rPr>
          <w:rFonts w:eastAsiaTheme="minorEastAsia"/>
          <w:lang w:eastAsia="zh-CN"/>
        </w:rPr>
        <w:t>extra</w:t>
      </w:r>
      <w:r w:rsidR="00970539" w:rsidRPr="001A0431">
        <w:rPr>
          <w:rFonts w:eastAsiaTheme="minorEastAsia"/>
          <w:lang w:eastAsia="zh-CN"/>
        </w:rPr>
        <w:t xml:space="preserve"> </w:t>
      </w:r>
      <w:r w:rsidRPr="001A0431">
        <w:rPr>
          <w:rFonts w:eastAsiaTheme="minorEastAsia"/>
          <w:lang w:eastAsia="zh-CN"/>
        </w:rPr>
        <w:t>P2 procedure to obtain RSRP of predicted beams</w:t>
      </w:r>
      <w:r>
        <w:rPr>
          <w:rFonts w:eastAsiaTheme="minorEastAsia"/>
          <w:lang w:eastAsia="zh-CN"/>
        </w:rPr>
        <w:t>. Further, t</w:t>
      </w:r>
      <w:r w:rsidRPr="001A0431">
        <w:rPr>
          <w:rFonts w:eastAsiaTheme="minorEastAsia"/>
          <w:lang w:eastAsia="zh-CN"/>
        </w:rPr>
        <w:t>o improve performance, a P3 procedure may also be configured</w:t>
      </w:r>
      <w:r>
        <w:rPr>
          <w:rFonts w:eastAsiaTheme="minorEastAsia"/>
          <w:lang w:eastAsia="zh-CN"/>
        </w:rPr>
        <w:t xml:space="preserve"> to get the best Rx beam</w:t>
      </w:r>
      <w:r w:rsidRPr="001A0431">
        <w:rPr>
          <w:rFonts w:eastAsiaTheme="minorEastAsia"/>
          <w:lang w:eastAsia="zh-CN"/>
        </w:rPr>
        <w:t>.</w:t>
      </w:r>
      <w:r>
        <w:rPr>
          <w:rFonts w:eastAsiaTheme="minorEastAsia"/>
          <w:lang w:eastAsia="zh-CN"/>
        </w:rPr>
        <w:t xml:space="preserve"> </w:t>
      </w:r>
    </w:p>
    <w:p w14:paraId="63723999" w14:textId="77777777" w:rsidR="0023684C" w:rsidRDefault="0023684C" w:rsidP="0023684C">
      <w:pPr>
        <w:rPr>
          <w:rFonts w:eastAsiaTheme="minorEastAsia"/>
          <w:lang w:eastAsia="zh-CN"/>
        </w:rPr>
      </w:pPr>
      <w:r>
        <w:rPr>
          <w:rFonts w:eastAsiaTheme="minorEastAsia"/>
          <w:lang w:eastAsia="zh-CN"/>
        </w:rPr>
        <w:t xml:space="preserve">Similarly, for beam management procedure 3, AI/ML can be used to predict Top-k Tx-Rx beam pairs with corresponding RSRP results based on Set B measurement. Data transmission can directly use the predicted Tx-Rx beam pairs. By contrast, </w:t>
      </w:r>
      <w:r w:rsidRPr="001A0431">
        <w:rPr>
          <w:rFonts w:eastAsiaTheme="minorEastAsia"/>
          <w:lang w:eastAsia="zh-CN"/>
        </w:rPr>
        <w:t xml:space="preserve">when applying </w:t>
      </w:r>
      <w:r>
        <w:rPr>
          <w:rFonts w:eastAsiaTheme="minorEastAsia"/>
          <w:lang w:eastAsia="zh-CN"/>
        </w:rPr>
        <w:t xml:space="preserve">procedure 4 </w:t>
      </w:r>
      <w:r w:rsidRPr="001A0431">
        <w:rPr>
          <w:rFonts w:eastAsiaTheme="minorEastAsia"/>
          <w:lang w:eastAsia="zh-CN"/>
        </w:rPr>
        <w:t>beam-based DL beam pair prediction, an extra P2+P3 procedure should be configured to obtain corresponding RSRP.</w:t>
      </w:r>
      <w:r>
        <w:rPr>
          <w:rFonts w:eastAsiaTheme="minorEastAsia"/>
          <w:lang w:eastAsia="zh-CN"/>
        </w:rPr>
        <w:t xml:space="preserve"> </w:t>
      </w:r>
    </w:p>
    <w:p w14:paraId="30188DBB" w14:textId="77777777" w:rsidR="0023684C" w:rsidRDefault="0023684C" w:rsidP="0023684C">
      <w:pPr>
        <w:rPr>
          <w:rFonts w:eastAsiaTheme="minorEastAsia"/>
          <w:lang w:eastAsia="zh-CN"/>
        </w:rPr>
      </w:pPr>
      <w:r w:rsidRPr="001A0431">
        <w:rPr>
          <w:rFonts w:eastAsiaTheme="minorEastAsia"/>
          <w:lang w:eastAsia="zh-CN"/>
        </w:rPr>
        <w:t>In conclusion, depending on the specific use case and the desired output type</w:t>
      </w:r>
      <w:r>
        <w:rPr>
          <w:rFonts w:eastAsiaTheme="minorEastAsia"/>
          <w:lang w:eastAsia="zh-CN"/>
        </w:rPr>
        <w:t>/prediction type</w:t>
      </w:r>
      <w:r w:rsidRPr="001A0431">
        <w:rPr>
          <w:rFonts w:eastAsiaTheme="minorEastAsia"/>
          <w:lang w:eastAsia="zh-CN"/>
        </w:rPr>
        <w:t xml:space="preserve">, one of the four suggested beam management procedures can be chosen to </w:t>
      </w:r>
      <w:r>
        <w:rPr>
          <w:rFonts w:eastAsiaTheme="minorEastAsia"/>
          <w:lang w:eastAsia="zh-CN"/>
        </w:rPr>
        <w:t>evaluate</w:t>
      </w:r>
      <w:r w:rsidRPr="001A0431">
        <w:rPr>
          <w:rFonts w:eastAsiaTheme="minorEastAsia"/>
          <w:lang w:eastAsia="zh-CN"/>
        </w:rPr>
        <w:t xml:space="preserve"> beam management after AI/ML-based beam prediction</w:t>
      </w:r>
      <w:r>
        <w:rPr>
          <w:rFonts w:eastAsiaTheme="minorEastAsia"/>
          <w:lang w:eastAsia="zh-CN"/>
        </w:rPr>
        <w:t>. We, thus, propose,</w:t>
      </w:r>
    </w:p>
    <w:p w14:paraId="39020F08" w14:textId="77777777" w:rsidR="0023684C" w:rsidRDefault="0023684C" w:rsidP="0023684C">
      <w:pPr>
        <w:pStyle w:val="proposal"/>
        <w:numPr>
          <w:ilvl w:val="0"/>
          <w:numId w:val="9"/>
        </w:numPr>
        <w:ind w:left="1134" w:hanging="1134"/>
        <w:rPr>
          <w:rFonts w:eastAsiaTheme="minorEastAsia"/>
        </w:rPr>
      </w:pPr>
      <w:r w:rsidRPr="00005E38">
        <w:t xml:space="preserve">For the </w:t>
      </w:r>
      <w:r>
        <w:t>evaluation</w:t>
      </w:r>
      <w:r w:rsidRPr="00005E38">
        <w:t xml:space="preserve"> of AI/ML in beam management, considering the following</w:t>
      </w:r>
      <w:r>
        <w:t xml:space="preserve"> beam management procedures</w:t>
      </w:r>
      <w:r>
        <w:rPr>
          <w:rFonts w:eastAsiaTheme="minorEastAsia"/>
        </w:rPr>
        <w:t>:</w:t>
      </w:r>
    </w:p>
    <w:p w14:paraId="1F07866B" w14:textId="77777777" w:rsidR="0023684C" w:rsidRPr="00081178" w:rsidRDefault="0023684C"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1</w:t>
      </w:r>
      <w:r w:rsidRPr="00081178">
        <w:rPr>
          <w:rFonts w:ascii="Times New Roman" w:eastAsiaTheme="minorEastAsia" w:hAnsi="Times New Roman"/>
          <w:b/>
          <w:sz w:val="20"/>
          <w:szCs w:val="20"/>
        </w:rPr>
        <w:t xml:space="preserve">: AI/ML can be used to predict Top-K Tx beams with corresponding RSRPs based on Set B. The output results can be directly used </w:t>
      </w:r>
      <w:r>
        <w:rPr>
          <w:rFonts w:ascii="Times New Roman" w:eastAsiaTheme="minorEastAsia" w:hAnsi="Times New Roman"/>
          <w:b/>
          <w:sz w:val="20"/>
          <w:szCs w:val="20"/>
        </w:rPr>
        <w:t>following same</w:t>
      </w:r>
      <w:r w:rsidRPr="00081178">
        <w:rPr>
          <w:rFonts w:ascii="Times New Roman" w:eastAsiaTheme="minorEastAsia" w:hAnsi="Times New Roman"/>
          <w:b/>
          <w:sz w:val="20"/>
          <w:szCs w:val="20"/>
        </w:rPr>
        <w:t xml:space="preserve"> Rx beam assumption</w:t>
      </w:r>
      <w:r>
        <w:rPr>
          <w:rFonts w:ascii="Times New Roman" w:eastAsiaTheme="minorEastAsia" w:hAnsi="Times New Roman"/>
          <w:b/>
          <w:sz w:val="20"/>
          <w:szCs w:val="20"/>
        </w:rPr>
        <w:t xml:space="preserve"> as the set B measurement</w:t>
      </w:r>
      <w:r w:rsidRPr="00081178">
        <w:rPr>
          <w:rFonts w:ascii="Times New Roman" w:eastAsiaTheme="minorEastAsia" w:hAnsi="Times New Roman"/>
          <w:b/>
          <w:sz w:val="20"/>
          <w:szCs w:val="20"/>
        </w:rPr>
        <w:t>.</w:t>
      </w:r>
    </w:p>
    <w:p w14:paraId="7EBC688C" w14:textId="115F5F13" w:rsidR="0023684C" w:rsidRPr="00081178" w:rsidRDefault="0023684C"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eastAsiaTheme="minorEastAsia" w:hAnsi="Times New Roman"/>
          <w:b/>
          <w:sz w:val="20"/>
          <w:szCs w:val="20"/>
        </w:rPr>
        <w:t xml:space="preserve">Option 2: AI/ML can be used to predict only Top-K Tx beams based on Set B. A mandatory </w:t>
      </w:r>
      <w:r w:rsidR="001064D4">
        <w:rPr>
          <w:rFonts w:ascii="Times New Roman" w:eastAsiaTheme="minorEastAsia" w:hAnsi="Times New Roman"/>
          <w:b/>
          <w:sz w:val="20"/>
          <w:szCs w:val="20"/>
        </w:rPr>
        <w:t>extra</w:t>
      </w:r>
      <w:r w:rsidRPr="00081178">
        <w:rPr>
          <w:rFonts w:ascii="Times New Roman" w:eastAsiaTheme="minorEastAsia" w:hAnsi="Times New Roman"/>
          <w:b/>
          <w:sz w:val="20"/>
          <w:szCs w:val="20"/>
        </w:rPr>
        <w:t xml:space="preserve"> P2 procedure to obtain RSRP of predicted beams is needed and a P3 procedure may also be configured for performance improvement.</w:t>
      </w:r>
    </w:p>
    <w:p w14:paraId="1D03AD1C" w14:textId="77777777" w:rsidR="0023684C" w:rsidRPr="00081178" w:rsidRDefault="0023684C"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3</w:t>
      </w:r>
      <w:r w:rsidRPr="00081178">
        <w:rPr>
          <w:rFonts w:ascii="Times New Roman" w:eastAsiaTheme="minorEastAsia" w:hAnsi="Times New Roman"/>
          <w:b/>
          <w:sz w:val="20"/>
          <w:szCs w:val="20"/>
        </w:rPr>
        <w:t>: AI/ML can be used to predict Top-K Tx-Rx beam pairs with corresponding RSRPs based on Set B. The output results can be directly used.</w:t>
      </w:r>
    </w:p>
    <w:p w14:paraId="3114D487" w14:textId="77777777" w:rsidR="0023684C" w:rsidRDefault="0023684C"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4</w:t>
      </w:r>
      <w:r w:rsidRPr="00081178">
        <w:rPr>
          <w:rFonts w:ascii="Times New Roman" w:eastAsiaTheme="minorEastAsia" w:hAnsi="Times New Roman"/>
          <w:b/>
          <w:sz w:val="20"/>
          <w:szCs w:val="20"/>
        </w:rPr>
        <w:t>: AI/ML can be used to predict only Top-K Tx-Rx beam pairs. An extra P2+P3 procedure should be configured to obtain corresponding RSRPs.</w:t>
      </w:r>
    </w:p>
    <w:p w14:paraId="072A1238" w14:textId="77777777" w:rsidR="0023684C" w:rsidRPr="002A2B94" w:rsidRDefault="0023684C" w:rsidP="004806DF">
      <w:pPr>
        <w:pStyle w:val="af2"/>
        <w:numPr>
          <w:ilvl w:val="0"/>
          <w:numId w:val="24"/>
        </w:numPr>
        <w:ind w:leftChars="567" w:left="1562" w:hangingChars="213" w:hanging="428"/>
        <w:rPr>
          <w:rFonts w:ascii="Times New Roman" w:eastAsiaTheme="minorEastAsia" w:hAnsi="Times New Roman"/>
          <w:b/>
          <w:sz w:val="20"/>
          <w:szCs w:val="20"/>
        </w:rPr>
      </w:pPr>
      <w:r w:rsidRPr="00F812BB">
        <w:rPr>
          <w:rFonts w:ascii="Times New Roman" w:eastAsiaTheme="minorEastAsia" w:hAnsi="Times New Roman"/>
          <w:b/>
          <w:sz w:val="20"/>
          <w:szCs w:val="20"/>
        </w:rPr>
        <w:t>Other options are not precluded and can be reported by companies.</w:t>
      </w:r>
    </w:p>
    <w:p w14:paraId="12A1DB15" w14:textId="7CDB93C4" w:rsidR="00890F74" w:rsidRPr="00890F74" w:rsidRDefault="009E2BA6" w:rsidP="00767821">
      <w:pPr>
        <w:pStyle w:val="title2"/>
        <w:rPr>
          <w:rFonts w:ascii="Times New Roman" w:eastAsiaTheme="minorEastAsia" w:hAnsi="Times New Roman" w:cs="Times New Roman"/>
        </w:rPr>
      </w:pPr>
      <w:r>
        <w:rPr>
          <w:rFonts w:ascii="Times New Roman" w:hAnsi="Times New Roman" w:cs="Times New Roman"/>
        </w:rPr>
        <w:t>P</w:t>
      </w:r>
      <w:r w:rsidR="00890F74" w:rsidRPr="00890F74">
        <w:rPr>
          <w:rFonts w:ascii="Times New Roman" w:hAnsi="Times New Roman" w:cs="Times New Roman"/>
        </w:rPr>
        <w:t>roprietary protection for assistance information in BM-case1</w:t>
      </w:r>
    </w:p>
    <w:p w14:paraId="683B442A" w14:textId="73C63209" w:rsidR="00890F74" w:rsidRPr="00870F6E" w:rsidRDefault="00890F74" w:rsidP="00890F74">
      <w:pPr>
        <w:rPr>
          <w:rFonts w:eastAsiaTheme="minorEastAsia"/>
          <w:lang w:eastAsia="zh-CN"/>
        </w:rPr>
      </w:pPr>
      <w:r>
        <w:rPr>
          <w:rFonts w:eastAsiaTheme="minorEastAsia"/>
          <w:lang w:eastAsia="zh-CN"/>
        </w:rPr>
        <w:t>T</w:t>
      </w:r>
      <w:r w:rsidRPr="00CC36C0">
        <w:rPr>
          <w:rFonts w:eastAsiaTheme="minorEastAsia"/>
          <w:lang w:eastAsia="zh-CN"/>
        </w:rPr>
        <w:t>he assistan</w:t>
      </w:r>
      <w:r>
        <w:rPr>
          <w:rFonts w:eastAsiaTheme="minorEastAsia"/>
          <w:lang w:eastAsia="zh-CN"/>
        </w:rPr>
        <w:t>ce</w:t>
      </w:r>
      <w:r w:rsidRPr="00CC36C0">
        <w:rPr>
          <w:rFonts w:eastAsiaTheme="minorEastAsia"/>
          <w:lang w:eastAsia="zh-CN"/>
        </w:rPr>
        <w:t xml:space="preserve"> information used as part of model input </w:t>
      </w:r>
      <w:r>
        <w:rPr>
          <w:rFonts w:eastAsiaTheme="minorEastAsia"/>
          <w:lang w:eastAsia="zh-CN"/>
        </w:rPr>
        <w:t>provides significant performance and</w:t>
      </w:r>
      <w:r w:rsidRPr="00CC36C0">
        <w:rPr>
          <w:rFonts w:eastAsiaTheme="minorEastAsia"/>
          <w:lang w:eastAsia="zh-CN"/>
        </w:rPr>
        <w:t xml:space="preserve"> generalization improvement</w:t>
      </w:r>
      <w:r>
        <w:rPr>
          <w:rFonts w:eastAsiaTheme="minorEastAsia"/>
          <w:lang w:eastAsia="zh-CN"/>
        </w:rPr>
        <w:t>. However, proprietary information, such as beam</w:t>
      </w:r>
      <w:r w:rsidRPr="00F51A49">
        <w:rPr>
          <w:rFonts w:eastAsiaTheme="minorEastAsia"/>
          <w:lang w:eastAsia="zh-CN"/>
        </w:rPr>
        <w:t xml:space="preserve"> angle information</w:t>
      </w:r>
      <w:r>
        <w:rPr>
          <w:rFonts w:eastAsiaTheme="minorEastAsia"/>
          <w:lang w:eastAsia="zh-CN"/>
        </w:rPr>
        <w:t>,</w:t>
      </w:r>
      <w:r w:rsidRPr="00F51A49">
        <w:rPr>
          <w:rFonts w:eastAsiaTheme="minorEastAsia"/>
          <w:lang w:eastAsia="zh-CN"/>
        </w:rPr>
        <w:t xml:space="preserve"> </w:t>
      </w:r>
      <w:r>
        <w:rPr>
          <w:rFonts w:eastAsiaTheme="minorEastAsia"/>
          <w:lang w:eastAsia="zh-CN"/>
        </w:rPr>
        <w:t>maybe</w:t>
      </w:r>
      <w:r w:rsidRPr="00F51A49">
        <w:rPr>
          <w:rFonts w:eastAsiaTheme="minorEastAsia"/>
          <w:lang w:eastAsia="zh-CN"/>
        </w:rPr>
        <w:t xml:space="preserve"> implementation sensitive information,</w:t>
      </w:r>
      <w:r>
        <w:rPr>
          <w:rFonts w:eastAsiaTheme="minorEastAsia"/>
          <w:lang w:eastAsia="zh-CN"/>
        </w:rPr>
        <w:t xml:space="preserve"> and most companies are cautious to disclose such proprietary information. Thus, a proprietary protection mechanism shall be studied in order not to disclose proprietary information for a given assistance information. 3 examples of such proprietary protection mechanism are shown in the following figures. </w:t>
      </w:r>
    </w:p>
    <w:p w14:paraId="44B2E323" w14:textId="77777777" w:rsidR="00890F74" w:rsidRDefault="00890F74" w:rsidP="00890F74">
      <w:pPr>
        <w:jc w:val="center"/>
        <w:rPr>
          <w:rFonts w:eastAsia="Arial"/>
          <w:bCs/>
          <w:iCs/>
          <w:sz w:val="28"/>
          <w:szCs w:val="28"/>
        </w:rPr>
      </w:pPr>
      <w:r>
        <w:rPr>
          <w:rFonts w:eastAsia="Arial"/>
          <w:bCs/>
          <w:iCs/>
          <w:noProof/>
          <w:sz w:val="28"/>
          <w:szCs w:val="28"/>
        </w:rPr>
        <w:drawing>
          <wp:inline distT="0" distB="0" distL="0" distR="0" wp14:anchorId="7A42957A" wp14:editId="676D62B4">
            <wp:extent cx="5474303" cy="2393343"/>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0166" cy="2404650"/>
                    </a:xfrm>
                    <a:prstGeom prst="rect">
                      <a:avLst/>
                    </a:prstGeom>
                    <a:noFill/>
                  </pic:spPr>
                </pic:pic>
              </a:graphicData>
            </a:graphic>
          </wp:inline>
        </w:drawing>
      </w:r>
    </w:p>
    <w:p w14:paraId="1DC0946D" w14:textId="0348F888" w:rsidR="00890F74" w:rsidRDefault="00890F74" w:rsidP="00890F74">
      <w:pPr>
        <w:jc w:val="center"/>
        <w:rPr>
          <w:rFonts w:eastAsiaTheme="minorEastAsia"/>
          <w:lang w:eastAsia="zh-CN"/>
        </w:rPr>
      </w:pPr>
      <w:r w:rsidRPr="0034726F">
        <w:rPr>
          <w:rFonts w:eastAsiaTheme="minorEastAsia"/>
        </w:rPr>
        <w:t xml:space="preserve">Figure </w:t>
      </w:r>
      <w:r w:rsidR="00F71EED">
        <w:rPr>
          <w:rFonts w:eastAsiaTheme="minorEastAsia"/>
        </w:rPr>
        <w:t>3.8-1</w:t>
      </w:r>
      <w:r w:rsidRPr="0034726F">
        <w:rPr>
          <w:rFonts w:eastAsiaTheme="minorEastAsia"/>
        </w:rPr>
        <w:t xml:space="preserve">: </w:t>
      </w:r>
      <w:r>
        <w:rPr>
          <w:rFonts w:eastAsiaTheme="minorEastAsia"/>
        </w:rPr>
        <w:t>proprietary processing for model training and model inference at UE-side</w:t>
      </w:r>
    </w:p>
    <w:p w14:paraId="000AE3DB" w14:textId="21733A5F" w:rsidR="00890F74" w:rsidRPr="0088444C" w:rsidRDefault="00890F74" w:rsidP="00890F74">
      <w:pPr>
        <w:rPr>
          <w:rFonts w:eastAsiaTheme="minorEastAsia"/>
          <w:bCs/>
          <w:iCs/>
          <w:sz w:val="28"/>
          <w:szCs w:val="28"/>
          <w:lang w:eastAsia="zh-CN"/>
        </w:rPr>
      </w:pPr>
      <w:r>
        <w:rPr>
          <w:rFonts w:eastAsiaTheme="minorEastAsia"/>
          <w:lang w:eastAsia="zh-CN"/>
        </w:rPr>
        <w:lastRenderedPageBreak/>
        <w:t xml:space="preserve">In Figure </w:t>
      </w:r>
      <w:r w:rsidR="00F71EED">
        <w:rPr>
          <w:rFonts w:eastAsiaTheme="minorEastAsia"/>
          <w:lang w:eastAsia="zh-CN"/>
        </w:rPr>
        <w:t>3.8-1,</w:t>
      </w:r>
      <w:r>
        <w:rPr>
          <w:rFonts w:eastAsiaTheme="minorEastAsia"/>
          <w:lang w:eastAsia="zh-CN"/>
        </w:rPr>
        <w:t xml:space="preserve"> a proprietary processing module belongs to NW can be applied to map the real beam angles to proprietary processed beam angles or IDs. Take UE side model as an example. Beam resources with proprietary processed Tx beam angle information are transmitted to the UE, and then measurement RSRPs + corresponding proprietary processed Tx beam angles + corresponding Rx beam angles without proprietary processing can be used as AI input for a UE-side AI/ML model. </w:t>
      </w:r>
    </w:p>
    <w:p w14:paraId="3CD3FC42" w14:textId="77777777" w:rsidR="00890F74" w:rsidRDefault="00890F74" w:rsidP="00890F74">
      <w:pPr>
        <w:jc w:val="center"/>
        <w:rPr>
          <w:rFonts w:eastAsia="Arial"/>
          <w:bCs/>
          <w:iCs/>
          <w:sz w:val="28"/>
          <w:szCs w:val="28"/>
        </w:rPr>
      </w:pPr>
      <w:r>
        <w:rPr>
          <w:rFonts w:eastAsia="Arial"/>
          <w:bCs/>
          <w:iCs/>
          <w:noProof/>
          <w:sz w:val="28"/>
          <w:szCs w:val="28"/>
        </w:rPr>
        <w:drawing>
          <wp:inline distT="0" distB="0" distL="0" distR="0" wp14:anchorId="6A70771E" wp14:editId="7796B108">
            <wp:extent cx="5469669" cy="236679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16156" cy="2386908"/>
                    </a:xfrm>
                    <a:prstGeom prst="rect">
                      <a:avLst/>
                    </a:prstGeom>
                    <a:noFill/>
                  </pic:spPr>
                </pic:pic>
              </a:graphicData>
            </a:graphic>
          </wp:inline>
        </w:drawing>
      </w:r>
    </w:p>
    <w:p w14:paraId="2B81568E" w14:textId="5C93147F" w:rsidR="00890F74" w:rsidRDefault="00890F74" w:rsidP="00890F74">
      <w:pPr>
        <w:jc w:val="center"/>
        <w:rPr>
          <w:rFonts w:eastAsiaTheme="minorEastAsia"/>
          <w:lang w:eastAsia="zh-CN"/>
        </w:rPr>
      </w:pPr>
      <w:r w:rsidRPr="0034726F">
        <w:rPr>
          <w:rFonts w:eastAsiaTheme="minorEastAsia"/>
        </w:rPr>
        <w:t xml:space="preserve">Figure </w:t>
      </w:r>
      <w:r w:rsidR="00F71EED">
        <w:rPr>
          <w:rFonts w:eastAsiaTheme="minorEastAsia"/>
        </w:rPr>
        <w:t>3.8-2</w:t>
      </w:r>
      <w:r w:rsidRPr="0034726F">
        <w:rPr>
          <w:rFonts w:eastAsiaTheme="minorEastAsia"/>
        </w:rPr>
        <w:t xml:space="preserve">: </w:t>
      </w:r>
      <w:r>
        <w:rPr>
          <w:rFonts w:eastAsiaTheme="minorEastAsia"/>
        </w:rPr>
        <w:t xml:space="preserve">proprietary processing for model training and model inference at NW-side </w:t>
      </w:r>
    </w:p>
    <w:p w14:paraId="1BE26040" w14:textId="11862FA5" w:rsidR="00890F74" w:rsidRDefault="00890F74" w:rsidP="00890F74">
      <w:pPr>
        <w:rPr>
          <w:rFonts w:eastAsiaTheme="minorEastAsia"/>
          <w:lang w:eastAsia="zh-CN"/>
        </w:rPr>
      </w:pPr>
      <w:r w:rsidRPr="009D2F80">
        <w:rPr>
          <w:rFonts w:eastAsiaTheme="minorEastAsia"/>
          <w:lang w:eastAsia="zh-CN"/>
        </w:rPr>
        <w:t>Similarly,</w:t>
      </w:r>
      <w:r>
        <w:rPr>
          <w:rFonts w:eastAsiaTheme="minorEastAsia"/>
          <w:lang w:eastAsia="zh-CN"/>
        </w:rPr>
        <w:t xml:space="preserve"> for NW-side model</w:t>
      </w:r>
      <w:r w:rsidRPr="009D2F80">
        <w:rPr>
          <w:rFonts w:eastAsiaTheme="minorEastAsia"/>
          <w:lang w:eastAsia="zh-CN"/>
        </w:rPr>
        <w:t xml:space="preserve"> </w:t>
      </w:r>
      <w:r>
        <w:rPr>
          <w:rFonts w:eastAsiaTheme="minorEastAsia"/>
          <w:lang w:eastAsia="zh-CN"/>
        </w:rPr>
        <w:t xml:space="preserve">in Figure </w:t>
      </w:r>
      <w:r w:rsidR="00F71EED">
        <w:rPr>
          <w:rFonts w:eastAsiaTheme="minorEastAsia"/>
          <w:lang w:eastAsia="zh-CN"/>
        </w:rPr>
        <w:t>3.8-2</w:t>
      </w:r>
      <w:r>
        <w:rPr>
          <w:rFonts w:eastAsiaTheme="minorEastAsia"/>
          <w:lang w:eastAsia="zh-CN"/>
        </w:rPr>
        <w:t xml:space="preserve">, measurement RSRPs with proprietary processed Rx beam angle information are transmitted to </w:t>
      </w:r>
      <w:proofErr w:type="spellStart"/>
      <w:r>
        <w:rPr>
          <w:rFonts w:eastAsiaTheme="minorEastAsia"/>
          <w:lang w:eastAsia="zh-CN"/>
        </w:rPr>
        <w:t>gNB</w:t>
      </w:r>
      <w:proofErr w:type="spellEnd"/>
      <w:r>
        <w:rPr>
          <w:rFonts w:eastAsiaTheme="minorEastAsia"/>
          <w:lang w:eastAsia="zh-CN"/>
        </w:rPr>
        <w:t xml:space="preserve">, and then revived RSRPs + corresponding Tx beam angles without proprietary processing + corresponding proprietary processed Rx beam angles can be used as AI input for a NW-side AI/ML model. </w:t>
      </w:r>
    </w:p>
    <w:p w14:paraId="569348D9" w14:textId="77777777" w:rsidR="00890F74" w:rsidRPr="00E80DEF" w:rsidRDefault="00890F74" w:rsidP="00890F74">
      <w:pPr>
        <w:rPr>
          <w:rFonts w:eastAsiaTheme="minorEastAsia"/>
          <w:lang w:eastAsia="zh-CN"/>
        </w:rPr>
      </w:pPr>
      <w:r>
        <w:rPr>
          <w:rFonts w:eastAsiaTheme="minorEastAsia"/>
          <w:lang w:eastAsia="zh-CN"/>
        </w:rPr>
        <w:t xml:space="preserve">Thus, such proprietary information can be hided for a one-side AI/ML model training/inference. The model executor does not know the real information before proprietary processing of the other side. </w:t>
      </w:r>
    </w:p>
    <w:p w14:paraId="6B5E7F40" w14:textId="77777777" w:rsidR="00890F74" w:rsidRPr="00541E3D" w:rsidRDefault="00890F74" w:rsidP="00890F74">
      <w:pPr>
        <w:jc w:val="center"/>
        <w:rPr>
          <w:rFonts w:eastAsiaTheme="minorEastAsia"/>
          <w:lang w:eastAsia="zh-CN"/>
        </w:rPr>
      </w:pPr>
      <w:r>
        <w:rPr>
          <w:rFonts w:eastAsiaTheme="minorEastAsia"/>
          <w:noProof/>
          <w:lang w:eastAsia="zh-CN"/>
        </w:rPr>
        <w:drawing>
          <wp:inline distT="0" distB="0" distL="0" distR="0" wp14:anchorId="6B1278C3" wp14:editId="3EAFD098">
            <wp:extent cx="5306887" cy="4365266"/>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9219" cy="4383635"/>
                    </a:xfrm>
                    <a:prstGeom prst="rect">
                      <a:avLst/>
                    </a:prstGeom>
                    <a:noFill/>
                  </pic:spPr>
                </pic:pic>
              </a:graphicData>
            </a:graphic>
          </wp:inline>
        </w:drawing>
      </w:r>
    </w:p>
    <w:p w14:paraId="2344B2F6" w14:textId="5FE74C40" w:rsidR="00890F74" w:rsidRDefault="00890F74" w:rsidP="00890F74">
      <w:pPr>
        <w:jc w:val="center"/>
        <w:rPr>
          <w:rFonts w:eastAsiaTheme="minorEastAsia"/>
          <w:lang w:eastAsia="zh-CN"/>
        </w:rPr>
      </w:pPr>
      <w:r w:rsidRPr="0034726F">
        <w:rPr>
          <w:rFonts w:eastAsiaTheme="minorEastAsia"/>
        </w:rPr>
        <w:lastRenderedPageBreak/>
        <w:t xml:space="preserve">Figure </w:t>
      </w:r>
      <w:r w:rsidR="00F71EED">
        <w:rPr>
          <w:rFonts w:eastAsiaTheme="minorEastAsia"/>
        </w:rPr>
        <w:t>3.8-3</w:t>
      </w:r>
      <w:r w:rsidRPr="0034726F">
        <w:rPr>
          <w:rFonts w:eastAsiaTheme="minorEastAsia"/>
        </w:rPr>
        <w:t xml:space="preserve">: </w:t>
      </w:r>
      <w:r>
        <w:rPr>
          <w:rFonts w:eastAsiaTheme="minorEastAsia"/>
        </w:rPr>
        <w:t>proprietary processing for model training at NW-side and model inference at UE-side</w:t>
      </w:r>
    </w:p>
    <w:p w14:paraId="1D9252D3" w14:textId="47651B7A" w:rsidR="00890F74" w:rsidRDefault="00890F74" w:rsidP="00890F74">
      <w:pPr>
        <w:rPr>
          <w:rFonts w:eastAsiaTheme="minorEastAsia"/>
          <w:lang w:eastAsia="zh-CN"/>
        </w:rPr>
      </w:pPr>
      <w:r>
        <w:rPr>
          <w:rFonts w:eastAsiaTheme="minorEastAsia"/>
          <w:lang w:eastAsia="zh-CN"/>
        </w:rPr>
        <w:t xml:space="preserve">In Figure </w:t>
      </w:r>
      <w:r w:rsidR="00F71EED">
        <w:rPr>
          <w:rFonts w:eastAsiaTheme="minorEastAsia"/>
          <w:lang w:eastAsia="zh-CN"/>
        </w:rPr>
        <w:t>3.8-3</w:t>
      </w:r>
      <w:r>
        <w:rPr>
          <w:rFonts w:eastAsiaTheme="minorEastAsia"/>
          <w:lang w:eastAsia="zh-CN"/>
        </w:rPr>
        <w:t>, an AI/ML model</w:t>
      </w:r>
      <w:r w:rsidRPr="00E03C08">
        <w:rPr>
          <w:rFonts w:eastAsiaTheme="minorEastAsia"/>
          <w:lang w:eastAsia="zh-CN"/>
        </w:rPr>
        <w:t xml:space="preserve"> </w:t>
      </w:r>
      <w:r>
        <w:rPr>
          <w:rFonts w:eastAsiaTheme="minorEastAsia"/>
          <w:lang w:eastAsia="zh-CN"/>
        </w:rPr>
        <w:t xml:space="preserve">can be trained at NW-side with proprietary processed Tx beam information and proprietary processed Rx beam information, which data protection of Tx beam information and Rx beam information is corresponding to different proprietary processing module, and then the trained model can be transferred from NW-side to UE-side. At model inference stage, such beam resources with proprietary processed Tx beam angle information are transmitted to the UE, and then measurement RSRPs + corresponding proprietary processed Tx beam angles by proprietary processing module-1 + corresponding proprietary processed Rx beam angles by proprietary processing module-2 can be used as AI input. </w:t>
      </w:r>
    </w:p>
    <w:p w14:paraId="64ECB005" w14:textId="118018C2" w:rsidR="00890F74" w:rsidRDefault="00890F74" w:rsidP="00890F74">
      <w:pPr>
        <w:rPr>
          <w:rFonts w:eastAsiaTheme="minorEastAsia"/>
          <w:lang w:eastAsia="zh-CN"/>
        </w:rPr>
      </w:pPr>
      <w:r>
        <w:rPr>
          <w:rFonts w:eastAsiaTheme="minorEastAsia"/>
          <w:lang w:eastAsia="zh-CN"/>
        </w:rPr>
        <w:t xml:space="preserve">Therefore, </w:t>
      </w:r>
      <w:r>
        <w:rPr>
          <w:kern w:val="2"/>
          <w:szCs w:val="22"/>
        </w:rPr>
        <w:t>the delivered information from NW can be a virtual Tx beam information mapped from the real Tx beam information, where the mapping between the real Tx beam information and the virtual Tx beam information can be known only by NW. Then NW does not need to disclose any privacy information if it does not want to. Such mapped information can still be useful for generalization performance at UE side. The key point is a same mapping function shall be maintained across training and inference.</w:t>
      </w:r>
    </w:p>
    <w:p w14:paraId="468E9B16" w14:textId="77777777" w:rsidR="00072540" w:rsidRDefault="00072540" w:rsidP="00072540">
      <w:pPr>
        <w:pStyle w:val="proposal"/>
        <w:numPr>
          <w:ilvl w:val="0"/>
          <w:numId w:val="9"/>
        </w:numPr>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 Case 1</w:t>
      </w:r>
      <w:r>
        <w:t xml:space="preserve">. Detailed proprietary protection mechanism can be FFS. </w:t>
      </w:r>
    </w:p>
    <w:p w14:paraId="72E4CC14" w14:textId="4542C9BE" w:rsidR="00890F74" w:rsidRPr="00ED6A15" w:rsidRDefault="00072540" w:rsidP="00767821">
      <w:pPr>
        <w:pStyle w:val="proposal"/>
        <w:numPr>
          <w:ilvl w:val="0"/>
          <w:numId w:val="9"/>
        </w:numPr>
        <w:ind w:left="1134" w:hanging="1135"/>
      </w:pPr>
      <w:r>
        <w:t>Support</w:t>
      </w:r>
      <w:r w:rsidRPr="001A7CE1">
        <w:t xml:space="preserve"> to use proprietary processed assistance information as model input to address performance deterioration and sensitive proprietary information disclosure issues</w:t>
      </w:r>
      <w:r>
        <w:t xml:space="preserve"> in BM-Case1</w:t>
      </w:r>
      <w:r>
        <w:rPr>
          <w:kern w:val="2"/>
          <w:szCs w:val="22"/>
        </w:rPr>
        <w:t xml:space="preserve">, where a same mapping function is maintained for training and </w:t>
      </w:r>
      <w:r>
        <w:rPr>
          <w:rFonts w:hint="eastAsia"/>
          <w:kern w:val="2"/>
          <w:szCs w:val="22"/>
        </w:rPr>
        <w:t>inference</w:t>
      </w:r>
      <w:r w:rsidRPr="001A7CE1">
        <w:t>.</w:t>
      </w:r>
    </w:p>
    <w:p w14:paraId="51BA24CB" w14:textId="36C4CBD5" w:rsidR="007E5D94" w:rsidRPr="006522CD" w:rsidRDefault="007E5D94" w:rsidP="00767821">
      <w:pPr>
        <w:pStyle w:val="title2"/>
        <w:rPr>
          <w:rFonts w:ascii="Times New Roman" w:eastAsiaTheme="minorEastAsia" w:hAnsi="Times New Roman" w:cs="Times New Roman"/>
        </w:rPr>
      </w:pPr>
      <w:r w:rsidRPr="007E5D94">
        <w:rPr>
          <w:rFonts w:ascii="Times New Roman" w:hAnsi="Times New Roman" w:cs="Times New Roman"/>
        </w:rPr>
        <w:t>Proprietary protection for assistance information in BM-case</w:t>
      </w:r>
      <w:r>
        <w:rPr>
          <w:rFonts w:ascii="Times New Roman" w:hAnsi="Times New Roman" w:cs="Times New Roman"/>
        </w:rPr>
        <w:t>2</w:t>
      </w:r>
    </w:p>
    <w:p w14:paraId="089FA363" w14:textId="0CDBE433" w:rsidR="007E5D94" w:rsidRDefault="006522CD" w:rsidP="007E5D94">
      <w:pPr>
        <w:rPr>
          <w:rFonts w:eastAsiaTheme="minorEastAsia"/>
          <w:lang w:eastAsia="zh-CN"/>
        </w:rPr>
      </w:pPr>
      <w:r>
        <w:rPr>
          <w:rFonts w:eastAsiaTheme="minorEastAsia"/>
          <w:lang w:eastAsia="zh-CN"/>
        </w:rPr>
        <w:t>A</w:t>
      </w:r>
      <w:r w:rsidR="007E5D94">
        <w:rPr>
          <w:rFonts w:eastAsiaTheme="minorEastAsia"/>
          <w:lang w:eastAsia="zh-CN"/>
        </w:rPr>
        <w:t xml:space="preserve">ssistant </w:t>
      </w:r>
      <w:r w:rsidR="007E5D94" w:rsidRPr="00F51A49">
        <w:rPr>
          <w:rFonts w:eastAsiaTheme="minorEastAsia"/>
          <w:lang w:eastAsia="zh-CN"/>
        </w:rPr>
        <w:t>information</w:t>
      </w:r>
      <w:r w:rsidR="007E5D94">
        <w:rPr>
          <w:rFonts w:eastAsiaTheme="minorEastAsia"/>
          <w:lang w:eastAsia="zh-CN"/>
        </w:rPr>
        <w:t xml:space="preserve">, e.g. </w:t>
      </w:r>
      <w:r w:rsidR="007E5D94" w:rsidRPr="00F51A49">
        <w:rPr>
          <w:rFonts w:eastAsiaTheme="minorEastAsia"/>
          <w:lang w:eastAsia="zh-CN"/>
        </w:rPr>
        <w:t>beam angle</w:t>
      </w:r>
      <w:r w:rsidR="007E5D94">
        <w:rPr>
          <w:rFonts w:eastAsiaTheme="minorEastAsia"/>
          <w:lang w:eastAsia="zh-CN"/>
        </w:rPr>
        <w:t>,</w:t>
      </w:r>
      <w:r w:rsidR="007E5D94" w:rsidRPr="00F51A49">
        <w:rPr>
          <w:rFonts w:eastAsiaTheme="minorEastAsia"/>
          <w:lang w:eastAsia="zh-CN"/>
        </w:rPr>
        <w:t xml:space="preserve"> helps to improve the prediction accuracy</w:t>
      </w:r>
      <w:r w:rsidR="007E5D94">
        <w:rPr>
          <w:rFonts w:eastAsiaTheme="minorEastAsia"/>
          <w:lang w:eastAsia="zh-CN"/>
        </w:rPr>
        <w:t xml:space="preserve"> for </w:t>
      </w:r>
      <w:r w:rsidR="007E5D94" w:rsidRPr="00F51A49">
        <w:rPr>
          <w:rFonts w:eastAsiaTheme="minorEastAsia"/>
          <w:lang w:eastAsia="zh-CN"/>
        </w:rPr>
        <w:t>generaliz</w:t>
      </w:r>
      <w:r w:rsidR="007E5D94">
        <w:rPr>
          <w:rFonts w:eastAsiaTheme="minorEastAsia"/>
          <w:lang w:eastAsia="zh-CN"/>
        </w:rPr>
        <w:t>ation, i.e. d</w:t>
      </w:r>
      <w:r w:rsidR="007E5D94" w:rsidRPr="005F124B">
        <w:rPr>
          <w:rFonts w:eastAsiaTheme="minorEastAsia"/>
          <w:lang w:eastAsia="zh-CN"/>
        </w:rPr>
        <w:t xml:space="preserve">ifferent </w:t>
      </w:r>
      <w:proofErr w:type="spellStart"/>
      <w:r w:rsidR="007E5D94" w:rsidRPr="005F124B">
        <w:rPr>
          <w:rFonts w:eastAsiaTheme="minorEastAsia"/>
          <w:lang w:eastAsia="zh-CN"/>
        </w:rPr>
        <w:t>gNB</w:t>
      </w:r>
      <w:proofErr w:type="spellEnd"/>
      <w:r w:rsidR="007E5D94" w:rsidRPr="005F124B">
        <w:rPr>
          <w:rFonts w:eastAsiaTheme="minorEastAsia"/>
          <w:lang w:eastAsia="zh-CN"/>
        </w:rPr>
        <w:t>/UE antenna configurations</w:t>
      </w:r>
      <w:r w:rsidR="007E5D94">
        <w:rPr>
          <w:rFonts w:eastAsiaTheme="minorEastAsia"/>
          <w:lang w:eastAsia="zh-CN"/>
        </w:rPr>
        <w:t>, in temporal domain beam prediction</w:t>
      </w:r>
      <w:r w:rsidR="007E5D94" w:rsidRPr="00F51A49">
        <w:rPr>
          <w:rFonts w:eastAsiaTheme="minorEastAsia"/>
          <w:lang w:eastAsia="zh-CN"/>
        </w:rPr>
        <w:t xml:space="preserve">. However, beam angle information is implementation sensitive information, and there may be a risk of privacy leakage if exposed to the other side. </w:t>
      </w:r>
      <w:r w:rsidR="007E5D94">
        <w:rPr>
          <w:rFonts w:eastAsiaTheme="minorEastAsia"/>
          <w:lang w:eastAsia="zh-CN"/>
        </w:rPr>
        <w:t xml:space="preserve">One approach to address this issue is to provide assistant information based on </w:t>
      </w:r>
      <w:r w:rsidR="007E5D94" w:rsidRPr="005B37C0">
        <w:rPr>
          <w:rFonts w:eastAsiaTheme="minorEastAsia"/>
          <w:lang w:eastAsia="zh-CN"/>
        </w:rPr>
        <w:t>proprietary processing</w:t>
      </w:r>
      <w:r w:rsidR="007E5D94" w:rsidRPr="00F71EED">
        <w:rPr>
          <w:rFonts w:eastAsiaTheme="minorEastAsia"/>
          <w:lang w:eastAsia="zh-CN"/>
        </w:rPr>
        <w:t xml:space="preserve">, </w:t>
      </w:r>
      <w:r w:rsidR="007E5D94" w:rsidRPr="007B1094">
        <w:rPr>
          <w:rFonts w:eastAsiaTheme="minorEastAsia"/>
          <w:lang w:eastAsia="zh-CN"/>
        </w:rPr>
        <w:t xml:space="preserve">as in Figure </w:t>
      </w:r>
      <w:r w:rsidR="0042241A" w:rsidRPr="007B1094">
        <w:rPr>
          <w:rFonts w:eastAsiaTheme="minorEastAsia"/>
          <w:lang w:eastAsia="zh-CN"/>
        </w:rPr>
        <w:t>3.</w:t>
      </w:r>
      <w:r w:rsidR="00F71EED" w:rsidRPr="007B1094">
        <w:rPr>
          <w:rFonts w:eastAsiaTheme="minorEastAsia"/>
          <w:lang w:eastAsia="zh-CN"/>
        </w:rPr>
        <w:t>9</w:t>
      </w:r>
      <w:r w:rsidR="0042241A" w:rsidRPr="007B1094">
        <w:rPr>
          <w:rFonts w:eastAsiaTheme="minorEastAsia"/>
          <w:lang w:eastAsia="zh-CN"/>
        </w:rPr>
        <w:t>-1</w:t>
      </w:r>
      <w:r w:rsidR="007E5D94" w:rsidRPr="00F71EED">
        <w:rPr>
          <w:rFonts w:eastAsiaTheme="minorEastAsia"/>
          <w:lang w:eastAsia="zh-CN"/>
        </w:rPr>
        <w:t>.</w:t>
      </w:r>
      <w:r w:rsidR="007E5D94">
        <w:rPr>
          <w:rFonts w:eastAsiaTheme="minorEastAsia"/>
          <w:lang w:eastAsia="zh-CN"/>
        </w:rPr>
        <w:t xml:space="preserve"> </w:t>
      </w:r>
      <w:r w:rsidR="007E5D94" w:rsidRPr="00F51A49">
        <w:rPr>
          <w:rFonts w:eastAsiaTheme="minorEastAsia"/>
          <w:lang w:eastAsia="zh-CN"/>
        </w:rPr>
        <w:t xml:space="preserve">The </w:t>
      </w:r>
      <w:r w:rsidR="007E5D94">
        <w:rPr>
          <w:rFonts w:eastAsiaTheme="minorEastAsia"/>
          <w:lang w:eastAsia="zh-CN"/>
        </w:rPr>
        <w:t>proprietary</w:t>
      </w:r>
      <w:r w:rsidR="007E5D94" w:rsidRPr="00F51A49">
        <w:rPr>
          <w:rFonts w:eastAsiaTheme="minorEastAsia"/>
          <w:lang w:eastAsia="zh-CN"/>
        </w:rPr>
        <w:t xml:space="preserve"> processing </w:t>
      </w:r>
      <w:r w:rsidR="007E5D94">
        <w:rPr>
          <w:rFonts w:eastAsiaTheme="minorEastAsia"/>
          <w:lang w:eastAsia="zh-CN"/>
        </w:rPr>
        <w:t>shall have</w:t>
      </w:r>
      <w:r w:rsidR="007E5D94" w:rsidRPr="00F51A49">
        <w:rPr>
          <w:rFonts w:eastAsiaTheme="minorEastAsia"/>
          <w:lang w:eastAsia="zh-CN"/>
        </w:rPr>
        <w:t xml:space="preserve"> the following properties</w:t>
      </w:r>
      <w:r w:rsidR="007E5D94">
        <w:rPr>
          <w:rFonts w:eastAsiaTheme="minorEastAsia"/>
          <w:lang w:eastAsia="zh-CN"/>
        </w:rPr>
        <w:t>.</w:t>
      </w:r>
    </w:p>
    <w:p w14:paraId="6F4BD485" w14:textId="77777777" w:rsidR="007E5D94" w:rsidRPr="00F51A49" w:rsidRDefault="007E5D94" w:rsidP="004806DF">
      <w:pPr>
        <w:numPr>
          <w:ilvl w:val="0"/>
          <w:numId w:val="19"/>
        </w:numPr>
        <w:rPr>
          <w:rFonts w:eastAsiaTheme="minorEastAsia"/>
          <w:lang w:eastAsia="zh-CN"/>
        </w:rPr>
      </w:pPr>
      <w:r w:rsidRPr="00F51A49">
        <w:rPr>
          <w:rFonts w:eastAsiaTheme="minorEastAsia"/>
          <w:lang w:eastAsia="zh-CN"/>
        </w:rPr>
        <w:t xml:space="preserve">Hide original information by specific processing, </w:t>
      </w:r>
      <w:proofErr w:type="spellStart"/>
      <w:r w:rsidRPr="00F51A49">
        <w:rPr>
          <w:rFonts w:eastAsiaTheme="minorEastAsia"/>
          <w:lang w:eastAsia="zh-CN"/>
        </w:rPr>
        <w:t>e.g</w:t>
      </w:r>
      <w:proofErr w:type="spellEnd"/>
      <w:r w:rsidRPr="00F51A49">
        <w:rPr>
          <w:rFonts w:eastAsiaTheme="minorEastAsia"/>
          <w:lang w:eastAsia="zh-CN"/>
        </w:rPr>
        <w:t>, a function or a neural network</w:t>
      </w:r>
    </w:p>
    <w:p w14:paraId="4B24DE10" w14:textId="77777777" w:rsidR="007E5D94" w:rsidRPr="00F51A49" w:rsidRDefault="007E5D94" w:rsidP="004806DF">
      <w:pPr>
        <w:numPr>
          <w:ilvl w:val="0"/>
          <w:numId w:val="19"/>
        </w:numPr>
        <w:rPr>
          <w:rFonts w:eastAsiaTheme="minorEastAsia"/>
          <w:lang w:eastAsia="zh-CN"/>
        </w:rPr>
      </w:pPr>
      <w:r>
        <w:rPr>
          <w:rFonts w:eastAsiaTheme="minorEastAsia"/>
          <w:lang w:eastAsia="zh-CN"/>
        </w:rPr>
        <w:t>P</w:t>
      </w:r>
      <w:r w:rsidRPr="00F51A49">
        <w:rPr>
          <w:rFonts w:eastAsiaTheme="minorEastAsia"/>
          <w:lang w:eastAsia="zh-CN"/>
        </w:rPr>
        <w:t>roprietary processing methods used in inference and training are the same.</w:t>
      </w:r>
    </w:p>
    <w:p w14:paraId="6067ED71" w14:textId="77777777" w:rsidR="007E5D94" w:rsidRPr="00F51A49" w:rsidRDefault="007E5D94" w:rsidP="004806DF">
      <w:pPr>
        <w:numPr>
          <w:ilvl w:val="0"/>
          <w:numId w:val="19"/>
        </w:numPr>
        <w:rPr>
          <w:rFonts w:eastAsiaTheme="minorEastAsia"/>
          <w:lang w:eastAsia="zh-CN"/>
        </w:rPr>
      </w:pPr>
      <w:r>
        <w:rPr>
          <w:rFonts w:eastAsiaTheme="minorEastAsia"/>
          <w:lang w:eastAsia="zh-CN"/>
        </w:rPr>
        <w:t>P</w:t>
      </w:r>
      <w:r w:rsidRPr="00F51A49">
        <w:rPr>
          <w:rFonts w:eastAsiaTheme="minorEastAsia"/>
          <w:lang w:eastAsia="zh-CN"/>
        </w:rPr>
        <w:t>roprietary processing method is known by processing side only</w:t>
      </w:r>
    </w:p>
    <w:p w14:paraId="0E0CFBE5" w14:textId="77777777" w:rsidR="007E5D94" w:rsidRPr="00076278" w:rsidRDefault="007E5D94" w:rsidP="007E5D94">
      <w:pPr>
        <w:pStyle w:val="af2"/>
        <w:ind w:left="720" w:firstLineChars="0" w:firstLine="0"/>
        <w:jc w:val="center"/>
        <w:rPr>
          <w:rFonts w:eastAsiaTheme="minorEastAsia"/>
        </w:rPr>
      </w:pPr>
      <w:r>
        <w:rPr>
          <w:noProof/>
        </w:rPr>
        <w:drawing>
          <wp:inline distT="0" distB="0" distL="0" distR="0" wp14:anchorId="6332CD1B" wp14:editId="2EF3756D">
            <wp:extent cx="4113060" cy="1108050"/>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63392" cy="1121609"/>
                    </a:xfrm>
                    <a:prstGeom prst="rect">
                      <a:avLst/>
                    </a:prstGeom>
                    <a:noFill/>
                  </pic:spPr>
                </pic:pic>
              </a:graphicData>
            </a:graphic>
          </wp:inline>
        </w:drawing>
      </w:r>
    </w:p>
    <w:p w14:paraId="5744C4F3" w14:textId="6ACE39F0" w:rsidR="007E5D94" w:rsidRDefault="007E5D94" w:rsidP="00D32AA9">
      <w:pPr>
        <w:jc w:val="center"/>
        <w:rPr>
          <w:rFonts w:eastAsiaTheme="minorEastAsia"/>
        </w:rPr>
      </w:pPr>
      <w:r w:rsidRPr="005B37C0">
        <w:rPr>
          <w:rFonts w:eastAsiaTheme="minorEastAsia"/>
        </w:rPr>
        <w:t xml:space="preserve">Figure </w:t>
      </w:r>
      <w:r w:rsidR="0042241A">
        <w:rPr>
          <w:rFonts w:eastAsiaTheme="minorEastAsia"/>
          <w:lang w:eastAsia="zh-CN"/>
        </w:rPr>
        <w:t>3.</w:t>
      </w:r>
      <w:r w:rsidR="00F71EED">
        <w:rPr>
          <w:rFonts w:eastAsiaTheme="minorEastAsia"/>
          <w:lang w:eastAsia="zh-CN"/>
        </w:rPr>
        <w:t>9</w:t>
      </w:r>
      <w:r w:rsidR="0042241A">
        <w:rPr>
          <w:rFonts w:eastAsiaTheme="minorEastAsia"/>
          <w:lang w:eastAsia="zh-CN"/>
        </w:rPr>
        <w:t>-1</w:t>
      </w:r>
      <w:r w:rsidRPr="005B37C0">
        <w:rPr>
          <w:rFonts w:eastAsiaTheme="minorEastAsia"/>
        </w:rPr>
        <w:t>:</w:t>
      </w:r>
      <w:r w:rsidRPr="00076278">
        <w:rPr>
          <w:rFonts w:eastAsiaTheme="minorEastAsia"/>
        </w:rPr>
        <w:t xml:space="preserve"> beam pair prediction with proprietary processing</w:t>
      </w:r>
    </w:p>
    <w:p w14:paraId="04447B6B" w14:textId="04919BFC" w:rsidR="007E5D94" w:rsidRDefault="007E5D94" w:rsidP="007E5D94">
      <w:pPr>
        <w:rPr>
          <w:rFonts w:eastAsiaTheme="minorEastAsia"/>
          <w:lang w:eastAsia="zh-CN"/>
        </w:rPr>
      </w:pPr>
      <w:r>
        <w:rPr>
          <w:rFonts w:eastAsiaTheme="minorEastAsia"/>
          <w:lang w:eastAsia="zh-CN"/>
        </w:rPr>
        <w:t>An e</w:t>
      </w:r>
      <w:r w:rsidRPr="00F51A49">
        <w:rPr>
          <w:rFonts w:eastAsiaTheme="minorEastAsia"/>
          <w:lang w:eastAsia="zh-CN"/>
        </w:rPr>
        <w:t>xample of proprietary processing of beam angle information</w:t>
      </w:r>
      <w:r>
        <w:rPr>
          <w:rFonts w:eastAsiaTheme="minorEastAsia"/>
          <w:lang w:eastAsia="zh-CN"/>
        </w:rPr>
        <w:t xml:space="preserve"> is to map </w:t>
      </w:r>
      <w:r w:rsidRPr="00F51A49">
        <w:rPr>
          <w:rFonts w:eastAsiaTheme="minorEastAsia"/>
          <w:lang w:eastAsia="zh-CN"/>
        </w:rPr>
        <w:t>Tx beam angle to a beam ID based on proprietary pattern</w:t>
      </w:r>
      <w:r>
        <w:rPr>
          <w:rFonts w:eastAsiaTheme="minorEastAsia"/>
          <w:lang w:eastAsia="zh-CN"/>
        </w:rPr>
        <w:t xml:space="preserve">, and </w:t>
      </w:r>
      <w:r w:rsidRPr="00F51A49">
        <w:rPr>
          <w:rFonts w:eastAsiaTheme="minorEastAsia"/>
          <w:lang w:eastAsia="zh-CN"/>
        </w:rPr>
        <w:t xml:space="preserve">UE only see the mapped </w:t>
      </w:r>
      <w:r>
        <w:rPr>
          <w:rFonts w:eastAsiaTheme="minorEastAsia"/>
          <w:lang w:eastAsia="zh-CN"/>
        </w:rPr>
        <w:t xml:space="preserve">Tx </w:t>
      </w:r>
      <w:r w:rsidRPr="00F51A49">
        <w:rPr>
          <w:rFonts w:eastAsiaTheme="minorEastAsia"/>
          <w:lang w:eastAsia="zh-CN"/>
        </w:rPr>
        <w:t>beam ID</w:t>
      </w:r>
      <w:r>
        <w:rPr>
          <w:rFonts w:eastAsiaTheme="minorEastAsia"/>
          <w:lang w:eastAsia="zh-CN"/>
        </w:rPr>
        <w:t xml:space="preserve">, </w:t>
      </w:r>
      <w:r w:rsidRPr="00F71EED">
        <w:rPr>
          <w:rFonts w:eastAsiaTheme="minorEastAsia"/>
          <w:lang w:eastAsia="zh-CN"/>
        </w:rPr>
        <w:t xml:space="preserve">as in </w:t>
      </w:r>
      <w:r w:rsidRPr="007B1094">
        <w:rPr>
          <w:rFonts w:eastAsiaTheme="minorEastAsia"/>
          <w:lang w:eastAsia="zh-CN"/>
        </w:rPr>
        <w:t xml:space="preserve">Figure </w:t>
      </w:r>
      <w:r w:rsidR="0042241A" w:rsidRPr="007B1094">
        <w:rPr>
          <w:rFonts w:eastAsiaTheme="minorEastAsia"/>
          <w:lang w:eastAsia="zh-CN"/>
        </w:rPr>
        <w:t>3.</w:t>
      </w:r>
      <w:r w:rsidR="00F71EED" w:rsidRPr="007B1094">
        <w:rPr>
          <w:rFonts w:eastAsiaTheme="minorEastAsia"/>
          <w:lang w:eastAsia="zh-CN"/>
        </w:rPr>
        <w:t>9</w:t>
      </w:r>
      <w:r w:rsidR="0042241A" w:rsidRPr="007B1094">
        <w:rPr>
          <w:rFonts w:eastAsiaTheme="minorEastAsia"/>
          <w:lang w:eastAsia="zh-CN"/>
        </w:rPr>
        <w:t>-2</w:t>
      </w:r>
      <w:r w:rsidRPr="007B1094">
        <w:rPr>
          <w:rFonts w:eastAsiaTheme="minorEastAsia"/>
          <w:lang w:eastAsia="zh-CN"/>
        </w:rPr>
        <w:t>.</w:t>
      </w:r>
      <w:r>
        <w:rPr>
          <w:rFonts w:eastAsiaTheme="minorEastAsia"/>
          <w:lang w:eastAsia="zh-CN"/>
        </w:rPr>
        <w:t xml:space="preserve"> </w:t>
      </w:r>
    </w:p>
    <w:p w14:paraId="523F62E1" w14:textId="77777777" w:rsidR="007E5D94" w:rsidRDefault="007E5D94" w:rsidP="007E5D94">
      <w:pPr>
        <w:jc w:val="center"/>
        <w:rPr>
          <w:rFonts w:eastAsiaTheme="minorEastAsia"/>
          <w:lang w:eastAsia="zh-CN"/>
        </w:rPr>
      </w:pPr>
      <w:r w:rsidRPr="00F51A49">
        <w:rPr>
          <w:rFonts w:eastAsiaTheme="minorEastAsia"/>
          <w:noProof/>
          <w:lang w:eastAsia="zh-CN"/>
        </w:rPr>
        <w:drawing>
          <wp:inline distT="0" distB="0" distL="0" distR="0" wp14:anchorId="4CECB0A9" wp14:editId="2F4229F9">
            <wp:extent cx="1660971" cy="1705862"/>
            <wp:effectExtent l="0" t="0" r="0" b="8890"/>
            <wp:docPr id="8" name="图片 7">
              <a:extLst xmlns:a="http://schemas.openxmlformats.org/drawingml/2006/main">
                <a:ext uri="{FF2B5EF4-FFF2-40B4-BE49-F238E27FC236}">
                  <a16:creationId xmlns:a16="http://schemas.microsoft.com/office/drawing/2014/main" id="{3C6043E1-40EF-4954-8571-34C682C5A9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3C6043E1-40EF-4954-8571-34C682C5A956}"/>
                        </a:ext>
                      </a:extLst>
                    </pic:cNvPr>
                    <pic:cNvPicPr>
                      <a:picLocks noChangeAspect="1"/>
                    </pic:cNvPicPr>
                  </pic:nvPicPr>
                  <pic:blipFill>
                    <a:blip r:embed="rId16"/>
                    <a:stretch>
                      <a:fillRect/>
                    </a:stretch>
                  </pic:blipFill>
                  <pic:spPr>
                    <a:xfrm>
                      <a:off x="0" y="0"/>
                      <a:ext cx="1660971" cy="1705862"/>
                    </a:xfrm>
                    <a:prstGeom prst="rect">
                      <a:avLst/>
                    </a:prstGeom>
                  </pic:spPr>
                </pic:pic>
              </a:graphicData>
            </a:graphic>
          </wp:inline>
        </w:drawing>
      </w:r>
    </w:p>
    <w:p w14:paraId="64C1359E" w14:textId="6119C652" w:rsidR="007E5D94" w:rsidRPr="00076278" w:rsidRDefault="007E5D94" w:rsidP="007E5D94">
      <w:pPr>
        <w:jc w:val="center"/>
        <w:rPr>
          <w:rFonts w:eastAsiaTheme="minorEastAsia"/>
        </w:rPr>
      </w:pPr>
      <w:r w:rsidRPr="005B37C0">
        <w:rPr>
          <w:rFonts w:eastAsiaTheme="minorEastAsia"/>
        </w:rPr>
        <w:t>Fig</w:t>
      </w:r>
      <w:r w:rsidRPr="00F71EED">
        <w:rPr>
          <w:rFonts w:eastAsiaTheme="minorEastAsia"/>
        </w:rPr>
        <w:t xml:space="preserve">ure </w:t>
      </w:r>
      <w:r w:rsidR="0042241A" w:rsidRPr="007B1094">
        <w:rPr>
          <w:rFonts w:eastAsiaTheme="minorEastAsia"/>
          <w:lang w:eastAsia="zh-CN"/>
        </w:rPr>
        <w:t>3.</w:t>
      </w:r>
      <w:r w:rsidR="00F71EED" w:rsidRPr="007B1094">
        <w:rPr>
          <w:rFonts w:eastAsiaTheme="minorEastAsia"/>
          <w:lang w:eastAsia="zh-CN"/>
        </w:rPr>
        <w:t>9</w:t>
      </w:r>
      <w:r w:rsidR="0042241A" w:rsidRPr="007B1094">
        <w:rPr>
          <w:rFonts w:eastAsiaTheme="minorEastAsia"/>
          <w:lang w:eastAsia="zh-CN"/>
        </w:rPr>
        <w:t>-2</w:t>
      </w:r>
      <w:r w:rsidRPr="00F71EED">
        <w:rPr>
          <w:rFonts w:eastAsiaTheme="minorEastAsia"/>
        </w:rPr>
        <w:t>:</w:t>
      </w:r>
      <w:r>
        <w:rPr>
          <w:rFonts w:eastAsiaTheme="minorEastAsia"/>
        </w:rPr>
        <w:t xml:space="preserve"> </w:t>
      </w:r>
      <w:r>
        <w:rPr>
          <w:rFonts w:eastAsiaTheme="minorEastAsia"/>
          <w:lang w:eastAsia="zh-CN"/>
        </w:rPr>
        <w:t>An e</w:t>
      </w:r>
      <w:r w:rsidRPr="00F51A49">
        <w:rPr>
          <w:rFonts w:eastAsiaTheme="minorEastAsia"/>
          <w:lang w:eastAsia="zh-CN"/>
        </w:rPr>
        <w:t>xample of proprietary processing of beam angle information</w:t>
      </w:r>
    </w:p>
    <w:p w14:paraId="7A97BC54" w14:textId="77777777" w:rsidR="00D32AA9" w:rsidRDefault="00D32AA9" w:rsidP="00D32AA9">
      <w:pPr>
        <w:rPr>
          <w:rFonts w:eastAsiaTheme="minorEastAsia"/>
          <w:lang w:eastAsia="zh-CN"/>
        </w:rPr>
      </w:pPr>
      <w:r>
        <w:rPr>
          <w:rFonts w:eastAsiaTheme="minorEastAsia"/>
          <w:lang w:eastAsia="zh-CN"/>
        </w:rPr>
        <w:t xml:space="preserve">For the study on </w:t>
      </w:r>
      <w:r w:rsidRPr="005B37C0">
        <w:rPr>
          <w:rFonts w:eastAsiaTheme="minorEastAsia"/>
          <w:lang w:eastAsia="zh-CN"/>
        </w:rPr>
        <w:t xml:space="preserve">mapping order based </w:t>
      </w:r>
      <w:r w:rsidRPr="005B37C0">
        <w:rPr>
          <w:rFonts w:eastAsiaTheme="minorEastAsia" w:hint="eastAsia"/>
          <w:lang w:eastAsia="zh-CN"/>
        </w:rPr>
        <w:t>proprietary protection</w:t>
      </w:r>
      <w:r w:rsidRPr="00A1614A">
        <w:rPr>
          <w:rFonts w:eastAsiaTheme="minorEastAsia" w:hint="eastAsia"/>
          <w:lang w:eastAsia="zh-CN"/>
        </w:rPr>
        <w:t xml:space="preserve"> for assistant information</w:t>
      </w:r>
      <w:r>
        <w:rPr>
          <w:rFonts w:eastAsiaTheme="minorEastAsia"/>
          <w:lang w:eastAsia="zh-CN"/>
        </w:rPr>
        <w:t xml:space="preserve">, we evaluate the generalization performance applying a trained AI model learned from a certain set of local beam ID, beam angle or </w:t>
      </w:r>
      <w:r w:rsidRPr="00A1614A">
        <w:rPr>
          <w:rFonts w:eastAsiaTheme="minorEastAsia" w:hint="eastAsia"/>
          <w:lang w:eastAsia="zh-CN"/>
        </w:rPr>
        <w:t>proprietary</w:t>
      </w:r>
      <w:r>
        <w:rPr>
          <w:rFonts w:eastAsiaTheme="minorEastAsia"/>
          <w:lang w:eastAsia="zh-CN"/>
        </w:rPr>
        <w:t xml:space="preserve"> processed beam angle based on a certain number of antennas for unlearned beam shape. </w:t>
      </w:r>
    </w:p>
    <w:p w14:paraId="2A20E8CA" w14:textId="77777777" w:rsidR="00D32AA9" w:rsidRDefault="00D32AA9" w:rsidP="00D32AA9">
      <w:pPr>
        <w:rPr>
          <w:rFonts w:eastAsiaTheme="minorEastAsia"/>
          <w:lang w:eastAsia="zh-CN"/>
        </w:rPr>
      </w:pPr>
      <w:r w:rsidRPr="006E5E96">
        <w:rPr>
          <w:rFonts w:eastAsiaTheme="minorEastAsia" w:hint="eastAsia"/>
          <w:noProof/>
        </w:rPr>
        <w:lastRenderedPageBreak/>
        <w:drawing>
          <wp:inline distT="0" distB="0" distL="0" distR="0" wp14:anchorId="62BEC99E" wp14:editId="4C4993CE">
            <wp:extent cx="5759450" cy="1394157"/>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1394157"/>
                    </a:xfrm>
                    <a:prstGeom prst="rect">
                      <a:avLst/>
                    </a:prstGeom>
                    <a:noFill/>
                    <a:ln>
                      <a:noFill/>
                    </a:ln>
                  </pic:spPr>
                </pic:pic>
              </a:graphicData>
            </a:graphic>
          </wp:inline>
        </w:drawing>
      </w:r>
    </w:p>
    <w:p w14:paraId="4B8F540A" w14:textId="34DA2556" w:rsidR="00D32AA9" w:rsidRPr="000745CB" w:rsidRDefault="00D32AA9" w:rsidP="00D32AA9">
      <w:pPr>
        <w:jc w:val="center"/>
        <w:rPr>
          <w:rFonts w:eastAsiaTheme="minorEastAsia"/>
          <w:lang w:eastAsia="zh-CN"/>
        </w:rPr>
      </w:pPr>
      <w:r w:rsidRPr="005B37C0">
        <w:rPr>
          <w:rFonts w:eastAsiaTheme="minorEastAsia"/>
        </w:rPr>
        <w:t>Fig</w:t>
      </w:r>
      <w:r w:rsidRPr="00F71EED">
        <w:rPr>
          <w:rFonts w:eastAsiaTheme="minorEastAsia"/>
        </w:rPr>
        <w:t xml:space="preserve">ure </w:t>
      </w:r>
      <w:r w:rsidR="00F71EED" w:rsidRPr="007B1094">
        <w:rPr>
          <w:rFonts w:eastAsiaTheme="minorEastAsia"/>
          <w:lang w:eastAsia="zh-CN"/>
        </w:rPr>
        <w:t>3.9-3</w:t>
      </w:r>
      <w:r w:rsidRPr="00F71EED">
        <w:rPr>
          <w:rFonts w:eastAsiaTheme="minorEastAsia"/>
        </w:rPr>
        <w:t>:</w:t>
      </w:r>
      <w:r>
        <w:rPr>
          <w:rFonts w:eastAsiaTheme="minorEastAsia"/>
        </w:rPr>
        <w:t xml:space="preserve"> different mapping methods: local beam ID vs beam pointing angle vs proprietary processed beam angle</w:t>
      </w:r>
    </w:p>
    <w:p w14:paraId="5497E87C" w14:textId="31E1D543" w:rsidR="00D32AA9" w:rsidRDefault="00D32AA9" w:rsidP="00D32AA9">
      <w:r>
        <w:t xml:space="preserve">For the case using proprietary processed beam angle, the training dataset 32x8 has 32 Tx beam angles, and they are proprietarily mapped to a local beam ID, e.g. Tx beam ID = 0 ~ 31, and for validation dataset 16x8, the same proprietary mapping pattern is used to map beam angle to Tx local beam ID. The difference between ID-angle mapping based on local beam ID, beam angle (global beam ID) and proprietary processed beam angle is displayed </w:t>
      </w:r>
      <w:r w:rsidRPr="00F71EED">
        <w:t>in Fi</w:t>
      </w:r>
      <w:r w:rsidRPr="007B1094">
        <w:t xml:space="preserve">gure </w:t>
      </w:r>
      <w:r w:rsidR="00F71EED" w:rsidRPr="007B1094">
        <w:t>3.9-3</w:t>
      </w:r>
      <w:r w:rsidRPr="007B1094">
        <w:t>.</w:t>
      </w:r>
    </w:p>
    <w:p w14:paraId="6DC767B1" w14:textId="77777777" w:rsidR="00ED6A15" w:rsidRPr="00822DA1" w:rsidRDefault="00ED6A15" w:rsidP="00ED6A15">
      <w:pPr>
        <w:pStyle w:val="proposal"/>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BM-Case 2</w:t>
      </w:r>
      <w:r>
        <w:t xml:space="preserve">. Detailed proprietary protection mechanism can be FFS. </w:t>
      </w:r>
    </w:p>
    <w:p w14:paraId="6F3CC006" w14:textId="5C610C04" w:rsidR="007E5D94" w:rsidRPr="00ED6A15" w:rsidRDefault="00ED6A15" w:rsidP="00767821">
      <w:pPr>
        <w:pStyle w:val="proposal"/>
        <w:numPr>
          <w:ilvl w:val="0"/>
          <w:numId w:val="9"/>
        </w:numPr>
        <w:ind w:left="1134" w:hanging="1134"/>
      </w:pPr>
      <w:r w:rsidRPr="00076278">
        <w:t>Suggest to use proprietary processed assistance information as model input to address performance deterioration and sensitive proprietary information disclosure issues</w:t>
      </w:r>
      <w:r>
        <w:t xml:space="preserve"> in BM-Case2, </w:t>
      </w:r>
      <w:r>
        <w:rPr>
          <w:kern w:val="2"/>
          <w:szCs w:val="22"/>
        </w:rPr>
        <w:t>where a same mapping function is maintained for training and inference</w:t>
      </w:r>
      <w:r w:rsidRPr="00076278">
        <w:t>.</w:t>
      </w:r>
    </w:p>
    <w:p w14:paraId="5645377F" w14:textId="1D7843A5" w:rsidR="00BF7AE3" w:rsidRPr="00BF7AE3" w:rsidRDefault="00BF7AE3" w:rsidP="00BF7AE3">
      <w:pPr>
        <w:pStyle w:val="title2"/>
        <w:rPr>
          <w:rFonts w:ascii="Times New Roman" w:hAnsi="Times New Roman" w:cs="Times New Roman"/>
        </w:rPr>
      </w:pPr>
      <w:r>
        <w:rPr>
          <w:rFonts w:ascii="Times New Roman" w:hAnsi="Times New Roman" w:cs="Times New Roman"/>
        </w:rPr>
        <w:t>Solution</w:t>
      </w:r>
      <w:r w:rsidR="00E06C7F">
        <w:rPr>
          <w:rFonts w:ascii="Times New Roman" w:hAnsi="Times New Roman" w:cs="Times New Roman"/>
        </w:rPr>
        <w:t>s</w:t>
      </w:r>
      <w:r>
        <w:rPr>
          <w:rFonts w:ascii="Times New Roman" w:hAnsi="Times New Roman" w:cs="Times New Roman"/>
        </w:rPr>
        <w:t xml:space="preserve"> of generalization improvement for various beam configurations</w:t>
      </w:r>
    </w:p>
    <w:p w14:paraId="1560EE2F" w14:textId="63C9A0DB" w:rsidR="00BF7AE3" w:rsidRPr="00A65482" w:rsidRDefault="00BF7AE3" w:rsidP="00BF7AE3">
      <w:pPr>
        <w:pStyle w:val="title2"/>
        <w:numPr>
          <w:ilvl w:val="0"/>
          <w:numId w:val="0"/>
        </w:numPr>
        <w:outlineLvl w:val="9"/>
        <w:rPr>
          <w:rFonts w:ascii="Times New Roman" w:eastAsiaTheme="minorEastAsia" w:hAnsi="Times New Roman" w:cs="Times New Roman"/>
          <w:bCs w:val="0"/>
          <w:iCs w:val="0"/>
          <w:sz w:val="20"/>
          <w:szCs w:val="24"/>
        </w:rPr>
      </w:pPr>
      <w:r w:rsidRPr="007B1094">
        <w:rPr>
          <w:rFonts w:ascii="Times New Roman" w:eastAsiaTheme="minorEastAsia" w:hAnsi="Times New Roman" w:cs="Times New Roman"/>
          <w:bCs w:val="0"/>
          <w:iCs w:val="0"/>
          <w:sz w:val="20"/>
          <w:szCs w:val="24"/>
        </w:rPr>
        <w:t xml:space="preserve">In </w:t>
      </w:r>
      <w:r w:rsidR="00E06C7F" w:rsidRPr="007B1094">
        <w:rPr>
          <w:rFonts w:ascii="Times New Roman" w:eastAsiaTheme="minorEastAsia" w:hAnsi="Times New Roman" w:cs="Times New Roman"/>
          <w:bCs w:val="0"/>
          <w:iCs w:val="0"/>
          <w:sz w:val="20"/>
          <w:szCs w:val="24"/>
        </w:rPr>
        <w:t>practice</w:t>
      </w:r>
      <w:r w:rsidRPr="007B1094">
        <w:rPr>
          <w:rFonts w:ascii="Times New Roman" w:eastAsiaTheme="minorEastAsia" w:hAnsi="Times New Roman" w:cs="Times New Roman"/>
          <w:bCs w:val="0"/>
          <w:iCs w:val="0"/>
          <w:sz w:val="20"/>
          <w:szCs w:val="24"/>
        </w:rPr>
        <w:t xml:space="preserve">, output size of </w:t>
      </w:r>
      <w:r w:rsidR="00435F58" w:rsidRPr="007B1094">
        <w:rPr>
          <w:rFonts w:ascii="Times New Roman" w:eastAsiaTheme="minorEastAsia" w:hAnsi="Times New Roman" w:cs="Times New Roman"/>
          <w:bCs w:val="0"/>
          <w:iCs w:val="0"/>
          <w:sz w:val="20"/>
          <w:szCs w:val="24"/>
        </w:rPr>
        <w:t xml:space="preserve">an </w:t>
      </w:r>
      <w:r w:rsidRPr="007B1094">
        <w:rPr>
          <w:rFonts w:ascii="Times New Roman" w:eastAsiaTheme="minorEastAsia" w:hAnsi="Times New Roman" w:cs="Times New Roman"/>
          <w:bCs w:val="0"/>
          <w:iCs w:val="0"/>
          <w:sz w:val="20"/>
          <w:szCs w:val="24"/>
        </w:rPr>
        <w:t>AI model is associated with the total number of Tx beams and the total number of Rx beams for beam pair prediction scheme,</w:t>
      </w:r>
      <w:r w:rsidRPr="001055B3">
        <w:rPr>
          <w:rFonts w:ascii="Times New Roman" w:eastAsiaTheme="minorEastAsia" w:hAnsi="Times New Roman" w:cs="Times New Roman"/>
          <w:bCs w:val="0"/>
          <w:iCs w:val="0"/>
          <w:sz w:val="20"/>
          <w:szCs w:val="24"/>
        </w:rPr>
        <w:t xml:space="preserve"> </w:t>
      </w:r>
      <w:r w:rsidRPr="00A65482">
        <w:rPr>
          <w:rFonts w:ascii="Times New Roman" w:eastAsiaTheme="minorEastAsia" w:hAnsi="Times New Roman" w:cs="Times New Roman"/>
          <w:bCs w:val="0"/>
          <w:iCs w:val="0"/>
          <w:sz w:val="20"/>
          <w:szCs w:val="24"/>
        </w:rPr>
        <w:t>which limits AI model deployed in differen</w:t>
      </w:r>
      <w:r>
        <w:rPr>
          <w:rFonts w:ascii="Times New Roman" w:eastAsiaTheme="minorEastAsia" w:hAnsi="Times New Roman" w:cs="Times New Roman"/>
          <w:bCs w:val="0"/>
          <w:iCs w:val="0"/>
          <w:sz w:val="20"/>
          <w:szCs w:val="24"/>
        </w:rPr>
        <w:t>t</w:t>
      </w:r>
      <w:r w:rsidRPr="00A65482">
        <w:rPr>
          <w:rFonts w:ascii="Times New Roman" w:eastAsiaTheme="minorEastAsia" w:hAnsi="Times New Roman" w:cs="Times New Roman"/>
          <w:bCs w:val="0"/>
          <w:iCs w:val="0"/>
          <w:sz w:val="20"/>
          <w:szCs w:val="24"/>
        </w:rPr>
        <w:t xml:space="preserve"> UE capabilities with distinct number</w:t>
      </w:r>
      <w:r w:rsidR="00CD289C">
        <w:rPr>
          <w:rFonts w:ascii="Times New Roman" w:eastAsiaTheme="minorEastAsia" w:hAnsi="Times New Roman" w:cs="Times New Roman"/>
          <w:bCs w:val="0"/>
          <w:iCs w:val="0"/>
          <w:sz w:val="20"/>
          <w:szCs w:val="24"/>
        </w:rPr>
        <w:t>s</w:t>
      </w:r>
      <w:r w:rsidRPr="00A65482">
        <w:rPr>
          <w:rFonts w:ascii="Times New Roman" w:eastAsiaTheme="minorEastAsia" w:hAnsi="Times New Roman" w:cs="Times New Roman"/>
          <w:bCs w:val="0"/>
          <w:iCs w:val="0"/>
          <w:sz w:val="20"/>
          <w:szCs w:val="24"/>
        </w:rPr>
        <w:t xml:space="preserve"> of Tx/Rx beams. To address this issue, we propose to use the expected output Tx and/or Rx beam information as a part of the input to the AI model.</w:t>
      </w:r>
    </w:p>
    <w:p w14:paraId="429E3D51" w14:textId="793600F5" w:rsidR="00BF7AE3" w:rsidRDefault="00BF7AE3" w:rsidP="00BF7AE3">
      <w:r w:rsidRPr="001055B3">
        <w:t xml:space="preserve">Consideration of this scheme is to use the AI model to predict the performance of expected Tx and/or Rx </w:t>
      </w:r>
      <w:r w:rsidRPr="007B1094">
        <w:t>beam information</w:t>
      </w:r>
      <w:r w:rsidRPr="001055B3">
        <w:t xml:space="preserve">. For the example of using expected Rx beam </w:t>
      </w:r>
      <w:r w:rsidRPr="007B1094">
        <w:t>information</w:t>
      </w:r>
      <w:r w:rsidRPr="001055B3">
        <w:t xml:space="preserve">, if all Rx beam </w:t>
      </w:r>
      <w:r w:rsidRPr="007B1094">
        <w:t xml:space="preserve">information </w:t>
      </w:r>
      <w:r w:rsidRPr="001055B3">
        <w:t>could be searched and the best RSRP/beam pairs ar</w:t>
      </w:r>
      <w:r w:rsidRPr="00BC36DD">
        <w:t>e selected based on the per beam information prediction, then the model would be applicable for arbitrary number of Rx beams. Accordingly, the output size of the AI model is only associated with the number of total Tx beams by input expected Rx information</w:t>
      </w:r>
      <w:r w:rsidRPr="007B1094">
        <w:t xml:space="preserve"> into the model. Similarly, the AI output of expected Tx beam is L1-RSRP with all Rx beams and the expected Tx beam, and one predicted L1-RSRP can be obtained in an AI model running cycle by AI input with 1 expected Tx beam information and 1 expected Rx beam information. Figure </w:t>
      </w:r>
      <w:r w:rsidR="00F71EED" w:rsidRPr="007B1094">
        <w:t xml:space="preserve">3.10-1 </w:t>
      </w:r>
      <w:r w:rsidRPr="007B1094">
        <w:t xml:space="preserve">and Figure </w:t>
      </w:r>
      <w:r w:rsidR="00F71EED" w:rsidRPr="007B1094">
        <w:t>3.10-2</w:t>
      </w:r>
      <w:r w:rsidR="00F71EED" w:rsidRPr="001055B3">
        <w:t xml:space="preserve"> </w:t>
      </w:r>
      <w:r w:rsidRPr="00BC36DD">
        <w:t xml:space="preserve">depicts the details about using expected Rx beam information and expected Tx beam information, respectively. </w:t>
      </w:r>
    </w:p>
    <w:p w14:paraId="4BA327C3" w14:textId="77777777" w:rsidR="00BF7AE3" w:rsidRDefault="00BF7AE3" w:rsidP="00BF7AE3">
      <w:pPr>
        <w:rPr>
          <w:bCs/>
          <w:iCs/>
        </w:rPr>
      </w:pPr>
      <w:r>
        <w:t xml:space="preserve">To sum up, expected Rx beam scheme is adaptable to </w:t>
      </w:r>
      <w:r w:rsidRPr="00B53623">
        <w:t>AI/ML operations on numerous UE antenna configurations</w:t>
      </w:r>
      <w:r>
        <w:t xml:space="preserve">, and expected Tx beam scheme can be used </w:t>
      </w:r>
      <w:r w:rsidRPr="0034726F">
        <w:rPr>
          <w:bCs/>
          <w:iCs/>
        </w:rPr>
        <w:t xml:space="preserve">in a UE without any AI model changing even switching to a cell with </w:t>
      </w:r>
      <w:r>
        <w:rPr>
          <w:bCs/>
          <w:iCs/>
        </w:rPr>
        <w:t>a different</w:t>
      </w:r>
      <w:r w:rsidRPr="0034726F">
        <w:rPr>
          <w:bCs/>
          <w:iCs/>
        </w:rPr>
        <w:t xml:space="preserve"> number of Tx beams</w:t>
      </w:r>
      <w:r>
        <w:rPr>
          <w:bCs/>
          <w:iCs/>
        </w:rPr>
        <w:t xml:space="preserve">. Generalization performance can be further improved by using both </w:t>
      </w:r>
      <w:r w:rsidRPr="001D013E">
        <w:rPr>
          <w:bCs/>
          <w:iCs/>
        </w:rPr>
        <w:t>expected Tx beam information and expected Rx beam information</w:t>
      </w:r>
      <w:r>
        <w:rPr>
          <w:bCs/>
          <w:iCs/>
        </w:rPr>
        <w:t>.</w:t>
      </w:r>
    </w:p>
    <w:p w14:paraId="4D394DCA" w14:textId="77777777" w:rsidR="00BF7AE3" w:rsidRPr="0034726F" w:rsidRDefault="00BF7AE3" w:rsidP="00BF7AE3">
      <w:pPr>
        <w:pStyle w:val="af2"/>
        <w:ind w:firstLineChars="0" w:firstLine="0"/>
        <w:jc w:val="center"/>
        <w:rPr>
          <w:rFonts w:ascii="Times New Roman" w:eastAsiaTheme="minorEastAsia" w:hAnsi="Times New Roman"/>
        </w:rPr>
      </w:pPr>
      <w:r>
        <w:rPr>
          <w:rFonts w:ascii="Times New Roman" w:eastAsiaTheme="minorEastAsia" w:hAnsi="Times New Roman"/>
          <w:noProof/>
        </w:rPr>
        <w:lastRenderedPageBreak/>
        <w:drawing>
          <wp:inline distT="0" distB="0" distL="0" distR="0" wp14:anchorId="18D52926" wp14:editId="44985D63">
            <wp:extent cx="5665304" cy="4133758"/>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56" t="1299" b="2218"/>
                    <a:stretch/>
                  </pic:blipFill>
                  <pic:spPr bwMode="auto">
                    <a:xfrm>
                      <a:off x="0" y="0"/>
                      <a:ext cx="5681057" cy="4145252"/>
                    </a:xfrm>
                    <a:prstGeom prst="rect">
                      <a:avLst/>
                    </a:prstGeom>
                    <a:noFill/>
                    <a:ln>
                      <a:noFill/>
                    </a:ln>
                    <a:extLst>
                      <a:ext uri="{53640926-AAD7-44D8-BBD7-CCE9431645EC}">
                        <a14:shadowObscured xmlns:a14="http://schemas.microsoft.com/office/drawing/2010/main"/>
                      </a:ext>
                    </a:extLst>
                  </pic:spPr>
                </pic:pic>
              </a:graphicData>
            </a:graphic>
          </wp:inline>
        </w:drawing>
      </w:r>
    </w:p>
    <w:p w14:paraId="2A6A1214" w14:textId="27CFB87B" w:rsidR="00BF7AE3" w:rsidRPr="00BE214B" w:rsidRDefault="00BF7AE3" w:rsidP="00BF7AE3">
      <w:pPr>
        <w:jc w:val="center"/>
      </w:pPr>
      <w:r w:rsidRPr="0034726F">
        <w:rPr>
          <w:rFonts w:eastAsiaTheme="minorEastAsia"/>
        </w:rPr>
        <w:t>Figu</w:t>
      </w:r>
      <w:r w:rsidRPr="001055B3">
        <w:rPr>
          <w:rFonts w:eastAsiaTheme="minorEastAsia"/>
        </w:rPr>
        <w:t>r</w:t>
      </w:r>
      <w:r w:rsidRPr="00BC36DD">
        <w:rPr>
          <w:rFonts w:eastAsiaTheme="minorEastAsia"/>
        </w:rPr>
        <w:t xml:space="preserve">e </w:t>
      </w:r>
      <w:r w:rsidR="00F71EED" w:rsidRPr="007B1094">
        <w:rPr>
          <w:rFonts w:eastAsiaTheme="minorEastAsia"/>
        </w:rPr>
        <w:t>3.10-1</w:t>
      </w:r>
      <w:r w:rsidRPr="001055B3">
        <w:rPr>
          <w:rFonts w:eastAsiaTheme="minorEastAsia"/>
        </w:rPr>
        <w:t>: be</w:t>
      </w:r>
      <w:r w:rsidRPr="00BC36DD">
        <w:rPr>
          <w:rFonts w:eastAsiaTheme="minorEastAsia"/>
        </w:rPr>
        <w:t>am</w:t>
      </w:r>
      <w:r>
        <w:rPr>
          <w:rFonts w:eastAsiaTheme="minorEastAsia"/>
        </w:rPr>
        <w:t xml:space="preserve"> pair</w:t>
      </w:r>
      <w:r w:rsidRPr="0034726F">
        <w:rPr>
          <w:rFonts w:eastAsiaTheme="minorEastAsia"/>
        </w:rPr>
        <w:t xml:space="preserve"> prediction with expected Rx beam information</w:t>
      </w:r>
    </w:p>
    <w:p w14:paraId="42445EFC" w14:textId="66E51BBA" w:rsidR="00BF7AE3" w:rsidRDefault="00BF7AE3" w:rsidP="00BF7AE3">
      <w:pPr>
        <w:rPr>
          <w:rFonts w:eastAsiaTheme="minorEastAsia"/>
          <w:bCs/>
          <w:iCs/>
          <w:lang w:eastAsia="zh-CN"/>
        </w:rPr>
      </w:pPr>
      <w:r w:rsidRPr="005B37C0">
        <w:rPr>
          <w:rFonts w:eastAsiaTheme="minorEastAsia"/>
          <w:lang w:eastAsia="zh-CN"/>
        </w:rPr>
        <w:t>For example,</w:t>
      </w:r>
      <w:r w:rsidRPr="001055B3">
        <w:rPr>
          <w:rFonts w:eastAsiaTheme="minorEastAsia"/>
          <w:lang w:eastAsia="zh-CN"/>
        </w:rPr>
        <w:t xml:space="preserve"> </w:t>
      </w:r>
      <w:r w:rsidRPr="007B1094">
        <w:rPr>
          <w:rFonts w:eastAsiaTheme="minorEastAsia"/>
          <w:lang w:eastAsia="zh-CN"/>
        </w:rPr>
        <w:t xml:space="preserve">as figure </w:t>
      </w:r>
      <w:r w:rsidR="00F71EED" w:rsidRPr="007B1094">
        <w:rPr>
          <w:rFonts w:eastAsiaTheme="minorEastAsia"/>
          <w:lang w:eastAsia="zh-CN"/>
        </w:rPr>
        <w:t>3.10-1</w:t>
      </w:r>
      <w:r w:rsidRPr="007B1094">
        <w:rPr>
          <w:rFonts w:eastAsiaTheme="minorEastAsia"/>
          <w:lang w:eastAsia="zh-CN"/>
        </w:rPr>
        <w:t>,</w:t>
      </w:r>
      <w:r w:rsidRPr="001055B3">
        <w:rPr>
          <w:rFonts w:eastAsiaTheme="minorEastAsia"/>
          <w:lang w:eastAsia="zh-CN"/>
        </w:rPr>
        <w:t xml:space="preserve"> </w:t>
      </w:r>
      <w:r w:rsidRPr="00BC36DD">
        <w:rPr>
          <w:rFonts w:eastAsiaTheme="minorEastAsia"/>
          <w:szCs w:val="21"/>
        </w:rPr>
        <w:t xml:space="preserve">Pre-configured 50 patterns + Tx/Rx beam </w:t>
      </w:r>
      <w:r w:rsidRPr="007B1094">
        <w:rPr>
          <w:rFonts w:eastAsiaTheme="minorEastAsia"/>
          <w:szCs w:val="21"/>
        </w:rPr>
        <w:t>information</w:t>
      </w:r>
      <w:r w:rsidRPr="007B1094">
        <w:rPr>
          <w:rFonts w:eastAsiaTheme="minorEastAsia"/>
          <w:bCs/>
          <w:iCs/>
        </w:rPr>
        <w:t xml:space="preserve"> </w:t>
      </w:r>
      <w:r w:rsidRPr="001055B3">
        <w:rPr>
          <w:rFonts w:eastAsiaTheme="minorEastAsia"/>
          <w:bCs/>
          <w:iCs/>
        </w:rPr>
        <w:t xml:space="preserve">with additional 1 expected Rx beam </w:t>
      </w:r>
      <w:r w:rsidRPr="007B1094">
        <w:rPr>
          <w:rFonts w:eastAsiaTheme="minorEastAsia"/>
          <w:bCs/>
          <w:iCs/>
        </w:rPr>
        <w:t xml:space="preserve">information </w:t>
      </w:r>
      <w:r w:rsidRPr="001055B3">
        <w:rPr>
          <w:rFonts w:eastAsiaTheme="minorEastAsia"/>
          <w:bCs/>
          <w:iCs/>
        </w:rPr>
        <w:t>is fed int</w:t>
      </w:r>
      <w:r w:rsidRPr="005B37C0">
        <w:rPr>
          <w:rFonts w:eastAsiaTheme="minorEastAsia"/>
          <w:bCs/>
          <w:iCs/>
        </w:rPr>
        <w:t xml:space="preserve">o AI model, and an expected output of L1-RSPR with all Tx beams and the expected Rx beam indicated in AI input can be obtained. </w:t>
      </w:r>
      <w:r w:rsidRPr="005B37C0">
        <w:rPr>
          <w:rFonts w:eastAsiaTheme="minorEastAsia"/>
          <w:bCs/>
          <w:iCs/>
          <w:lang w:eastAsia="zh-CN"/>
        </w:rPr>
        <w:t xml:space="preserve">Then, other expected outputs can be acquired by feeding same </w:t>
      </w:r>
      <w:r w:rsidRPr="005B37C0">
        <w:rPr>
          <w:rFonts w:eastAsiaTheme="minorEastAsia"/>
          <w:szCs w:val="21"/>
        </w:rPr>
        <w:t>Pre-configured 50 patterns + Tx/Rx beam angle</w:t>
      </w:r>
      <w:r w:rsidRPr="005B37C0">
        <w:rPr>
          <w:rFonts w:eastAsiaTheme="minorEastAsia"/>
          <w:bCs/>
          <w:iCs/>
          <w:lang w:eastAsia="zh-CN"/>
        </w:rPr>
        <w:t xml:space="preserve"> </w:t>
      </w:r>
      <w:r>
        <w:rPr>
          <w:rFonts w:eastAsiaTheme="minorEastAsia"/>
          <w:bCs/>
          <w:iCs/>
          <w:lang w:eastAsia="zh-CN"/>
        </w:rPr>
        <w:t>+</w:t>
      </w:r>
      <w:r w:rsidRPr="0034726F">
        <w:rPr>
          <w:rFonts w:eastAsiaTheme="minorEastAsia"/>
          <w:bCs/>
          <w:iCs/>
          <w:lang w:eastAsia="zh-CN"/>
        </w:rPr>
        <w:t xml:space="preserve"> different expected Rx beam information per running cycle. After running all cycles which may equal to the number of Rx beams, all the Tx and Rx beam information (L1-RSRP) can be predicted based on this trained AI model. As a consequence, the number of AI model output per running cycle is decoupled with the number of UE Rx beams, which takes significant generalization performance improvement if we need to apply AI/ML operations on numerous UE antenna configurations. </w:t>
      </w:r>
    </w:p>
    <w:p w14:paraId="53FCBB98" w14:textId="77777777" w:rsidR="00BF7AE3" w:rsidRDefault="00BF7AE3" w:rsidP="00BF7AE3">
      <w:pPr>
        <w:jc w:val="center"/>
        <w:rPr>
          <w:rFonts w:eastAsiaTheme="minorEastAsia"/>
          <w:lang w:eastAsia="zh-CN"/>
        </w:rPr>
      </w:pPr>
      <w:r>
        <w:rPr>
          <w:rFonts w:eastAsiaTheme="minorEastAsia"/>
          <w:noProof/>
          <w:lang w:eastAsia="zh-CN"/>
        </w:rPr>
        <w:lastRenderedPageBreak/>
        <w:drawing>
          <wp:inline distT="0" distB="0" distL="0" distR="0" wp14:anchorId="24437CDA" wp14:editId="4C198186">
            <wp:extent cx="5911692" cy="4285753"/>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588" t="1602" b="2470"/>
                    <a:stretch/>
                  </pic:blipFill>
                  <pic:spPr bwMode="auto">
                    <a:xfrm>
                      <a:off x="0" y="0"/>
                      <a:ext cx="5926078" cy="4296182"/>
                    </a:xfrm>
                    <a:prstGeom prst="rect">
                      <a:avLst/>
                    </a:prstGeom>
                    <a:noFill/>
                    <a:ln>
                      <a:noFill/>
                    </a:ln>
                    <a:extLst>
                      <a:ext uri="{53640926-AAD7-44D8-BBD7-CCE9431645EC}">
                        <a14:shadowObscured xmlns:a14="http://schemas.microsoft.com/office/drawing/2010/main"/>
                      </a:ext>
                    </a:extLst>
                  </pic:spPr>
                </pic:pic>
              </a:graphicData>
            </a:graphic>
          </wp:inline>
        </w:drawing>
      </w:r>
    </w:p>
    <w:p w14:paraId="21B58C17" w14:textId="592728F0" w:rsidR="00BF7AE3" w:rsidRDefault="00BF7AE3" w:rsidP="00BF7AE3">
      <w:pPr>
        <w:jc w:val="center"/>
        <w:rPr>
          <w:rFonts w:eastAsiaTheme="minorEastAsia"/>
          <w:lang w:eastAsia="zh-CN"/>
        </w:rPr>
      </w:pPr>
      <w:r w:rsidRPr="0034726F">
        <w:rPr>
          <w:rFonts w:eastAsiaTheme="minorEastAsia"/>
        </w:rPr>
        <w:t xml:space="preserve">Figure </w:t>
      </w:r>
      <w:r w:rsidR="00F71EED" w:rsidRPr="007B1094">
        <w:rPr>
          <w:rFonts w:eastAsiaTheme="minorEastAsia"/>
        </w:rPr>
        <w:t>3.10-2</w:t>
      </w:r>
      <w:r w:rsidRPr="001055B3">
        <w:rPr>
          <w:rFonts w:eastAsiaTheme="minorEastAsia"/>
        </w:rPr>
        <w:t>: b</w:t>
      </w:r>
      <w:r w:rsidRPr="00BC36DD">
        <w:rPr>
          <w:rFonts w:eastAsiaTheme="minorEastAsia"/>
        </w:rPr>
        <w:t>ea</w:t>
      </w:r>
      <w:r w:rsidRPr="0034726F">
        <w:rPr>
          <w:rFonts w:eastAsiaTheme="minorEastAsia"/>
        </w:rPr>
        <w:t>m</w:t>
      </w:r>
      <w:r>
        <w:rPr>
          <w:rFonts w:eastAsiaTheme="minorEastAsia"/>
        </w:rPr>
        <w:t xml:space="preserve"> pair</w:t>
      </w:r>
      <w:r w:rsidRPr="0034726F">
        <w:rPr>
          <w:rFonts w:eastAsiaTheme="minorEastAsia"/>
        </w:rPr>
        <w:t xml:space="preserve"> prediction with expected </w:t>
      </w:r>
      <w:r>
        <w:rPr>
          <w:rFonts w:eastAsiaTheme="minorEastAsia"/>
        </w:rPr>
        <w:t>T</w:t>
      </w:r>
      <w:r w:rsidRPr="0034726F">
        <w:rPr>
          <w:rFonts w:eastAsiaTheme="minorEastAsia"/>
        </w:rPr>
        <w:t>x beam information</w:t>
      </w:r>
    </w:p>
    <w:p w14:paraId="4CCC07FA" w14:textId="77777777" w:rsidR="00BF7AE3" w:rsidRDefault="00BF7AE3" w:rsidP="00BF7AE3">
      <w:pPr>
        <w:rPr>
          <w:rFonts w:eastAsiaTheme="minorEastAsia"/>
          <w:bCs/>
          <w:iCs/>
        </w:rPr>
      </w:pPr>
      <w:r>
        <w:rPr>
          <w:rFonts w:eastAsiaTheme="minorEastAsia"/>
          <w:lang w:eastAsia="zh-CN"/>
        </w:rPr>
        <w:t xml:space="preserve">Similarly, </w:t>
      </w:r>
      <w:r>
        <w:rPr>
          <w:rFonts w:eastAsiaTheme="minorEastAsia"/>
          <w:bCs/>
          <w:iCs/>
        </w:rPr>
        <w:t>additional</w:t>
      </w:r>
      <w:r w:rsidRPr="0034726F">
        <w:rPr>
          <w:rFonts w:eastAsiaTheme="minorEastAsia"/>
          <w:bCs/>
          <w:iCs/>
        </w:rPr>
        <w:t xml:space="preserve"> 1 expected </w:t>
      </w:r>
      <w:r>
        <w:rPr>
          <w:rFonts w:eastAsiaTheme="minorEastAsia"/>
          <w:bCs/>
          <w:iCs/>
        </w:rPr>
        <w:t>T</w:t>
      </w:r>
      <w:r w:rsidRPr="0034726F">
        <w:rPr>
          <w:rFonts w:eastAsiaTheme="minorEastAsia"/>
          <w:bCs/>
          <w:iCs/>
        </w:rPr>
        <w:t xml:space="preserve">x beam information </w:t>
      </w:r>
      <w:r>
        <w:rPr>
          <w:rFonts w:eastAsiaTheme="minorEastAsia"/>
          <w:bCs/>
          <w:iCs/>
        </w:rPr>
        <w:t>can be</w:t>
      </w:r>
      <w:r w:rsidRPr="0034726F">
        <w:rPr>
          <w:rFonts w:eastAsiaTheme="minorEastAsia"/>
          <w:bCs/>
          <w:iCs/>
        </w:rPr>
        <w:t xml:space="preserve"> fed into AI model</w:t>
      </w:r>
      <w:r>
        <w:rPr>
          <w:rFonts w:eastAsiaTheme="minorEastAsia"/>
          <w:bCs/>
          <w:iCs/>
        </w:rPr>
        <w:t xml:space="preserve"> to predict L1-RSPR of 8 Rx beams with indicated expected Tx beam per running cycle. </w:t>
      </w:r>
      <w:r>
        <w:rPr>
          <w:rFonts w:eastAsiaTheme="minorEastAsia"/>
          <w:bCs/>
          <w:iCs/>
          <w:lang w:eastAsia="zh-CN"/>
        </w:rPr>
        <w:t>C</w:t>
      </w:r>
      <w:r w:rsidRPr="0034726F">
        <w:rPr>
          <w:rFonts w:eastAsiaTheme="minorEastAsia"/>
          <w:bCs/>
          <w:iCs/>
          <w:lang w:eastAsia="zh-CN"/>
        </w:rPr>
        <w:t>onsequent</w:t>
      </w:r>
      <w:r>
        <w:rPr>
          <w:rFonts w:eastAsiaTheme="minorEastAsia"/>
          <w:bCs/>
          <w:iCs/>
          <w:lang w:eastAsia="zh-CN"/>
        </w:rPr>
        <w:t>ly</w:t>
      </w:r>
      <w:r>
        <w:rPr>
          <w:rFonts w:eastAsiaTheme="minorEastAsia"/>
          <w:bCs/>
          <w:iCs/>
        </w:rPr>
        <w:t xml:space="preserve">, L1-RSRP of total 256 beam pairs can be obtained after combining all predicted results of 32 running cycles which each running cycle has same L1-RSRP and corresponding </w:t>
      </w:r>
      <w:r>
        <w:rPr>
          <w:rFonts w:eastAsiaTheme="minorEastAsia" w:hint="eastAsia"/>
          <w:bCs/>
          <w:iCs/>
          <w:lang w:eastAsia="zh-CN"/>
        </w:rPr>
        <w:t>Tx</w:t>
      </w:r>
      <w:r>
        <w:rPr>
          <w:rFonts w:eastAsiaTheme="minorEastAsia"/>
          <w:bCs/>
          <w:iCs/>
        </w:rPr>
        <w:t>/Rx beam information as a part of AI input.</w:t>
      </w:r>
    </w:p>
    <w:p w14:paraId="4A5ACF72" w14:textId="77777777" w:rsidR="00BF7AE3" w:rsidRPr="00791716" w:rsidRDefault="00BF7AE3" w:rsidP="00BF7AE3">
      <w:pPr>
        <w:pStyle w:val="title2"/>
        <w:numPr>
          <w:ilvl w:val="0"/>
          <w:numId w:val="0"/>
        </w:numPr>
        <w:outlineLvl w:val="9"/>
      </w:pPr>
      <w:r>
        <w:rPr>
          <w:rFonts w:ascii="Times New Roman" w:eastAsiaTheme="minorEastAsia" w:hAnsi="Times New Roman" w:cs="Times New Roman" w:hint="eastAsia"/>
          <w:bCs w:val="0"/>
          <w:iCs w:val="0"/>
          <w:sz w:val="20"/>
          <w:szCs w:val="24"/>
        </w:rPr>
        <w:t>In</w:t>
      </w:r>
      <w:r>
        <w:rPr>
          <w:rFonts w:ascii="Times New Roman" w:eastAsiaTheme="minorEastAsia" w:hAnsi="Times New Roman" w:cs="Times New Roman"/>
          <w:bCs w:val="0"/>
          <w:iCs w:val="0"/>
          <w:sz w:val="20"/>
          <w:szCs w:val="24"/>
        </w:rPr>
        <w:t xml:space="preserve"> performance evaluation,</w:t>
      </w:r>
      <w:r w:rsidRPr="005B37C0">
        <w:rPr>
          <w:rFonts w:ascii="Times New Roman" w:eastAsiaTheme="minorEastAsia" w:hAnsi="Times New Roman" w:cs="Times New Roman"/>
          <w:bCs w:val="0"/>
          <w:iCs w:val="0"/>
          <w:sz w:val="20"/>
          <w:szCs w:val="24"/>
        </w:rPr>
        <w:t xml:space="preserve"> Pre-configured 50 patterns + Tx/Rx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w:t>
      </w:r>
      <w:r>
        <w:rPr>
          <w:rFonts w:ascii="Times New Roman" w:eastAsiaTheme="minorEastAsia" w:hAnsi="Times New Roman" w:cs="Times New Roman"/>
          <w:bCs w:val="0"/>
          <w:iCs w:val="0"/>
          <w:sz w:val="20"/>
          <w:szCs w:val="24"/>
        </w:rPr>
        <w:t>is</w:t>
      </w:r>
      <w:r w:rsidRPr="0034726F">
        <w:rPr>
          <w:rFonts w:ascii="Times New Roman" w:eastAsiaTheme="minorEastAsia" w:hAnsi="Times New Roman" w:cs="Times New Roman"/>
          <w:bCs w:val="0"/>
          <w:iCs w:val="0"/>
          <w:sz w:val="20"/>
          <w:szCs w:val="24"/>
        </w:rPr>
        <w:t xml:space="preserve"> used as baseline AI model input in expected beam information study. Three </w:t>
      </w:r>
      <w:r>
        <w:rPr>
          <w:rFonts w:ascii="Times New Roman" w:eastAsiaTheme="minorEastAsia" w:hAnsi="Times New Roman" w:cs="Times New Roman"/>
          <w:bCs w:val="0"/>
          <w:iCs w:val="0"/>
          <w:sz w:val="20"/>
          <w:szCs w:val="24"/>
        </w:rPr>
        <w:t xml:space="preserve">types of </w:t>
      </w:r>
      <w:r w:rsidRPr="0034726F">
        <w:rPr>
          <w:rFonts w:ascii="Times New Roman" w:eastAsiaTheme="minorEastAsia" w:hAnsi="Times New Roman" w:cs="Times New Roman"/>
          <w:bCs w:val="0"/>
          <w:iCs w:val="0"/>
          <w:sz w:val="20"/>
          <w:szCs w:val="24"/>
        </w:rPr>
        <w:t xml:space="preserve">expected information, including expected Rx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expected Tx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and expected Tx/Rx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will be studied</w:t>
      </w:r>
      <w:r>
        <w:rPr>
          <w:rFonts w:ascii="Times New Roman" w:eastAsiaTheme="minorEastAsia" w:hAnsi="Times New Roman" w:cs="Times New Roman"/>
          <w:bCs w:val="0"/>
          <w:iCs w:val="0"/>
          <w:sz w:val="20"/>
          <w:szCs w:val="24"/>
        </w:rPr>
        <w:t>,</w:t>
      </w:r>
      <w:r w:rsidRPr="0034726F">
        <w:rPr>
          <w:rFonts w:ascii="Times New Roman" w:eastAsiaTheme="minorEastAsia" w:hAnsi="Times New Roman" w:cs="Times New Roman"/>
          <w:bCs w:val="0"/>
          <w:iCs w:val="0"/>
          <w:sz w:val="20"/>
          <w:szCs w:val="24"/>
        </w:rPr>
        <w:t xml:space="preserve"> which represent relative expected beam </w:t>
      </w:r>
      <w:r>
        <w:rPr>
          <w:rFonts w:ascii="Times New Roman" w:eastAsiaTheme="minorEastAsia" w:hAnsi="Times New Roman" w:cs="Times New Roman"/>
          <w:bCs w:val="0"/>
          <w:iCs w:val="0"/>
          <w:sz w:val="20"/>
          <w:szCs w:val="24"/>
        </w:rPr>
        <w:t>information</w:t>
      </w:r>
      <w:r w:rsidRPr="0034726F">
        <w:rPr>
          <w:rFonts w:ascii="Times New Roman" w:eastAsiaTheme="minorEastAsia" w:hAnsi="Times New Roman" w:cs="Times New Roman"/>
          <w:bCs w:val="0"/>
          <w:iCs w:val="0"/>
          <w:sz w:val="20"/>
          <w:szCs w:val="24"/>
        </w:rPr>
        <w:t xml:space="preserve"> to </w:t>
      </w:r>
      <w:r>
        <w:rPr>
          <w:rFonts w:ascii="Times New Roman" w:eastAsiaTheme="minorEastAsia" w:hAnsi="Times New Roman" w:cs="Times New Roman"/>
          <w:bCs w:val="0"/>
          <w:iCs w:val="0"/>
          <w:sz w:val="20"/>
          <w:szCs w:val="24"/>
        </w:rPr>
        <w:t xml:space="preserve">be </w:t>
      </w:r>
      <w:r w:rsidRPr="0034726F">
        <w:rPr>
          <w:rFonts w:ascii="Times New Roman" w:eastAsiaTheme="minorEastAsia" w:hAnsi="Times New Roman" w:cs="Times New Roman"/>
          <w:bCs w:val="0"/>
          <w:iCs w:val="0"/>
          <w:sz w:val="20"/>
          <w:szCs w:val="24"/>
        </w:rPr>
        <w:t>predict</w:t>
      </w:r>
      <w:r>
        <w:rPr>
          <w:rFonts w:ascii="Times New Roman" w:eastAsiaTheme="minorEastAsia" w:hAnsi="Times New Roman" w:cs="Times New Roman"/>
          <w:bCs w:val="0"/>
          <w:iCs w:val="0"/>
          <w:sz w:val="20"/>
          <w:szCs w:val="24"/>
        </w:rPr>
        <w:t>ed</w:t>
      </w:r>
      <w:r w:rsidRPr="0034726F">
        <w:rPr>
          <w:rFonts w:ascii="Times New Roman" w:eastAsiaTheme="minorEastAsia" w:hAnsi="Times New Roman" w:cs="Times New Roman"/>
          <w:bCs w:val="0"/>
          <w:iCs w:val="0"/>
          <w:sz w:val="20"/>
          <w:szCs w:val="24"/>
        </w:rPr>
        <w:t>. For AI model simplification, we assume 1 expected beam information applied in AI model input in the following expected</w:t>
      </w:r>
      <w:r>
        <w:rPr>
          <w:rFonts w:ascii="Times New Roman" w:eastAsiaTheme="minorEastAsia" w:hAnsi="Times New Roman" w:cs="Times New Roman"/>
          <w:bCs w:val="0"/>
          <w:iCs w:val="0"/>
          <w:sz w:val="20"/>
          <w:szCs w:val="24"/>
        </w:rPr>
        <w:t xml:space="preserve"> beam-based</w:t>
      </w:r>
      <w:r w:rsidRPr="0034726F">
        <w:rPr>
          <w:rFonts w:ascii="Times New Roman" w:eastAsiaTheme="minorEastAsia" w:hAnsi="Times New Roman" w:cs="Times New Roman"/>
          <w:bCs w:val="0"/>
          <w:iCs w:val="0"/>
          <w:sz w:val="20"/>
          <w:szCs w:val="24"/>
        </w:rPr>
        <w:t xml:space="preserve"> simulation, and more expected beam information simultaneously used in each input sample can be </w:t>
      </w:r>
      <w:r>
        <w:rPr>
          <w:rFonts w:ascii="Times New Roman" w:eastAsiaTheme="minorEastAsia" w:hAnsi="Times New Roman" w:cs="Times New Roman"/>
          <w:bCs w:val="0"/>
          <w:iCs w:val="0"/>
          <w:sz w:val="20"/>
          <w:szCs w:val="24"/>
        </w:rPr>
        <w:t xml:space="preserve">further </w:t>
      </w:r>
      <w:r w:rsidRPr="0034726F">
        <w:rPr>
          <w:rFonts w:ascii="Times New Roman" w:eastAsiaTheme="minorEastAsia" w:hAnsi="Times New Roman" w:cs="Times New Roman"/>
          <w:bCs w:val="0"/>
          <w:iCs w:val="0"/>
          <w:sz w:val="20"/>
          <w:szCs w:val="24"/>
        </w:rPr>
        <w:t>studied if needed.</w:t>
      </w:r>
    </w:p>
    <w:p w14:paraId="5E022ABA" w14:textId="77777777" w:rsidR="00A43545" w:rsidRDefault="00A43545" w:rsidP="00A43545">
      <w:pPr>
        <w:pStyle w:val="proposal"/>
        <w:ind w:left="1134" w:hanging="1134"/>
      </w:pPr>
      <w:r>
        <w:t>S</w:t>
      </w:r>
      <w:r w:rsidRPr="005148A4">
        <w:t>tudy</w:t>
      </w:r>
      <w:r>
        <w:t xml:space="preserve"> </w:t>
      </w:r>
      <w:r>
        <w:rPr>
          <w:rFonts w:hint="eastAsia"/>
        </w:rPr>
        <w:t>beam</w:t>
      </w:r>
      <w:r>
        <w:t xml:space="preserve"> </w:t>
      </w:r>
      <w:r>
        <w:rPr>
          <w:rFonts w:hint="eastAsia"/>
        </w:rPr>
        <w:t>pair</w:t>
      </w:r>
      <w:r>
        <w:t xml:space="preserve"> prediction with</w:t>
      </w:r>
      <w:r w:rsidRPr="005148A4">
        <w:t xml:space="preserve"> expected </w:t>
      </w:r>
      <w:r>
        <w:t xml:space="preserve">Tx/Rx beam </w:t>
      </w:r>
      <w:r w:rsidRPr="005148A4">
        <w:t>information as</w:t>
      </w:r>
      <w:r>
        <w:t xml:space="preserve"> the AI input as</w:t>
      </w:r>
      <w:r w:rsidRPr="005148A4">
        <w:t xml:space="preserve"> one of the solutions</w:t>
      </w:r>
      <w:r>
        <w:t xml:space="preserve"> for generalization to different number of Tx/Rx beams in BM-Case1.</w:t>
      </w:r>
    </w:p>
    <w:p w14:paraId="142E1C02" w14:textId="77777777" w:rsidR="00A43545" w:rsidRPr="00BF6CFC" w:rsidRDefault="00A43545" w:rsidP="00A43545">
      <w:pPr>
        <w:pStyle w:val="proposal"/>
        <w:ind w:left="1134" w:hanging="1134"/>
      </w:pPr>
      <w:r>
        <w:t>Further s</w:t>
      </w:r>
      <w:r w:rsidRPr="005148A4">
        <w:t xml:space="preserve">tudy expected information method </w:t>
      </w:r>
      <w:r>
        <w:t>in BM-Case2.</w:t>
      </w:r>
    </w:p>
    <w:p w14:paraId="13A3EC04" w14:textId="07A56D8A" w:rsidR="00BF7AE3" w:rsidRPr="002A2DC5" w:rsidRDefault="00A43545" w:rsidP="00BF7AE3">
      <w:pPr>
        <w:pStyle w:val="proposal"/>
        <w:ind w:left="1134" w:hanging="1134"/>
      </w:pPr>
      <w:r>
        <w:t>Further s</w:t>
      </w:r>
      <w:r w:rsidRPr="005148A4">
        <w:t xml:space="preserve">tudy </w:t>
      </w:r>
      <w:r>
        <w:t>multiple</w:t>
      </w:r>
      <w:r w:rsidRPr="005148A4">
        <w:t xml:space="preserve"> expected beam information simultaneously used in </w:t>
      </w:r>
      <w:r>
        <w:t>AI input</w:t>
      </w:r>
      <w:r w:rsidRPr="005148A4">
        <w:t>.</w:t>
      </w:r>
    </w:p>
    <w:p w14:paraId="3F87473F" w14:textId="52EF94A6" w:rsidR="00FA448D" w:rsidRPr="0034726F" w:rsidRDefault="00CA08A0" w:rsidP="00197029">
      <w:pPr>
        <w:pStyle w:val="title1"/>
        <w:rPr>
          <w:rFonts w:ascii="Times New Roman" w:hAnsi="Times New Roman"/>
        </w:rPr>
      </w:pPr>
      <w:r>
        <w:rPr>
          <w:rFonts w:ascii="Times New Roman" w:hAnsi="Times New Roman" w:hint="eastAsia"/>
        </w:rPr>
        <w:t>E</w:t>
      </w:r>
      <w:r w:rsidR="00197029" w:rsidRPr="0034726F">
        <w:rPr>
          <w:rFonts w:ascii="Times New Roman" w:hAnsi="Times New Roman"/>
        </w:rPr>
        <w:t>valuation</w:t>
      </w:r>
      <w:r w:rsidR="00E25341">
        <w:rPr>
          <w:rFonts w:ascii="Times New Roman" w:hAnsi="Times New Roman"/>
        </w:rPr>
        <w:t xml:space="preserve"> results without generalization</w:t>
      </w:r>
    </w:p>
    <w:p w14:paraId="4E8BEF52" w14:textId="294AF58D" w:rsidR="0040748C" w:rsidRDefault="001C634F" w:rsidP="0040748C">
      <w:pPr>
        <w:pStyle w:val="title2"/>
        <w:rPr>
          <w:rFonts w:ascii="Times New Roman" w:hAnsi="Times New Roman" w:cs="Times New Roman"/>
        </w:rPr>
      </w:pPr>
      <w:r>
        <w:rPr>
          <w:rFonts w:ascii="Times New Roman" w:hAnsi="Times New Roman" w:cs="Times New Roman"/>
        </w:rPr>
        <w:t>Evaluation results for BM-Case1</w:t>
      </w:r>
      <w:r w:rsidR="00D568B4">
        <w:rPr>
          <w:rFonts w:ascii="Times New Roman" w:hAnsi="Times New Roman" w:cs="Times New Roman"/>
        </w:rPr>
        <w:t xml:space="preserve"> when Set B is subset of Set A</w:t>
      </w:r>
    </w:p>
    <w:p w14:paraId="7349F677" w14:textId="77777777" w:rsidR="004E5626" w:rsidRPr="0034726F" w:rsidRDefault="004E5626" w:rsidP="004E5626">
      <w:pPr>
        <w:overflowPunct w:val="0"/>
        <w:rPr>
          <w:rFonts w:eastAsiaTheme="minorEastAsia"/>
          <w:b/>
          <w:lang w:eastAsia="zh-CN"/>
        </w:rPr>
      </w:pPr>
      <w:r w:rsidRPr="006625CB">
        <w:rPr>
          <w:rFonts w:eastAsiaTheme="minorEastAsia"/>
          <w:b/>
          <w:u w:val="single"/>
          <w:lang w:eastAsia="zh-CN"/>
        </w:rPr>
        <w:t>AI model structure</w:t>
      </w:r>
    </w:p>
    <w:p w14:paraId="77811E9A" w14:textId="77777777" w:rsidR="004E5626" w:rsidRPr="0034726F" w:rsidRDefault="004E5626" w:rsidP="004E5626">
      <w:pPr>
        <w:overflowPunct w:val="0"/>
        <w:rPr>
          <w:rFonts w:eastAsiaTheme="minorEastAsia"/>
          <w:lang w:eastAsia="zh-CN"/>
        </w:rPr>
      </w:pPr>
      <w:r w:rsidRPr="0034726F">
        <w:rPr>
          <w:rFonts w:eastAsiaTheme="minorEastAsia"/>
          <w:lang w:eastAsia="zh-CN"/>
        </w:rPr>
        <w:t xml:space="preserve">In comparison with fully-connection neural network, superior AI model, such as transformer, convolution neural network, LSTM and so on, may increase performance gain and/or decrease model size/computation. However, the main purpose of the SID is to find an effective AI/ML algorithm with acceptable AI generalization, complexity and performance in beam prediction rather than to find an optimal AI model. Thus, a fully-connected AI model with 2 hidden layers and 1000 parameters per hidden layer is used in spatial domain beam prediction, whereas </w:t>
      </w:r>
      <w:r>
        <w:rPr>
          <w:rFonts w:eastAsiaTheme="minorEastAsia"/>
          <w:lang w:eastAsia="zh-CN"/>
        </w:rPr>
        <w:t xml:space="preserve">for </w:t>
      </w:r>
      <w:r w:rsidRPr="0034726F">
        <w:rPr>
          <w:rFonts w:eastAsiaTheme="minorEastAsia"/>
          <w:lang w:eastAsia="zh-CN"/>
        </w:rPr>
        <w:t>the neural network structure in temporal domain beam prediction, MLP-mixer is attempted to obtain considerable gain in the following simulation</w:t>
      </w:r>
      <w:r>
        <w:rPr>
          <w:rFonts w:eastAsiaTheme="minorEastAsia"/>
          <w:lang w:eastAsia="zh-CN"/>
        </w:rPr>
        <w:t>s</w:t>
      </w:r>
      <w:r w:rsidRPr="0034726F">
        <w:rPr>
          <w:rFonts w:eastAsiaTheme="minorEastAsia"/>
          <w:lang w:eastAsia="zh-CN"/>
        </w:rPr>
        <w:t xml:space="preserve">. </w:t>
      </w:r>
    </w:p>
    <w:p w14:paraId="2F7FDF06" w14:textId="77777777" w:rsidR="004E5626" w:rsidRPr="0034726F" w:rsidRDefault="004E5626" w:rsidP="004E5626">
      <w:pPr>
        <w:overflowPunct w:val="0"/>
        <w:rPr>
          <w:rFonts w:eastAsiaTheme="minorEastAsia"/>
          <w:b/>
          <w:lang w:eastAsia="zh-CN"/>
        </w:rPr>
      </w:pPr>
      <w:r w:rsidRPr="006625CB">
        <w:rPr>
          <w:rFonts w:eastAsiaTheme="minorEastAsia"/>
          <w:b/>
          <w:u w:val="single"/>
          <w:lang w:eastAsia="zh-CN"/>
        </w:rPr>
        <w:lastRenderedPageBreak/>
        <w:t>Data generation</w:t>
      </w:r>
    </w:p>
    <w:p w14:paraId="579BC45E" w14:textId="77777777" w:rsidR="004E5626" w:rsidRPr="0034726F" w:rsidRDefault="004E5626" w:rsidP="004E5626">
      <w:pPr>
        <w:rPr>
          <w:rFonts w:eastAsiaTheme="minorEastAsia"/>
          <w:lang w:eastAsia="zh-CN"/>
        </w:rPr>
      </w:pPr>
      <w:r w:rsidRPr="0034726F">
        <w:rPr>
          <w:rFonts w:eastAsiaTheme="minorEastAsia"/>
          <w:lang w:eastAsia="zh-CN"/>
        </w:rPr>
        <w:t xml:space="preserve">373800 samples are generated, which are based on assumptions </w:t>
      </w:r>
      <w:r>
        <w:rPr>
          <w:rFonts w:eastAsiaTheme="minorEastAsia"/>
          <w:lang w:eastAsia="zh-CN"/>
        </w:rPr>
        <w:t>in appendix A</w:t>
      </w:r>
      <w:r w:rsidRPr="0034726F">
        <w:rPr>
          <w:rFonts w:eastAsiaTheme="minorEastAsia"/>
          <w:lang w:eastAsia="zh-CN"/>
        </w:rPr>
        <w:t xml:space="preserve"> for spatial domain beam prediction. 87.5% of samples are used to model training, and 12.5% of samples are used for validation, which </w:t>
      </w:r>
      <w:r>
        <w:rPr>
          <w:rFonts w:eastAsiaTheme="minorEastAsia"/>
          <w:lang w:eastAsia="zh-CN"/>
        </w:rPr>
        <w:t>are</w:t>
      </w:r>
      <w:r w:rsidRPr="0034726F">
        <w:rPr>
          <w:rFonts w:eastAsiaTheme="minorEastAsia"/>
          <w:lang w:eastAsia="zh-CN"/>
        </w:rPr>
        <w:t xml:space="preserve"> generated from different simulation drops compared with the training dataset. </w:t>
      </w:r>
      <w:r w:rsidRPr="00770D08">
        <w:rPr>
          <w:rFonts w:eastAsiaTheme="minorEastAsia"/>
          <w:lang w:eastAsia="zh-CN"/>
        </w:rPr>
        <w:t>For temporal domain prediction, 418000 samples</w:t>
      </w:r>
      <w:r w:rsidRPr="0034726F">
        <w:rPr>
          <w:rFonts w:eastAsiaTheme="minorEastAsia"/>
          <w:lang w:eastAsia="zh-CN"/>
        </w:rPr>
        <w:t xml:space="preserve"> are generated, and 80% of data and 20% of data is used for model training and model validation respectively.</w:t>
      </w:r>
    </w:p>
    <w:p w14:paraId="0DC9262A" w14:textId="77777777" w:rsidR="004E5626" w:rsidRPr="0034726F" w:rsidRDefault="004E5626" w:rsidP="004E5626">
      <w:pPr>
        <w:rPr>
          <w:rFonts w:eastAsiaTheme="minorEastAsia"/>
          <w:lang w:eastAsia="zh-CN"/>
        </w:rPr>
      </w:pPr>
      <w:r w:rsidRPr="0034726F">
        <w:rPr>
          <w:rFonts w:eastAsiaTheme="minorEastAsia"/>
          <w:lang w:eastAsia="zh-CN"/>
        </w:rPr>
        <w:t xml:space="preserve">More simulation assumptions can be obtained in appendixes. </w:t>
      </w:r>
    </w:p>
    <w:p w14:paraId="78C9CED4" w14:textId="77777777" w:rsidR="004E5626" w:rsidRPr="0034726F" w:rsidRDefault="004E5626" w:rsidP="004E5626">
      <w:pPr>
        <w:overflowPunct w:val="0"/>
        <w:rPr>
          <w:rFonts w:eastAsiaTheme="minorEastAsia"/>
          <w:b/>
          <w:lang w:eastAsia="zh-CN"/>
        </w:rPr>
      </w:pPr>
      <w:r w:rsidRPr="006625CB">
        <w:rPr>
          <w:rFonts w:eastAsiaTheme="minorEastAsia"/>
          <w:b/>
          <w:u w:val="single"/>
          <w:lang w:eastAsia="zh-CN"/>
        </w:rPr>
        <w:t>Data processing</w:t>
      </w:r>
    </w:p>
    <w:p w14:paraId="486CDE8E" w14:textId="64458674" w:rsidR="00EF5A64" w:rsidRPr="00EF5A64" w:rsidRDefault="004E5626" w:rsidP="00EF5A64">
      <w:pPr>
        <w:rPr>
          <w:rFonts w:eastAsiaTheme="minorEastAsia"/>
          <w:lang w:eastAsia="zh-CN"/>
        </w:rPr>
      </w:pPr>
      <w:r>
        <w:rPr>
          <w:rFonts w:eastAsiaTheme="minorEastAsia"/>
          <w:lang w:eastAsia="zh-CN"/>
        </w:rPr>
        <w:t xml:space="preserve">To address the issue of using one AI model for multiple numbers of Tx and/or Rx beams, we study the </w:t>
      </w:r>
      <w:r w:rsidRPr="0034726F">
        <w:rPr>
          <w:rFonts w:eastAsiaTheme="minorEastAsia"/>
          <w:lang w:eastAsia="zh-CN"/>
        </w:rPr>
        <w:t>performance</w:t>
      </w:r>
      <w:r>
        <w:rPr>
          <w:rFonts w:eastAsiaTheme="minorEastAsia"/>
          <w:lang w:eastAsia="zh-CN"/>
        </w:rPr>
        <w:t xml:space="preserve"> of using</w:t>
      </w:r>
      <w:r w:rsidRPr="0034726F">
        <w:rPr>
          <w:rFonts w:eastAsiaTheme="minorEastAsia"/>
          <w:lang w:eastAsia="zh-CN"/>
        </w:rPr>
        <w:t xml:space="preserve"> expected information in AI model input,</w:t>
      </w:r>
      <w:r>
        <w:rPr>
          <w:rFonts w:eastAsiaTheme="minorEastAsia"/>
          <w:lang w:eastAsia="zh-CN"/>
        </w:rPr>
        <w:t xml:space="preserve"> where</w:t>
      </w:r>
      <w:r w:rsidRPr="0034726F">
        <w:rPr>
          <w:rFonts w:eastAsiaTheme="minorEastAsia"/>
          <w:lang w:eastAsia="zh-CN"/>
        </w:rPr>
        <w:t xml:space="preserve"> </w:t>
      </w:r>
      <w:bookmarkStart w:id="4" w:name="_Hlk110606638"/>
      <w:r w:rsidRPr="0034726F">
        <w:rPr>
          <w:rFonts w:eastAsiaTheme="minorEastAsia"/>
          <w:lang w:eastAsia="zh-CN"/>
        </w:rPr>
        <w:t>expected Tx/Rx beam angle is the expected beam angle that the AI model want to predict</w:t>
      </w:r>
      <w:r>
        <w:rPr>
          <w:rFonts w:eastAsiaTheme="minorEastAsia"/>
          <w:lang w:eastAsia="zh-CN"/>
        </w:rPr>
        <w:t>.</w:t>
      </w:r>
      <w:r w:rsidRPr="0034726F">
        <w:t xml:space="preserve"> </w:t>
      </w:r>
      <w:bookmarkEnd w:id="4"/>
      <w:r w:rsidRPr="0034726F">
        <w:t xml:space="preserve">For example, if </w:t>
      </w:r>
      <w:r w:rsidRPr="0034726F">
        <w:rPr>
          <w:rFonts w:eastAsiaTheme="minorEastAsia"/>
          <w:lang w:eastAsia="zh-CN"/>
        </w:rPr>
        <w:t>one UE has 8 Rx beams, but the AI model is just trained to output 4 Rx beams. Then introducing 4 expected Rx beam information into the input of the AI model, and the AI model can run twice</w:t>
      </w:r>
      <w:r>
        <w:rPr>
          <w:rFonts w:eastAsiaTheme="minorEastAsia"/>
          <w:lang w:eastAsia="zh-CN"/>
        </w:rPr>
        <w:t xml:space="preserve"> with different sets of 4 expected Rx beam information as the input and output</w:t>
      </w:r>
      <w:r w:rsidRPr="0034726F">
        <w:rPr>
          <w:rFonts w:eastAsiaTheme="minorEastAsia"/>
          <w:lang w:eastAsia="zh-CN"/>
        </w:rPr>
        <w:t xml:space="preserve"> to get all the Rx beam RSRPs. To simplify solution for performance evaluation, we assume 1 expected beam information applied in </w:t>
      </w:r>
      <w:r>
        <w:rPr>
          <w:rFonts w:eastAsiaTheme="minorEastAsia"/>
          <w:lang w:eastAsia="zh-CN"/>
        </w:rPr>
        <w:t>this</w:t>
      </w:r>
      <w:r w:rsidRPr="0034726F">
        <w:rPr>
          <w:rFonts w:eastAsiaTheme="minorEastAsia"/>
          <w:lang w:eastAsia="zh-CN"/>
        </w:rPr>
        <w:t xml:space="preserve"> expected</w:t>
      </w:r>
      <w:r>
        <w:rPr>
          <w:rFonts w:eastAsiaTheme="minorEastAsia"/>
          <w:lang w:eastAsia="zh-CN"/>
        </w:rPr>
        <w:t xml:space="preserve"> beam information-based</w:t>
      </w:r>
      <w:r w:rsidRPr="0034726F">
        <w:rPr>
          <w:rFonts w:eastAsiaTheme="minorEastAsia"/>
          <w:lang w:eastAsia="zh-CN"/>
        </w:rPr>
        <w:t xml:space="preserve"> scheme. As a consequence, the total number of samples should be multiplied by 8, 32 and 256 after introducing expected RX beam information, expected Tx beam information and expected TX/RX beam information in AI model input, respectively. </w:t>
      </w:r>
    </w:p>
    <w:p w14:paraId="4F349F1F" w14:textId="585BC977" w:rsidR="00AC4C57" w:rsidRPr="005D0271" w:rsidRDefault="00046BE9" w:rsidP="00AC4C57">
      <w:pPr>
        <w:pStyle w:val="title3"/>
        <w:outlineLvl w:val="2"/>
        <w:rPr>
          <w:rFonts w:ascii="Times New Roman" w:hAnsi="Times New Roman" w:cs="Times New Roman"/>
          <w:sz w:val="28"/>
        </w:rPr>
      </w:pPr>
      <w:r>
        <w:rPr>
          <w:rFonts w:ascii="Times New Roman" w:hAnsi="Times New Roman" w:cs="Times New Roman"/>
          <w:sz w:val="28"/>
        </w:rPr>
        <w:t>Performance with</w:t>
      </w:r>
      <w:r w:rsidR="00D568B4">
        <w:rPr>
          <w:rFonts w:ascii="Times New Roman" w:hAnsi="Times New Roman" w:cs="Times New Roman"/>
          <w:sz w:val="28"/>
        </w:rPr>
        <w:t xml:space="preserve"> fixed</w:t>
      </w:r>
      <w:r w:rsidR="00090CE7">
        <w:rPr>
          <w:rFonts w:ascii="Times New Roman" w:hAnsi="Times New Roman" w:cs="Times New Roman"/>
          <w:sz w:val="28"/>
        </w:rPr>
        <w:t xml:space="preserve"> pattern in</w:t>
      </w:r>
      <w:r w:rsidR="00D568B4">
        <w:rPr>
          <w:rFonts w:ascii="Times New Roman" w:hAnsi="Times New Roman" w:cs="Times New Roman"/>
          <w:sz w:val="28"/>
        </w:rPr>
        <w:t xml:space="preserve"> Set B</w:t>
      </w:r>
      <w:r w:rsidR="00090CE7">
        <w:rPr>
          <w:rFonts w:ascii="Times New Roman" w:hAnsi="Times New Roman" w:cs="Times New Roman"/>
          <w:sz w:val="28"/>
        </w:rPr>
        <w:t xml:space="preserve"> </w:t>
      </w:r>
    </w:p>
    <w:p w14:paraId="3BEC31E3" w14:textId="511443D2" w:rsidR="00224819" w:rsidRDefault="00224819" w:rsidP="004806DF">
      <w:pPr>
        <w:pStyle w:val="title3"/>
        <w:numPr>
          <w:ilvl w:val="3"/>
          <w:numId w:val="29"/>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1FF14EAA" w14:textId="74E5A335" w:rsidR="00D6222B" w:rsidRPr="003F6FE5" w:rsidRDefault="00D6222B" w:rsidP="00D6222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different fixed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076388EF" w14:textId="7D5643AC" w:rsid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D6222B">
        <w:rPr>
          <w:rFonts w:ascii="Times New Roman" w:eastAsiaTheme="minorEastAsia" w:hAnsi="Times New Roman"/>
          <w:sz w:val="20"/>
          <w:szCs w:val="20"/>
        </w:rPr>
        <w:t xml:space="preserve"> with fixed pattern 1</w:t>
      </w:r>
    </w:p>
    <w:p w14:paraId="1088DCA5" w14:textId="71F1098A" w:rsid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D6222B">
        <w:rPr>
          <w:rFonts w:ascii="Times New Roman" w:eastAsiaTheme="minorEastAsia" w:hAnsi="Times New Roman"/>
          <w:sz w:val="20"/>
          <w:szCs w:val="20"/>
        </w:rPr>
        <w:t xml:space="preserve"> with fixed pattern 2</w:t>
      </w:r>
    </w:p>
    <w:p w14:paraId="6D8552AC" w14:textId="1382A4DC" w:rsid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D6222B">
        <w:rPr>
          <w:rFonts w:ascii="Times New Roman" w:eastAsiaTheme="minorEastAsia" w:hAnsi="Times New Roman"/>
          <w:sz w:val="20"/>
          <w:szCs w:val="20"/>
        </w:rPr>
        <w:t xml:space="preserve"> with fixed pattern 3</w:t>
      </w:r>
    </w:p>
    <w:p w14:paraId="703442BD" w14:textId="63659618" w:rsidR="00D6222B" w:rsidRP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D6222B">
        <w:rPr>
          <w:rFonts w:ascii="Times New Roman" w:eastAsiaTheme="minorEastAsia" w:hAnsi="Times New Roman"/>
          <w:sz w:val="20"/>
          <w:szCs w:val="20"/>
        </w:rPr>
        <w:t xml:space="preserve"> with fixed pattern 4</w:t>
      </w:r>
    </w:p>
    <w:p w14:paraId="7C6AD465" w14:textId="6117FC3B" w:rsidR="00E72C89" w:rsidRPr="003F6FE5" w:rsidRDefault="00E72C89" w:rsidP="00E72C8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s for different fixed patterns in Set B</w:t>
      </w:r>
      <w:r w:rsidR="00BA4938">
        <w:rPr>
          <w:rFonts w:eastAsiaTheme="minorEastAsia"/>
          <w:u w:val="single"/>
          <w:lang w:eastAsia="zh-CN"/>
        </w:rPr>
        <w:t xml:space="preserve"> </w:t>
      </w:r>
      <w:r w:rsidR="00BA4938" w:rsidRPr="00BA4938">
        <w:rPr>
          <w:rFonts w:eastAsiaTheme="minorEastAsia"/>
          <w:u w:val="single"/>
          <w:lang w:eastAsia="zh-CN"/>
        </w:rPr>
        <w:t>of beams that of 1/4 of Set A of beams</w:t>
      </w:r>
      <w:r w:rsidRPr="003F6FE5">
        <w:rPr>
          <w:rFonts w:eastAsiaTheme="minorEastAsia"/>
          <w:u w:val="single"/>
          <w:lang w:eastAsia="zh-CN"/>
        </w:rPr>
        <w:t>:</w:t>
      </w:r>
    </w:p>
    <w:p w14:paraId="29631AC2" w14:textId="6669F9EA" w:rsidR="00E72C89"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2C89">
        <w:rPr>
          <w:rFonts w:ascii="Times New Roman" w:eastAsiaTheme="minorEastAsia" w:hAnsi="Times New Roman"/>
          <w:sz w:val="20"/>
          <w:szCs w:val="20"/>
        </w:rPr>
        <w:t xml:space="preserve"> with fixed pattern </w:t>
      </w:r>
      <w:r w:rsidR="005C3F0C">
        <w:rPr>
          <w:rFonts w:ascii="Times New Roman" w:eastAsiaTheme="minorEastAsia" w:hAnsi="Times New Roman"/>
          <w:sz w:val="20"/>
          <w:szCs w:val="20"/>
        </w:rPr>
        <w:t>5</w:t>
      </w:r>
    </w:p>
    <w:p w14:paraId="441486EF" w14:textId="56FAF987" w:rsidR="00E72C89"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2C89">
        <w:rPr>
          <w:rFonts w:ascii="Times New Roman" w:eastAsiaTheme="minorEastAsia" w:hAnsi="Times New Roman"/>
          <w:sz w:val="20"/>
          <w:szCs w:val="20"/>
        </w:rPr>
        <w:t xml:space="preserve"> with fixed pattern </w:t>
      </w:r>
      <w:r w:rsidR="005C3F0C">
        <w:rPr>
          <w:rFonts w:ascii="Times New Roman" w:eastAsiaTheme="minorEastAsia" w:hAnsi="Times New Roman"/>
          <w:sz w:val="20"/>
          <w:szCs w:val="20"/>
        </w:rPr>
        <w:t>6</w:t>
      </w:r>
    </w:p>
    <w:p w14:paraId="628945A1" w14:textId="2943799C" w:rsidR="00E72C89"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t>
      </w:r>
      <w:r w:rsidR="00E72C89">
        <w:rPr>
          <w:rFonts w:ascii="Times New Roman" w:eastAsiaTheme="minorEastAsia" w:hAnsi="Times New Roman"/>
          <w:sz w:val="20"/>
          <w:szCs w:val="20"/>
        </w:rPr>
        <w:t xml:space="preserve">with fixed pattern </w:t>
      </w:r>
      <w:r w:rsidR="005C3F0C">
        <w:rPr>
          <w:rFonts w:ascii="Times New Roman" w:eastAsiaTheme="minorEastAsia" w:hAnsi="Times New Roman"/>
          <w:sz w:val="20"/>
          <w:szCs w:val="20"/>
        </w:rPr>
        <w:t>7</w:t>
      </w:r>
    </w:p>
    <w:p w14:paraId="4D14ECB2" w14:textId="549C2D1D" w:rsidR="00E72C89" w:rsidRPr="001F5A41"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2C89">
        <w:rPr>
          <w:rFonts w:ascii="Times New Roman" w:eastAsiaTheme="minorEastAsia" w:hAnsi="Times New Roman"/>
          <w:sz w:val="20"/>
          <w:szCs w:val="20"/>
        </w:rPr>
        <w:t xml:space="preserve"> with fixed pattern </w:t>
      </w:r>
      <w:r w:rsidR="005C3F0C">
        <w:rPr>
          <w:rFonts w:ascii="Times New Roman" w:eastAsiaTheme="minorEastAsia" w:hAnsi="Times New Roman"/>
          <w:sz w:val="20"/>
          <w:szCs w:val="20"/>
        </w:rPr>
        <w:t>8</w:t>
      </w:r>
    </w:p>
    <w:p w14:paraId="3E3A8F1E" w14:textId="77777777" w:rsidR="00E72C89" w:rsidRPr="00EA5D98" w:rsidRDefault="00E72C89" w:rsidP="00E72C89">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7913914" w14:textId="77777777" w:rsidR="00E72C89" w:rsidRPr="00874CC0" w:rsidRDefault="00E72C8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4947A389" w14:textId="77777777" w:rsidR="00E72C89" w:rsidRPr="00EA5D98" w:rsidRDefault="00E72C89" w:rsidP="00E72C8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72BC5BCD" w14:textId="458A53DA" w:rsidR="00E72C89" w:rsidRPr="00874CC0"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E72C89">
        <w:rPr>
          <w:rFonts w:ascii="Times New Roman" w:eastAsiaTheme="minorEastAsia" w:hAnsi="Times New Roman"/>
          <w:sz w:val="20"/>
          <w:szCs w:val="20"/>
        </w:rPr>
        <w:t xml:space="preserve"> L1-RSRP in Set A</w:t>
      </w:r>
    </w:p>
    <w:p w14:paraId="117AB173" w14:textId="6E2B5768" w:rsidR="00224819" w:rsidRDefault="00224819" w:rsidP="00224819">
      <w:pPr>
        <w:rPr>
          <w:rFonts w:eastAsiaTheme="minorEastAsia"/>
          <w:lang w:eastAsia="zh-CN"/>
        </w:rPr>
      </w:pPr>
    </w:p>
    <w:p w14:paraId="14D8DAE3" w14:textId="600503E7" w:rsidR="00CF1BC1" w:rsidRPr="00EF4DA5" w:rsidRDefault="00CF1BC1" w:rsidP="00CF1BC1">
      <w:pPr>
        <w:pStyle w:val="observation"/>
        <w:numPr>
          <w:ilvl w:val="0"/>
          <w:numId w:val="0"/>
        </w:numPr>
        <w:jc w:val="center"/>
        <w:rPr>
          <w:b w:val="0"/>
        </w:rPr>
      </w:pPr>
      <w:r w:rsidRPr="004F615C">
        <w:rPr>
          <w:b w:val="0"/>
        </w:rPr>
        <w:t>Table</w:t>
      </w:r>
      <w:r w:rsidRPr="004F615C">
        <w:rPr>
          <w:b w:val="0"/>
          <w:color w:val="FF0000"/>
        </w:rPr>
        <w:t xml:space="preserve"> </w:t>
      </w:r>
      <w:r>
        <w:rPr>
          <w:b w:val="0"/>
        </w:rPr>
        <w:t>4.1.1.1-1</w:t>
      </w:r>
      <w:r w:rsidRPr="004F615C">
        <w:rPr>
          <w:b w:val="0"/>
        </w:rPr>
        <w:t xml:space="preserve">: </w:t>
      </w:r>
      <w:r>
        <w:rPr>
          <w:b w:val="0"/>
        </w:rPr>
        <w:t>evaluation results for different fixed patterns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F1BC1" w:rsidRPr="0034726F" w14:paraId="5247E6AE" w14:textId="77777777" w:rsidTr="00DC4692">
        <w:trPr>
          <w:jc w:val="center"/>
        </w:trPr>
        <w:tc>
          <w:tcPr>
            <w:tcW w:w="2315" w:type="dxa"/>
            <w:vMerge w:val="restart"/>
          </w:tcPr>
          <w:p w14:paraId="5E51E5D1" w14:textId="77777777" w:rsidR="00CF1BC1" w:rsidRDefault="00CF1BC1" w:rsidP="00DC46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8A6C844" w14:textId="315DC679" w:rsidR="00151F57" w:rsidRDefault="00151F57" w:rsidP="00DC46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6EA7B57" w14:textId="7593EDD7" w:rsidR="00151F57" w:rsidRDefault="00CF1BC1" w:rsidP="00151F57">
            <w:pPr>
              <w:jc w:val="center"/>
              <w:rPr>
                <w:rFonts w:eastAsiaTheme="minorEastAsia"/>
                <w:b/>
                <w:lang w:eastAsia="zh-CN"/>
              </w:rPr>
            </w:pPr>
            <w:r>
              <w:rPr>
                <w:rFonts w:eastAsiaTheme="minorEastAsia"/>
                <w:b/>
                <w:lang w:eastAsia="zh-CN"/>
              </w:rPr>
              <w:t>Different f</w:t>
            </w:r>
            <w:r>
              <w:rPr>
                <w:rFonts w:eastAsiaTheme="minorEastAsia" w:hint="eastAsia"/>
                <w:b/>
                <w:lang w:eastAsia="zh-CN"/>
              </w:rPr>
              <w:t>ixed</w:t>
            </w:r>
            <w:r>
              <w:rPr>
                <w:rFonts w:eastAsiaTheme="minorEastAsia"/>
                <w:b/>
                <w:lang w:eastAsia="zh-CN"/>
              </w:rPr>
              <w:t xml:space="preserve"> patterns</w:t>
            </w:r>
          </w:p>
        </w:tc>
        <w:tc>
          <w:tcPr>
            <w:tcW w:w="3800" w:type="dxa"/>
            <w:gridSpan w:val="3"/>
          </w:tcPr>
          <w:p w14:paraId="6C8A681C" w14:textId="77777777" w:rsidR="00CF1BC1" w:rsidRPr="00982170" w:rsidRDefault="00CF1BC1" w:rsidP="00DC46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4C8DA28" w14:textId="77777777" w:rsidR="00CF1BC1" w:rsidRDefault="00CF1BC1" w:rsidP="00DC46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865FE3B" w14:textId="77777777" w:rsidR="00CF1BC1" w:rsidRPr="00982170" w:rsidRDefault="00CF1BC1" w:rsidP="00DC4692">
            <w:pPr>
              <w:jc w:val="center"/>
              <w:rPr>
                <w:rFonts w:eastAsiaTheme="minorEastAsia"/>
                <w:b/>
                <w:lang w:eastAsia="zh-CN"/>
              </w:rPr>
            </w:pPr>
            <w:r>
              <w:rPr>
                <w:rFonts w:eastAsiaTheme="minorEastAsia"/>
                <w:b/>
                <w:lang w:eastAsia="zh-CN"/>
              </w:rPr>
              <w:t>L1-RSRP diff.[dB]</w:t>
            </w:r>
          </w:p>
        </w:tc>
        <w:tc>
          <w:tcPr>
            <w:tcW w:w="1560" w:type="dxa"/>
          </w:tcPr>
          <w:p w14:paraId="7BD70522" w14:textId="77777777" w:rsidR="00CF1BC1" w:rsidRDefault="00CF1BC1" w:rsidP="00DC46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2ECD22E" w14:textId="77777777" w:rsidR="00CF1BC1" w:rsidRPr="00874CC0" w:rsidRDefault="00CF1BC1" w:rsidP="00DC46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F1BC1" w:rsidRPr="0034726F" w14:paraId="5BC8D091" w14:textId="77777777" w:rsidTr="00DC4692">
        <w:trPr>
          <w:jc w:val="center"/>
        </w:trPr>
        <w:tc>
          <w:tcPr>
            <w:tcW w:w="2315" w:type="dxa"/>
            <w:vMerge/>
          </w:tcPr>
          <w:p w14:paraId="2B69955B" w14:textId="77777777" w:rsidR="00CF1BC1" w:rsidRPr="00982170" w:rsidRDefault="00CF1BC1" w:rsidP="00DC4692">
            <w:pPr>
              <w:jc w:val="center"/>
              <w:rPr>
                <w:rFonts w:eastAsiaTheme="minorEastAsia"/>
                <w:b/>
                <w:lang w:eastAsia="zh-CN"/>
              </w:rPr>
            </w:pPr>
          </w:p>
        </w:tc>
        <w:tc>
          <w:tcPr>
            <w:tcW w:w="799" w:type="dxa"/>
          </w:tcPr>
          <w:p w14:paraId="0C937D02" w14:textId="77777777" w:rsidR="00CF1BC1" w:rsidRDefault="00CF1BC1" w:rsidP="00DC4692">
            <w:pPr>
              <w:jc w:val="center"/>
              <w:rPr>
                <w:b/>
              </w:rPr>
            </w:pPr>
            <w:r w:rsidRPr="0034726F">
              <w:rPr>
                <w:b/>
              </w:rPr>
              <w:t>Top-1</w:t>
            </w:r>
          </w:p>
        </w:tc>
        <w:tc>
          <w:tcPr>
            <w:tcW w:w="1276" w:type="dxa"/>
          </w:tcPr>
          <w:p w14:paraId="112F6B01" w14:textId="77777777" w:rsidR="00CF1BC1" w:rsidRPr="0034726F" w:rsidRDefault="00CF1BC1" w:rsidP="00DC4692">
            <w:pPr>
              <w:jc w:val="center"/>
              <w:rPr>
                <w:b/>
              </w:rPr>
            </w:pPr>
            <w:r w:rsidRPr="0034726F">
              <w:rPr>
                <w:b/>
              </w:rPr>
              <w:t>Top-1</w:t>
            </w:r>
          </w:p>
          <w:p w14:paraId="6328BE75" w14:textId="77777777" w:rsidR="00CF1BC1" w:rsidRPr="0034726F" w:rsidRDefault="00CF1BC1" w:rsidP="00DC4692">
            <w:pPr>
              <w:jc w:val="center"/>
              <w:rPr>
                <w:b/>
              </w:rPr>
            </w:pPr>
            <w:r w:rsidRPr="0034726F">
              <w:rPr>
                <w:b/>
              </w:rPr>
              <w:t>1dB margin</w:t>
            </w:r>
          </w:p>
        </w:tc>
        <w:tc>
          <w:tcPr>
            <w:tcW w:w="1725" w:type="dxa"/>
          </w:tcPr>
          <w:p w14:paraId="2D1F7814" w14:textId="77777777" w:rsidR="00CF1BC1" w:rsidRDefault="00CF1BC1" w:rsidP="00DC46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B4E6E7C" w14:textId="77777777" w:rsidR="00CF1BC1" w:rsidRPr="00E77271" w:rsidRDefault="00CF1BC1" w:rsidP="00DC4692">
            <w:pPr>
              <w:jc w:val="center"/>
              <w:rPr>
                <w:rFonts w:eastAsiaTheme="minorEastAsia"/>
                <w:b/>
                <w:lang w:eastAsia="zh-CN"/>
              </w:rPr>
            </w:pPr>
            <w:r w:rsidRPr="0034726F">
              <w:rPr>
                <w:b/>
              </w:rPr>
              <w:t>Top-</w:t>
            </w:r>
            <w:r>
              <w:rPr>
                <w:b/>
              </w:rPr>
              <w:t>6/1</w:t>
            </w:r>
          </w:p>
        </w:tc>
        <w:tc>
          <w:tcPr>
            <w:tcW w:w="1818" w:type="dxa"/>
          </w:tcPr>
          <w:p w14:paraId="7AF14F01" w14:textId="77777777" w:rsidR="00CF1BC1" w:rsidRDefault="00CF1BC1" w:rsidP="00DC46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670CFE7" w14:textId="77777777" w:rsidR="00CF1BC1" w:rsidRPr="0034726F" w:rsidRDefault="00CF1BC1" w:rsidP="00DC46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0E4922F" w14:textId="77777777" w:rsidR="00CF1BC1" w:rsidRPr="0034726F" w:rsidRDefault="00CF1BC1" w:rsidP="00DC4692">
            <w:pPr>
              <w:jc w:val="center"/>
              <w:rPr>
                <w:b/>
              </w:rPr>
            </w:pPr>
            <w:r w:rsidRPr="0034726F">
              <w:rPr>
                <w:b/>
              </w:rPr>
              <w:t>Top-</w:t>
            </w:r>
            <w:r>
              <w:rPr>
                <w:b/>
              </w:rPr>
              <w:t>1/1</w:t>
            </w:r>
          </w:p>
        </w:tc>
      </w:tr>
      <w:tr w:rsidR="00CF1BC1" w:rsidRPr="0034726F" w14:paraId="7CDC687D" w14:textId="77777777" w:rsidTr="00DC4692">
        <w:trPr>
          <w:jc w:val="center"/>
        </w:trPr>
        <w:tc>
          <w:tcPr>
            <w:tcW w:w="2315" w:type="dxa"/>
            <w:shd w:val="clear" w:color="auto" w:fill="FFFFFF" w:themeFill="background1"/>
          </w:tcPr>
          <w:p w14:paraId="41F62D0F" w14:textId="27B97D23" w:rsidR="0064359E" w:rsidRPr="00CC53D9" w:rsidRDefault="00CF1BC1" w:rsidP="00DC4692">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ixed pattern 1</w:t>
            </w:r>
          </w:p>
        </w:tc>
        <w:tc>
          <w:tcPr>
            <w:tcW w:w="799" w:type="dxa"/>
            <w:shd w:val="clear" w:color="auto" w:fill="FFFFFF" w:themeFill="background1"/>
          </w:tcPr>
          <w:p w14:paraId="5BEED968"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51.19</w:t>
            </w:r>
          </w:p>
          <w:p w14:paraId="489BA043" w14:textId="77777777" w:rsidR="00CF1BC1" w:rsidRPr="006D0543" w:rsidRDefault="00CF1BC1" w:rsidP="00DC4692">
            <w:pPr>
              <w:spacing w:after="0"/>
              <w:jc w:val="center"/>
              <w:rPr>
                <w:rFonts w:ascii="等线" w:eastAsia="等线" w:hAnsi="等线"/>
                <w:szCs w:val="20"/>
                <w:lang w:eastAsia="zh-CN"/>
              </w:rPr>
            </w:pPr>
          </w:p>
        </w:tc>
        <w:tc>
          <w:tcPr>
            <w:tcW w:w="1276" w:type="dxa"/>
            <w:shd w:val="clear" w:color="auto" w:fill="FFFFFF" w:themeFill="background1"/>
          </w:tcPr>
          <w:p w14:paraId="5694267D"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56.77</w:t>
            </w:r>
          </w:p>
          <w:p w14:paraId="21B5118E" w14:textId="77777777" w:rsidR="00CF1BC1" w:rsidRPr="006D0543" w:rsidRDefault="00CF1BC1" w:rsidP="00DC4692">
            <w:pPr>
              <w:spacing w:after="0"/>
              <w:jc w:val="center"/>
              <w:rPr>
                <w:rFonts w:ascii="等线" w:eastAsia="等线" w:hAnsi="等线"/>
                <w:szCs w:val="20"/>
                <w:lang w:eastAsia="zh-CN"/>
              </w:rPr>
            </w:pPr>
          </w:p>
        </w:tc>
        <w:tc>
          <w:tcPr>
            <w:tcW w:w="1725" w:type="dxa"/>
            <w:shd w:val="clear" w:color="auto" w:fill="FFFFFF" w:themeFill="background1"/>
          </w:tcPr>
          <w:p w14:paraId="4CB82DA5"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Top2/1: 68.08</w:t>
            </w:r>
            <w:r>
              <w:rPr>
                <w:rFonts w:ascii="等线" w:eastAsia="等线" w:hAnsi="等线" w:hint="eastAsia"/>
                <w:szCs w:val="20"/>
              </w:rPr>
              <w:br/>
              <w:t>Top4/1: 76.93</w:t>
            </w:r>
            <w:r>
              <w:rPr>
                <w:rFonts w:ascii="等线" w:eastAsia="等线" w:hAnsi="等线" w:hint="eastAsia"/>
                <w:szCs w:val="20"/>
              </w:rPr>
              <w:br/>
              <w:t>Top6/1: 84.06</w:t>
            </w:r>
          </w:p>
          <w:p w14:paraId="5777676E" w14:textId="77777777" w:rsidR="00CF1BC1" w:rsidRPr="0034726F" w:rsidRDefault="00CF1BC1" w:rsidP="00DC4692">
            <w:pPr>
              <w:jc w:val="center"/>
              <w:rPr>
                <w:rFonts w:eastAsia="宋体"/>
              </w:rPr>
            </w:pPr>
          </w:p>
        </w:tc>
        <w:tc>
          <w:tcPr>
            <w:tcW w:w="1818" w:type="dxa"/>
            <w:shd w:val="clear" w:color="auto" w:fill="FFFFFF" w:themeFill="background1"/>
          </w:tcPr>
          <w:p w14:paraId="1AC7C11A" w14:textId="0F07EB89" w:rsidR="00CF1BC1" w:rsidRPr="00E00B44" w:rsidRDefault="00CF1BC1" w:rsidP="00CF1BC1">
            <w:pPr>
              <w:spacing w:after="0"/>
              <w:jc w:val="center"/>
              <w:rPr>
                <w:rFonts w:ascii="等线" w:eastAsia="等线" w:hAnsi="等线"/>
                <w:szCs w:val="20"/>
                <w:lang w:eastAsia="zh-CN"/>
              </w:rPr>
            </w:pPr>
            <w:r>
              <w:rPr>
                <w:rFonts w:ascii="等线" w:eastAsia="等线" w:hAnsi="等线" w:hint="eastAsia"/>
                <w:szCs w:val="20"/>
              </w:rPr>
              <w:t>Top1/1:6.33</w:t>
            </w:r>
            <w:r>
              <w:rPr>
                <w:rFonts w:ascii="等线" w:eastAsia="等线" w:hAnsi="等线" w:hint="eastAsia"/>
                <w:szCs w:val="20"/>
              </w:rPr>
              <w:br/>
              <w:t>Top2/1:4.02</w:t>
            </w:r>
            <w:r>
              <w:rPr>
                <w:rFonts w:ascii="等线" w:eastAsia="等线" w:hAnsi="等线" w:hint="eastAsia"/>
                <w:szCs w:val="20"/>
              </w:rPr>
              <w:br/>
              <w:t>Top4/1:2.65</w:t>
            </w:r>
            <w:r>
              <w:rPr>
                <w:rFonts w:ascii="等线" w:eastAsia="等线" w:hAnsi="等线" w:hint="eastAsia"/>
                <w:szCs w:val="20"/>
              </w:rPr>
              <w:br/>
              <w:t>Top6/1:1.71</w:t>
            </w:r>
          </w:p>
        </w:tc>
        <w:tc>
          <w:tcPr>
            <w:tcW w:w="1560" w:type="dxa"/>
            <w:shd w:val="clear" w:color="auto" w:fill="FFFFFF" w:themeFill="background1"/>
          </w:tcPr>
          <w:p w14:paraId="0B400EF3"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5.22</w:t>
            </w:r>
          </w:p>
          <w:p w14:paraId="690EEE64" w14:textId="77777777" w:rsidR="00CF1BC1" w:rsidRPr="006D0543" w:rsidRDefault="00CF1BC1" w:rsidP="00DC4692">
            <w:pPr>
              <w:spacing w:after="0"/>
              <w:jc w:val="center"/>
              <w:rPr>
                <w:rFonts w:ascii="等线" w:eastAsia="等线" w:hAnsi="等线"/>
                <w:szCs w:val="20"/>
                <w:lang w:eastAsia="zh-CN"/>
              </w:rPr>
            </w:pPr>
          </w:p>
        </w:tc>
      </w:tr>
      <w:tr w:rsidR="00CF1BC1" w:rsidRPr="0034726F" w14:paraId="4E21F404" w14:textId="77777777" w:rsidTr="00DC4692">
        <w:trPr>
          <w:jc w:val="center"/>
        </w:trPr>
        <w:tc>
          <w:tcPr>
            <w:tcW w:w="2315" w:type="dxa"/>
          </w:tcPr>
          <w:p w14:paraId="2EA16E69" w14:textId="77777777" w:rsidR="00CF1BC1" w:rsidRPr="0084586E" w:rsidRDefault="00CF1BC1" w:rsidP="00DC4692">
            <w:pPr>
              <w:jc w:val="left"/>
            </w:pPr>
            <w:r w:rsidRPr="00CC53D9">
              <w:rPr>
                <w:rFonts w:eastAsiaTheme="minorEastAsia" w:hint="eastAsia"/>
                <w:lang w:eastAsia="zh-CN"/>
              </w:rPr>
              <w:lastRenderedPageBreak/>
              <w:t>F</w:t>
            </w:r>
            <w:r w:rsidRPr="00CC53D9">
              <w:rPr>
                <w:rFonts w:eastAsiaTheme="minorEastAsia"/>
                <w:lang w:eastAsia="zh-CN"/>
              </w:rPr>
              <w:t xml:space="preserve">ixed pattern </w:t>
            </w:r>
            <w:r>
              <w:rPr>
                <w:rFonts w:eastAsiaTheme="minorEastAsia"/>
                <w:lang w:eastAsia="zh-CN"/>
              </w:rPr>
              <w:t>2</w:t>
            </w:r>
          </w:p>
        </w:tc>
        <w:tc>
          <w:tcPr>
            <w:tcW w:w="799" w:type="dxa"/>
          </w:tcPr>
          <w:p w14:paraId="3431E409"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63.76</w:t>
            </w:r>
          </w:p>
          <w:p w14:paraId="0C1BBD17" w14:textId="77777777" w:rsidR="00CF1BC1" w:rsidRPr="0034726F" w:rsidRDefault="00CF1BC1" w:rsidP="00DC4692">
            <w:pPr>
              <w:spacing w:after="0"/>
              <w:jc w:val="center"/>
            </w:pPr>
          </w:p>
        </w:tc>
        <w:tc>
          <w:tcPr>
            <w:tcW w:w="1276" w:type="dxa"/>
          </w:tcPr>
          <w:p w14:paraId="4D537774"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68.92</w:t>
            </w:r>
          </w:p>
          <w:p w14:paraId="5476EE71" w14:textId="77777777" w:rsidR="00CF1BC1" w:rsidRPr="0034726F" w:rsidRDefault="00CF1BC1" w:rsidP="00DC4692">
            <w:pPr>
              <w:jc w:val="center"/>
            </w:pPr>
          </w:p>
        </w:tc>
        <w:tc>
          <w:tcPr>
            <w:tcW w:w="1725" w:type="dxa"/>
          </w:tcPr>
          <w:p w14:paraId="6A5359AB"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Top2/1: 76.91</w:t>
            </w:r>
            <w:r>
              <w:rPr>
                <w:rFonts w:ascii="等线" w:eastAsia="等线" w:hAnsi="等线" w:hint="eastAsia"/>
                <w:szCs w:val="20"/>
              </w:rPr>
              <w:br/>
              <w:t>Top4/1: 87.74</w:t>
            </w:r>
            <w:r>
              <w:rPr>
                <w:rFonts w:ascii="等线" w:eastAsia="等线" w:hAnsi="等线" w:hint="eastAsia"/>
                <w:szCs w:val="20"/>
              </w:rPr>
              <w:br/>
              <w:t>Top6/1: 91.84</w:t>
            </w:r>
          </w:p>
          <w:p w14:paraId="11D19217" w14:textId="77777777" w:rsidR="00CF1BC1" w:rsidRPr="006D0543" w:rsidRDefault="00CF1BC1" w:rsidP="00DC4692">
            <w:pPr>
              <w:spacing w:after="0"/>
              <w:jc w:val="center"/>
              <w:rPr>
                <w:rFonts w:ascii="等线" w:eastAsia="等线" w:hAnsi="等线"/>
                <w:szCs w:val="20"/>
                <w:lang w:eastAsia="zh-CN"/>
              </w:rPr>
            </w:pPr>
          </w:p>
        </w:tc>
        <w:tc>
          <w:tcPr>
            <w:tcW w:w="1818" w:type="dxa"/>
          </w:tcPr>
          <w:p w14:paraId="2FDE2472" w14:textId="3DE3AE7A" w:rsidR="00CF1BC1" w:rsidRPr="0014352F" w:rsidRDefault="00CF1BC1" w:rsidP="00CF1BC1">
            <w:pPr>
              <w:spacing w:after="0"/>
              <w:jc w:val="center"/>
              <w:rPr>
                <w:rFonts w:ascii="等线" w:eastAsia="等线" w:hAnsi="等线"/>
                <w:szCs w:val="20"/>
                <w:lang w:eastAsia="zh-CN"/>
              </w:rPr>
            </w:pPr>
            <w:r>
              <w:rPr>
                <w:rFonts w:ascii="等线" w:eastAsia="等线" w:hAnsi="等线" w:hint="eastAsia"/>
                <w:szCs w:val="20"/>
              </w:rPr>
              <w:t>Top1/1:4.07</w:t>
            </w:r>
            <w:r>
              <w:rPr>
                <w:rFonts w:ascii="等线" w:eastAsia="等线" w:hAnsi="等线" w:hint="eastAsia"/>
                <w:szCs w:val="20"/>
              </w:rPr>
              <w:br/>
              <w:t>Top2/1:2.54</w:t>
            </w:r>
            <w:r>
              <w:rPr>
                <w:rFonts w:ascii="等线" w:eastAsia="等线" w:hAnsi="等线" w:hint="eastAsia"/>
                <w:szCs w:val="20"/>
              </w:rPr>
              <w:br/>
              <w:t>Top4/1:1.28</w:t>
            </w:r>
            <w:r>
              <w:rPr>
                <w:rFonts w:ascii="等线" w:eastAsia="等线" w:hAnsi="等线" w:hint="eastAsia"/>
                <w:szCs w:val="20"/>
              </w:rPr>
              <w:br/>
              <w:t>Top6/1:0.82</w:t>
            </w:r>
          </w:p>
        </w:tc>
        <w:tc>
          <w:tcPr>
            <w:tcW w:w="1560" w:type="dxa"/>
          </w:tcPr>
          <w:p w14:paraId="69AA37FD" w14:textId="77777777" w:rsidR="00CF1BC1" w:rsidRDefault="00CF1BC1" w:rsidP="00CF1BC1">
            <w:pPr>
              <w:spacing w:after="0"/>
              <w:jc w:val="center"/>
              <w:rPr>
                <w:rFonts w:ascii="等线" w:eastAsia="等线" w:hAnsi="等线"/>
                <w:szCs w:val="20"/>
                <w:lang w:eastAsia="zh-CN"/>
              </w:rPr>
            </w:pPr>
            <w:r>
              <w:rPr>
                <w:rFonts w:ascii="等线" w:eastAsia="等线" w:hAnsi="等线" w:hint="eastAsia"/>
                <w:szCs w:val="20"/>
              </w:rPr>
              <w:t>1.56</w:t>
            </w:r>
          </w:p>
          <w:p w14:paraId="53B47CBB" w14:textId="77777777" w:rsidR="00CF1BC1" w:rsidRPr="006D0543" w:rsidRDefault="00CF1BC1" w:rsidP="00DC4692">
            <w:pPr>
              <w:spacing w:after="0"/>
              <w:jc w:val="center"/>
              <w:rPr>
                <w:rFonts w:ascii="等线" w:eastAsia="等线" w:hAnsi="等线"/>
                <w:szCs w:val="20"/>
                <w:lang w:eastAsia="zh-CN"/>
              </w:rPr>
            </w:pPr>
          </w:p>
        </w:tc>
      </w:tr>
      <w:tr w:rsidR="008D2E19" w:rsidRPr="0034726F" w14:paraId="6B05A9F1" w14:textId="77777777" w:rsidTr="00DC4692">
        <w:trPr>
          <w:jc w:val="center"/>
        </w:trPr>
        <w:tc>
          <w:tcPr>
            <w:tcW w:w="2315" w:type="dxa"/>
          </w:tcPr>
          <w:p w14:paraId="079B0E61" w14:textId="77777777" w:rsidR="008D2E19" w:rsidRPr="0084586E" w:rsidRDefault="008D2E19" w:rsidP="008D2E19">
            <w:pPr>
              <w:jc w:val="left"/>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3</w:t>
            </w:r>
          </w:p>
        </w:tc>
        <w:tc>
          <w:tcPr>
            <w:tcW w:w="799" w:type="dxa"/>
          </w:tcPr>
          <w:p w14:paraId="50675B30"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71.33</w:t>
            </w:r>
          </w:p>
          <w:p w14:paraId="6405FCC5" w14:textId="77777777" w:rsidR="008D2E19" w:rsidRPr="006D0543" w:rsidRDefault="008D2E19" w:rsidP="008D2E19">
            <w:pPr>
              <w:spacing w:after="0"/>
              <w:jc w:val="center"/>
              <w:rPr>
                <w:rFonts w:ascii="等线" w:eastAsia="等线" w:hAnsi="等线"/>
                <w:szCs w:val="20"/>
                <w:lang w:eastAsia="zh-CN"/>
              </w:rPr>
            </w:pPr>
          </w:p>
        </w:tc>
        <w:tc>
          <w:tcPr>
            <w:tcW w:w="1276" w:type="dxa"/>
          </w:tcPr>
          <w:p w14:paraId="282222AC"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76.62</w:t>
            </w:r>
          </w:p>
          <w:p w14:paraId="3E6D6305" w14:textId="77777777" w:rsidR="008D2E19" w:rsidRPr="006D0543" w:rsidRDefault="008D2E19" w:rsidP="008D2E19">
            <w:pPr>
              <w:spacing w:after="0"/>
              <w:jc w:val="center"/>
              <w:rPr>
                <w:rFonts w:ascii="等线" w:eastAsia="等线" w:hAnsi="等线"/>
                <w:szCs w:val="20"/>
                <w:lang w:eastAsia="zh-CN"/>
              </w:rPr>
            </w:pPr>
          </w:p>
        </w:tc>
        <w:tc>
          <w:tcPr>
            <w:tcW w:w="1725" w:type="dxa"/>
          </w:tcPr>
          <w:p w14:paraId="4098D8FB"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Top2/1: 81.96</w:t>
            </w:r>
            <w:r>
              <w:rPr>
                <w:rFonts w:ascii="等线" w:eastAsia="等线" w:hAnsi="等线" w:hint="eastAsia"/>
                <w:szCs w:val="20"/>
              </w:rPr>
              <w:br/>
              <w:t>Top4/1: 89.31</w:t>
            </w:r>
            <w:r>
              <w:rPr>
                <w:rFonts w:ascii="等线" w:eastAsia="等线" w:hAnsi="等线" w:hint="eastAsia"/>
                <w:szCs w:val="20"/>
              </w:rPr>
              <w:br/>
              <w:t>Top6/1: 92.71</w:t>
            </w:r>
          </w:p>
          <w:p w14:paraId="1436EC31" w14:textId="77777777" w:rsidR="008D2E19" w:rsidRPr="006D0543" w:rsidRDefault="008D2E19" w:rsidP="008D2E19">
            <w:pPr>
              <w:spacing w:after="0"/>
              <w:jc w:val="center"/>
              <w:rPr>
                <w:rFonts w:ascii="等线" w:eastAsia="等线" w:hAnsi="等线"/>
                <w:szCs w:val="20"/>
                <w:lang w:eastAsia="zh-CN"/>
              </w:rPr>
            </w:pPr>
          </w:p>
        </w:tc>
        <w:tc>
          <w:tcPr>
            <w:tcW w:w="1818" w:type="dxa"/>
          </w:tcPr>
          <w:p w14:paraId="1A0FD9B6" w14:textId="31474DB3" w:rsidR="008D2E19" w:rsidRPr="006D0543" w:rsidRDefault="008D2E19" w:rsidP="008D2E19">
            <w:pPr>
              <w:spacing w:after="0"/>
              <w:jc w:val="center"/>
              <w:rPr>
                <w:rFonts w:ascii="等线" w:eastAsia="等线" w:hAnsi="等线"/>
                <w:szCs w:val="20"/>
                <w:lang w:eastAsia="zh-CN"/>
              </w:rPr>
            </w:pPr>
            <w:r>
              <w:rPr>
                <w:rFonts w:ascii="等线" w:eastAsia="等线" w:hAnsi="等线" w:hint="eastAsia"/>
                <w:szCs w:val="20"/>
              </w:rPr>
              <w:t>Top1/1:3.16</w:t>
            </w:r>
            <w:r>
              <w:rPr>
                <w:rFonts w:ascii="等线" w:eastAsia="等线" w:hAnsi="等线" w:hint="eastAsia"/>
                <w:szCs w:val="20"/>
              </w:rPr>
              <w:br/>
              <w:t>Top2/1:2.02</w:t>
            </w:r>
            <w:r>
              <w:rPr>
                <w:rFonts w:ascii="等线" w:eastAsia="等线" w:hAnsi="等线" w:hint="eastAsia"/>
                <w:szCs w:val="20"/>
              </w:rPr>
              <w:br/>
              <w:t>Top4/1:1.11</w:t>
            </w:r>
            <w:r>
              <w:rPr>
                <w:rFonts w:ascii="等线" w:eastAsia="等线" w:hAnsi="等线" w:hint="eastAsia"/>
                <w:szCs w:val="20"/>
              </w:rPr>
              <w:br/>
              <w:t>Top6/1:0.72</w:t>
            </w:r>
          </w:p>
        </w:tc>
        <w:tc>
          <w:tcPr>
            <w:tcW w:w="1560" w:type="dxa"/>
          </w:tcPr>
          <w:p w14:paraId="177C8CFE"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1.75</w:t>
            </w:r>
          </w:p>
          <w:p w14:paraId="7AFA2FB8" w14:textId="77777777" w:rsidR="008D2E19" w:rsidRPr="006D0543" w:rsidRDefault="008D2E19" w:rsidP="008D2E19">
            <w:pPr>
              <w:spacing w:after="0"/>
              <w:jc w:val="center"/>
              <w:rPr>
                <w:rFonts w:ascii="等线" w:eastAsia="等线" w:hAnsi="等线"/>
                <w:szCs w:val="20"/>
                <w:lang w:eastAsia="zh-CN"/>
              </w:rPr>
            </w:pPr>
          </w:p>
        </w:tc>
      </w:tr>
      <w:tr w:rsidR="008D2E19" w:rsidRPr="0034726F" w14:paraId="6CA6A110" w14:textId="77777777" w:rsidTr="00DC4692">
        <w:trPr>
          <w:jc w:val="center"/>
        </w:trPr>
        <w:tc>
          <w:tcPr>
            <w:tcW w:w="2315" w:type="dxa"/>
          </w:tcPr>
          <w:p w14:paraId="53556561" w14:textId="77777777" w:rsidR="008D2E19" w:rsidRPr="0084586E" w:rsidRDefault="008D2E19" w:rsidP="008D2E19">
            <w:pPr>
              <w:jc w:val="left"/>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tc>
        <w:tc>
          <w:tcPr>
            <w:tcW w:w="799" w:type="dxa"/>
          </w:tcPr>
          <w:p w14:paraId="1532CC0F"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68.1</w:t>
            </w:r>
          </w:p>
          <w:p w14:paraId="5CB06E23" w14:textId="77777777" w:rsidR="008D2E19" w:rsidRPr="0034726F" w:rsidRDefault="008D2E19" w:rsidP="008D2E19">
            <w:pPr>
              <w:spacing w:after="0"/>
              <w:jc w:val="center"/>
            </w:pPr>
          </w:p>
        </w:tc>
        <w:tc>
          <w:tcPr>
            <w:tcW w:w="1276" w:type="dxa"/>
          </w:tcPr>
          <w:p w14:paraId="58CB1511"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73.2</w:t>
            </w:r>
          </w:p>
          <w:p w14:paraId="3E623CD2" w14:textId="77777777" w:rsidR="008D2E19" w:rsidRPr="0034726F" w:rsidRDefault="008D2E19" w:rsidP="008D2E19">
            <w:pPr>
              <w:jc w:val="center"/>
            </w:pPr>
          </w:p>
        </w:tc>
        <w:tc>
          <w:tcPr>
            <w:tcW w:w="1725" w:type="dxa"/>
          </w:tcPr>
          <w:p w14:paraId="01F4212B"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Top2/1: 82.6</w:t>
            </w:r>
            <w:r>
              <w:rPr>
                <w:rFonts w:ascii="等线" w:eastAsia="等线" w:hAnsi="等线" w:hint="eastAsia"/>
                <w:szCs w:val="20"/>
              </w:rPr>
              <w:br/>
              <w:t>Top4/1: 90.7</w:t>
            </w:r>
            <w:r>
              <w:rPr>
                <w:rFonts w:ascii="等线" w:eastAsia="等线" w:hAnsi="等线" w:hint="eastAsia"/>
                <w:szCs w:val="20"/>
              </w:rPr>
              <w:br/>
              <w:t>Top6/1: 94.0</w:t>
            </w:r>
          </w:p>
          <w:p w14:paraId="544EA374" w14:textId="77777777" w:rsidR="008D2E19" w:rsidRPr="0034726F" w:rsidRDefault="008D2E19" w:rsidP="008D2E19">
            <w:pPr>
              <w:jc w:val="center"/>
            </w:pPr>
          </w:p>
        </w:tc>
        <w:tc>
          <w:tcPr>
            <w:tcW w:w="1818" w:type="dxa"/>
          </w:tcPr>
          <w:p w14:paraId="67E16C89" w14:textId="2D965EDC" w:rsidR="008D2E19" w:rsidRPr="0014352F" w:rsidRDefault="008D2E19" w:rsidP="008D2E19">
            <w:pPr>
              <w:spacing w:after="0"/>
              <w:jc w:val="center"/>
              <w:rPr>
                <w:rFonts w:ascii="等线" w:eastAsia="等线" w:hAnsi="等线"/>
                <w:szCs w:val="20"/>
                <w:lang w:eastAsia="zh-CN"/>
              </w:rPr>
            </w:pPr>
            <w:r>
              <w:rPr>
                <w:rFonts w:ascii="等线" w:eastAsia="等线" w:hAnsi="等线" w:hint="eastAsia"/>
                <w:szCs w:val="20"/>
              </w:rPr>
              <w:t>Top1/1: 3.45</w:t>
            </w:r>
            <w:r>
              <w:rPr>
                <w:rFonts w:ascii="等线" w:eastAsia="等线" w:hAnsi="等线" w:hint="eastAsia"/>
                <w:szCs w:val="20"/>
              </w:rPr>
              <w:br/>
              <w:t>Top2/1: 1.88</w:t>
            </w:r>
            <w:r>
              <w:rPr>
                <w:rFonts w:ascii="等线" w:eastAsia="等线" w:hAnsi="等线" w:hint="eastAsia"/>
                <w:szCs w:val="20"/>
              </w:rPr>
              <w:br/>
              <w:t>Top4/1: 0.97</w:t>
            </w:r>
            <w:r>
              <w:rPr>
                <w:rFonts w:ascii="等线" w:eastAsia="等线" w:hAnsi="等线" w:hint="eastAsia"/>
                <w:szCs w:val="20"/>
              </w:rPr>
              <w:br/>
              <w:t>Top6/1: 0.60</w:t>
            </w:r>
          </w:p>
        </w:tc>
        <w:tc>
          <w:tcPr>
            <w:tcW w:w="1560" w:type="dxa"/>
          </w:tcPr>
          <w:p w14:paraId="7CC1EC71" w14:textId="77777777" w:rsidR="008D2E19" w:rsidRDefault="008D2E19" w:rsidP="008D2E19">
            <w:pPr>
              <w:spacing w:after="0"/>
              <w:jc w:val="center"/>
              <w:rPr>
                <w:rFonts w:ascii="等线" w:eastAsia="等线" w:hAnsi="等线"/>
                <w:szCs w:val="20"/>
                <w:lang w:eastAsia="zh-CN"/>
              </w:rPr>
            </w:pPr>
            <w:r>
              <w:rPr>
                <w:rFonts w:ascii="等线" w:eastAsia="等线" w:hAnsi="等线" w:hint="eastAsia"/>
                <w:szCs w:val="20"/>
              </w:rPr>
              <w:t>0.81</w:t>
            </w:r>
          </w:p>
          <w:p w14:paraId="7C589059" w14:textId="77777777" w:rsidR="008D2E19" w:rsidRPr="0034726F" w:rsidRDefault="008D2E19" w:rsidP="008D2E19">
            <w:pPr>
              <w:jc w:val="center"/>
            </w:pPr>
          </w:p>
        </w:tc>
      </w:tr>
    </w:tbl>
    <w:p w14:paraId="0737BAC4" w14:textId="77777777" w:rsidR="00CF1BC1" w:rsidRDefault="00CF1BC1" w:rsidP="00224819">
      <w:pPr>
        <w:rPr>
          <w:rFonts w:eastAsiaTheme="minorEastAsia"/>
          <w:lang w:eastAsia="zh-CN"/>
        </w:rPr>
      </w:pPr>
    </w:p>
    <w:p w14:paraId="1C6976B6" w14:textId="28C9013D" w:rsidR="00EC1C55" w:rsidRPr="00EF4DA5" w:rsidRDefault="00EC1C55" w:rsidP="00EC1C55">
      <w:pPr>
        <w:pStyle w:val="observation"/>
        <w:numPr>
          <w:ilvl w:val="0"/>
          <w:numId w:val="0"/>
        </w:numPr>
        <w:jc w:val="center"/>
        <w:rPr>
          <w:b w:val="0"/>
        </w:rPr>
      </w:pPr>
      <w:r w:rsidRPr="004F615C">
        <w:rPr>
          <w:b w:val="0"/>
        </w:rPr>
        <w:t>Table</w:t>
      </w:r>
      <w:r w:rsidRPr="004F615C">
        <w:rPr>
          <w:b w:val="0"/>
          <w:color w:val="FF0000"/>
        </w:rPr>
        <w:t xml:space="preserve"> </w:t>
      </w:r>
      <w:r>
        <w:rPr>
          <w:b w:val="0"/>
        </w:rPr>
        <w:t>4.1.1.1-</w:t>
      </w:r>
      <w:r w:rsidR="00CF1BC1">
        <w:rPr>
          <w:b w:val="0"/>
        </w:rPr>
        <w:t>2</w:t>
      </w:r>
      <w:r w:rsidRPr="004F615C">
        <w:rPr>
          <w:b w:val="0"/>
        </w:rPr>
        <w:t xml:space="preserve">: </w:t>
      </w:r>
      <w:r>
        <w:rPr>
          <w:b w:val="0"/>
        </w:rPr>
        <w:t>evaluation results for different fixed patterns in Set B of beams that of 1/4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EC1C55" w:rsidRPr="0034726F" w14:paraId="17E28F58" w14:textId="77777777" w:rsidTr="00DC4692">
        <w:trPr>
          <w:jc w:val="center"/>
        </w:trPr>
        <w:tc>
          <w:tcPr>
            <w:tcW w:w="2315" w:type="dxa"/>
            <w:vMerge w:val="restart"/>
          </w:tcPr>
          <w:p w14:paraId="14FBE9A7" w14:textId="77777777" w:rsidR="00EC1C55" w:rsidRDefault="00EC1C55" w:rsidP="00DC46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13753D0" w14:textId="52972582" w:rsidR="00151F57" w:rsidRDefault="00151F57" w:rsidP="00DC46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76EA94B" w14:textId="4694B02C" w:rsidR="00EC1C55" w:rsidRDefault="00CA1E9A" w:rsidP="00DC4692">
            <w:pPr>
              <w:jc w:val="center"/>
              <w:rPr>
                <w:rFonts w:eastAsiaTheme="minorEastAsia"/>
                <w:b/>
                <w:lang w:eastAsia="zh-CN"/>
              </w:rPr>
            </w:pPr>
            <w:r>
              <w:rPr>
                <w:rFonts w:eastAsiaTheme="minorEastAsia"/>
                <w:b/>
                <w:lang w:eastAsia="zh-CN"/>
              </w:rPr>
              <w:t>Different f</w:t>
            </w:r>
            <w:r w:rsidR="00EC1C55">
              <w:rPr>
                <w:rFonts w:eastAsiaTheme="minorEastAsia" w:hint="eastAsia"/>
                <w:b/>
                <w:lang w:eastAsia="zh-CN"/>
              </w:rPr>
              <w:t>ixed</w:t>
            </w:r>
            <w:r w:rsidR="00EC1C55">
              <w:rPr>
                <w:rFonts w:eastAsiaTheme="minorEastAsia"/>
                <w:b/>
                <w:lang w:eastAsia="zh-CN"/>
              </w:rPr>
              <w:t xml:space="preserve"> pattern</w:t>
            </w:r>
            <w:r>
              <w:rPr>
                <w:rFonts w:eastAsiaTheme="minorEastAsia"/>
                <w:b/>
                <w:lang w:eastAsia="zh-CN"/>
              </w:rPr>
              <w:t>s</w:t>
            </w:r>
          </w:p>
          <w:p w14:paraId="1F3F74BA" w14:textId="25F51789" w:rsidR="00151F57" w:rsidRDefault="00151F57" w:rsidP="00DC4692">
            <w:pPr>
              <w:jc w:val="center"/>
              <w:rPr>
                <w:rFonts w:eastAsiaTheme="minorEastAsia"/>
                <w:b/>
                <w:lang w:eastAsia="zh-CN"/>
              </w:rPr>
            </w:pPr>
          </w:p>
        </w:tc>
        <w:tc>
          <w:tcPr>
            <w:tcW w:w="3800" w:type="dxa"/>
            <w:gridSpan w:val="3"/>
          </w:tcPr>
          <w:p w14:paraId="606DBADE" w14:textId="77777777" w:rsidR="00EC1C55" w:rsidRPr="00982170" w:rsidRDefault="00EC1C55" w:rsidP="00DC46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CA6B26F" w14:textId="77777777" w:rsidR="00EC1C55" w:rsidRDefault="00EC1C55" w:rsidP="00DC46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21839B8" w14:textId="77777777" w:rsidR="00EC1C55" w:rsidRPr="00982170" w:rsidRDefault="00EC1C55" w:rsidP="00DC4692">
            <w:pPr>
              <w:jc w:val="center"/>
              <w:rPr>
                <w:rFonts w:eastAsiaTheme="minorEastAsia"/>
                <w:b/>
                <w:lang w:eastAsia="zh-CN"/>
              </w:rPr>
            </w:pPr>
            <w:r>
              <w:rPr>
                <w:rFonts w:eastAsiaTheme="minorEastAsia"/>
                <w:b/>
                <w:lang w:eastAsia="zh-CN"/>
              </w:rPr>
              <w:t>L1-RSRP diff.[dB]</w:t>
            </w:r>
          </w:p>
        </w:tc>
        <w:tc>
          <w:tcPr>
            <w:tcW w:w="1560" w:type="dxa"/>
          </w:tcPr>
          <w:p w14:paraId="066B292E" w14:textId="77777777" w:rsidR="00EC1C55" w:rsidRDefault="00EC1C55" w:rsidP="00DC46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8177B50" w14:textId="77777777" w:rsidR="00EC1C55" w:rsidRPr="00874CC0" w:rsidRDefault="00EC1C55" w:rsidP="00DC46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EC1C55" w:rsidRPr="0034726F" w14:paraId="1B144A5C" w14:textId="77777777" w:rsidTr="00DC4692">
        <w:trPr>
          <w:jc w:val="center"/>
        </w:trPr>
        <w:tc>
          <w:tcPr>
            <w:tcW w:w="2315" w:type="dxa"/>
            <w:vMerge/>
          </w:tcPr>
          <w:p w14:paraId="69A1F04B" w14:textId="77777777" w:rsidR="00EC1C55" w:rsidRPr="00982170" w:rsidRDefault="00EC1C55" w:rsidP="00DC4692">
            <w:pPr>
              <w:jc w:val="center"/>
              <w:rPr>
                <w:rFonts w:eastAsiaTheme="minorEastAsia"/>
                <w:b/>
                <w:lang w:eastAsia="zh-CN"/>
              </w:rPr>
            </w:pPr>
          </w:p>
        </w:tc>
        <w:tc>
          <w:tcPr>
            <w:tcW w:w="799" w:type="dxa"/>
          </w:tcPr>
          <w:p w14:paraId="048C5879" w14:textId="77777777" w:rsidR="00EC1C55" w:rsidRDefault="00EC1C55" w:rsidP="00DC4692">
            <w:pPr>
              <w:jc w:val="center"/>
              <w:rPr>
                <w:b/>
              </w:rPr>
            </w:pPr>
            <w:r w:rsidRPr="0034726F">
              <w:rPr>
                <w:b/>
              </w:rPr>
              <w:t>Top-1</w:t>
            </w:r>
          </w:p>
        </w:tc>
        <w:tc>
          <w:tcPr>
            <w:tcW w:w="1276" w:type="dxa"/>
          </w:tcPr>
          <w:p w14:paraId="172ACAAA" w14:textId="77777777" w:rsidR="00EC1C55" w:rsidRPr="0034726F" w:rsidRDefault="00EC1C55" w:rsidP="00DC4692">
            <w:pPr>
              <w:jc w:val="center"/>
              <w:rPr>
                <w:b/>
              </w:rPr>
            </w:pPr>
            <w:r w:rsidRPr="0034726F">
              <w:rPr>
                <w:b/>
              </w:rPr>
              <w:t>Top-1</w:t>
            </w:r>
          </w:p>
          <w:p w14:paraId="5FAD91C8" w14:textId="77777777" w:rsidR="00EC1C55" w:rsidRPr="0034726F" w:rsidRDefault="00EC1C55" w:rsidP="00DC4692">
            <w:pPr>
              <w:jc w:val="center"/>
              <w:rPr>
                <w:b/>
              </w:rPr>
            </w:pPr>
            <w:r w:rsidRPr="0034726F">
              <w:rPr>
                <w:b/>
              </w:rPr>
              <w:t>1dB margin</w:t>
            </w:r>
          </w:p>
        </w:tc>
        <w:tc>
          <w:tcPr>
            <w:tcW w:w="1725" w:type="dxa"/>
          </w:tcPr>
          <w:p w14:paraId="20BE7E13" w14:textId="77777777" w:rsidR="00EC1C55" w:rsidRDefault="00EC1C55" w:rsidP="00DC46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6F75F44" w14:textId="77777777" w:rsidR="00EC1C55" w:rsidRPr="00E77271" w:rsidRDefault="00EC1C55" w:rsidP="00DC4692">
            <w:pPr>
              <w:jc w:val="center"/>
              <w:rPr>
                <w:rFonts w:eastAsiaTheme="minorEastAsia"/>
                <w:b/>
                <w:lang w:eastAsia="zh-CN"/>
              </w:rPr>
            </w:pPr>
            <w:r w:rsidRPr="0034726F">
              <w:rPr>
                <w:b/>
              </w:rPr>
              <w:t>Top-</w:t>
            </w:r>
            <w:r>
              <w:rPr>
                <w:b/>
              </w:rPr>
              <w:t>6/1</w:t>
            </w:r>
          </w:p>
        </w:tc>
        <w:tc>
          <w:tcPr>
            <w:tcW w:w="1818" w:type="dxa"/>
          </w:tcPr>
          <w:p w14:paraId="1B0E8EAB" w14:textId="77777777" w:rsidR="00EC1C55" w:rsidRDefault="00EC1C55" w:rsidP="00DC46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883FD3B" w14:textId="77777777" w:rsidR="00EC1C55" w:rsidRPr="0034726F" w:rsidRDefault="00EC1C55" w:rsidP="00DC46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A968260" w14:textId="77777777" w:rsidR="00EC1C55" w:rsidRPr="0034726F" w:rsidRDefault="00EC1C55" w:rsidP="00DC4692">
            <w:pPr>
              <w:jc w:val="center"/>
              <w:rPr>
                <w:b/>
              </w:rPr>
            </w:pPr>
            <w:r w:rsidRPr="0034726F">
              <w:rPr>
                <w:b/>
              </w:rPr>
              <w:t>Top-</w:t>
            </w:r>
            <w:r>
              <w:rPr>
                <w:b/>
              </w:rPr>
              <w:t>1/1</w:t>
            </w:r>
          </w:p>
        </w:tc>
      </w:tr>
      <w:tr w:rsidR="00EC1C55" w:rsidRPr="0034726F" w14:paraId="01CE2AF3" w14:textId="77777777" w:rsidTr="00EC1C55">
        <w:trPr>
          <w:jc w:val="center"/>
        </w:trPr>
        <w:tc>
          <w:tcPr>
            <w:tcW w:w="2315" w:type="dxa"/>
            <w:shd w:val="clear" w:color="auto" w:fill="FFFFFF" w:themeFill="background1"/>
          </w:tcPr>
          <w:p w14:paraId="573EFE49" w14:textId="2959E9EA" w:rsidR="00EC1C55" w:rsidRPr="00CC53D9" w:rsidRDefault="00CC53D9" w:rsidP="00DC4692">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sidR="00434794">
              <w:rPr>
                <w:rFonts w:eastAsiaTheme="minorEastAsia"/>
                <w:lang w:eastAsia="zh-CN"/>
              </w:rPr>
              <w:t>5</w:t>
            </w:r>
          </w:p>
        </w:tc>
        <w:tc>
          <w:tcPr>
            <w:tcW w:w="799" w:type="dxa"/>
            <w:shd w:val="clear" w:color="auto" w:fill="FFFFFF" w:themeFill="background1"/>
          </w:tcPr>
          <w:p w14:paraId="548BB2BA"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68.2</w:t>
            </w:r>
          </w:p>
          <w:p w14:paraId="26AE0D37" w14:textId="5C8F0F8D" w:rsidR="00EC1C55" w:rsidRPr="006D0543" w:rsidRDefault="00EC1C55" w:rsidP="00DC4692">
            <w:pPr>
              <w:spacing w:after="0"/>
              <w:jc w:val="center"/>
              <w:rPr>
                <w:rFonts w:ascii="等线" w:eastAsia="等线" w:hAnsi="等线"/>
                <w:szCs w:val="20"/>
                <w:lang w:eastAsia="zh-CN"/>
              </w:rPr>
            </w:pPr>
          </w:p>
        </w:tc>
        <w:tc>
          <w:tcPr>
            <w:tcW w:w="1276" w:type="dxa"/>
            <w:shd w:val="clear" w:color="auto" w:fill="FFFFFF" w:themeFill="background1"/>
          </w:tcPr>
          <w:p w14:paraId="572F3741"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72.2</w:t>
            </w:r>
          </w:p>
          <w:p w14:paraId="7E3DB086" w14:textId="63054759" w:rsidR="00EC1C55" w:rsidRPr="006D0543" w:rsidRDefault="00EC1C55" w:rsidP="00DC4692">
            <w:pPr>
              <w:spacing w:after="0"/>
              <w:jc w:val="center"/>
              <w:rPr>
                <w:rFonts w:ascii="等线" w:eastAsia="等线" w:hAnsi="等线"/>
                <w:szCs w:val="20"/>
                <w:lang w:eastAsia="zh-CN"/>
              </w:rPr>
            </w:pPr>
          </w:p>
        </w:tc>
        <w:tc>
          <w:tcPr>
            <w:tcW w:w="1725" w:type="dxa"/>
            <w:shd w:val="clear" w:color="auto" w:fill="FFFFFF" w:themeFill="background1"/>
          </w:tcPr>
          <w:p w14:paraId="2E5315F6"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Top2/1: 78.0</w:t>
            </w:r>
            <w:r>
              <w:rPr>
                <w:rFonts w:ascii="等线" w:eastAsia="等线" w:hAnsi="等线" w:hint="eastAsia"/>
                <w:szCs w:val="20"/>
              </w:rPr>
              <w:br/>
              <w:t>Top4/1: 84.8</w:t>
            </w:r>
            <w:r>
              <w:rPr>
                <w:rFonts w:ascii="等线" w:eastAsia="等线" w:hAnsi="等线" w:hint="eastAsia"/>
                <w:szCs w:val="20"/>
              </w:rPr>
              <w:br/>
              <w:t>Top6/1: 89.8</w:t>
            </w:r>
          </w:p>
          <w:p w14:paraId="55AA44F4" w14:textId="77777777" w:rsidR="00EC1C55" w:rsidRPr="0034726F" w:rsidRDefault="00EC1C55" w:rsidP="00DC4692">
            <w:pPr>
              <w:jc w:val="center"/>
              <w:rPr>
                <w:rFonts w:eastAsia="宋体"/>
              </w:rPr>
            </w:pPr>
          </w:p>
        </w:tc>
        <w:tc>
          <w:tcPr>
            <w:tcW w:w="1818" w:type="dxa"/>
            <w:shd w:val="clear" w:color="auto" w:fill="FFFFFF" w:themeFill="background1"/>
          </w:tcPr>
          <w:p w14:paraId="0024382F" w14:textId="223119BF" w:rsidR="00EC1C55" w:rsidRPr="00E00B44" w:rsidRDefault="00CC53D9" w:rsidP="00CC53D9">
            <w:pPr>
              <w:spacing w:after="0"/>
              <w:jc w:val="center"/>
              <w:rPr>
                <w:rFonts w:ascii="等线" w:eastAsia="等线" w:hAnsi="等线"/>
                <w:szCs w:val="20"/>
                <w:lang w:eastAsia="zh-CN"/>
              </w:rPr>
            </w:pPr>
            <w:r>
              <w:rPr>
                <w:rFonts w:ascii="等线" w:eastAsia="等线" w:hAnsi="等线" w:hint="eastAsia"/>
                <w:szCs w:val="20"/>
              </w:rPr>
              <w:t>Top1/1: 3.61</w:t>
            </w:r>
            <w:r>
              <w:rPr>
                <w:rFonts w:ascii="等线" w:eastAsia="等线" w:hAnsi="等线" w:hint="eastAsia"/>
                <w:szCs w:val="20"/>
              </w:rPr>
              <w:br/>
              <w:t>Top2/1: 2.53</w:t>
            </w:r>
            <w:r>
              <w:rPr>
                <w:rFonts w:ascii="等线" w:eastAsia="等线" w:hAnsi="等线" w:hint="eastAsia"/>
                <w:szCs w:val="20"/>
              </w:rPr>
              <w:br/>
              <w:t>Top4/1: 1.65</w:t>
            </w:r>
            <w:r>
              <w:rPr>
                <w:rFonts w:ascii="等线" w:eastAsia="等线" w:hAnsi="等线" w:hint="eastAsia"/>
                <w:szCs w:val="20"/>
              </w:rPr>
              <w:br/>
              <w:t>Top6/1: 1.06</w:t>
            </w:r>
          </w:p>
        </w:tc>
        <w:tc>
          <w:tcPr>
            <w:tcW w:w="1560" w:type="dxa"/>
            <w:shd w:val="clear" w:color="auto" w:fill="FFFFFF" w:themeFill="background1"/>
          </w:tcPr>
          <w:p w14:paraId="1A80EEF8"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1.53</w:t>
            </w:r>
          </w:p>
          <w:p w14:paraId="088C1A00" w14:textId="3CE315F2" w:rsidR="00EC1C55" w:rsidRPr="006D0543" w:rsidRDefault="00EC1C55" w:rsidP="00DC4692">
            <w:pPr>
              <w:spacing w:after="0"/>
              <w:jc w:val="center"/>
              <w:rPr>
                <w:rFonts w:ascii="等线" w:eastAsia="等线" w:hAnsi="等线"/>
                <w:szCs w:val="20"/>
                <w:lang w:eastAsia="zh-CN"/>
              </w:rPr>
            </w:pPr>
          </w:p>
        </w:tc>
      </w:tr>
      <w:tr w:rsidR="00EC1C55" w:rsidRPr="0034726F" w14:paraId="20A4740D" w14:textId="77777777" w:rsidTr="00DC4692">
        <w:trPr>
          <w:jc w:val="center"/>
        </w:trPr>
        <w:tc>
          <w:tcPr>
            <w:tcW w:w="2315" w:type="dxa"/>
          </w:tcPr>
          <w:p w14:paraId="3E9CC8DF" w14:textId="448470D2" w:rsidR="00EC1C55" w:rsidRPr="0084586E" w:rsidRDefault="00CC53D9" w:rsidP="00DC4692">
            <w:pPr>
              <w:jc w:val="left"/>
            </w:pPr>
            <w:r w:rsidRPr="00CC53D9">
              <w:rPr>
                <w:rFonts w:eastAsiaTheme="minorEastAsia" w:hint="eastAsia"/>
                <w:lang w:eastAsia="zh-CN"/>
              </w:rPr>
              <w:t>F</w:t>
            </w:r>
            <w:r w:rsidRPr="00CC53D9">
              <w:rPr>
                <w:rFonts w:eastAsiaTheme="minorEastAsia"/>
                <w:lang w:eastAsia="zh-CN"/>
              </w:rPr>
              <w:t xml:space="preserve">ixed pattern </w:t>
            </w:r>
            <w:r w:rsidR="00434794">
              <w:rPr>
                <w:rFonts w:eastAsiaTheme="minorEastAsia"/>
                <w:lang w:eastAsia="zh-CN"/>
              </w:rPr>
              <w:t>6</w:t>
            </w:r>
          </w:p>
        </w:tc>
        <w:tc>
          <w:tcPr>
            <w:tcW w:w="799" w:type="dxa"/>
          </w:tcPr>
          <w:p w14:paraId="20626B3C"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75.8</w:t>
            </w:r>
          </w:p>
          <w:p w14:paraId="1FD2DA92" w14:textId="5E85C5EE" w:rsidR="00EC1C55" w:rsidRPr="0034726F" w:rsidRDefault="00EC1C55" w:rsidP="00DC4692">
            <w:pPr>
              <w:spacing w:after="0"/>
              <w:jc w:val="center"/>
            </w:pPr>
          </w:p>
        </w:tc>
        <w:tc>
          <w:tcPr>
            <w:tcW w:w="1276" w:type="dxa"/>
          </w:tcPr>
          <w:p w14:paraId="294AAAAB"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79.6</w:t>
            </w:r>
          </w:p>
          <w:p w14:paraId="68D688B7" w14:textId="77777777" w:rsidR="00EC1C55" w:rsidRPr="0034726F" w:rsidRDefault="00EC1C55" w:rsidP="00DC4692">
            <w:pPr>
              <w:jc w:val="center"/>
            </w:pPr>
          </w:p>
        </w:tc>
        <w:tc>
          <w:tcPr>
            <w:tcW w:w="1725" w:type="dxa"/>
          </w:tcPr>
          <w:p w14:paraId="34C16DA8"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92.9</w:t>
            </w:r>
            <w:r>
              <w:rPr>
                <w:rFonts w:ascii="等线" w:eastAsia="等线" w:hAnsi="等线" w:hint="eastAsia"/>
                <w:szCs w:val="20"/>
              </w:rPr>
              <w:br/>
              <w:t>Top6/1: 94.9</w:t>
            </w:r>
          </w:p>
          <w:p w14:paraId="0947BA76" w14:textId="6F8BBAAF" w:rsidR="00EC1C55" w:rsidRPr="006D0543" w:rsidRDefault="00EC1C55" w:rsidP="00DC4692">
            <w:pPr>
              <w:spacing w:after="0"/>
              <w:jc w:val="center"/>
              <w:rPr>
                <w:rFonts w:ascii="等线" w:eastAsia="等线" w:hAnsi="等线"/>
                <w:szCs w:val="20"/>
                <w:lang w:eastAsia="zh-CN"/>
              </w:rPr>
            </w:pPr>
          </w:p>
        </w:tc>
        <w:tc>
          <w:tcPr>
            <w:tcW w:w="1818" w:type="dxa"/>
          </w:tcPr>
          <w:p w14:paraId="1FC8FC83" w14:textId="50B5889B" w:rsidR="00EC1C55" w:rsidRPr="0014352F" w:rsidRDefault="00CC53D9" w:rsidP="00CC53D9">
            <w:pPr>
              <w:spacing w:after="0"/>
              <w:jc w:val="center"/>
              <w:rPr>
                <w:rFonts w:ascii="等线" w:eastAsia="等线" w:hAnsi="等线"/>
                <w:szCs w:val="20"/>
                <w:lang w:eastAsia="zh-CN"/>
              </w:rPr>
            </w:pPr>
            <w:r>
              <w:rPr>
                <w:rFonts w:ascii="等线" w:eastAsia="等线" w:hAnsi="等线" w:hint="eastAsia"/>
                <w:szCs w:val="20"/>
              </w:rPr>
              <w:t>Top1/1: 2.85</w:t>
            </w:r>
            <w:r>
              <w:rPr>
                <w:rFonts w:ascii="等线" w:eastAsia="等线" w:hAnsi="等线" w:hint="eastAsia"/>
                <w:szCs w:val="20"/>
              </w:rPr>
              <w:br/>
              <w:t>Top2/1: 1.77</w:t>
            </w:r>
            <w:r>
              <w:rPr>
                <w:rFonts w:ascii="等线" w:eastAsia="等线" w:hAnsi="等线" w:hint="eastAsia"/>
                <w:szCs w:val="20"/>
              </w:rPr>
              <w:br/>
              <w:t>Top4/1: 0.85</w:t>
            </w:r>
            <w:r>
              <w:rPr>
                <w:rFonts w:ascii="等线" w:eastAsia="等线" w:hAnsi="等线" w:hint="eastAsia"/>
                <w:szCs w:val="20"/>
              </w:rPr>
              <w:br/>
              <w:t>Top6/1: 0.54</w:t>
            </w:r>
          </w:p>
        </w:tc>
        <w:tc>
          <w:tcPr>
            <w:tcW w:w="1560" w:type="dxa"/>
          </w:tcPr>
          <w:p w14:paraId="320AACBF"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0.64</w:t>
            </w:r>
          </w:p>
          <w:p w14:paraId="7C8BF78A" w14:textId="7754757A" w:rsidR="00EC1C55" w:rsidRPr="006D0543" w:rsidRDefault="00EC1C55" w:rsidP="00DC4692">
            <w:pPr>
              <w:spacing w:after="0"/>
              <w:jc w:val="center"/>
              <w:rPr>
                <w:rFonts w:ascii="等线" w:eastAsia="等线" w:hAnsi="等线"/>
                <w:szCs w:val="20"/>
                <w:lang w:eastAsia="zh-CN"/>
              </w:rPr>
            </w:pPr>
          </w:p>
        </w:tc>
      </w:tr>
      <w:tr w:rsidR="00EC1C55" w:rsidRPr="0034726F" w14:paraId="693B4A72" w14:textId="77777777" w:rsidTr="00DC4692">
        <w:trPr>
          <w:jc w:val="center"/>
        </w:trPr>
        <w:tc>
          <w:tcPr>
            <w:tcW w:w="2315" w:type="dxa"/>
          </w:tcPr>
          <w:p w14:paraId="3734A581" w14:textId="2EFE14F1" w:rsidR="00EC1C55" w:rsidRPr="0084586E" w:rsidRDefault="00CC53D9" w:rsidP="00DC4692">
            <w:pPr>
              <w:jc w:val="left"/>
            </w:pPr>
            <w:r w:rsidRPr="00CC53D9">
              <w:rPr>
                <w:rFonts w:eastAsiaTheme="minorEastAsia" w:hint="eastAsia"/>
                <w:lang w:eastAsia="zh-CN"/>
              </w:rPr>
              <w:t>F</w:t>
            </w:r>
            <w:r w:rsidRPr="00CC53D9">
              <w:rPr>
                <w:rFonts w:eastAsiaTheme="minorEastAsia"/>
                <w:lang w:eastAsia="zh-CN"/>
              </w:rPr>
              <w:t xml:space="preserve">ixed pattern </w:t>
            </w:r>
            <w:r w:rsidR="00434794">
              <w:rPr>
                <w:rFonts w:eastAsiaTheme="minorEastAsia"/>
                <w:lang w:eastAsia="zh-CN"/>
              </w:rPr>
              <w:t>7</w:t>
            </w:r>
          </w:p>
        </w:tc>
        <w:tc>
          <w:tcPr>
            <w:tcW w:w="799" w:type="dxa"/>
          </w:tcPr>
          <w:p w14:paraId="73297229"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74.4</w:t>
            </w:r>
          </w:p>
          <w:p w14:paraId="79BE1B0E" w14:textId="209A350E" w:rsidR="00EC1C55" w:rsidRPr="006D0543" w:rsidRDefault="00EC1C55" w:rsidP="00DC4692">
            <w:pPr>
              <w:spacing w:after="0"/>
              <w:jc w:val="center"/>
              <w:rPr>
                <w:rFonts w:ascii="等线" w:eastAsia="等线" w:hAnsi="等线"/>
                <w:szCs w:val="20"/>
                <w:lang w:eastAsia="zh-CN"/>
              </w:rPr>
            </w:pPr>
          </w:p>
        </w:tc>
        <w:tc>
          <w:tcPr>
            <w:tcW w:w="1276" w:type="dxa"/>
          </w:tcPr>
          <w:p w14:paraId="4DCDDC22"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78.4</w:t>
            </w:r>
          </w:p>
          <w:p w14:paraId="0D20D616" w14:textId="23376E96" w:rsidR="00EC1C55" w:rsidRPr="006D0543" w:rsidRDefault="00EC1C55" w:rsidP="00DC4692">
            <w:pPr>
              <w:spacing w:after="0"/>
              <w:jc w:val="center"/>
              <w:rPr>
                <w:rFonts w:ascii="等线" w:eastAsia="等线" w:hAnsi="等线"/>
                <w:szCs w:val="20"/>
                <w:lang w:eastAsia="zh-CN"/>
              </w:rPr>
            </w:pPr>
          </w:p>
        </w:tc>
        <w:tc>
          <w:tcPr>
            <w:tcW w:w="1725" w:type="dxa"/>
          </w:tcPr>
          <w:p w14:paraId="02F23699"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92.3</w:t>
            </w:r>
            <w:r>
              <w:rPr>
                <w:rFonts w:ascii="等线" w:eastAsia="等线" w:hAnsi="等线" w:hint="eastAsia"/>
                <w:szCs w:val="20"/>
              </w:rPr>
              <w:br/>
              <w:t>Top6/1: 94.8</w:t>
            </w:r>
          </w:p>
          <w:p w14:paraId="3FC1AFFB" w14:textId="6C08A88F" w:rsidR="00EC1C55" w:rsidRPr="006D0543" w:rsidRDefault="00EC1C55" w:rsidP="00DC4692">
            <w:pPr>
              <w:spacing w:after="0"/>
              <w:jc w:val="center"/>
              <w:rPr>
                <w:rFonts w:ascii="等线" w:eastAsia="等线" w:hAnsi="等线"/>
                <w:szCs w:val="20"/>
                <w:lang w:eastAsia="zh-CN"/>
              </w:rPr>
            </w:pPr>
          </w:p>
        </w:tc>
        <w:tc>
          <w:tcPr>
            <w:tcW w:w="1818" w:type="dxa"/>
          </w:tcPr>
          <w:p w14:paraId="04890D8C" w14:textId="5F468271" w:rsidR="00EC1C55" w:rsidRPr="006D0543" w:rsidRDefault="00CC53D9" w:rsidP="00CC53D9">
            <w:pPr>
              <w:spacing w:after="0"/>
              <w:jc w:val="center"/>
              <w:rPr>
                <w:rFonts w:ascii="等线" w:eastAsia="等线" w:hAnsi="等线"/>
                <w:szCs w:val="20"/>
                <w:lang w:eastAsia="zh-CN"/>
              </w:rPr>
            </w:pPr>
            <w:r>
              <w:rPr>
                <w:rFonts w:ascii="等线" w:eastAsia="等线" w:hAnsi="等线" w:hint="eastAsia"/>
                <w:szCs w:val="20"/>
              </w:rPr>
              <w:t>Top1/1: 3.03</w:t>
            </w:r>
            <w:r>
              <w:rPr>
                <w:rFonts w:ascii="等线" w:eastAsia="等线" w:hAnsi="等线" w:hint="eastAsia"/>
                <w:szCs w:val="20"/>
              </w:rPr>
              <w:br/>
              <w:t>Top2/1: 1.79</w:t>
            </w:r>
            <w:r>
              <w:rPr>
                <w:rFonts w:ascii="等线" w:eastAsia="等线" w:hAnsi="等线" w:hint="eastAsia"/>
                <w:szCs w:val="20"/>
              </w:rPr>
              <w:br/>
              <w:t>Top4/1: 0.85</w:t>
            </w:r>
            <w:r>
              <w:rPr>
                <w:rFonts w:ascii="等线" w:eastAsia="等线" w:hAnsi="等线" w:hint="eastAsia"/>
                <w:szCs w:val="20"/>
              </w:rPr>
              <w:br/>
              <w:t>Top6/1: 0.54</w:t>
            </w:r>
          </w:p>
        </w:tc>
        <w:tc>
          <w:tcPr>
            <w:tcW w:w="1560" w:type="dxa"/>
          </w:tcPr>
          <w:p w14:paraId="61464A0F"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0.63</w:t>
            </w:r>
          </w:p>
          <w:p w14:paraId="18D973C7" w14:textId="4D072D20" w:rsidR="00EC1C55" w:rsidRPr="006D0543" w:rsidRDefault="00EC1C55" w:rsidP="00DC4692">
            <w:pPr>
              <w:spacing w:after="0"/>
              <w:jc w:val="center"/>
              <w:rPr>
                <w:rFonts w:ascii="等线" w:eastAsia="等线" w:hAnsi="等线"/>
                <w:szCs w:val="20"/>
                <w:lang w:eastAsia="zh-CN"/>
              </w:rPr>
            </w:pPr>
          </w:p>
        </w:tc>
      </w:tr>
      <w:tr w:rsidR="00EC1C55" w:rsidRPr="0034726F" w14:paraId="5AD79D85" w14:textId="77777777" w:rsidTr="00DC4692">
        <w:trPr>
          <w:jc w:val="center"/>
        </w:trPr>
        <w:tc>
          <w:tcPr>
            <w:tcW w:w="2315" w:type="dxa"/>
          </w:tcPr>
          <w:p w14:paraId="028571F1" w14:textId="22EEA9C0" w:rsidR="00EC1C55" w:rsidRPr="0084586E" w:rsidRDefault="00CC53D9" w:rsidP="00DC4692">
            <w:pPr>
              <w:jc w:val="left"/>
            </w:pPr>
            <w:r w:rsidRPr="00CC53D9">
              <w:rPr>
                <w:rFonts w:eastAsiaTheme="minorEastAsia" w:hint="eastAsia"/>
                <w:lang w:eastAsia="zh-CN"/>
              </w:rPr>
              <w:t>F</w:t>
            </w:r>
            <w:r w:rsidRPr="00CC53D9">
              <w:rPr>
                <w:rFonts w:eastAsiaTheme="minorEastAsia"/>
                <w:lang w:eastAsia="zh-CN"/>
              </w:rPr>
              <w:t xml:space="preserve">ixed pattern </w:t>
            </w:r>
            <w:r w:rsidR="00434794">
              <w:rPr>
                <w:rFonts w:eastAsiaTheme="minorEastAsia"/>
                <w:lang w:eastAsia="zh-CN"/>
              </w:rPr>
              <w:t>8</w:t>
            </w:r>
          </w:p>
        </w:tc>
        <w:tc>
          <w:tcPr>
            <w:tcW w:w="799" w:type="dxa"/>
          </w:tcPr>
          <w:p w14:paraId="0237F1A5"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76.4</w:t>
            </w:r>
          </w:p>
          <w:p w14:paraId="0B472A19" w14:textId="77777777" w:rsidR="00EC1C55" w:rsidRPr="0034726F" w:rsidRDefault="00EC1C55" w:rsidP="00DC4692">
            <w:pPr>
              <w:spacing w:after="0"/>
              <w:jc w:val="center"/>
            </w:pPr>
          </w:p>
        </w:tc>
        <w:tc>
          <w:tcPr>
            <w:tcW w:w="1276" w:type="dxa"/>
          </w:tcPr>
          <w:p w14:paraId="70824FE4"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80.2</w:t>
            </w:r>
          </w:p>
          <w:p w14:paraId="1B45CAFF" w14:textId="77777777" w:rsidR="00EC1C55" w:rsidRPr="0034726F" w:rsidRDefault="00EC1C55" w:rsidP="00DC4692">
            <w:pPr>
              <w:jc w:val="center"/>
            </w:pPr>
          </w:p>
        </w:tc>
        <w:tc>
          <w:tcPr>
            <w:tcW w:w="1725" w:type="dxa"/>
          </w:tcPr>
          <w:p w14:paraId="3A0172E8"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Top2/1: 86.2</w:t>
            </w:r>
            <w:r>
              <w:rPr>
                <w:rFonts w:ascii="等线" w:eastAsia="等线" w:hAnsi="等线" w:hint="eastAsia"/>
                <w:szCs w:val="20"/>
              </w:rPr>
              <w:br/>
              <w:t>Top4/1: 93.0</w:t>
            </w:r>
            <w:r>
              <w:rPr>
                <w:rFonts w:ascii="等线" w:eastAsia="等线" w:hAnsi="等线" w:hint="eastAsia"/>
                <w:szCs w:val="20"/>
              </w:rPr>
              <w:br/>
              <w:t>Top6/1: 95.2</w:t>
            </w:r>
          </w:p>
          <w:p w14:paraId="31DD9ED6" w14:textId="77777777" w:rsidR="00EC1C55" w:rsidRPr="0034726F" w:rsidRDefault="00EC1C55" w:rsidP="00DC4692">
            <w:pPr>
              <w:jc w:val="center"/>
            </w:pPr>
          </w:p>
        </w:tc>
        <w:tc>
          <w:tcPr>
            <w:tcW w:w="1818" w:type="dxa"/>
          </w:tcPr>
          <w:p w14:paraId="1E234C6A" w14:textId="2F07049D" w:rsidR="00EC1C55" w:rsidRPr="0014352F" w:rsidRDefault="00CC53D9" w:rsidP="00CC53D9">
            <w:pPr>
              <w:spacing w:after="0"/>
              <w:jc w:val="center"/>
              <w:rPr>
                <w:rFonts w:ascii="等线" w:eastAsia="等线" w:hAnsi="等线"/>
                <w:szCs w:val="20"/>
                <w:lang w:eastAsia="zh-CN"/>
              </w:rPr>
            </w:pPr>
            <w:r>
              <w:rPr>
                <w:rFonts w:ascii="等线" w:eastAsia="等线" w:hAnsi="等线" w:hint="eastAsia"/>
                <w:szCs w:val="20"/>
              </w:rPr>
              <w:t>Top1/1: 2.70</w:t>
            </w:r>
            <w:r>
              <w:rPr>
                <w:rFonts w:ascii="等线" w:eastAsia="等线" w:hAnsi="等线" w:hint="eastAsia"/>
                <w:szCs w:val="20"/>
              </w:rPr>
              <w:br/>
              <w:t>Top2/1: 1.53</w:t>
            </w:r>
            <w:r>
              <w:rPr>
                <w:rFonts w:ascii="等线" w:eastAsia="等线" w:hAnsi="等线" w:hint="eastAsia"/>
                <w:szCs w:val="20"/>
              </w:rPr>
              <w:br/>
              <w:t>Top4/1: 0.77</w:t>
            </w:r>
            <w:r>
              <w:rPr>
                <w:rFonts w:ascii="等线" w:eastAsia="等线" w:hAnsi="等线" w:hint="eastAsia"/>
                <w:szCs w:val="20"/>
              </w:rPr>
              <w:br/>
              <w:t>Top6/1: 0.51</w:t>
            </w:r>
          </w:p>
        </w:tc>
        <w:tc>
          <w:tcPr>
            <w:tcW w:w="1560" w:type="dxa"/>
          </w:tcPr>
          <w:p w14:paraId="2F5670C6" w14:textId="77777777" w:rsidR="00CC53D9" w:rsidRDefault="00CC53D9" w:rsidP="00CC53D9">
            <w:pPr>
              <w:spacing w:after="0"/>
              <w:jc w:val="center"/>
              <w:rPr>
                <w:rFonts w:ascii="等线" w:eastAsia="等线" w:hAnsi="等线"/>
                <w:szCs w:val="20"/>
                <w:lang w:eastAsia="zh-CN"/>
              </w:rPr>
            </w:pPr>
            <w:r>
              <w:rPr>
                <w:rFonts w:ascii="等线" w:eastAsia="等线" w:hAnsi="等线" w:hint="eastAsia"/>
                <w:szCs w:val="20"/>
              </w:rPr>
              <w:t>0.34</w:t>
            </w:r>
          </w:p>
          <w:p w14:paraId="20FB1169" w14:textId="77777777" w:rsidR="00EC1C55" w:rsidRPr="0034726F" w:rsidRDefault="00EC1C55" w:rsidP="00DC4692">
            <w:pPr>
              <w:jc w:val="center"/>
            </w:pPr>
          </w:p>
        </w:tc>
      </w:tr>
    </w:tbl>
    <w:p w14:paraId="6DE6D3F0" w14:textId="4B5D9FAA" w:rsidR="00080BC4" w:rsidRDefault="00080BC4" w:rsidP="00224819">
      <w:pPr>
        <w:rPr>
          <w:rFonts w:eastAsiaTheme="minorEastAsia"/>
          <w:lang w:eastAsia="zh-CN"/>
        </w:rPr>
      </w:pPr>
    </w:p>
    <w:p w14:paraId="1A39E1F3" w14:textId="5C3FD7C4" w:rsidR="00E268B2" w:rsidRPr="00DB360C" w:rsidRDefault="00E268B2" w:rsidP="00E268B2">
      <w:pPr>
        <w:pStyle w:val="observation"/>
      </w:pPr>
      <w:r>
        <w:t>For DL Tx beam prediction</w:t>
      </w:r>
      <w:r w:rsidR="007C5D55">
        <w:t xml:space="preserve"> with the best Rx beam assumption searched from the best Tx beam within Set B per model input sample</w:t>
      </w:r>
      <w:r>
        <w:t xml:space="preserve">, the performance differences brought about by different fixed patterns in Set B are significant in the KPI of beam prediction accuracy and L1-RSRP difference for both Set B = 1/8 Set </w:t>
      </w:r>
      <w:r>
        <w:rPr>
          <w:rFonts w:hint="eastAsia"/>
        </w:rPr>
        <w:t>A</w:t>
      </w:r>
      <w:r>
        <w:t xml:space="preserve"> and Set B = 1/4 Set A.</w:t>
      </w:r>
    </w:p>
    <w:p w14:paraId="61C311CD" w14:textId="50626CB2" w:rsidR="00080BC4" w:rsidRDefault="009513C5" w:rsidP="00224819">
      <w:pPr>
        <w:rPr>
          <w:rFonts w:eastAsiaTheme="minorEastAsia"/>
          <w:lang w:eastAsia="zh-CN"/>
        </w:rPr>
      </w:pPr>
      <w:r>
        <w:rPr>
          <w:rFonts w:eastAsiaTheme="minorEastAsia" w:hint="eastAsia"/>
          <w:lang w:eastAsia="zh-CN"/>
        </w:rPr>
        <w:t>T</w:t>
      </w:r>
      <w:r>
        <w:rPr>
          <w:rFonts w:eastAsiaTheme="minorEastAsia"/>
          <w:lang w:eastAsia="zh-CN"/>
        </w:rPr>
        <w:t>hus,</w:t>
      </w:r>
      <w:r w:rsidR="005D52E4">
        <w:rPr>
          <w:rFonts w:eastAsiaTheme="minorEastAsia"/>
          <w:lang w:eastAsia="zh-CN"/>
        </w:rPr>
        <w:t xml:space="preserve"> the</w:t>
      </w:r>
      <w:r>
        <w:rPr>
          <w:rFonts w:eastAsiaTheme="minorEastAsia"/>
          <w:lang w:eastAsia="zh-CN"/>
        </w:rPr>
        <w:t xml:space="preserve"> best fixed pattern is used in following studies</w:t>
      </w:r>
      <w:r w:rsidR="005D52E4">
        <w:rPr>
          <w:rFonts w:eastAsiaTheme="minorEastAsia"/>
          <w:lang w:eastAsia="zh-CN"/>
        </w:rPr>
        <w:t xml:space="preserve"> in DL Tx beam prediction</w:t>
      </w:r>
      <w:r>
        <w:rPr>
          <w:rFonts w:eastAsiaTheme="minorEastAsia"/>
          <w:lang w:eastAsia="zh-CN"/>
        </w:rPr>
        <w:t xml:space="preserve"> for both Set B = 1/8 Set A and Set B = 1/4 Set A.</w:t>
      </w:r>
    </w:p>
    <w:p w14:paraId="7EA8E8F4" w14:textId="5382E5D3" w:rsidR="005B3357" w:rsidRPr="003F6FE5" w:rsidRDefault="005B3357" w:rsidP="005B335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the best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30FDE2A9" w14:textId="33D06CD3" w:rsidR="005B3357"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5B3357">
        <w:rPr>
          <w:rFonts w:ascii="Times New Roman" w:eastAsiaTheme="minorEastAsia" w:hAnsi="Times New Roman"/>
          <w:sz w:val="20"/>
          <w:szCs w:val="20"/>
        </w:rPr>
        <w:t xml:space="preserve"> with fixed pattern 4</w:t>
      </w:r>
    </w:p>
    <w:p w14:paraId="16ED375A" w14:textId="7315B2C7" w:rsidR="005B3357"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5B3357">
        <w:rPr>
          <w:rFonts w:ascii="Times New Roman" w:eastAsiaTheme="minorEastAsia" w:hAnsi="Times New Roman"/>
          <w:sz w:val="20"/>
          <w:szCs w:val="20"/>
        </w:rPr>
        <w:t xml:space="preserve"> with fixed pattern 4 + Tx beam information</w:t>
      </w:r>
    </w:p>
    <w:p w14:paraId="257135E3" w14:textId="0092653D" w:rsidR="005B3357"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5B3357">
        <w:rPr>
          <w:rFonts w:ascii="Times New Roman" w:eastAsiaTheme="minorEastAsia" w:hAnsi="Times New Roman"/>
          <w:sz w:val="20"/>
          <w:szCs w:val="20"/>
        </w:rPr>
        <w:t xml:space="preserve"> with fixed pattern 4 + Rx beam information</w:t>
      </w:r>
    </w:p>
    <w:p w14:paraId="032D162B" w14:textId="1307C0D0" w:rsidR="005B3357" w:rsidRP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w:t>
      </w:r>
      <w:r w:rsidR="005B3357">
        <w:rPr>
          <w:rFonts w:ascii="Times New Roman" w:eastAsiaTheme="minorEastAsia" w:hAnsi="Times New Roman"/>
          <w:sz w:val="20"/>
          <w:szCs w:val="20"/>
        </w:rPr>
        <w:t xml:space="preserve"> with fixed pattern 4 + Tx beam information + Rx beam information</w:t>
      </w:r>
    </w:p>
    <w:p w14:paraId="73B814C8" w14:textId="5FB7BE2C" w:rsidR="005B3357" w:rsidRPr="003F6FE5" w:rsidRDefault="005B3357" w:rsidP="005B3357">
      <w:pPr>
        <w:rPr>
          <w:rFonts w:eastAsiaTheme="minorEastAsia"/>
          <w:u w:val="single"/>
          <w:lang w:eastAsia="zh-CN"/>
        </w:rPr>
      </w:pPr>
      <w:r>
        <w:rPr>
          <w:rFonts w:eastAsiaTheme="minorEastAsia"/>
          <w:u w:val="single"/>
          <w:lang w:eastAsia="zh-CN"/>
        </w:rPr>
        <w:lastRenderedPageBreak/>
        <w:t>Evaluation</w:t>
      </w:r>
      <w:r w:rsidRPr="003F6FE5">
        <w:rPr>
          <w:rFonts w:eastAsiaTheme="minorEastAsia"/>
          <w:u w:val="single"/>
          <w:lang w:eastAsia="zh-CN"/>
        </w:rPr>
        <w:t xml:space="preserve"> case</w:t>
      </w:r>
      <w:r>
        <w:rPr>
          <w:rFonts w:eastAsiaTheme="minorEastAsia"/>
          <w:u w:val="single"/>
          <w:lang w:eastAsia="zh-CN"/>
        </w:rPr>
        <w:t xml:space="preserve">s for the best fixed pattern in Set B </w:t>
      </w:r>
      <w:r w:rsidRPr="00BA4938">
        <w:rPr>
          <w:rFonts w:eastAsiaTheme="minorEastAsia"/>
          <w:u w:val="single"/>
          <w:lang w:eastAsia="zh-CN"/>
        </w:rPr>
        <w:t>of beams that of 1/4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D5A9CE0" w14:textId="634B9A86" w:rsidR="005B3357"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5B3357">
        <w:rPr>
          <w:rFonts w:ascii="Times New Roman" w:eastAsiaTheme="minorEastAsia" w:hAnsi="Times New Roman"/>
          <w:sz w:val="20"/>
          <w:szCs w:val="20"/>
        </w:rPr>
        <w:t xml:space="preserve"> with fixed pattern </w:t>
      </w:r>
      <w:r w:rsidR="009074BF">
        <w:rPr>
          <w:rFonts w:ascii="Times New Roman" w:eastAsiaTheme="minorEastAsia" w:hAnsi="Times New Roman"/>
          <w:sz w:val="20"/>
          <w:szCs w:val="20"/>
        </w:rPr>
        <w:t>8</w:t>
      </w:r>
    </w:p>
    <w:p w14:paraId="18412827" w14:textId="0A5BB33F" w:rsidR="005B3357"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5B3357">
        <w:rPr>
          <w:rFonts w:ascii="Times New Roman" w:eastAsiaTheme="minorEastAsia" w:hAnsi="Times New Roman"/>
          <w:sz w:val="20"/>
          <w:szCs w:val="20"/>
        </w:rPr>
        <w:t xml:space="preserve"> with fixed pattern </w:t>
      </w:r>
      <w:r w:rsidR="009074BF">
        <w:rPr>
          <w:rFonts w:ascii="Times New Roman" w:eastAsiaTheme="minorEastAsia" w:hAnsi="Times New Roman"/>
          <w:sz w:val="20"/>
          <w:szCs w:val="20"/>
        </w:rPr>
        <w:t>8</w:t>
      </w:r>
      <w:r w:rsidR="005B3357">
        <w:rPr>
          <w:rFonts w:ascii="Times New Roman" w:eastAsiaTheme="minorEastAsia" w:hAnsi="Times New Roman"/>
          <w:sz w:val="20"/>
          <w:szCs w:val="20"/>
        </w:rPr>
        <w:t xml:space="preserve"> + Tx beam information</w:t>
      </w:r>
    </w:p>
    <w:p w14:paraId="16AE0D81" w14:textId="1C9BEC5C" w:rsidR="005B3357"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5B3357">
        <w:rPr>
          <w:rFonts w:ascii="Times New Roman" w:eastAsiaTheme="minorEastAsia" w:hAnsi="Times New Roman"/>
          <w:sz w:val="20"/>
          <w:szCs w:val="20"/>
        </w:rPr>
        <w:t xml:space="preserve"> with fixed pattern </w:t>
      </w:r>
      <w:r w:rsidR="009074BF">
        <w:rPr>
          <w:rFonts w:ascii="Times New Roman" w:eastAsiaTheme="minorEastAsia" w:hAnsi="Times New Roman"/>
          <w:sz w:val="20"/>
          <w:szCs w:val="20"/>
        </w:rPr>
        <w:t>8</w:t>
      </w:r>
      <w:r w:rsidR="005B3357">
        <w:rPr>
          <w:rFonts w:ascii="Times New Roman" w:eastAsiaTheme="minorEastAsia" w:hAnsi="Times New Roman"/>
          <w:sz w:val="20"/>
          <w:szCs w:val="20"/>
        </w:rPr>
        <w:t xml:space="preserve"> + Rx beam information</w:t>
      </w:r>
    </w:p>
    <w:p w14:paraId="2E48BD38" w14:textId="0926A982" w:rsidR="005B3357" w:rsidRP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5B3357">
        <w:rPr>
          <w:rFonts w:ascii="Times New Roman" w:eastAsiaTheme="minorEastAsia" w:hAnsi="Times New Roman"/>
          <w:sz w:val="20"/>
          <w:szCs w:val="20"/>
        </w:rPr>
        <w:t xml:space="preserve"> with fixed pattern </w:t>
      </w:r>
      <w:r w:rsidR="009074BF">
        <w:rPr>
          <w:rFonts w:ascii="Times New Roman" w:eastAsiaTheme="minorEastAsia" w:hAnsi="Times New Roman"/>
          <w:sz w:val="20"/>
          <w:szCs w:val="20"/>
        </w:rPr>
        <w:t>8</w:t>
      </w:r>
      <w:r w:rsidR="005B3357">
        <w:rPr>
          <w:rFonts w:ascii="Times New Roman" w:eastAsiaTheme="minorEastAsia" w:hAnsi="Times New Roman"/>
          <w:sz w:val="20"/>
          <w:szCs w:val="20"/>
        </w:rPr>
        <w:t xml:space="preserve"> + Tx beam information + Rx beam information</w:t>
      </w:r>
    </w:p>
    <w:p w14:paraId="4B177C29" w14:textId="77777777" w:rsidR="005B3357" w:rsidRPr="00EA5D98" w:rsidRDefault="005B3357" w:rsidP="005B3357">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5F02FEAB" w14:textId="77777777" w:rsidR="005B3357" w:rsidRPr="00874CC0" w:rsidRDefault="005B3357"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10F0D4CB" w14:textId="77777777" w:rsidR="005B3357" w:rsidRPr="00EA5D98" w:rsidRDefault="005B3357" w:rsidP="005B335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02202E17" w14:textId="1B291899" w:rsidR="005B3357" w:rsidRPr="00874CC0"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5B3357">
        <w:rPr>
          <w:rFonts w:ascii="Times New Roman" w:eastAsiaTheme="minorEastAsia" w:hAnsi="Times New Roman"/>
          <w:sz w:val="20"/>
          <w:szCs w:val="20"/>
        </w:rPr>
        <w:t xml:space="preserve"> L1-RSRP in Set A</w:t>
      </w:r>
    </w:p>
    <w:p w14:paraId="2BF951EB" w14:textId="77777777" w:rsidR="009513C5" w:rsidRPr="009513C5" w:rsidRDefault="009513C5" w:rsidP="00224819">
      <w:pPr>
        <w:rPr>
          <w:rFonts w:eastAsiaTheme="minorEastAsia"/>
          <w:lang w:eastAsia="zh-CN"/>
        </w:rPr>
      </w:pPr>
    </w:p>
    <w:p w14:paraId="041EB4A5" w14:textId="091E87CC" w:rsidR="007F0331" w:rsidRPr="00EF4DA5" w:rsidRDefault="007F0331" w:rsidP="007F0331">
      <w:pPr>
        <w:pStyle w:val="observation"/>
        <w:numPr>
          <w:ilvl w:val="0"/>
          <w:numId w:val="0"/>
        </w:numPr>
        <w:jc w:val="center"/>
        <w:rPr>
          <w:b w:val="0"/>
        </w:rPr>
      </w:pPr>
      <w:r w:rsidRPr="004F615C">
        <w:rPr>
          <w:b w:val="0"/>
        </w:rPr>
        <w:t>Table</w:t>
      </w:r>
      <w:r w:rsidRPr="004F615C">
        <w:rPr>
          <w:b w:val="0"/>
          <w:color w:val="FF0000"/>
        </w:rPr>
        <w:t xml:space="preserve"> </w:t>
      </w:r>
      <w:r>
        <w:rPr>
          <w:b w:val="0"/>
        </w:rPr>
        <w:t>4.1.1.1-3</w:t>
      </w:r>
      <w:r w:rsidRPr="004F615C">
        <w:rPr>
          <w:b w:val="0"/>
        </w:rPr>
        <w:t xml:space="preserve">: </w:t>
      </w:r>
      <w:r>
        <w:rPr>
          <w:b w:val="0"/>
        </w:rPr>
        <w:t>evaluation results for the best fixed patterns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7F0331" w:rsidRPr="0034726F" w14:paraId="574BF09D" w14:textId="77777777" w:rsidTr="00DC4692">
        <w:trPr>
          <w:jc w:val="center"/>
        </w:trPr>
        <w:tc>
          <w:tcPr>
            <w:tcW w:w="2315" w:type="dxa"/>
            <w:vMerge w:val="restart"/>
          </w:tcPr>
          <w:p w14:paraId="2904C1C3" w14:textId="77777777" w:rsidR="007F0331" w:rsidRDefault="007F0331" w:rsidP="00DC46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CD966CE" w14:textId="4B49BEF5" w:rsidR="00151F57" w:rsidRDefault="00151F57" w:rsidP="00DC46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68A0E12" w14:textId="282DA8F8" w:rsidR="007F0331" w:rsidRDefault="00151F57" w:rsidP="00151F57">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94A93E1" w14:textId="77777777" w:rsidR="007F0331" w:rsidRPr="00982170" w:rsidRDefault="007F0331" w:rsidP="00DC46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D17FDE5" w14:textId="77777777" w:rsidR="007F0331" w:rsidRDefault="007F0331" w:rsidP="00DC46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C742E41" w14:textId="77777777" w:rsidR="007F0331" w:rsidRPr="00982170" w:rsidRDefault="007F0331" w:rsidP="00DC4692">
            <w:pPr>
              <w:jc w:val="center"/>
              <w:rPr>
                <w:rFonts w:eastAsiaTheme="minorEastAsia"/>
                <w:b/>
                <w:lang w:eastAsia="zh-CN"/>
              </w:rPr>
            </w:pPr>
            <w:r>
              <w:rPr>
                <w:rFonts w:eastAsiaTheme="minorEastAsia"/>
                <w:b/>
                <w:lang w:eastAsia="zh-CN"/>
              </w:rPr>
              <w:t>L1-RSRP diff.[dB]</w:t>
            </w:r>
          </w:p>
        </w:tc>
        <w:tc>
          <w:tcPr>
            <w:tcW w:w="1560" w:type="dxa"/>
          </w:tcPr>
          <w:p w14:paraId="201F5B64" w14:textId="77777777" w:rsidR="007F0331" w:rsidRDefault="007F0331" w:rsidP="00DC46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E01D4C1" w14:textId="77777777" w:rsidR="007F0331" w:rsidRPr="00874CC0" w:rsidRDefault="007F0331" w:rsidP="00DC46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F0331" w:rsidRPr="0034726F" w14:paraId="19CED6CE" w14:textId="77777777" w:rsidTr="00DC4692">
        <w:trPr>
          <w:jc w:val="center"/>
        </w:trPr>
        <w:tc>
          <w:tcPr>
            <w:tcW w:w="2315" w:type="dxa"/>
            <w:vMerge/>
          </w:tcPr>
          <w:p w14:paraId="175AA4A8" w14:textId="77777777" w:rsidR="007F0331" w:rsidRPr="00982170" w:rsidRDefault="007F0331" w:rsidP="00DC4692">
            <w:pPr>
              <w:jc w:val="center"/>
              <w:rPr>
                <w:rFonts w:eastAsiaTheme="minorEastAsia"/>
                <w:b/>
                <w:lang w:eastAsia="zh-CN"/>
              </w:rPr>
            </w:pPr>
          </w:p>
        </w:tc>
        <w:tc>
          <w:tcPr>
            <w:tcW w:w="799" w:type="dxa"/>
          </w:tcPr>
          <w:p w14:paraId="0B6B90E9" w14:textId="77777777" w:rsidR="007F0331" w:rsidRDefault="007F0331" w:rsidP="00DC4692">
            <w:pPr>
              <w:jc w:val="center"/>
              <w:rPr>
                <w:b/>
              </w:rPr>
            </w:pPr>
            <w:r w:rsidRPr="0034726F">
              <w:rPr>
                <w:b/>
              </w:rPr>
              <w:t>Top-1</w:t>
            </w:r>
          </w:p>
        </w:tc>
        <w:tc>
          <w:tcPr>
            <w:tcW w:w="1276" w:type="dxa"/>
          </w:tcPr>
          <w:p w14:paraId="38A2DFE2" w14:textId="77777777" w:rsidR="007F0331" w:rsidRPr="0034726F" w:rsidRDefault="007F0331" w:rsidP="00DC4692">
            <w:pPr>
              <w:jc w:val="center"/>
              <w:rPr>
                <w:b/>
              </w:rPr>
            </w:pPr>
            <w:r w:rsidRPr="0034726F">
              <w:rPr>
                <w:b/>
              </w:rPr>
              <w:t>Top-1</w:t>
            </w:r>
          </w:p>
          <w:p w14:paraId="5B73C581" w14:textId="77777777" w:rsidR="007F0331" w:rsidRPr="0034726F" w:rsidRDefault="007F0331" w:rsidP="00DC4692">
            <w:pPr>
              <w:jc w:val="center"/>
              <w:rPr>
                <w:b/>
              </w:rPr>
            </w:pPr>
            <w:r w:rsidRPr="0034726F">
              <w:rPr>
                <w:b/>
              </w:rPr>
              <w:t>1dB margin</w:t>
            </w:r>
          </w:p>
        </w:tc>
        <w:tc>
          <w:tcPr>
            <w:tcW w:w="1725" w:type="dxa"/>
          </w:tcPr>
          <w:p w14:paraId="036CCEFE" w14:textId="77777777" w:rsidR="007F0331" w:rsidRDefault="007F0331" w:rsidP="00DC46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04D93AF" w14:textId="77777777" w:rsidR="007F0331" w:rsidRPr="00E77271" w:rsidRDefault="007F0331" w:rsidP="00DC4692">
            <w:pPr>
              <w:jc w:val="center"/>
              <w:rPr>
                <w:rFonts w:eastAsiaTheme="minorEastAsia"/>
                <w:b/>
                <w:lang w:eastAsia="zh-CN"/>
              </w:rPr>
            </w:pPr>
            <w:r w:rsidRPr="0034726F">
              <w:rPr>
                <w:b/>
              </w:rPr>
              <w:t>Top-</w:t>
            </w:r>
            <w:r>
              <w:rPr>
                <w:b/>
              </w:rPr>
              <w:t>6/1</w:t>
            </w:r>
          </w:p>
        </w:tc>
        <w:tc>
          <w:tcPr>
            <w:tcW w:w="1818" w:type="dxa"/>
          </w:tcPr>
          <w:p w14:paraId="3B2756E6" w14:textId="77777777" w:rsidR="007F0331" w:rsidRDefault="007F0331" w:rsidP="00DC46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F3D837B" w14:textId="77777777" w:rsidR="007F0331" w:rsidRPr="0034726F" w:rsidRDefault="007F0331" w:rsidP="00DC46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25E9EA50" w14:textId="77777777" w:rsidR="007F0331" w:rsidRPr="0034726F" w:rsidRDefault="007F0331" w:rsidP="00DC4692">
            <w:pPr>
              <w:jc w:val="center"/>
              <w:rPr>
                <w:b/>
              </w:rPr>
            </w:pPr>
            <w:r w:rsidRPr="0034726F">
              <w:rPr>
                <w:b/>
              </w:rPr>
              <w:t>Top-</w:t>
            </w:r>
            <w:r>
              <w:rPr>
                <w:b/>
              </w:rPr>
              <w:t>1/1</w:t>
            </w:r>
          </w:p>
        </w:tc>
      </w:tr>
      <w:tr w:rsidR="007222DD" w:rsidRPr="0034726F" w14:paraId="594CFCDA" w14:textId="77777777" w:rsidTr="00DC4692">
        <w:trPr>
          <w:jc w:val="center"/>
        </w:trPr>
        <w:tc>
          <w:tcPr>
            <w:tcW w:w="2315" w:type="dxa"/>
            <w:shd w:val="clear" w:color="auto" w:fill="FFFFFF" w:themeFill="background1"/>
          </w:tcPr>
          <w:p w14:paraId="2F136B36" w14:textId="03866EF8" w:rsidR="007222DD" w:rsidRPr="00CC53D9" w:rsidRDefault="007222DD" w:rsidP="007222DD">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tc>
        <w:tc>
          <w:tcPr>
            <w:tcW w:w="799" w:type="dxa"/>
            <w:shd w:val="clear" w:color="auto" w:fill="FFFFFF" w:themeFill="background1"/>
          </w:tcPr>
          <w:p w14:paraId="188A51B8"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68.1</w:t>
            </w:r>
          </w:p>
          <w:p w14:paraId="2EB82A70" w14:textId="77777777" w:rsidR="007222DD" w:rsidRPr="006D0543" w:rsidRDefault="007222DD" w:rsidP="007222DD">
            <w:pPr>
              <w:spacing w:after="0"/>
              <w:jc w:val="center"/>
              <w:rPr>
                <w:rFonts w:ascii="等线" w:eastAsia="等线" w:hAnsi="等线"/>
                <w:szCs w:val="20"/>
                <w:lang w:eastAsia="zh-CN"/>
              </w:rPr>
            </w:pPr>
          </w:p>
        </w:tc>
        <w:tc>
          <w:tcPr>
            <w:tcW w:w="1276" w:type="dxa"/>
            <w:shd w:val="clear" w:color="auto" w:fill="FFFFFF" w:themeFill="background1"/>
          </w:tcPr>
          <w:p w14:paraId="0D6DBB1E"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73.2</w:t>
            </w:r>
          </w:p>
          <w:p w14:paraId="51F7157B" w14:textId="77777777" w:rsidR="007222DD" w:rsidRPr="006D0543" w:rsidRDefault="007222DD" w:rsidP="007222DD">
            <w:pPr>
              <w:spacing w:after="0"/>
              <w:jc w:val="center"/>
              <w:rPr>
                <w:rFonts w:ascii="等线" w:eastAsia="等线" w:hAnsi="等线"/>
                <w:szCs w:val="20"/>
                <w:lang w:eastAsia="zh-CN"/>
              </w:rPr>
            </w:pPr>
          </w:p>
        </w:tc>
        <w:tc>
          <w:tcPr>
            <w:tcW w:w="1725" w:type="dxa"/>
            <w:shd w:val="clear" w:color="auto" w:fill="FFFFFF" w:themeFill="background1"/>
          </w:tcPr>
          <w:p w14:paraId="45B01503"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Top2/1: 82.6</w:t>
            </w:r>
            <w:r>
              <w:rPr>
                <w:rFonts w:ascii="等线" w:eastAsia="等线" w:hAnsi="等线" w:hint="eastAsia"/>
                <w:szCs w:val="20"/>
              </w:rPr>
              <w:br/>
              <w:t>Top4/1: 90.7</w:t>
            </w:r>
            <w:r>
              <w:rPr>
                <w:rFonts w:ascii="等线" w:eastAsia="等线" w:hAnsi="等线" w:hint="eastAsia"/>
                <w:szCs w:val="20"/>
              </w:rPr>
              <w:br/>
              <w:t>Top6/1: 94.0</w:t>
            </w:r>
          </w:p>
          <w:p w14:paraId="09A05783" w14:textId="77777777" w:rsidR="007222DD" w:rsidRPr="0034726F" w:rsidRDefault="007222DD" w:rsidP="007222DD">
            <w:pPr>
              <w:jc w:val="center"/>
              <w:rPr>
                <w:rFonts w:eastAsia="宋体"/>
              </w:rPr>
            </w:pPr>
          </w:p>
        </w:tc>
        <w:tc>
          <w:tcPr>
            <w:tcW w:w="1818" w:type="dxa"/>
            <w:shd w:val="clear" w:color="auto" w:fill="FFFFFF" w:themeFill="background1"/>
          </w:tcPr>
          <w:p w14:paraId="6749F35C" w14:textId="4900614A" w:rsidR="007222DD" w:rsidRPr="00E00B44" w:rsidRDefault="007222DD" w:rsidP="007222DD">
            <w:pPr>
              <w:spacing w:after="0"/>
              <w:jc w:val="center"/>
              <w:rPr>
                <w:rFonts w:ascii="等线" w:eastAsia="等线" w:hAnsi="等线"/>
                <w:szCs w:val="20"/>
                <w:lang w:eastAsia="zh-CN"/>
              </w:rPr>
            </w:pPr>
            <w:r>
              <w:rPr>
                <w:rFonts w:ascii="等线" w:eastAsia="等线" w:hAnsi="等线" w:hint="eastAsia"/>
                <w:szCs w:val="20"/>
              </w:rPr>
              <w:t>Top1/1: 3.45</w:t>
            </w:r>
            <w:r>
              <w:rPr>
                <w:rFonts w:ascii="等线" w:eastAsia="等线" w:hAnsi="等线" w:hint="eastAsia"/>
                <w:szCs w:val="20"/>
              </w:rPr>
              <w:br/>
              <w:t>Top2/1: 1.88</w:t>
            </w:r>
            <w:r>
              <w:rPr>
                <w:rFonts w:ascii="等线" w:eastAsia="等线" w:hAnsi="等线" w:hint="eastAsia"/>
                <w:szCs w:val="20"/>
              </w:rPr>
              <w:br/>
              <w:t>Top4/1: 0.97</w:t>
            </w:r>
            <w:r>
              <w:rPr>
                <w:rFonts w:ascii="等线" w:eastAsia="等线" w:hAnsi="等线" w:hint="eastAsia"/>
                <w:szCs w:val="20"/>
              </w:rPr>
              <w:br/>
              <w:t>Top6/1: 0.60</w:t>
            </w:r>
          </w:p>
        </w:tc>
        <w:tc>
          <w:tcPr>
            <w:tcW w:w="1560" w:type="dxa"/>
            <w:shd w:val="clear" w:color="auto" w:fill="FFFFFF" w:themeFill="background1"/>
          </w:tcPr>
          <w:p w14:paraId="2EA13105"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0.81</w:t>
            </w:r>
          </w:p>
          <w:p w14:paraId="6AE7CA69" w14:textId="77777777" w:rsidR="007222DD" w:rsidRPr="006D0543" w:rsidRDefault="007222DD" w:rsidP="007222DD">
            <w:pPr>
              <w:spacing w:after="0"/>
              <w:jc w:val="center"/>
              <w:rPr>
                <w:rFonts w:ascii="等线" w:eastAsia="等线" w:hAnsi="等线"/>
                <w:szCs w:val="20"/>
                <w:lang w:eastAsia="zh-CN"/>
              </w:rPr>
            </w:pPr>
          </w:p>
        </w:tc>
      </w:tr>
      <w:tr w:rsidR="007222DD" w:rsidRPr="0034726F" w14:paraId="68B64FFD" w14:textId="77777777" w:rsidTr="00DC4692">
        <w:trPr>
          <w:jc w:val="center"/>
        </w:trPr>
        <w:tc>
          <w:tcPr>
            <w:tcW w:w="2315" w:type="dxa"/>
          </w:tcPr>
          <w:p w14:paraId="22292D5C" w14:textId="77777777" w:rsidR="007222DD" w:rsidRDefault="007222DD" w:rsidP="007222DD">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p w14:paraId="798D27CF" w14:textId="20BDF705" w:rsidR="007222DD" w:rsidRPr="0084586E" w:rsidRDefault="007222DD" w:rsidP="007222DD">
            <w:pPr>
              <w:jc w:val="left"/>
            </w:pPr>
            <w:r>
              <w:rPr>
                <w:rFonts w:eastAsiaTheme="minorEastAsia"/>
                <w:szCs w:val="20"/>
              </w:rPr>
              <w:t>+ Tx beam information</w:t>
            </w:r>
          </w:p>
        </w:tc>
        <w:tc>
          <w:tcPr>
            <w:tcW w:w="799" w:type="dxa"/>
          </w:tcPr>
          <w:p w14:paraId="65802796"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67.8</w:t>
            </w:r>
          </w:p>
          <w:p w14:paraId="417F50DA" w14:textId="77777777" w:rsidR="007222DD" w:rsidRPr="0034726F" w:rsidRDefault="007222DD" w:rsidP="007222DD">
            <w:pPr>
              <w:spacing w:after="0"/>
              <w:jc w:val="center"/>
            </w:pPr>
          </w:p>
        </w:tc>
        <w:tc>
          <w:tcPr>
            <w:tcW w:w="1276" w:type="dxa"/>
          </w:tcPr>
          <w:p w14:paraId="31DCA296"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72.6</w:t>
            </w:r>
          </w:p>
          <w:p w14:paraId="57866A00" w14:textId="77777777" w:rsidR="007222DD" w:rsidRPr="0034726F" w:rsidRDefault="007222DD" w:rsidP="007222DD">
            <w:pPr>
              <w:jc w:val="center"/>
            </w:pPr>
          </w:p>
        </w:tc>
        <w:tc>
          <w:tcPr>
            <w:tcW w:w="1725" w:type="dxa"/>
          </w:tcPr>
          <w:p w14:paraId="67D17F65"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Top2/1: 82.5</w:t>
            </w:r>
            <w:r>
              <w:rPr>
                <w:rFonts w:ascii="等线" w:eastAsia="等线" w:hAnsi="等线" w:hint="eastAsia"/>
                <w:szCs w:val="20"/>
              </w:rPr>
              <w:br/>
              <w:t>Top4/1: 91.1</w:t>
            </w:r>
            <w:r>
              <w:rPr>
                <w:rFonts w:ascii="等线" w:eastAsia="等线" w:hAnsi="等线" w:hint="eastAsia"/>
                <w:szCs w:val="20"/>
              </w:rPr>
              <w:br/>
              <w:t>Top6/1: 94.5</w:t>
            </w:r>
          </w:p>
          <w:p w14:paraId="6403DFD1" w14:textId="77777777" w:rsidR="007222DD" w:rsidRPr="006D0543" w:rsidRDefault="007222DD" w:rsidP="007222DD">
            <w:pPr>
              <w:spacing w:after="0"/>
              <w:jc w:val="center"/>
              <w:rPr>
                <w:rFonts w:ascii="等线" w:eastAsia="等线" w:hAnsi="等线"/>
                <w:szCs w:val="20"/>
                <w:lang w:eastAsia="zh-CN"/>
              </w:rPr>
            </w:pPr>
          </w:p>
        </w:tc>
        <w:tc>
          <w:tcPr>
            <w:tcW w:w="1818" w:type="dxa"/>
          </w:tcPr>
          <w:p w14:paraId="03AE3896" w14:textId="15A7A6D2" w:rsidR="007222DD" w:rsidRPr="0014352F" w:rsidRDefault="007222DD" w:rsidP="007222DD">
            <w:pPr>
              <w:spacing w:after="0"/>
              <w:jc w:val="center"/>
              <w:rPr>
                <w:rFonts w:ascii="等线" w:eastAsia="等线" w:hAnsi="等线"/>
                <w:szCs w:val="20"/>
                <w:lang w:eastAsia="zh-CN"/>
              </w:rPr>
            </w:pPr>
            <w:r>
              <w:rPr>
                <w:rFonts w:ascii="等线" w:eastAsia="等线" w:hAnsi="等线" w:hint="eastAsia"/>
                <w:szCs w:val="20"/>
              </w:rPr>
              <w:t>Top1/1: 3.46</w:t>
            </w:r>
            <w:r>
              <w:rPr>
                <w:rFonts w:ascii="等线" w:eastAsia="等线" w:hAnsi="等线" w:hint="eastAsia"/>
                <w:szCs w:val="20"/>
              </w:rPr>
              <w:br/>
              <w:t>Top2/1: 1.88</w:t>
            </w:r>
            <w:r>
              <w:rPr>
                <w:rFonts w:ascii="等线" w:eastAsia="等线" w:hAnsi="等线" w:hint="eastAsia"/>
                <w:szCs w:val="20"/>
              </w:rPr>
              <w:br/>
              <w:t>Top4/1: 0.92</w:t>
            </w:r>
            <w:r>
              <w:rPr>
                <w:rFonts w:ascii="等线" w:eastAsia="等线" w:hAnsi="等线" w:hint="eastAsia"/>
                <w:szCs w:val="20"/>
              </w:rPr>
              <w:br/>
              <w:t>Top6/1: 0.55</w:t>
            </w:r>
          </w:p>
        </w:tc>
        <w:tc>
          <w:tcPr>
            <w:tcW w:w="1560" w:type="dxa"/>
          </w:tcPr>
          <w:p w14:paraId="451946EB"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0.77</w:t>
            </w:r>
          </w:p>
          <w:p w14:paraId="78622870" w14:textId="77777777" w:rsidR="007222DD" w:rsidRPr="006D0543" w:rsidRDefault="007222DD" w:rsidP="007222DD">
            <w:pPr>
              <w:spacing w:after="0"/>
              <w:jc w:val="center"/>
              <w:rPr>
                <w:rFonts w:ascii="等线" w:eastAsia="等线" w:hAnsi="等线"/>
                <w:szCs w:val="20"/>
                <w:lang w:eastAsia="zh-CN"/>
              </w:rPr>
            </w:pPr>
          </w:p>
        </w:tc>
      </w:tr>
      <w:tr w:rsidR="007222DD" w:rsidRPr="0034726F" w14:paraId="28229960" w14:textId="77777777" w:rsidTr="00DC4692">
        <w:trPr>
          <w:jc w:val="center"/>
        </w:trPr>
        <w:tc>
          <w:tcPr>
            <w:tcW w:w="2315" w:type="dxa"/>
          </w:tcPr>
          <w:p w14:paraId="2BF92022" w14:textId="77777777" w:rsidR="007222DD" w:rsidRDefault="007222DD" w:rsidP="007222DD">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p w14:paraId="35278E21" w14:textId="2AA001E9" w:rsidR="007222DD" w:rsidRPr="0084586E" w:rsidRDefault="007222DD" w:rsidP="007222DD">
            <w:pPr>
              <w:jc w:val="left"/>
            </w:pPr>
            <w:r>
              <w:rPr>
                <w:rFonts w:eastAsiaTheme="minorEastAsia"/>
                <w:szCs w:val="20"/>
              </w:rPr>
              <w:t>+ Rx beam information</w:t>
            </w:r>
          </w:p>
        </w:tc>
        <w:tc>
          <w:tcPr>
            <w:tcW w:w="799" w:type="dxa"/>
          </w:tcPr>
          <w:p w14:paraId="55690A4B"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67.9</w:t>
            </w:r>
          </w:p>
          <w:p w14:paraId="738D9782" w14:textId="77777777" w:rsidR="007222DD" w:rsidRPr="006D0543" w:rsidRDefault="007222DD" w:rsidP="007222DD">
            <w:pPr>
              <w:spacing w:after="0"/>
              <w:jc w:val="center"/>
              <w:rPr>
                <w:rFonts w:ascii="等线" w:eastAsia="等线" w:hAnsi="等线"/>
                <w:szCs w:val="20"/>
                <w:lang w:eastAsia="zh-CN"/>
              </w:rPr>
            </w:pPr>
          </w:p>
        </w:tc>
        <w:tc>
          <w:tcPr>
            <w:tcW w:w="1276" w:type="dxa"/>
          </w:tcPr>
          <w:p w14:paraId="45191966"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71.8</w:t>
            </w:r>
          </w:p>
          <w:p w14:paraId="3259FC93" w14:textId="77777777" w:rsidR="007222DD" w:rsidRPr="006D0543" w:rsidRDefault="007222DD" w:rsidP="007222DD">
            <w:pPr>
              <w:spacing w:after="0"/>
              <w:jc w:val="center"/>
              <w:rPr>
                <w:rFonts w:ascii="等线" w:eastAsia="等线" w:hAnsi="等线"/>
                <w:szCs w:val="20"/>
                <w:lang w:eastAsia="zh-CN"/>
              </w:rPr>
            </w:pPr>
          </w:p>
        </w:tc>
        <w:tc>
          <w:tcPr>
            <w:tcW w:w="1725" w:type="dxa"/>
          </w:tcPr>
          <w:p w14:paraId="4385B6C1"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Top2/1: 82.7</w:t>
            </w:r>
            <w:r>
              <w:rPr>
                <w:rFonts w:ascii="等线" w:eastAsia="等线" w:hAnsi="等线" w:hint="eastAsia"/>
                <w:szCs w:val="20"/>
              </w:rPr>
              <w:br/>
              <w:t>Top4/1: 90.7</w:t>
            </w:r>
            <w:r>
              <w:rPr>
                <w:rFonts w:ascii="等线" w:eastAsia="等线" w:hAnsi="等线" w:hint="eastAsia"/>
                <w:szCs w:val="20"/>
              </w:rPr>
              <w:br/>
              <w:t>Top6/1: 94.0</w:t>
            </w:r>
          </w:p>
          <w:p w14:paraId="2033D130" w14:textId="77777777" w:rsidR="007222DD" w:rsidRPr="006D0543" w:rsidRDefault="007222DD" w:rsidP="007222DD">
            <w:pPr>
              <w:spacing w:after="0"/>
              <w:jc w:val="center"/>
              <w:rPr>
                <w:rFonts w:ascii="等线" w:eastAsia="等线" w:hAnsi="等线"/>
                <w:szCs w:val="20"/>
                <w:lang w:eastAsia="zh-CN"/>
              </w:rPr>
            </w:pPr>
          </w:p>
        </w:tc>
        <w:tc>
          <w:tcPr>
            <w:tcW w:w="1818" w:type="dxa"/>
          </w:tcPr>
          <w:p w14:paraId="7EECEB29" w14:textId="28514B2E" w:rsidR="007222DD" w:rsidRPr="006D0543" w:rsidRDefault="007222DD" w:rsidP="007222DD">
            <w:pPr>
              <w:spacing w:after="0"/>
              <w:jc w:val="center"/>
              <w:rPr>
                <w:rFonts w:ascii="等线" w:eastAsia="等线" w:hAnsi="等线"/>
                <w:szCs w:val="20"/>
                <w:lang w:eastAsia="zh-CN"/>
              </w:rPr>
            </w:pPr>
            <w:r>
              <w:rPr>
                <w:rFonts w:ascii="等线" w:eastAsia="等线" w:hAnsi="等线" w:hint="eastAsia"/>
                <w:szCs w:val="20"/>
              </w:rPr>
              <w:t>Top1/1: 3.44</w:t>
            </w:r>
            <w:r>
              <w:rPr>
                <w:rFonts w:ascii="等线" w:eastAsia="等线" w:hAnsi="等线" w:hint="eastAsia"/>
                <w:szCs w:val="20"/>
              </w:rPr>
              <w:br/>
              <w:t>Top2/1: 1.87</w:t>
            </w:r>
            <w:r>
              <w:rPr>
                <w:rFonts w:ascii="等线" w:eastAsia="等线" w:hAnsi="等线" w:hint="eastAsia"/>
                <w:szCs w:val="20"/>
              </w:rPr>
              <w:br/>
              <w:t>Top4/1: 0.96</w:t>
            </w:r>
            <w:r>
              <w:rPr>
                <w:rFonts w:ascii="等线" w:eastAsia="等线" w:hAnsi="等线" w:hint="eastAsia"/>
                <w:szCs w:val="20"/>
              </w:rPr>
              <w:br/>
              <w:t>Top6/1: 0.60</w:t>
            </w:r>
          </w:p>
        </w:tc>
        <w:tc>
          <w:tcPr>
            <w:tcW w:w="1560" w:type="dxa"/>
          </w:tcPr>
          <w:p w14:paraId="277FBCF9"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0.94</w:t>
            </w:r>
          </w:p>
          <w:p w14:paraId="2F0684D5" w14:textId="77777777" w:rsidR="007222DD" w:rsidRPr="006D0543" w:rsidRDefault="007222DD" w:rsidP="007222DD">
            <w:pPr>
              <w:spacing w:after="0"/>
              <w:jc w:val="center"/>
              <w:rPr>
                <w:rFonts w:ascii="等线" w:eastAsia="等线" w:hAnsi="等线"/>
                <w:szCs w:val="20"/>
                <w:lang w:eastAsia="zh-CN"/>
              </w:rPr>
            </w:pPr>
          </w:p>
        </w:tc>
      </w:tr>
      <w:tr w:rsidR="007222DD" w:rsidRPr="0034726F" w14:paraId="21C5009C" w14:textId="77777777" w:rsidTr="00DC4692">
        <w:trPr>
          <w:jc w:val="center"/>
        </w:trPr>
        <w:tc>
          <w:tcPr>
            <w:tcW w:w="2315" w:type="dxa"/>
          </w:tcPr>
          <w:p w14:paraId="5F136794" w14:textId="77777777" w:rsidR="007222DD" w:rsidRDefault="007222DD" w:rsidP="007222DD">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p w14:paraId="79431CB6" w14:textId="77777777" w:rsidR="007222DD" w:rsidRDefault="007222DD" w:rsidP="007222DD">
            <w:pPr>
              <w:jc w:val="left"/>
              <w:rPr>
                <w:rFonts w:eastAsiaTheme="minorEastAsia"/>
                <w:szCs w:val="20"/>
              </w:rPr>
            </w:pPr>
            <w:r>
              <w:rPr>
                <w:rFonts w:eastAsiaTheme="minorEastAsia"/>
                <w:szCs w:val="20"/>
              </w:rPr>
              <w:t>+ Tx beam information</w:t>
            </w:r>
          </w:p>
          <w:p w14:paraId="5262C1FA" w14:textId="68AD7233" w:rsidR="007222DD" w:rsidRPr="0084586E" w:rsidRDefault="007222DD" w:rsidP="007222DD">
            <w:pPr>
              <w:jc w:val="left"/>
            </w:pPr>
            <w:r>
              <w:rPr>
                <w:rFonts w:eastAsiaTheme="minorEastAsia"/>
                <w:szCs w:val="20"/>
              </w:rPr>
              <w:t>+ Rx beam information</w:t>
            </w:r>
          </w:p>
        </w:tc>
        <w:tc>
          <w:tcPr>
            <w:tcW w:w="799" w:type="dxa"/>
          </w:tcPr>
          <w:p w14:paraId="795E1199"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67.9</w:t>
            </w:r>
          </w:p>
          <w:p w14:paraId="0F057385" w14:textId="77777777" w:rsidR="007222DD" w:rsidRPr="0034726F" w:rsidRDefault="007222DD" w:rsidP="007222DD">
            <w:pPr>
              <w:spacing w:after="0"/>
              <w:jc w:val="center"/>
            </w:pPr>
          </w:p>
        </w:tc>
        <w:tc>
          <w:tcPr>
            <w:tcW w:w="1276" w:type="dxa"/>
          </w:tcPr>
          <w:p w14:paraId="160EDF40"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73.4</w:t>
            </w:r>
          </w:p>
          <w:p w14:paraId="6FD17A9C" w14:textId="77777777" w:rsidR="007222DD" w:rsidRPr="0034726F" w:rsidRDefault="007222DD" w:rsidP="007222DD">
            <w:pPr>
              <w:jc w:val="center"/>
            </w:pPr>
          </w:p>
        </w:tc>
        <w:tc>
          <w:tcPr>
            <w:tcW w:w="1725" w:type="dxa"/>
          </w:tcPr>
          <w:p w14:paraId="29F374B6"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Top2/1: 82.7</w:t>
            </w:r>
            <w:r>
              <w:rPr>
                <w:rFonts w:ascii="等线" w:eastAsia="等线" w:hAnsi="等线" w:hint="eastAsia"/>
                <w:szCs w:val="20"/>
              </w:rPr>
              <w:br/>
              <w:t>Top4/1: 91.0</w:t>
            </w:r>
            <w:r>
              <w:rPr>
                <w:rFonts w:ascii="等线" w:eastAsia="等线" w:hAnsi="等线" w:hint="eastAsia"/>
                <w:szCs w:val="20"/>
              </w:rPr>
              <w:br/>
              <w:t>Top6/1: 94.3</w:t>
            </w:r>
          </w:p>
          <w:p w14:paraId="52EB92AE" w14:textId="77777777" w:rsidR="007222DD" w:rsidRPr="0034726F" w:rsidRDefault="007222DD" w:rsidP="007222DD">
            <w:pPr>
              <w:jc w:val="center"/>
            </w:pPr>
          </w:p>
        </w:tc>
        <w:tc>
          <w:tcPr>
            <w:tcW w:w="1818" w:type="dxa"/>
          </w:tcPr>
          <w:p w14:paraId="32670091" w14:textId="5BB776B1" w:rsidR="007222DD" w:rsidRPr="0014352F" w:rsidRDefault="007222DD" w:rsidP="007222DD">
            <w:pPr>
              <w:spacing w:after="0"/>
              <w:jc w:val="center"/>
              <w:rPr>
                <w:rFonts w:ascii="等线" w:eastAsia="等线" w:hAnsi="等线"/>
                <w:szCs w:val="20"/>
                <w:lang w:eastAsia="zh-CN"/>
              </w:rPr>
            </w:pPr>
            <w:r>
              <w:rPr>
                <w:rFonts w:ascii="等线" w:eastAsia="等线" w:hAnsi="等线" w:hint="eastAsia"/>
                <w:szCs w:val="20"/>
              </w:rPr>
              <w:t>Top1/1: 3.45</w:t>
            </w:r>
            <w:r>
              <w:rPr>
                <w:rFonts w:ascii="等线" w:eastAsia="等线" w:hAnsi="等线" w:hint="eastAsia"/>
                <w:szCs w:val="20"/>
              </w:rPr>
              <w:br/>
              <w:t>Top2/1: 1.86</w:t>
            </w:r>
            <w:r>
              <w:rPr>
                <w:rFonts w:ascii="等线" w:eastAsia="等线" w:hAnsi="等线" w:hint="eastAsia"/>
                <w:szCs w:val="20"/>
              </w:rPr>
              <w:br/>
              <w:t>Top4/1: 0.94</w:t>
            </w:r>
            <w:r>
              <w:rPr>
                <w:rFonts w:ascii="等线" w:eastAsia="等线" w:hAnsi="等线" w:hint="eastAsia"/>
                <w:szCs w:val="20"/>
              </w:rPr>
              <w:br/>
              <w:t>Top6/1: 0.57</w:t>
            </w:r>
          </w:p>
        </w:tc>
        <w:tc>
          <w:tcPr>
            <w:tcW w:w="1560" w:type="dxa"/>
          </w:tcPr>
          <w:p w14:paraId="79F34425" w14:textId="77777777" w:rsidR="007222DD" w:rsidRDefault="007222DD" w:rsidP="007222DD">
            <w:pPr>
              <w:spacing w:after="0"/>
              <w:jc w:val="center"/>
              <w:rPr>
                <w:rFonts w:ascii="等线" w:eastAsia="等线" w:hAnsi="等线"/>
                <w:szCs w:val="20"/>
                <w:lang w:eastAsia="zh-CN"/>
              </w:rPr>
            </w:pPr>
            <w:r>
              <w:rPr>
                <w:rFonts w:ascii="等线" w:eastAsia="等线" w:hAnsi="等线" w:hint="eastAsia"/>
                <w:szCs w:val="20"/>
              </w:rPr>
              <w:t>0.81</w:t>
            </w:r>
          </w:p>
          <w:p w14:paraId="35B2A732" w14:textId="77777777" w:rsidR="007222DD" w:rsidRPr="0034726F" w:rsidRDefault="007222DD" w:rsidP="007222DD">
            <w:pPr>
              <w:jc w:val="center"/>
            </w:pPr>
          </w:p>
        </w:tc>
      </w:tr>
    </w:tbl>
    <w:p w14:paraId="1DB5132D" w14:textId="15528B12" w:rsidR="007F0331" w:rsidRDefault="007F0331" w:rsidP="007F0331">
      <w:pPr>
        <w:rPr>
          <w:rFonts w:eastAsiaTheme="minorEastAsia"/>
          <w:lang w:eastAsia="zh-CN"/>
        </w:rPr>
      </w:pPr>
    </w:p>
    <w:p w14:paraId="6C181CD0" w14:textId="378D91F8" w:rsidR="009F4A5E" w:rsidRPr="00DB360C" w:rsidRDefault="007C5D55" w:rsidP="00B3213B">
      <w:pPr>
        <w:pStyle w:val="observation"/>
      </w:pPr>
      <w:r>
        <w:t>For DL Tx beam prediction with the best Rx beam assumption searched from the best Tx beam within Set B per model input sample and Set B = 1/8 Set A</w:t>
      </w:r>
      <w:r w:rsidR="009F4A5E">
        <w:t>, similar</w:t>
      </w:r>
      <w:r w:rsidR="009F4A5E" w:rsidRPr="005B37C0">
        <w:t xml:space="preserve"> performance can be achieved for </w:t>
      </w:r>
      <w:r w:rsidR="009F4A5E">
        <w:t>a fixed pattern in set B with or without assistance information.</w:t>
      </w:r>
    </w:p>
    <w:p w14:paraId="796E14D5" w14:textId="49F71682" w:rsidR="009F4A5E" w:rsidRDefault="009F4A5E" w:rsidP="009F4A5E">
      <w:pPr>
        <w:pStyle w:val="observation"/>
      </w:pPr>
      <w:r>
        <w:t xml:space="preserve">For DL Tx beam prediction </w:t>
      </w:r>
      <w:r w:rsidR="00717D23">
        <w:t>with the best Rx beam assumption searched from the best Tx beam within Set B per model input sample and</w:t>
      </w:r>
      <w:r>
        <w:t xml:space="preserve"> Set B = 1/8 Set A, </w:t>
      </w:r>
      <w:r w:rsidR="00717D23">
        <w:t xml:space="preserve">a </w:t>
      </w:r>
      <w:r w:rsidR="00B3213B">
        <w:t>fixed pattern in Set B</w:t>
      </w:r>
      <w:r w:rsidRPr="009F4A5E">
        <w:t xml:space="preserve"> </w:t>
      </w:r>
      <w:r w:rsidR="00B3213B">
        <w:t>without explicitly assistance information</w:t>
      </w:r>
      <w:r w:rsidR="00717D23">
        <w:t xml:space="preserve"> </w:t>
      </w:r>
      <w:r w:rsidRPr="009F4A5E">
        <w:t>achieve</w:t>
      </w:r>
      <w:r w:rsidR="00C169DF">
        <w:t>s</w:t>
      </w:r>
      <w:r w:rsidRPr="009F4A5E">
        <w:t xml:space="preserve"> </w:t>
      </w:r>
      <w:r>
        <w:t>approximately</w:t>
      </w:r>
      <w:r w:rsidR="00B3213B">
        <w:t>,</w:t>
      </w:r>
    </w:p>
    <w:p w14:paraId="14FF30C3" w14:textId="77777777" w:rsidR="009F4A5E" w:rsidRDefault="009F4A5E" w:rsidP="004806DF">
      <w:pPr>
        <w:pStyle w:val="observation"/>
        <w:numPr>
          <w:ilvl w:val="0"/>
          <w:numId w:val="32"/>
        </w:numPr>
        <w:tabs>
          <w:tab w:val="clear" w:pos="720"/>
        </w:tabs>
        <w:ind w:left="1701" w:hanging="283"/>
      </w:pPr>
      <w:r>
        <w:t>68</w:t>
      </w:r>
      <w:r w:rsidRPr="009F4A5E">
        <w:t>% beam prediction accuracy of Top-1 DL Tx beam</w:t>
      </w:r>
    </w:p>
    <w:p w14:paraId="3A36A895" w14:textId="77777777" w:rsidR="009F4A5E" w:rsidRDefault="009F4A5E" w:rsidP="004806DF">
      <w:pPr>
        <w:pStyle w:val="observation"/>
        <w:numPr>
          <w:ilvl w:val="0"/>
          <w:numId w:val="32"/>
        </w:numPr>
        <w:tabs>
          <w:tab w:val="clear" w:pos="720"/>
        </w:tabs>
        <w:ind w:left="1701" w:hanging="283"/>
      </w:pPr>
      <w:r>
        <w:t xml:space="preserve">73% beam prediction accuracy for </w:t>
      </w:r>
      <w:r w:rsidRPr="009F4A5E">
        <w:t>Top-1 DL Tx beam prediction with 1dB margin</w:t>
      </w:r>
    </w:p>
    <w:p w14:paraId="298DCC5C" w14:textId="7D2FD3BC" w:rsidR="009F4A5E" w:rsidRDefault="009F4A5E" w:rsidP="004806DF">
      <w:pPr>
        <w:pStyle w:val="observation"/>
        <w:numPr>
          <w:ilvl w:val="0"/>
          <w:numId w:val="32"/>
        </w:numPr>
        <w:tabs>
          <w:tab w:val="clear" w:pos="720"/>
        </w:tabs>
        <w:ind w:left="1701" w:hanging="283"/>
      </w:pPr>
      <w:r>
        <w:t>83</w:t>
      </w:r>
      <w:r>
        <w:rPr>
          <w:rFonts w:hint="eastAsia"/>
        </w:rPr>
        <w:t>%</w:t>
      </w:r>
      <w:r w:rsidR="00206C46">
        <w:t>/91%/94%</w:t>
      </w:r>
      <w:r>
        <w:t xml:space="preserve"> beam prediction accuracy for </w:t>
      </w:r>
      <w:r w:rsidRPr="009F4A5E">
        <w:t>Top-</w:t>
      </w:r>
      <w:r>
        <w:t>2/1</w:t>
      </w:r>
      <w:r w:rsidR="00206C46">
        <w:t>,</w:t>
      </w:r>
      <w:r w:rsidR="00206C46" w:rsidRPr="00206C46">
        <w:t xml:space="preserve"> </w:t>
      </w:r>
      <w:r w:rsidR="00206C46" w:rsidRPr="009F4A5E">
        <w:t>Top-</w:t>
      </w:r>
      <w:r w:rsidR="00206C46">
        <w:t xml:space="preserve">4/1 and </w:t>
      </w:r>
      <w:r w:rsidR="00206C46" w:rsidRPr="009F4A5E">
        <w:t>Top-</w:t>
      </w:r>
      <w:r w:rsidR="00206C46">
        <w:t>6/1</w:t>
      </w:r>
      <w:r w:rsidRPr="009F4A5E">
        <w:t xml:space="preserve"> DL Tx beam</w:t>
      </w:r>
    </w:p>
    <w:p w14:paraId="6228CB98" w14:textId="6A9BCA05" w:rsidR="009F4A5E" w:rsidRDefault="009F4A5E" w:rsidP="004806DF">
      <w:pPr>
        <w:pStyle w:val="observation"/>
        <w:numPr>
          <w:ilvl w:val="0"/>
          <w:numId w:val="32"/>
        </w:numPr>
        <w:tabs>
          <w:tab w:val="clear" w:pos="720"/>
        </w:tabs>
        <w:ind w:left="1701" w:hanging="283"/>
      </w:pPr>
      <w:r>
        <w:t xml:space="preserve">3.5/1.9/1.0/0.6 dB </w:t>
      </w:r>
      <w:r>
        <w:rPr>
          <w:rFonts w:hint="eastAsia"/>
        </w:rPr>
        <w:t>average</w:t>
      </w:r>
      <w:r>
        <w:t xml:space="preserve"> L1-RSRP difference for Top-1, Top2/1, Top4/1 and Top6/1 DL Tx beam</w:t>
      </w:r>
    </w:p>
    <w:p w14:paraId="616B3B60" w14:textId="6654DF97" w:rsidR="00615203" w:rsidRPr="00206C46" w:rsidRDefault="00A81AB8" w:rsidP="004806DF">
      <w:pPr>
        <w:pStyle w:val="observation"/>
        <w:numPr>
          <w:ilvl w:val="0"/>
          <w:numId w:val="32"/>
        </w:numPr>
        <w:tabs>
          <w:tab w:val="clear" w:pos="720"/>
        </w:tabs>
        <w:ind w:left="1701" w:hanging="283"/>
      </w:pPr>
      <w:r>
        <w:rPr>
          <w:rFonts w:hint="eastAsia"/>
        </w:rPr>
        <w:t>0</w:t>
      </w:r>
      <w:r>
        <w:t>.8 dB predicted L1-RSRP difference for Top-1</w:t>
      </w:r>
      <w:r w:rsidRPr="00A81AB8">
        <w:t xml:space="preserve"> </w:t>
      </w:r>
      <w:r>
        <w:t>DL Tx beam</w:t>
      </w:r>
    </w:p>
    <w:p w14:paraId="46AD6928" w14:textId="430FB087" w:rsidR="007F0331" w:rsidRPr="00EF4DA5" w:rsidRDefault="007F0331" w:rsidP="007F0331">
      <w:pPr>
        <w:pStyle w:val="observation"/>
        <w:numPr>
          <w:ilvl w:val="0"/>
          <w:numId w:val="0"/>
        </w:numPr>
        <w:jc w:val="center"/>
        <w:rPr>
          <w:b w:val="0"/>
        </w:rPr>
      </w:pPr>
      <w:r w:rsidRPr="004F615C">
        <w:rPr>
          <w:b w:val="0"/>
        </w:rPr>
        <w:lastRenderedPageBreak/>
        <w:t>Table</w:t>
      </w:r>
      <w:r w:rsidRPr="004F615C">
        <w:rPr>
          <w:b w:val="0"/>
          <w:color w:val="FF0000"/>
        </w:rPr>
        <w:t xml:space="preserve"> </w:t>
      </w:r>
      <w:r>
        <w:rPr>
          <w:b w:val="0"/>
        </w:rPr>
        <w:t>4.1.1.1-4</w:t>
      </w:r>
      <w:r w:rsidRPr="004F615C">
        <w:rPr>
          <w:b w:val="0"/>
        </w:rPr>
        <w:t xml:space="preserve">: </w:t>
      </w:r>
      <w:r>
        <w:rPr>
          <w:b w:val="0"/>
        </w:rPr>
        <w:t>evaluation results for the best fixed patterns in Set B of beams that of 1/4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7F0331" w:rsidRPr="0034726F" w14:paraId="5178590D" w14:textId="77777777" w:rsidTr="00DC4692">
        <w:trPr>
          <w:jc w:val="center"/>
        </w:trPr>
        <w:tc>
          <w:tcPr>
            <w:tcW w:w="2315" w:type="dxa"/>
            <w:vMerge w:val="restart"/>
          </w:tcPr>
          <w:p w14:paraId="05A80C23" w14:textId="77777777" w:rsidR="007F0331" w:rsidRDefault="007F0331" w:rsidP="00DC46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FE875ED" w14:textId="140103CE" w:rsidR="00151F57" w:rsidRDefault="00151F57" w:rsidP="00151F57">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1AE63DB5" w14:textId="23812964" w:rsidR="007F0331" w:rsidRDefault="00151F57" w:rsidP="00151F57">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DDA1BED" w14:textId="77777777" w:rsidR="007F0331" w:rsidRPr="00982170" w:rsidRDefault="007F0331" w:rsidP="00DC46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36E1E68" w14:textId="77777777" w:rsidR="007F0331" w:rsidRDefault="007F0331" w:rsidP="00DC46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2911DF3" w14:textId="77777777" w:rsidR="007F0331" w:rsidRPr="00982170" w:rsidRDefault="007F0331" w:rsidP="00DC4692">
            <w:pPr>
              <w:jc w:val="center"/>
              <w:rPr>
                <w:rFonts w:eastAsiaTheme="minorEastAsia"/>
                <w:b/>
                <w:lang w:eastAsia="zh-CN"/>
              </w:rPr>
            </w:pPr>
            <w:r>
              <w:rPr>
                <w:rFonts w:eastAsiaTheme="minorEastAsia"/>
                <w:b/>
                <w:lang w:eastAsia="zh-CN"/>
              </w:rPr>
              <w:t>L1-RSRP diff.[dB]</w:t>
            </w:r>
          </w:p>
        </w:tc>
        <w:tc>
          <w:tcPr>
            <w:tcW w:w="1560" w:type="dxa"/>
          </w:tcPr>
          <w:p w14:paraId="0436C687" w14:textId="77777777" w:rsidR="007F0331" w:rsidRDefault="007F0331" w:rsidP="00DC46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46AD4F3" w14:textId="77777777" w:rsidR="007F0331" w:rsidRPr="00874CC0" w:rsidRDefault="007F0331" w:rsidP="00DC46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F0331" w:rsidRPr="0034726F" w14:paraId="5291EC87" w14:textId="77777777" w:rsidTr="00DC4692">
        <w:trPr>
          <w:jc w:val="center"/>
        </w:trPr>
        <w:tc>
          <w:tcPr>
            <w:tcW w:w="2315" w:type="dxa"/>
            <w:vMerge/>
          </w:tcPr>
          <w:p w14:paraId="10FD1B59" w14:textId="77777777" w:rsidR="007F0331" w:rsidRPr="00982170" w:rsidRDefault="007F0331" w:rsidP="00DC4692">
            <w:pPr>
              <w:jc w:val="center"/>
              <w:rPr>
                <w:rFonts w:eastAsiaTheme="minorEastAsia"/>
                <w:b/>
                <w:lang w:eastAsia="zh-CN"/>
              </w:rPr>
            </w:pPr>
          </w:p>
        </w:tc>
        <w:tc>
          <w:tcPr>
            <w:tcW w:w="799" w:type="dxa"/>
          </w:tcPr>
          <w:p w14:paraId="590ECDB8" w14:textId="77777777" w:rsidR="007F0331" w:rsidRDefault="007F0331" w:rsidP="00DC4692">
            <w:pPr>
              <w:jc w:val="center"/>
              <w:rPr>
                <w:b/>
              </w:rPr>
            </w:pPr>
            <w:r w:rsidRPr="0034726F">
              <w:rPr>
                <w:b/>
              </w:rPr>
              <w:t>Top-1</w:t>
            </w:r>
          </w:p>
        </w:tc>
        <w:tc>
          <w:tcPr>
            <w:tcW w:w="1276" w:type="dxa"/>
          </w:tcPr>
          <w:p w14:paraId="27F6E203" w14:textId="77777777" w:rsidR="007F0331" w:rsidRPr="0034726F" w:rsidRDefault="007F0331" w:rsidP="00DC4692">
            <w:pPr>
              <w:jc w:val="center"/>
              <w:rPr>
                <w:b/>
              </w:rPr>
            </w:pPr>
            <w:r w:rsidRPr="0034726F">
              <w:rPr>
                <w:b/>
              </w:rPr>
              <w:t>Top-1</w:t>
            </w:r>
          </w:p>
          <w:p w14:paraId="45496295" w14:textId="77777777" w:rsidR="007F0331" w:rsidRPr="0034726F" w:rsidRDefault="007F0331" w:rsidP="00DC4692">
            <w:pPr>
              <w:jc w:val="center"/>
              <w:rPr>
                <w:b/>
              </w:rPr>
            </w:pPr>
            <w:r w:rsidRPr="0034726F">
              <w:rPr>
                <w:b/>
              </w:rPr>
              <w:t>1dB margin</w:t>
            </w:r>
          </w:p>
        </w:tc>
        <w:tc>
          <w:tcPr>
            <w:tcW w:w="1725" w:type="dxa"/>
          </w:tcPr>
          <w:p w14:paraId="2B57D1A3" w14:textId="77777777" w:rsidR="007F0331" w:rsidRDefault="007F0331" w:rsidP="00DC46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3121615" w14:textId="77777777" w:rsidR="007F0331" w:rsidRPr="00E77271" w:rsidRDefault="007F0331" w:rsidP="00DC4692">
            <w:pPr>
              <w:jc w:val="center"/>
              <w:rPr>
                <w:rFonts w:eastAsiaTheme="minorEastAsia"/>
                <w:b/>
                <w:lang w:eastAsia="zh-CN"/>
              </w:rPr>
            </w:pPr>
            <w:r w:rsidRPr="0034726F">
              <w:rPr>
                <w:b/>
              </w:rPr>
              <w:t>Top-</w:t>
            </w:r>
            <w:r>
              <w:rPr>
                <w:b/>
              </w:rPr>
              <w:t>6/1</w:t>
            </w:r>
          </w:p>
        </w:tc>
        <w:tc>
          <w:tcPr>
            <w:tcW w:w="1818" w:type="dxa"/>
          </w:tcPr>
          <w:p w14:paraId="47E6027D" w14:textId="77777777" w:rsidR="007F0331" w:rsidRDefault="007F0331" w:rsidP="00DC46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DFA4D99" w14:textId="77777777" w:rsidR="007F0331" w:rsidRPr="0034726F" w:rsidRDefault="007F0331" w:rsidP="00DC46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67FDEC4" w14:textId="77777777" w:rsidR="007F0331" w:rsidRPr="0034726F" w:rsidRDefault="007F0331" w:rsidP="00DC4692">
            <w:pPr>
              <w:jc w:val="center"/>
              <w:rPr>
                <w:b/>
              </w:rPr>
            </w:pPr>
            <w:r w:rsidRPr="0034726F">
              <w:rPr>
                <w:b/>
              </w:rPr>
              <w:t>Top-</w:t>
            </w:r>
            <w:r>
              <w:rPr>
                <w:b/>
              </w:rPr>
              <w:t>1/1</w:t>
            </w:r>
          </w:p>
        </w:tc>
      </w:tr>
      <w:tr w:rsidR="00212574" w:rsidRPr="0034726F" w14:paraId="67A31DCA" w14:textId="77777777" w:rsidTr="00DC4692">
        <w:trPr>
          <w:jc w:val="center"/>
        </w:trPr>
        <w:tc>
          <w:tcPr>
            <w:tcW w:w="2315" w:type="dxa"/>
            <w:shd w:val="clear" w:color="auto" w:fill="FFFFFF" w:themeFill="background1"/>
          </w:tcPr>
          <w:p w14:paraId="432BE364" w14:textId="1A511385" w:rsidR="00212574" w:rsidRPr="00CC53D9" w:rsidRDefault="00212574" w:rsidP="00212574">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tc>
        <w:tc>
          <w:tcPr>
            <w:tcW w:w="799" w:type="dxa"/>
            <w:shd w:val="clear" w:color="auto" w:fill="FFFFFF" w:themeFill="background1"/>
          </w:tcPr>
          <w:p w14:paraId="3BD37CB0" w14:textId="77777777" w:rsidR="00212574" w:rsidRDefault="00212574" w:rsidP="00212574">
            <w:pPr>
              <w:spacing w:after="0"/>
              <w:jc w:val="center"/>
              <w:rPr>
                <w:rFonts w:ascii="等线" w:eastAsia="等线" w:hAnsi="等线"/>
                <w:szCs w:val="20"/>
                <w:lang w:eastAsia="zh-CN"/>
              </w:rPr>
            </w:pPr>
            <w:r>
              <w:rPr>
                <w:rFonts w:ascii="等线" w:eastAsia="等线" w:hAnsi="等线" w:hint="eastAsia"/>
                <w:szCs w:val="20"/>
              </w:rPr>
              <w:t>76.4</w:t>
            </w:r>
          </w:p>
          <w:p w14:paraId="15009351" w14:textId="77777777" w:rsidR="00212574" w:rsidRPr="006D0543" w:rsidRDefault="00212574" w:rsidP="00212574">
            <w:pPr>
              <w:spacing w:after="0"/>
              <w:jc w:val="center"/>
              <w:rPr>
                <w:rFonts w:ascii="等线" w:eastAsia="等线" w:hAnsi="等线"/>
                <w:szCs w:val="20"/>
                <w:lang w:eastAsia="zh-CN"/>
              </w:rPr>
            </w:pPr>
          </w:p>
        </w:tc>
        <w:tc>
          <w:tcPr>
            <w:tcW w:w="1276" w:type="dxa"/>
            <w:shd w:val="clear" w:color="auto" w:fill="FFFFFF" w:themeFill="background1"/>
          </w:tcPr>
          <w:p w14:paraId="3B6332F8" w14:textId="77777777" w:rsidR="00212574" w:rsidRDefault="00212574" w:rsidP="00212574">
            <w:pPr>
              <w:spacing w:after="0"/>
              <w:jc w:val="center"/>
              <w:rPr>
                <w:rFonts w:ascii="等线" w:eastAsia="等线" w:hAnsi="等线"/>
                <w:szCs w:val="20"/>
                <w:lang w:eastAsia="zh-CN"/>
              </w:rPr>
            </w:pPr>
            <w:r>
              <w:rPr>
                <w:rFonts w:ascii="等线" w:eastAsia="等线" w:hAnsi="等线" w:hint="eastAsia"/>
                <w:szCs w:val="20"/>
              </w:rPr>
              <w:t>80.2</w:t>
            </w:r>
          </w:p>
          <w:p w14:paraId="3A949159" w14:textId="77777777" w:rsidR="00212574" w:rsidRPr="006D0543" w:rsidRDefault="00212574" w:rsidP="00212574">
            <w:pPr>
              <w:spacing w:after="0"/>
              <w:jc w:val="center"/>
              <w:rPr>
                <w:rFonts w:ascii="等线" w:eastAsia="等线" w:hAnsi="等线"/>
                <w:szCs w:val="20"/>
                <w:lang w:eastAsia="zh-CN"/>
              </w:rPr>
            </w:pPr>
          </w:p>
        </w:tc>
        <w:tc>
          <w:tcPr>
            <w:tcW w:w="1725" w:type="dxa"/>
            <w:shd w:val="clear" w:color="auto" w:fill="FFFFFF" w:themeFill="background1"/>
          </w:tcPr>
          <w:p w14:paraId="67A7356C" w14:textId="77777777" w:rsidR="00212574" w:rsidRDefault="00212574" w:rsidP="00212574">
            <w:pPr>
              <w:spacing w:after="0"/>
              <w:jc w:val="center"/>
              <w:rPr>
                <w:rFonts w:ascii="等线" w:eastAsia="等线" w:hAnsi="等线"/>
                <w:szCs w:val="20"/>
                <w:lang w:eastAsia="zh-CN"/>
              </w:rPr>
            </w:pPr>
            <w:r>
              <w:rPr>
                <w:rFonts w:ascii="等线" w:eastAsia="等线" w:hAnsi="等线" w:hint="eastAsia"/>
                <w:szCs w:val="20"/>
              </w:rPr>
              <w:t>Top2/1: 86.2</w:t>
            </w:r>
            <w:r>
              <w:rPr>
                <w:rFonts w:ascii="等线" w:eastAsia="等线" w:hAnsi="等线" w:hint="eastAsia"/>
                <w:szCs w:val="20"/>
              </w:rPr>
              <w:br/>
              <w:t>Top4/1: 93.0</w:t>
            </w:r>
            <w:r>
              <w:rPr>
                <w:rFonts w:ascii="等线" w:eastAsia="等线" w:hAnsi="等线" w:hint="eastAsia"/>
                <w:szCs w:val="20"/>
              </w:rPr>
              <w:br/>
              <w:t>Top6/1: 95.2</w:t>
            </w:r>
          </w:p>
          <w:p w14:paraId="33417478" w14:textId="77777777" w:rsidR="00212574" w:rsidRPr="0034726F" w:rsidRDefault="00212574" w:rsidP="00212574">
            <w:pPr>
              <w:jc w:val="center"/>
              <w:rPr>
                <w:rFonts w:eastAsia="宋体"/>
              </w:rPr>
            </w:pPr>
          </w:p>
        </w:tc>
        <w:tc>
          <w:tcPr>
            <w:tcW w:w="1818" w:type="dxa"/>
            <w:shd w:val="clear" w:color="auto" w:fill="FFFFFF" w:themeFill="background1"/>
          </w:tcPr>
          <w:p w14:paraId="711DE5F3" w14:textId="28D36D98" w:rsidR="00212574" w:rsidRPr="00E00B44" w:rsidRDefault="00212574" w:rsidP="00212574">
            <w:pPr>
              <w:spacing w:after="0"/>
              <w:jc w:val="center"/>
              <w:rPr>
                <w:rFonts w:ascii="等线" w:eastAsia="等线" w:hAnsi="等线"/>
                <w:szCs w:val="20"/>
                <w:lang w:eastAsia="zh-CN"/>
              </w:rPr>
            </w:pPr>
            <w:r>
              <w:rPr>
                <w:rFonts w:ascii="等线" w:eastAsia="等线" w:hAnsi="等线" w:hint="eastAsia"/>
                <w:szCs w:val="20"/>
              </w:rPr>
              <w:t>Top1/1: 2.70</w:t>
            </w:r>
            <w:r>
              <w:rPr>
                <w:rFonts w:ascii="等线" w:eastAsia="等线" w:hAnsi="等线" w:hint="eastAsia"/>
                <w:szCs w:val="20"/>
              </w:rPr>
              <w:br/>
              <w:t>Top2/1: 1.53</w:t>
            </w:r>
            <w:r>
              <w:rPr>
                <w:rFonts w:ascii="等线" w:eastAsia="等线" w:hAnsi="等线" w:hint="eastAsia"/>
                <w:szCs w:val="20"/>
              </w:rPr>
              <w:br/>
              <w:t>Top4/1: 0.77</w:t>
            </w:r>
            <w:r>
              <w:rPr>
                <w:rFonts w:ascii="等线" w:eastAsia="等线" w:hAnsi="等线" w:hint="eastAsia"/>
                <w:szCs w:val="20"/>
              </w:rPr>
              <w:br/>
              <w:t>Top6/1: 0.51</w:t>
            </w:r>
          </w:p>
        </w:tc>
        <w:tc>
          <w:tcPr>
            <w:tcW w:w="1560" w:type="dxa"/>
            <w:shd w:val="clear" w:color="auto" w:fill="FFFFFF" w:themeFill="background1"/>
          </w:tcPr>
          <w:p w14:paraId="52202D8B" w14:textId="77777777" w:rsidR="00212574" w:rsidRDefault="00212574" w:rsidP="00212574">
            <w:pPr>
              <w:spacing w:after="0"/>
              <w:jc w:val="center"/>
              <w:rPr>
                <w:rFonts w:ascii="等线" w:eastAsia="等线" w:hAnsi="等线"/>
                <w:szCs w:val="20"/>
                <w:lang w:eastAsia="zh-CN"/>
              </w:rPr>
            </w:pPr>
            <w:r>
              <w:rPr>
                <w:rFonts w:ascii="等线" w:eastAsia="等线" w:hAnsi="等线" w:hint="eastAsia"/>
                <w:szCs w:val="20"/>
              </w:rPr>
              <w:t>0.34</w:t>
            </w:r>
          </w:p>
          <w:p w14:paraId="0CD1CC9B" w14:textId="77777777" w:rsidR="00212574" w:rsidRPr="006D0543" w:rsidRDefault="00212574" w:rsidP="00212574">
            <w:pPr>
              <w:spacing w:after="0"/>
              <w:jc w:val="center"/>
              <w:rPr>
                <w:rFonts w:ascii="等线" w:eastAsia="等线" w:hAnsi="等线"/>
                <w:szCs w:val="20"/>
                <w:lang w:eastAsia="zh-CN"/>
              </w:rPr>
            </w:pPr>
          </w:p>
        </w:tc>
      </w:tr>
      <w:tr w:rsidR="00212574" w:rsidRPr="0034726F" w14:paraId="2201281E" w14:textId="77777777" w:rsidTr="00DC4692">
        <w:trPr>
          <w:jc w:val="center"/>
        </w:trPr>
        <w:tc>
          <w:tcPr>
            <w:tcW w:w="2315" w:type="dxa"/>
          </w:tcPr>
          <w:p w14:paraId="4D75AC50" w14:textId="77777777" w:rsidR="00212574" w:rsidRDefault="00212574" w:rsidP="00212574">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p w14:paraId="77BAB329" w14:textId="36604F9B" w:rsidR="00212574" w:rsidRPr="0084586E" w:rsidRDefault="00212574" w:rsidP="00212574">
            <w:pPr>
              <w:jc w:val="left"/>
            </w:pPr>
            <w:r>
              <w:rPr>
                <w:rFonts w:eastAsiaTheme="minorEastAsia"/>
                <w:szCs w:val="20"/>
              </w:rPr>
              <w:t>+ Tx beam information</w:t>
            </w:r>
          </w:p>
        </w:tc>
        <w:tc>
          <w:tcPr>
            <w:tcW w:w="799" w:type="dxa"/>
          </w:tcPr>
          <w:p w14:paraId="04D5CEF0"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76.8</w:t>
            </w:r>
          </w:p>
          <w:p w14:paraId="29441AAB" w14:textId="77777777" w:rsidR="00212574" w:rsidRPr="0034726F" w:rsidRDefault="00212574" w:rsidP="00212574">
            <w:pPr>
              <w:spacing w:after="0"/>
              <w:jc w:val="center"/>
            </w:pPr>
          </w:p>
        </w:tc>
        <w:tc>
          <w:tcPr>
            <w:tcW w:w="1276" w:type="dxa"/>
          </w:tcPr>
          <w:p w14:paraId="31CF1872"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79.1</w:t>
            </w:r>
          </w:p>
          <w:p w14:paraId="3CC1681B" w14:textId="77777777" w:rsidR="00212574" w:rsidRPr="0034726F" w:rsidRDefault="00212574" w:rsidP="00212574">
            <w:pPr>
              <w:jc w:val="center"/>
            </w:pPr>
          </w:p>
        </w:tc>
        <w:tc>
          <w:tcPr>
            <w:tcW w:w="1725" w:type="dxa"/>
          </w:tcPr>
          <w:p w14:paraId="603B8E83"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92.8</w:t>
            </w:r>
            <w:r>
              <w:rPr>
                <w:rFonts w:ascii="等线" w:eastAsia="等线" w:hAnsi="等线" w:hint="eastAsia"/>
                <w:szCs w:val="20"/>
              </w:rPr>
              <w:br/>
              <w:t>Top6/1: 95.1</w:t>
            </w:r>
          </w:p>
          <w:p w14:paraId="092E5C5E" w14:textId="77777777" w:rsidR="00212574" w:rsidRPr="006D0543" w:rsidRDefault="00212574" w:rsidP="00212574">
            <w:pPr>
              <w:spacing w:after="0"/>
              <w:jc w:val="center"/>
              <w:rPr>
                <w:rFonts w:ascii="等线" w:eastAsia="等线" w:hAnsi="等线"/>
                <w:szCs w:val="20"/>
                <w:lang w:eastAsia="zh-CN"/>
              </w:rPr>
            </w:pPr>
          </w:p>
        </w:tc>
        <w:tc>
          <w:tcPr>
            <w:tcW w:w="1818" w:type="dxa"/>
          </w:tcPr>
          <w:p w14:paraId="529A2FDB" w14:textId="3087305F" w:rsidR="00212574" w:rsidRPr="0014352F" w:rsidRDefault="008469D7" w:rsidP="008469D7">
            <w:pPr>
              <w:spacing w:after="0"/>
              <w:jc w:val="center"/>
              <w:rPr>
                <w:rFonts w:ascii="等线" w:eastAsia="等线" w:hAnsi="等线"/>
                <w:szCs w:val="20"/>
                <w:lang w:eastAsia="zh-CN"/>
              </w:rPr>
            </w:pPr>
            <w:r>
              <w:rPr>
                <w:rFonts w:ascii="等线" w:eastAsia="等线" w:hAnsi="等线" w:hint="eastAsia"/>
                <w:szCs w:val="20"/>
              </w:rPr>
              <w:t>Top1/1: 2.66</w:t>
            </w:r>
            <w:r>
              <w:rPr>
                <w:rFonts w:ascii="等线" w:eastAsia="等线" w:hAnsi="等线" w:hint="eastAsia"/>
                <w:szCs w:val="20"/>
              </w:rPr>
              <w:br/>
              <w:t>Top2/1: 1.53</w:t>
            </w:r>
            <w:r>
              <w:rPr>
                <w:rFonts w:ascii="等线" w:eastAsia="等线" w:hAnsi="等线" w:hint="eastAsia"/>
                <w:szCs w:val="20"/>
              </w:rPr>
              <w:br/>
              <w:t>Top4/1: 0.79</w:t>
            </w:r>
            <w:r>
              <w:rPr>
                <w:rFonts w:ascii="等线" w:eastAsia="等线" w:hAnsi="等线" w:hint="eastAsia"/>
                <w:szCs w:val="20"/>
              </w:rPr>
              <w:br/>
              <w:t>Top6/1: 0.53</w:t>
            </w:r>
          </w:p>
        </w:tc>
        <w:tc>
          <w:tcPr>
            <w:tcW w:w="1560" w:type="dxa"/>
          </w:tcPr>
          <w:p w14:paraId="02774743"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0.62</w:t>
            </w:r>
          </w:p>
          <w:p w14:paraId="01B1EDEC" w14:textId="77777777" w:rsidR="00212574" w:rsidRPr="006D0543" w:rsidRDefault="00212574" w:rsidP="00212574">
            <w:pPr>
              <w:spacing w:after="0"/>
              <w:jc w:val="center"/>
              <w:rPr>
                <w:rFonts w:ascii="等线" w:eastAsia="等线" w:hAnsi="等线"/>
                <w:szCs w:val="20"/>
                <w:lang w:eastAsia="zh-CN"/>
              </w:rPr>
            </w:pPr>
          </w:p>
        </w:tc>
      </w:tr>
      <w:tr w:rsidR="00212574" w:rsidRPr="0034726F" w14:paraId="3E7E2469" w14:textId="77777777" w:rsidTr="00DC4692">
        <w:trPr>
          <w:jc w:val="center"/>
        </w:trPr>
        <w:tc>
          <w:tcPr>
            <w:tcW w:w="2315" w:type="dxa"/>
          </w:tcPr>
          <w:p w14:paraId="0DE8FC0F" w14:textId="77777777" w:rsidR="00212574" w:rsidRDefault="00212574" w:rsidP="00212574">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p w14:paraId="216CBD49" w14:textId="3B897826" w:rsidR="00212574" w:rsidRPr="0084586E" w:rsidRDefault="00212574" w:rsidP="00212574">
            <w:pPr>
              <w:jc w:val="left"/>
            </w:pPr>
            <w:r>
              <w:rPr>
                <w:rFonts w:eastAsiaTheme="minorEastAsia"/>
                <w:szCs w:val="20"/>
              </w:rPr>
              <w:t>+ Rx beam information</w:t>
            </w:r>
          </w:p>
        </w:tc>
        <w:tc>
          <w:tcPr>
            <w:tcW w:w="799" w:type="dxa"/>
          </w:tcPr>
          <w:p w14:paraId="6804CFD0"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76.8</w:t>
            </w:r>
          </w:p>
          <w:p w14:paraId="02EAFA70" w14:textId="77777777" w:rsidR="00212574" w:rsidRPr="006D0543" w:rsidRDefault="00212574" w:rsidP="00212574">
            <w:pPr>
              <w:spacing w:after="0"/>
              <w:jc w:val="center"/>
              <w:rPr>
                <w:rFonts w:ascii="等线" w:eastAsia="等线" w:hAnsi="等线"/>
                <w:szCs w:val="20"/>
                <w:lang w:eastAsia="zh-CN"/>
              </w:rPr>
            </w:pPr>
          </w:p>
        </w:tc>
        <w:tc>
          <w:tcPr>
            <w:tcW w:w="1276" w:type="dxa"/>
          </w:tcPr>
          <w:p w14:paraId="78958205"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80.8</w:t>
            </w:r>
          </w:p>
          <w:p w14:paraId="22A5B763" w14:textId="77777777" w:rsidR="00212574" w:rsidRPr="006D0543" w:rsidRDefault="00212574" w:rsidP="00212574">
            <w:pPr>
              <w:spacing w:after="0"/>
              <w:jc w:val="center"/>
              <w:rPr>
                <w:rFonts w:ascii="等线" w:eastAsia="等线" w:hAnsi="等线"/>
                <w:szCs w:val="20"/>
                <w:lang w:eastAsia="zh-CN"/>
              </w:rPr>
            </w:pPr>
          </w:p>
        </w:tc>
        <w:tc>
          <w:tcPr>
            <w:tcW w:w="1725" w:type="dxa"/>
          </w:tcPr>
          <w:p w14:paraId="2C863B3E"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93.0</w:t>
            </w:r>
            <w:r>
              <w:rPr>
                <w:rFonts w:ascii="等线" w:eastAsia="等线" w:hAnsi="等线" w:hint="eastAsia"/>
                <w:szCs w:val="20"/>
              </w:rPr>
              <w:br/>
              <w:t>Top6/1: 95.4</w:t>
            </w:r>
          </w:p>
          <w:p w14:paraId="23BC69EF" w14:textId="77777777" w:rsidR="00212574" w:rsidRPr="006D0543" w:rsidRDefault="00212574" w:rsidP="00212574">
            <w:pPr>
              <w:spacing w:after="0"/>
              <w:jc w:val="center"/>
              <w:rPr>
                <w:rFonts w:ascii="等线" w:eastAsia="等线" w:hAnsi="等线"/>
                <w:szCs w:val="20"/>
                <w:lang w:eastAsia="zh-CN"/>
              </w:rPr>
            </w:pPr>
          </w:p>
        </w:tc>
        <w:tc>
          <w:tcPr>
            <w:tcW w:w="1818" w:type="dxa"/>
          </w:tcPr>
          <w:p w14:paraId="0E38C1CE" w14:textId="3FAED0A5" w:rsidR="00212574" w:rsidRPr="006D0543" w:rsidRDefault="008469D7" w:rsidP="008469D7">
            <w:pPr>
              <w:spacing w:after="0"/>
              <w:jc w:val="center"/>
              <w:rPr>
                <w:rFonts w:ascii="等线" w:eastAsia="等线" w:hAnsi="等线"/>
                <w:szCs w:val="20"/>
                <w:lang w:eastAsia="zh-CN"/>
              </w:rPr>
            </w:pPr>
            <w:r>
              <w:rPr>
                <w:rFonts w:ascii="等线" w:eastAsia="等线" w:hAnsi="等线" w:hint="eastAsia"/>
                <w:szCs w:val="20"/>
              </w:rPr>
              <w:t>Top1/1: 2.64</w:t>
            </w:r>
            <w:r>
              <w:rPr>
                <w:rFonts w:ascii="等线" w:eastAsia="等线" w:hAnsi="等线" w:hint="eastAsia"/>
                <w:szCs w:val="20"/>
              </w:rPr>
              <w:br/>
              <w:t>Top2/1: 1.53</w:t>
            </w:r>
            <w:r>
              <w:rPr>
                <w:rFonts w:ascii="等线" w:eastAsia="等线" w:hAnsi="等线" w:hint="eastAsia"/>
                <w:szCs w:val="20"/>
              </w:rPr>
              <w:br/>
              <w:t>Top4/1: 0.77</w:t>
            </w:r>
            <w:r>
              <w:rPr>
                <w:rFonts w:ascii="等线" w:eastAsia="等线" w:hAnsi="等线" w:hint="eastAsia"/>
                <w:szCs w:val="20"/>
              </w:rPr>
              <w:br/>
              <w:t>Top6/1: 0.51</w:t>
            </w:r>
          </w:p>
        </w:tc>
        <w:tc>
          <w:tcPr>
            <w:tcW w:w="1560" w:type="dxa"/>
          </w:tcPr>
          <w:p w14:paraId="52343348"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0.37</w:t>
            </w:r>
          </w:p>
          <w:p w14:paraId="02B39595" w14:textId="77777777" w:rsidR="00212574" w:rsidRPr="006D0543" w:rsidRDefault="00212574" w:rsidP="00212574">
            <w:pPr>
              <w:spacing w:after="0"/>
              <w:jc w:val="center"/>
              <w:rPr>
                <w:rFonts w:ascii="等线" w:eastAsia="等线" w:hAnsi="等线"/>
                <w:szCs w:val="20"/>
                <w:lang w:eastAsia="zh-CN"/>
              </w:rPr>
            </w:pPr>
          </w:p>
        </w:tc>
      </w:tr>
      <w:tr w:rsidR="00212574" w:rsidRPr="0034726F" w14:paraId="0CA1C2DF" w14:textId="77777777" w:rsidTr="00DC4692">
        <w:trPr>
          <w:jc w:val="center"/>
        </w:trPr>
        <w:tc>
          <w:tcPr>
            <w:tcW w:w="2315" w:type="dxa"/>
          </w:tcPr>
          <w:p w14:paraId="7FD8D8F9" w14:textId="77777777" w:rsidR="00212574" w:rsidRDefault="00212574" w:rsidP="00212574">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p w14:paraId="01EC3079" w14:textId="77777777" w:rsidR="00212574" w:rsidRDefault="00212574" w:rsidP="00212574">
            <w:pPr>
              <w:jc w:val="left"/>
              <w:rPr>
                <w:rFonts w:eastAsiaTheme="minorEastAsia"/>
                <w:szCs w:val="20"/>
              </w:rPr>
            </w:pPr>
            <w:r>
              <w:rPr>
                <w:rFonts w:eastAsiaTheme="minorEastAsia"/>
                <w:szCs w:val="20"/>
              </w:rPr>
              <w:t>+ Tx beam information</w:t>
            </w:r>
          </w:p>
          <w:p w14:paraId="08479B3B" w14:textId="77B4AF78" w:rsidR="00212574" w:rsidRPr="0084586E" w:rsidRDefault="00212574" w:rsidP="00212574">
            <w:pPr>
              <w:jc w:val="left"/>
            </w:pPr>
            <w:r>
              <w:rPr>
                <w:rFonts w:eastAsiaTheme="minorEastAsia"/>
                <w:szCs w:val="20"/>
              </w:rPr>
              <w:t>+ Rx beam information</w:t>
            </w:r>
          </w:p>
        </w:tc>
        <w:tc>
          <w:tcPr>
            <w:tcW w:w="799" w:type="dxa"/>
          </w:tcPr>
          <w:p w14:paraId="6EF2CCD0" w14:textId="4FEFEFB5"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76</w:t>
            </w:r>
            <w:r w:rsidR="00206C46">
              <w:rPr>
                <w:rFonts w:ascii="等线" w:eastAsia="等线" w:hAnsi="等线"/>
                <w:szCs w:val="20"/>
              </w:rPr>
              <w:t>.0</w:t>
            </w:r>
          </w:p>
          <w:p w14:paraId="24DF0B92" w14:textId="77777777" w:rsidR="00212574" w:rsidRPr="0034726F" w:rsidRDefault="00212574" w:rsidP="00212574">
            <w:pPr>
              <w:spacing w:after="0"/>
              <w:jc w:val="center"/>
            </w:pPr>
          </w:p>
        </w:tc>
        <w:tc>
          <w:tcPr>
            <w:tcW w:w="1276" w:type="dxa"/>
          </w:tcPr>
          <w:p w14:paraId="18D59BB6"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80.2</w:t>
            </w:r>
          </w:p>
          <w:p w14:paraId="7078EBFD" w14:textId="77777777" w:rsidR="00212574" w:rsidRPr="0034726F" w:rsidRDefault="00212574" w:rsidP="00212574">
            <w:pPr>
              <w:jc w:val="center"/>
            </w:pPr>
          </w:p>
        </w:tc>
        <w:tc>
          <w:tcPr>
            <w:tcW w:w="1725" w:type="dxa"/>
          </w:tcPr>
          <w:p w14:paraId="2BB78649"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Top2/1: 86.4</w:t>
            </w:r>
            <w:r>
              <w:rPr>
                <w:rFonts w:ascii="等线" w:eastAsia="等线" w:hAnsi="等线" w:hint="eastAsia"/>
                <w:szCs w:val="20"/>
              </w:rPr>
              <w:br/>
              <w:t>Top4/1: 92.9</w:t>
            </w:r>
            <w:r>
              <w:rPr>
                <w:rFonts w:ascii="等线" w:eastAsia="等线" w:hAnsi="等线" w:hint="eastAsia"/>
                <w:szCs w:val="20"/>
              </w:rPr>
              <w:br/>
              <w:t>Top6/1: 95.3</w:t>
            </w:r>
          </w:p>
          <w:p w14:paraId="7085BFB4" w14:textId="77777777" w:rsidR="00212574" w:rsidRPr="0034726F" w:rsidRDefault="00212574" w:rsidP="00212574">
            <w:pPr>
              <w:jc w:val="center"/>
            </w:pPr>
          </w:p>
        </w:tc>
        <w:tc>
          <w:tcPr>
            <w:tcW w:w="1818" w:type="dxa"/>
          </w:tcPr>
          <w:p w14:paraId="561840A5" w14:textId="4D576B9A" w:rsidR="00212574" w:rsidRPr="0014352F" w:rsidRDefault="008469D7" w:rsidP="008469D7">
            <w:pPr>
              <w:spacing w:after="0"/>
              <w:jc w:val="center"/>
              <w:rPr>
                <w:rFonts w:ascii="等线" w:eastAsia="等线" w:hAnsi="等线"/>
                <w:szCs w:val="20"/>
                <w:lang w:eastAsia="zh-CN"/>
              </w:rPr>
            </w:pPr>
            <w:r>
              <w:rPr>
                <w:rFonts w:ascii="等线" w:eastAsia="等线" w:hAnsi="等线" w:hint="eastAsia"/>
                <w:szCs w:val="20"/>
              </w:rPr>
              <w:t>Top1/1: 2.71</w:t>
            </w:r>
            <w:r>
              <w:rPr>
                <w:rFonts w:ascii="等线" w:eastAsia="等线" w:hAnsi="等线" w:hint="eastAsia"/>
                <w:szCs w:val="20"/>
              </w:rPr>
              <w:br/>
              <w:t>Top2/1: 1.51</w:t>
            </w:r>
            <w:r>
              <w:rPr>
                <w:rFonts w:ascii="等线" w:eastAsia="等线" w:hAnsi="等线" w:hint="eastAsia"/>
                <w:szCs w:val="20"/>
              </w:rPr>
              <w:br/>
              <w:t>Top4/1: 0.78</w:t>
            </w:r>
            <w:r>
              <w:rPr>
                <w:rFonts w:ascii="等线" w:eastAsia="等线" w:hAnsi="等线" w:hint="eastAsia"/>
                <w:szCs w:val="20"/>
              </w:rPr>
              <w:br/>
              <w:t>Top6/1: 0.50</w:t>
            </w:r>
          </w:p>
        </w:tc>
        <w:tc>
          <w:tcPr>
            <w:tcW w:w="1560" w:type="dxa"/>
          </w:tcPr>
          <w:p w14:paraId="2280BBBC" w14:textId="77777777" w:rsidR="008469D7" w:rsidRDefault="008469D7" w:rsidP="008469D7">
            <w:pPr>
              <w:spacing w:after="0"/>
              <w:jc w:val="center"/>
              <w:rPr>
                <w:rFonts w:ascii="等线" w:eastAsia="等线" w:hAnsi="等线"/>
                <w:szCs w:val="20"/>
                <w:lang w:eastAsia="zh-CN"/>
              </w:rPr>
            </w:pPr>
            <w:r>
              <w:rPr>
                <w:rFonts w:ascii="等线" w:eastAsia="等线" w:hAnsi="等线" w:hint="eastAsia"/>
                <w:szCs w:val="20"/>
              </w:rPr>
              <w:t>0.4</w:t>
            </w:r>
          </w:p>
          <w:p w14:paraId="4C26EEBE" w14:textId="77777777" w:rsidR="00212574" w:rsidRPr="0034726F" w:rsidRDefault="00212574" w:rsidP="00212574">
            <w:pPr>
              <w:jc w:val="center"/>
            </w:pPr>
          </w:p>
        </w:tc>
      </w:tr>
    </w:tbl>
    <w:p w14:paraId="34BDA24E" w14:textId="77777777" w:rsidR="007F0331" w:rsidRDefault="007F0331" w:rsidP="007F0331">
      <w:pPr>
        <w:rPr>
          <w:rFonts w:eastAsiaTheme="minorEastAsia"/>
          <w:lang w:eastAsia="zh-CN"/>
        </w:rPr>
      </w:pPr>
    </w:p>
    <w:p w14:paraId="041AC8A7" w14:textId="5FB2712B" w:rsidR="009F4A5E" w:rsidRPr="00DB360C" w:rsidRDefault="007C5D55" w:rsidP="009F4A5E">
      <w:pPr>
        <w:pStyle w:val="observation"/>
      </w:pPr>
      <w:r>
        <w:t>For DL Tx beam prediction with the best Rx beam assumption searched from the best Tx beam within Set B per model input sample and Set B = 1/4 Set A</w:t>
      </w:r>
      <w:r w:rsidR="009F4A5E">
        <w:t>, similar</w:t>
      </w:r>
      <w:r w:rsidR="009F4A5E" w:rsidRPr="005B37C0">
        <w:t xml:space="preserve"> performance can be achieved for </w:t>
      </w:r>
      <w:r w:rsidR="009F4A5E">
        <w:t>a fixed pattern in set B with or without assistance information.</w:t>
      </w:r>
    </w:p>
    <w:p w14:paraId="61129718" w14:textId="755E2F0A" w:rsidR="00206C46" w:rsidRDefault="00717D23" w:rsidP="00206C46">
      <w:pPr>
        <w:pStyle w:val="observation"/>
      </w:pPr>
      <w:r>
        <w:t>For DL Tx beam prediction with the best Rx beam assumption searched from the best Tx beam within Set B per model input sample and Set B = 1/4 Set A</w:t>
      </w:r>
      <w:r w:rsidR="00206C46">
        <w:t xml:space="preserve">, </w:t>
      </w:r>
      <w:r>
        <w:t xml:space="preserve">a </w:t>
      </w:r>
      <w:r w:rsidR="00206C46">
        <w:t>fixed pattern in Set B</w:t>
      </w:r>
      <w:r w:rsidR="00206C46" w:rsidRPr="009F4A5E">
        <w:t xml:space="preserve"> </w:t>
      </w:r>
      <w:r w:rsidR="00206C46">
        <w:t xml:space="preserve">without explicitly assistance information </w:t>
      </w:r>
      <w:r w:rsidR="00206C46" w:rsidRPr="009F4A5E">
        <w:t>achieve</w:t>
      </w:r>
      <w:r w:rsidR="00C169DF">
        <w:t>s</w:t>
      </w:r>
      <w:r w:rsidR="00206C46" w:rsidRPr="009F4A5E">
        <w:t xml:space="preserve"> </w:t>
      </w:r>
      <w:r w:rsidR="00206C46">
        <w:t>approximately,</w:t>
      </w:r>
    </w:p>
    <w:p w14:paraId="213B5B7F" w14:textId="34E8264B" w:rsidR="00206C46" w:rsidRDefault="00206C46" w:rsidP="004806DF">
      <w:pPr>
        <w:pStyle w:val="observation"/>
        <w:numPr>
          <w:ilvl w:val="0"/>
          <w:numId w:val="32"/>
        </w:numPr>
        <w:tabs>
          <w:tab w:val="clear" w:pos="720"/>
        </w:tabs>
        <w:ind w:left="1701" w:hanging="283"/>
      </w:pPr>
      <w:r>
        <w:t>76</w:t>
      </w:r>
      <w:r w:rsidRPr="009F4A5E">
        <w:t>% beam prediction accuracy of Top-1 DL Tx beam</w:t>
      </w:r>
    </w:p>
    <w:p w14:paraId="7D31E090" w14:textId="1B0F15C5" w:rsidR="00206C46" w:rsidRDefault="00206C46"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7D80F4D0" w14:textId="044852DF" w:rsidR="00206C46" w:rsidRDefault="00206C46" w:rsidP="004806DF">
      <w:pPr>
        <w:pStyle w:val="observation"/>
        <w:numPr>
          <w:ilvl w:val="0"/>
          <w:numId w:val="32"/>
        </w:numPr>
        <w:tabs>
          <w:tab w:val="clear" w:pos="720"/>
        </w:tabs>
        <w:ind w:left="1701" w:hanging="283"/>
      </w:pPr>
      <w:r>
        <w:t>8</w:t>
      </w:r>
      <w:r w:rsidR="00E212DC">
        <w:t>6</w:t>
      </w:r>
      <w:r>
        <w:t>%/9</w:t>
      </w:r>
      <w:r w:rsidR="00E212DC">
        <w:t>2</w:t>
      </w:r>
      <w:r>
        <w:t>%/9</w:t>
      </w:r>
      <w:r w:rsidR="00E212DC">
        <w:t>5</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CFFACC0" w14:textId="6FCE4B68" w:rsidR="00206C46" w:rsidRDefault="00E212DC" w:rsidP="004806DF">
      <w:pPr>
        <w:pStyle w:val="observation"/>
        <w:numPr>
          <w:ilvl w:val="0"/>
          <w:numId w:val="32"/>
        </w:numPr>
        <w:tabs>
          <w:tab w:val="clear" w:pos="720"/>
        </w:tabs>
        <w:ind w:left="1701" w:hanging="283"/>
      </w:pPr>
      <w:r>
        <w:t>2.6</w:t>
      </w:r>
      <w:r w:rsidR="00206C46">
        <w:t>/1.</w:t>
      </w:r>
      <w:r>
        <w:t>5</w:t>
      </w:r>
      <w:r w:rsidR="00206C46">
        <w:t>/</w:t>
      </w:r>
      <w:r>
        <w:t>0</w:t>
      </w:r>
      <w:r w:rsidR="00206C46">
        <w:t>.</w:t>
      </w:r>
      <w:r>
        <w:t>7</w:t>
      </w:r>
      <w:r w:rsidR="00206C46">
        <w:t>/0.</w:t>
      </w:r>
      <w:r>
        <w:t>5</w:t>
      </w:r>
      <w:r w:rsidR="00206C46">
        <w:t xml:space="preserve"> dB </w:t>
      </w:r>
      <w:r w:rsidR="00206C46">
        <w:rPr>
          <w:rFonts w:hint="eastAsia"/>
        </w:rPr>
        <w:t>average</w:t>
      </w:r>
      <w:r w:rsidR="00206C46">
        <w:t xml:space="preserve"> L1-RSRP difference for Top-1, Top2/1, Top4/1 and Top6/1 DL Tx beam</w:t>
      </w:r>
    </w:p>
    <w:p w14:paraId="4536B9D8" w14:textId="695E7CB5" w:rsidR="00EC1C55" w:rsidRPr="00DC4692" w:rsidRDefault="00206C46" w:rsidP="004806DF">
      <w:pPr>
        <w:pStyle w:val="observation"/>
        <w:numPr>
          <w:ilvl w:val="0"/>
          <w:numId w:val="32"/>
        </w:numPr>
        <w:tabs>
          <w:tab w:val="clear" w:pos="720"/>
        </w:tabs>
        <w:ind w:left="1701" w:hanging="283"/>
      </w:pPr>
      <w:r>
        <w:rPr>
          <w:rFonts w:hint="eastAsia"/>
        </w:rPr>
        <w:t>0</w:t>
      </w:r>
      <w:r>
        <w:t>.</w:t>
      </w:r>
      <w:r w:rsidR="00E212DC">
        <w:t>4</w:t>
      </w:r>
      <w:r>
        <w:t xml:space="preserve"> dB predicted L1-RSRP difference for Top-1</w:t>
      </w:r>
      <w:r w:rsidRPr="00A81AB8">
        <w:t xml:space="preserve"> </w:t>
      </w:r>
      <w:r>
        <w:t>DL Tx beam</w:t>
      </w:r>
    </w:p>
    <w:p w14:paraId="5A3C2996" w14:textId="3C92C63F" w:rsidR="00224819" w:rsidRPr="00224819" w:rsidRDefault="00224819" w:rsidP="004806DF">
      <w:pPr>
        <w:pStyle w:val="title3"/>
        <w:numPr>
          <w:ilvl w:val="3"/>
          <w:numId w:val="29"/>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29129391" w14:textId="32B91561" w:rsidR="00DC4692" w:rsidRPr="003F6FE5" w:rsidRDefault="00DC4692" w:rsidP="00DC469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different fixed patterns in Set B </w:t>
      </w:r>
      <w:r w:rsidRPr="00BA4938">
        <w:rPr>
          <w:rFonts w:eastAsiaTheme="minorEastAsia"/>
          <w:u w:val="single"/>
          <w:lang w:eastAsia="zh-CN"/>
        </w:rPr>
        <w:t>of beams that of 1/</w:t>
      </w:r>
      <w:r w:rsidR="00422D87">
        <w:rPr>
          <w:rFonts w:eastAsiaTheme="minorEastAsia"/>
          <w:u w:val="single"/>
          <w:lang w:eastAsia="zh-CN"/>
        </w:rPr>
        <w:t>16</w:t>
      </w:r>
      <w:r w:rsidRPr="00BA4938">
        <w:rPr>
          <w:rFonts w:eastAsiaTheme="minorEastAsia"/>
          <w:u w:val="single"/>
          <w:lang w:eastAsia="zh-CN"/>
        </w:rPr>
        <w:t xml:space="preserve"> of Set A of beams</w:t>
      </w:r>
      <w:r w:rsidRPr="003F6FE5">
        <w:rPr>
          <w:rFonts w:eastAsiaTheme="minorEastAsia"/>
          <w:u w:val="single"/>
          <w:lang w:eastAsia="zh-CN"/>
        </w:rPr>
        <w:t>:</w:t>
      </w:r>
    </w:p>
    <w:p w14:paraId="48B3EA6E" w14:textId="6B5F7F49" w:rsidR="00DC4692"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DC4692">
        <w:rPr>
          <w:rFonts w:ascii="Times New Roman" w:eastAsiaTheme="minorEastAsia" w:hAnsi="Times New Roman"/>
          <w:sz w:val="20"/>
          <w:szCs w:val="20"/>
        </w:rPr>
        <w:t xml:space="preserve"> with fixed pattern 1</w:t>
      </w:r>
    </w:p>
    <w:p w14:paraId="3935661D" w14:textId="2554BA35" w:rsidR="00DC4692"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DC4692">
        <w:rPr>
          <w:rFonts w:ascii="Times New Roman" w:eastAsiaTheme="minorEastAsia" w:hAnsi="Times New Roman"/>
          <w:sz w:val="20"/>
          <w:szCs w:val="20"/>
        </w:rPr>
        <w:t xml:space="preserve"> with fixed pattern 2</w:t>
      </w:r>
    </w:p>
    <w:p w14:paraId="509B2C71" w14:textId="63887789" w:rsidR="00DC4692"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t>
      </w:r>
      <w:r w:rsidR="00DC4692">
        <w:rPr>
          <w:rFonts w:ascii="Times New Roman" w:eastAsiaTheme="minorEastAsia" w:hAnsi="Times New Roman"/>
          <w:sz w:val="20"/>
          <w:szCs w:val="20"/>
        </w:rPr>
        <w:t>with fixed pattern 3</w:t>
      </w:r>
    </w:p>
    <w:p w14:paraId="6C04D6F2" w14:textId="1C6DFE88" w:rsidR="00DC4692" w:rsidRPr="00D6222B"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DC4692">
        <w:rPr>
          <w:rFonts w:ascii="Times New Roman" w:eastAsiaTheme="minorEastAsia" w:hAnsi="Times New Roman"/>
          <w:sz w:val="20"/>
          <w:szCs w:val="20"/>
        </w:rPr>
        <w:t xml:space="preserve"> with fixed pattern 4</w:t>
      </w:r>
    </w:p>
    <w:p w14:paraId="10B6F156" w14:textId="25DDD814" w:rsidR="00DC4692" w:rsidRPr="003F6FE5" w:rsidRDefault="00DC4692" w:rsidP="00DC469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different fixed patterns in Set B </w:t>
      </w:r>
      <w:r w:rsidRPr="00BA4938">
        <w:rPr>
          <w:rFonts w:eastAsiaTheme="minorEastAsia"/>
          <w:u w:val="single"/>
          <w:lang w:eastAsia="zh-CN"/>
        </w:rPr>
        <w:t>of beams that of 1/</w:t>
      </w:r>
      <w:r w:rsidR="00422D87">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5555279D" w14:textId="56609F1F" w:rsidR="00DC4692"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DC4692">
        <w:rPr>
          <w:rFonts w:ascii="Times New Roman" w:eastAsiaTheme="minorEastAsia" w:hAnsi="Times New Roman"/>
          <w:sz w:val="20"/>
          <w:szCs w:val="20"/>
        </w:rPr>
        <w:t xml:space="preserve"> with fixed pattern 5</w:t>
      </w:r>
    </w:p>
    <w:p w14:paraId="3EDD94CB" w14:textId="757AC85F" w:rsidR="00DC4692"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DC4692">
        <w:rPr>
          <w:rFonts w:ascii="Times New Roman" w:eastAsiaTheme="minorEastAsia" w:hAnsi="Times New Roman"/>
          <w:sz w:val="20"/>
          <w:szCs w:val="20"/>
        </w:rPr>
        <w:t xml:space="preserve"> with fixed pattern 6</w:t>
      </w:r>
    </w:p>
    <w:p w14:paraId="55A1F2A8" w14:textId="1AB36A44" w:rsidR="00DC4692"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DC4692">
        <w:rPr>
          <w:rFonts w:ascii="Times New Roman" w:eastAsiaTheme="minorEastAsia" w:hAnsi="Times New Roman"/>
          <w:sz w:val="20"/>
          <w:szCs w:val="20"/>
        </w:rPr>
        <w:t xml:space="preserve"> with fixed pattern 7</w:t>
      </w:r>
    </w:p>
    <w:p w14:paraId="40E6F8BD" w14:textId="5CDDDE8B" w:rsidR="00DC4692" w:rsidRPr="001F5A41"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DC4692">
        <w:rPr>
          <w:rFonts w:ascii="Times New Roman" w:eastAsiaTheme="minorEastAsia" w:hAnsi="Times New Roman"/>
          <w:sz w:val="20"/>
          <w:szCs w:val="20"/>
        </w:rPr>
        <w:t xml:space="preserve"> with fixed pattern 8</w:t>
      </w:r>
    </w:p>
    <w:p w14:paraId="5CF80D65" w14:textId="77777777" w:rsidR="00DC4692" w:rsidRPr="00EA5D98" w:rsidRDefault="00DC4692" w:rsidP="00DC469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326C33E" w14:textId="1B0AD287" w:rsidR="00DC4692" w:rsidRPr="00874CC0"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DC4692">
        <w:rPr>
          <w:rFonts w:ascii="Times New Roman" w:eastAsiaTheme="minorEastAsia" w:hAnsi="Times New Roman"/>
          <w:sz w:val="20"/>
          <w:szCs w:val="20"/>
        </w:rPr>
        <w:t xml:space="preserve"> in Set A</w:t>
      </w:r>
    </w:p>
    <w:p w14:paraId="251ADBFB" w14:textId="77777777" w:rsidR="00DC4692" w:rsidRDefault="00DC4692" w:rsidP="00DC4692">
      <w:pPr>
        <w:rPr>
          <w:rFonts w:eastAsiaTheme="minorEastAsia"/>
          <w:lang w:eastAsia="zh-CN"/>
        </w:rPr>
      </w:pPr>
    </w:p>
    <w:p w14:paraId="12760042" w14:textId="34361297" w:rsidR="00DC4692" w:rsidRPr="00EF4DA5" w:rsidRDefault="00DC4692" w:rsidP="00DC4692">
      <w:pPr>
        <w:pStyle w:val="observation"/>
        <w:numPr>
          <w:ilvl w:val="0"/>
          <w:numId w:val="0"/>
        </w:numPr>
        <w:jc w:val="center"/>
        <w:rPr>
          <w:b w:val="0"/>
        </w:rPr>
      </w:pPr>
      <w:r w:rsidRPr="004F615C">
        <w:rPr>
          <w:b w:val="0"/>
        </w:rPr>
        <w:t>Table</w:t>
      </w:r>
      <w:r w:rsidRPr="004F615C">
        <w:rPr>
          <w:b w:val="0"/>
          <w:color w:val="FF0000"/>
        </w:rPr>
        <w:t xml:space="preserve"> </w:t>
      </w:r>
      <w:r>
        <w:rPr>
          <w:b w:val="0"/>
        </w:rPr>
        <w:t>4.1.1.</w:t>
      </w:r>
      <w:r w:rsidR="00FC7ED0">
        <w:rPr>
          <w:b w:val="0"/>
        </w:rPr>
        <w:t>2</w:t>
      </w:r>
      <w:r>
        <w:rPr>
          <w:b w:val="0"/>
        </w:rPr>
        <w:t>-</w:t>
      </w:r>
      <w:r w:rsidR="005D52E4">
        <w:rPr>
          <w:b w:val="0"/>
        </w:rPr>
        <w:t>1</w:t>
      </w:r>
      <w:r w:rsidRPr="004F615C">
        <w:rPr>
          <w:b w:val="0"/>
        </w:rPr>
        <w:t xml:space="preserve">: </w:t>
      </w:r>
      <w:r>
        <w:rPr>
          <w:b w:val="0"/>
        </w:rPr>
        <w:t>evaluation results for different fixed patterns in Set B of beams that of 1/</w:t>
      </w:r>
      <w:r w:rsidR="005D52E4">
        <w:rPr>
          <w:b w:val="0"/>
        </w:rPr>
        <w:t>16</w:t>
      </w:r>
      <w:r>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C4692" w:rsidRPr="0034726F" w14:paraId="1D7E7FC4" w14:textId="77777777" w:rsidTr="00DC4692">
        <w:trPr>
          <w:jc w:val="center"/>
        </w:trPr>
        <w:tc>
          <w:tcPr>
            <w:tcW w:w="2315" w:type="dxa"/>
            <w:vMerge w:val="restart"/>
          </w:tcPr>
          <w:p w14:paraId="53F48FCF" w14:textId="77777777" w:rsidR="00DC4692" w:rsidRDefault="00DC4692" w:rsidP="00DC46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8039D6A" w14:textId="6DBACAD0" w:rsidR="00151F57" w:rsidRDefault="00151F57" w:rsidP="00DC4692">
            <w:pPr>
              <w:jc w:val="center"/>
              <w:rPr>
                <w:rFonts w:eastAsiaTheme="minorEastAsia"/>
                <w:b/>
                <w:lang w:eastAsia="zh-CN"/>
              </w:rPr>
            </w:pPr>
            <w:r>
              <w:rPr>
                <w:rFonts w:eastAsiaTheme="minorEastAsia"/>
                <w:b/>
                <w:lang w:eastAsia="zh-CN"/>
              </w:rPr>
              <w:t>Beam pair prediction</w:t>
            </w:r>
          </w:p>
          <w:p w14:paraId="4E154859" w14:textId="3C035C95" w:rsidR="00DC4692" w:rsidRDefault="00DC4692" w:rsidP="00DC4692">
            <w:pPr>
              <w:jc w:val="center"/>
              <w:rPr>
                <w:rFonts w:eastAsiaTheme="minorEastAsia"/>
                <w:b/>
                <w:lang w:eastAsia="zh-CN"/>
              </w:rPr>
            </w:pPr>
            <w:r>
              <w:rPr>
                <w:rFonts w:eastAsiaTheme="minorEastAsia"/>
                <w:b/>
                <w:lang w:eastAsia="zh-CN"/>
              </w:rPr>
              <w:t>Different f</w:t>
            </w:r>
            <w:r>
              <w:rPr>
                <w:rFonts w:eastAsiaTheme="minorEastAsia" w:hint="eastAsia"/>
                <w:b/>
                <w:lang w:eastAsia="zh-CN"/>
              </w:rPr>
              <w:t>ixed</w:t>
            </w:r>
            <w:r>
              <w:rPr>
                <w:rFonts w:eastAsiaTheme="minorEastAsia"/>
                <w:b/>
                <w:lang w:eastAsia="zh-CN"/>
              </w:rPr>
              <w:t xml:space="preserve"> patterns</w:t>
            </w:r>
          </w:p>
          <w:p w14:paraId="683DDC00" w14:textId="282C0688" w:rsidR="00151F57" w:rsidRDefault="00151F57" w:rsidP="00DC4692">
            <w:pPr>
              <w:jc w:val="center"/>
              <w:rPr>
                <w:rFonts w:eastAsiaTheme="minorEastAsia"/>
                <w:b/>
                <w:lang w:eastAsia="zh-CN"/>
              </w:rPr>
            </w:pPr>
          </w:p>
        </w:tc>
        <w:tc>
          <w:tcPr>
            <w:tcW w:w="3800" w:type="dxa"/>
            <w:gridSpan w:val="3"/>
          </w:tcPr>
          <w:p w14:paraId="282DEA1B" w14:textId="77777777" w:rsidR="00DC4692" w:rsidRPr="00982170" w:rsidRDefault="00DC4692" w:rsidP="00DC46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47ADC30" w14:textId="77777777" w:rsidR="00DC4692" w:rsidRDefault="00DC4692" w:rsidP="00DC46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85DD0C3" w14:textId="77777777" w:rsidR="00DC4692" w:rsidRPr="00982170" w:rsidRDefault="00DC4692" w:rsidP="00DC4692">
            <w:pPr>
              <w:jc w:val="center"/>
              <w:rPr>
                <w:rFonts w:eastAsiaTheme="minorEastAsia"/>
                <w:b/>
                <w:lang w:eastAsia="zh-CN"/>
              </w:rPr>
            </w:pPr>
            <w:r>
              <w:rPr>
                <w:rFonts w:eastAsiaTheme="minorEastAsia"/>
                <w:b/>
                <w:lang w:eastAsia="zh-CN"/>
              </w:rPr>
              <w:t>L1-RSRP diff.[dB]</w:t>
            </w:r>
          </w:p>
        </w:tc>
        <w:tc>
          <w:tcPr>
            <w:tcW w:w="1560" w:type="dxa"/>
          </w:tcPr>
          <w:p w14:paraId="421EB2F0" w14:textId="77777777" w:rsidR="00DC4692" w:rsidRDefault="00DC4692" w:rsidP="00DC46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EC382D2" w14:textId="77777777" w:rsidR="00DC4692" w:rsidRPr="00874CC0" w:rsidRDefault="00DC4692" w:rsidP="00DC46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C4692" w:rsidRPr="0034726F" w14:paraId="1B0DB95C" w14:textId="77777777" w:rsidTr="00DC4692">
        <w:trPr>
          <w:jc w:val="center"/>
        </w:trPr>
        <w:tc>
          <w:tcPr>
            <w:tcW w:w="2315" w:type="dxa"/>
            <w:vMerge/>
          </w:tcPr>
          <w:p w14:paraId="18F85500" w14:textId="77777777" w:rsidR="00DC4692" w:rsidRPr="00982170" w:rsidRDefault="00DC4692" w:rsidP="00DC4692">
            <w:pPr>
              <w:jc w:val="center"/>
              <w:rPr>
                <w:rFonts w:eastAsiaTheme="minorEastAsia"/>
                <w:b/>
                <w:lang w:eastAsia="zh-CN"/>
              </w:rPr>
            </w:pPr>
          </w:p>
        </w:tc>
        <w:tc>
          <w:tcPr>
            <w:tcW w:w="799" w:type="dxa"/>
          </w:tcPr>
          <w:p w14:paraId="09E1AFD4" w14:textId="77777777" w:rsidR="00DC4692" w:rsidRDefault="00DC4692" w:rsidP="00DC4692">
            <w:pPr>
              <w:jc w:val="center"/>
              <w:rPr>
                <w:b/>
              </w:rPr>
            </w:pPr>
            <w:r w:rsidRPr="0034726F">
              <w:rPr>
                <w:b/>
              </w:rPr>
              <w:t>Top-1</w:t>
            </w:r>
          </w:p>
        </w:tc>
        <w:tc>
          <w:tcPr>
            <w:tcW w:w="1276" w:type="dxa"/>
          </w:tcPr>
          <w:p w14:paraId="32230ECA" w14:textId="77777777" w:rsidR="00DC4692" w:rsidRPr="0034726F" w:rsidRDefault="00DC4692" w:rsidP="00DC4692">
            <w:pPr>
              <w:jc w:val="center"/>
              <w:rPr>
                <w:b/>
              </w:rPr>
            </w:pPr>
            <w:r w:rsidRPr="0034726F">
              <w:rPr>
                <w:b/>
              </w:rPr>
              <w:t>Top-1</w:t>
            </w:r>
          </w:p>
          <w:p w14:paraId="05FB2CC2" w14:textId="77777777" w:rsidR="00DC4692" w:rsidRPr="0034726F" w:rsidRDefault="00DC4692" w:rsidP="00DC4692">
            <w:pPr>
              <w:jc w:val="center"/>
              <w:rPr>
                <w:b/>
              </w:rPr>
            </w:pPr>
            <w:r w:rsidRPr="0034726F">
              <w:rPr>
                <w:b/>
              </w:rPr>
              <w:t>1dB margin</w:t>
            </w:r>
          </w:p>
        </w:tc>
        <w:tc>
          <w:tcPr>
            <w:tcW w:w="1725" w:type="dxa"/>
          </w:tcPr>
          <w:p w14:paraId="0FF0CBFF" w14:textId="77777777" w:rsidR="00DC4692" w:rsidRDefault="00DC4692" w:rsidP="00DC46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3CEADFC" w14:textId="77777777" w:rsidR="00DC4692" w:rsidRPr="00E77271" w:rsidRDefault="00DC4692" w:rsidP="00DC4692">
            <w:pPr>
              <w:jc w:val="center"/>
              <w:rPr>
                <w:rFonts w:eastAsiaTheme="minorEastAsia"/>
                <w:b/>
                <w:lang w:eastAsia="zh-CN"/>
              </w:rPr>
            </w:pPr>
            <w:r w:rsidRPr="0034726F">
              <w:rPr>
                <w:b/>
              </w:rPr>
              <w:t>Top-</w:t>
            </w:r>
            <w:r>
              <w:rPr>
                <w:b/>
              </w:rPr>
              <w:t>6/1</w:t>
            </w:r>
          </w:p>
        </w:tc>
        <w:tc>
          <w:tcPr>
            <w:tcW w:w="1818" w:type="dxa"/>
          </w:tcPr>
          <w:p w14:paraId="4AF566CD" w14:textId="77777777" w:rsidR="00DC4692" w:rsidRDefault="00DC4692" w:rsidP="00DC46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375A089" w14:textId="77777777" w:rsidR="00DC4692" w:rsidRPr="0034726F" w:rsidRDefault="00DC4692" w:rsidP="00DC46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29C8E59" w14:textId="77777777" w:rsidR="00DC4692" w:rsidRPr="0034726F" w:rsidRDefault="00DC4692" w:rsidP="00DC4692">
            <w:pPr>
              <w:jc w:val="center"/>
              <w:rPr>
                <w:b/>
              </w:rPr>
            </w:pPr>
            <w:r w:rsidRPr="0034726F">
              <w:rPr>
                <w:b/>
              </w:rPr>
              <w:t>Top-</w:t>
            </w:r>
            <w:r>
              <w:rPr>
                <w:b/>
              </w:rPr>
              <w:t>1/1</w:t>
            </w:r>
          </w:p>
        </w:tc>
      </w:tr>
      <w:tr w:rsidR="00DC4692" w:rsidRPr="0034726F" w14:paraId="0D1CB60E" w14:textId="77777777" w:rsidTr="00DC4692">
        <w:trPr>
          <w:jc w:val="center"/>
        </w:trPr>
        <w:tc>
          <w:tcPr>
            <w:tcW w:w="2315" w:type="dxa"/>
            <w:shd w:val="clear" w:color="auto" w:fill="FFFFFF" w:themeFill="background1"/>
          </w:tcPr>
          <w:p w14:paraId="788CCDC5" w14:textId="5DA741D1" w:rsidR="00DC4692" w:rsidRPr="00CC53D9" w:rsidRDefault="00DC4692" w:rsidP="00DC4692">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1</w:t>
            </w:r>
          </w:p>
        </w:tc>
        <w:tc>
          <w:tcPr>
            <w:tcW w:w="799" w:type="dxa"/>
            <w:shd w:val="clear" w:color="auto" w:fill="FFFFFF" w:themeFill="background1"/>
          </w:tcPr>
          <w:p w14:paraId="0F79FB80"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32.7</w:t>
            </w:r>
          </w:p>
          <w:p w14:paraId="528EE7EF" w14:textId="77777777" w:rsidR="00DC4692" w:rsidRPr="006D0543" w:rsidRDefault="00DC4692" w:rsidP="00DC4692">
            <w:pPr>
              <w:spacing w:after="0"/>
              <w:jc w:val="center"/>
              <w:rPr>
                <w:rFonts w:ascii="等线" w:eastAsia="等线" w:hAnsi="等线"/>
                <w:szCs w:val="20"/>
                <w:lang w:eastAsia="zh-CN"/>
              </w:rPr>
            </w:pPr>
          </w:p>
        </w:tc>
        <w:tc>
          <w:tcPr>
            <w:tcW w:w="1276" w:type="dxa"/>
            <w:shd w:val="clear" w:color="auto" w:fill="FFFFFF" w:themeFill="background1"/>
          </w:tcPr>
          <w:p w14:paraId="58FF808F"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37.9</w:t>
            </w:r>
          </w:p>
          <w:p w14:paraId="64CADE84" w14:textId="77777777" w:rsidR="00DC4692" w:rsidRPr="006D0543" w:rsidRDefault="00DC4692" w:rsidP="00DC4692">
            <w:pPr>
              <w:spacing w:after="0"/>
              <w:jc w:val="center"/>
              <w:rPr>
                <w:rFonts w:ascii="等线" w:eastAsia="等线" w:hAnsi="等线"/>
                <w:szCs w:val="20"/>
                <w:lang w:eastAsia="zh-CN"/>
              </w:rPr>
            </w:pPr>
          </w:p>
        </w:tc>
        <w:tc>
          <w:tcPr>
            <w:tcW w:w="1725" w:type="dxa"/>
            <w:shd w:val="clear" w:color="auto" w:fill="FFFFFF" w:themeFill="background1"/>
          </w:tcPr>
          <w:p w14:paraId="4408EDCE"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Top2/1: 48.1</w:t>
            </w:r>
            <w:r>
              <w:rPr>
                <w:rFonts w:ascii="等线" w:eastAsia="等线" w:hAnsi="等线" w:hint="eastAsia"/>
                <w:szCs w:val="20"/>
              </w:rPr>
              <w:br/>
              <w:t>Top4/1: 64.8</w:t>
            </w:r>
            <w:r>
              <w:rPr>
                <w:rFonts w:ascii="等线" w:eastAsia="等线" w:hAnsi="等线" w:hint="eastAsia"/>
                <w:szCs w:val="20"/>
              </w:rPr>
              <w:br/>
              <w:t>Top6/1: 73.7</w:t>
            </w:r>
          </w:p>
          <w:p w14:paraId="5E022FE7" w14:textId="77777777" w:rsidR="00DC4692" w:rsidRPr="0034726F" w:rsidRDefault="00DC4692" w:rsidP="00DC4692">
            <w:pPr>
              <w:jc w:val="center"/>
              <w:rPr>
                <w:rFonts w:eastAsia="宋体"/>
              </w:rPr>
            </w:pPr>
          </w:p>
        </w:tc>
        <w:tc>
          <w:tcPr>
            <w:tcW w:w="1818" w:type="dxa"/>
            <w:shd w:val="clear" w:color="auto" w:fill="FFFFFF" w:themeFill="background1"/>
          </w:tcPr>
          <w:p w14:paraId="14F48C7C" w14:textId="1BBD75EF" w:rsidR="00DC4692" w:rsidRPr="00E00B44" w:rsidRDefault="00B81647" w:rsidP="00B81647">
            <w:pPr>
              <w:spacing w:after="0"/>
              <w:jc w:val="center"/>
              <w:rPr>
                <w:rFonts w:ascii="等线" w:eastAsia="等线" w:hAnsi="等线"/>
                <w:szCs w:val="20"/>
                <w:lang w:eastAsia="zh-CN"/>
              </w:rPr>
            </w:pPr>
            <w:r>
              <w:rPr>
                <w:rFonts w:ascii="等线" w:eastAsia="等线" w:hAnsi="等线" w:hint="eastAsia"/>
                <w:szCs w:val="20"/>
              </w:rPr>
              <w:t>Top1/1: 6.76</w:t>
            </w:r>
            <w:r>
              <w:rPr>
                <w:rFonts w:ascii="等线" w:eastAsia="等线" w:hAnsi="等线" w:hint="eastAsia"/>
                <w:szCs w:val="20"/>
              </w:rPr>
              <w:br/>
              <w:t>Top2/1: 4.45</w:t>
            </w:r>
            <w:r>
              <w:rPr>
                <w:rFonts w:ascii="等线" w:eastAsia="等线" w:hAnsi="等线" w:hint="eastAsia"/>
                <w:szCs w:val="20"/>
              </w:rPr>
              <w:br/>
              <w:t>Top4/1: 2.51</w:t>
            </w:r>
            <w:r>
              <w:rPr>
                <w:rFonts w:ascii="等线" w:eastAsia="等线" w:hAnsi="等线" w:hint="eastAsia"/>
                <w:szCs w:val="20"/>
              </w:rPr>
              <w:br/>
              <w:t>Top6/1: 1.70</w:t>
            </w:r>
          </w:p>
        </w:tc>
        <w:tc>
          <w:tcPr>
            <w:tcW w:w="1560" w:type="dxa"/>
            <w:shd w:val="clear" w:color="auto" w:fill="FFFFFF" w:themeFill="background1"/>
          </w:tcPr>
          <w:p w14:paraId="4C833677"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6.31</w:t>
            </w:r>
          </w:p>
          <w:p w14:paraId="0D583CAF" w14:textId="77777777" w:rsidR="00DC4692" w:rsidRPr="006D0543" w:rsidRDefault="00DC4692" w:rsidP="00DC4692">
            <w:pPr>
              <w:spacing w:after="0"/>
              <w:jc w:val="center"/>
              <w:rPr>
                <w:rFonts w:ascii="等线" w:eastAsia="等线" w:hAnsi="等线"/>
                <w:szCs w:val="20"/>
                <w:lang w:eastAsia="zh-CN"/>
              </w:rPr>
            </w:pPr>
          </w:p>
        </w:tc>
      </w:tr>
      <w:tr w:rsidR="00DC4692" w:rsidRPr="0034726F" w14:paraId="11381B8C" w14:textId="77777777" w:rsidTr="00DC4692">
        <w:trPr>
          <w:jc w:val="center"/>
        </w:trPr>
        <w:tc>
          <w:tcPr>
            <w:tcW w:w="2315" w:type="dxa"/>
          </w:tcPr>
          <w:p w14:paraId="2180FE92" w14:textId="0B3D1500" w:rsidR="00DC4692" w:rsidRPr="0084586E" w:rsidRDefault="00DC4692" w:rsidP="00DC4692">
            <w:pPr>
              <w:jc w:val="left"/>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2</w:t>
            </w:r>
          </w:p>
        </w:tc>
        <w:tc>
          <w:tcPr>
            <w:tcW w:w="799" w:type="dxa"/>
          </w:tcPr>
          <w:p w14:paraId="0D329ED1"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50.3</w:t>
            </w:r>
          </w:p>
          <w:p w14:paraId="261978BF" w14:textId="77777777" w:rsidR="00DC4692" w:rsidRPr="0034726F" w:rsidRDefault="00DC4692" w:rsidP="00DC4692">
            <w:pPr>
              <w:spacing w:after="0"/>
              <w:jc w:val="center"/>
            </w:pPr>
          </w:p>
        </w:tc>
        <w:tc>
          <w:tcPr>
            <w:tcW w:w="1276" w:type="dxa"/>
          </w:tcPr>
          <w:p w14:paraId="56D17F2A"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60.1</w:t>
            </w:r>
          </w:p>
          <w:p w14:paraId="5CB45DC8" w14:textId="77777777" w:rsidR="00DC4692" w:rsidRPr="0034726F" w:rsidRDefault="00DC4692" w:rsidP="00DC4692">
            <w:pPr>
              <w:jc w:val="center"/>
            </w:pPr>
          </w:p>
        </w:tc>
        <w:tc>
          <w:tcPr>
            <w:tcW w:w="1725" w:type="dxa"/>
          </w:tcPr>
          <w:p w14:paraId="518ADF1B"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Top2/1: 67.4</w:t>
            </w:r>
            <w:r>
              <w:rPr>
                <w:rFonts w:ascii="等线" w:eastAsia="等线" w:hAnsi="等线" w:hint="eastAsia"/>
                <w:szCs w:val="20"/>
              </w:rPr>
              <w:br/>
              <w:t>Top4/1: 80.7</w:t>
            </w:r>
            <w:r>
              <w:rPr>
                <w:rFonts w:ascii="等线" w:eastAsia="等线" w:hAnsi="等线" w:hint="eastAsia"/>
                <w:szCs w:val="20"/>
              </w:rPr>
              <w:br/>
              <w:t>Top6/1: 86.6</w:t>
            </w:r>
          </w:p>
          <w:p w14:paraId="2B73598D" w14:textId="77777777" w:rsidR="00DC4692" w:rsidRPr="006D0543" w:rsidRDefault="00DC4692" w:rsidP="00DC4692">
            <w:pPr>
              <w:spacing w:after="0"/>
              <w:jc w:val="center"/>
              <w:rPr>
                <w:rFonts w:ascii="等线" w:eastAsia="等线" w:hAnsi="等线"/>
                <w:szCs w:val="20"/>
                <w:lang w:eastAsia="zh-CN"/>
              </w:rPr>
            </w:pPr>
          </w:p>
        </w:tc>
        <w:tc>
          <w:tcPr>
            <w:tcW w:w="1818" w:type="dxa"/>
          </w:tcPr>
          <w:p w14:paraId="033F35B1" w14:textId="4E62158F" w:rsidR="00DC4692" w:rsidRPr="0014352F" w:rsidRDefault="00B81647" w:rsidP="00B81647">
            <w:pPr>
              <w:spacing w:after="0"/>
              <w:jc w:val="center"/>
              <w:rPr>
                <w:rFonts w:ascii="等线" w:eastAsia="等线" w:hAnsi="等线"/>
                <w:szCs w:val="20"/>
                <w:lang w:eastAsia="zh-CN"/>
              </w:rPr>
            </w:pPr>
            <w:r>
              <w:rPr>
                <w:rFonts w:ascii="等线" w:eastAsia="等线" w:hAnsi="等线" w:hint="eastAsia"/>
                <w:szCs w:val="20"/>
              </w:rPr>
              <w:t>Top1/1: 2.75</w:t>
            </w:r>
            <w:r>
              <w:rPr>
                <w:rFonts w:ascii="等线" w:eastAsia="等线" w:hAnsi="等线" w:hint="eastAsia"/>
                <w:szCs w:val="20"/>
              </w:rPr>
              <w:br/>
              <w:t>Top2/1: 1.55</w:t>
            </w:r>
            <w:r>
              <w:rPr>
                <w:rFonts w:ascii="等线" w:eastAsia="等线" w:hAnsi="等线" w:hint="eastAsia"/>
                <w:szCs w:val="20"/>
              </w:rPr>
              <w:br/>
              <w:t>Top4/1: 0.78</w:t>
            </w:r>
            <w:r>
              <w:rPr>
                <w:rFonts w:ascii="等线" w:eastAsia="等线" w:hAnsi="等线" w:hint="eastAsia"/>
                <w:szCs w:val="20"/>
              </w:rPr>
              <w:br/>
              <w:t>Top6/1: 0.51</w:t>
            </w:r>
          </w:p>
        </w:tc>
        <w:tc>
          <w:tcPr>
            <w:tcW w:w="1560" w:type="dxa"/>
          </w:tcPr>
          <w:p w14:paraId="5180FA3C"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3.08</w:t>
            </w:r>
          </w:p>
          <w:p w14:paraId="0BC49FEE" w14:textId="77777777" w:rsidR="00DC4692" w:rsidRPr="006D0543" w:rsidRDefault="00DC4692" w:rsidP="00DC4692">
            <w:pPr>
              <w:spacing w:after="0"/>
              <w:jc w:val="center"/>
              <w:rPr>
                <w:rFonts w:ascii="等线" w:eastAsia="等线" w:hAnsi="等线"/>
                <w:szCs w:val="20"/>
                <w:lang w:eastAsia="zh-CN"/>
              </w:rPr>
            </w:pPr>
          </w:p>
        </w:tc>
      </w:tr>
      <w:tr w:rsidR="00DC4692" w:rsidRPr="0034726F" w14:paraId="57A561A0" w14:textId="77777777" w:rsidTr="00DC4692">
        <w:trPr>
          <w:jc w:val="center"/>
        </w:trPr>
        <w:tc>
          <w:tcPr>
            <w:tcW w:w="2315" w:type="dxa"/>
          </w:tcPr>
          <w:p w14:paraId="3085722C" w14:textId="666BAD82" w:rsidR="00DC4692" w:rsidRPr="0084586E" w:rsidRDefault="00DC4692" w:rsidP="00DC4692">
            <w:pPr>
              <w:jc w:val="left"/>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3</w:t>
            </w:r>
          </w:p>
        </w:tc>
        <w:tc>
          <w:tcPr>
            <w:tcW w:w="799" w:type="dxa"/>
          </w:tcPr>
          <w:p w14:paraId="40E6BC19"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52.6</w:t>
            </w:r>
          </w:p>
          <w:p w14:paraId="7E5AD1AF" w14:textId="77777777" w:rsidR="00DC4692" w:rsidRPr="006D0543" w:rsidRDefault="00DC4692" w:rsidP="00DC4692">
            <w:pPr>
              <w:spacing w:after="0"/>
              <w:jc w:val="center"/>
              <w:rPr>
                <w:rFonts w:ascii="等线" w:eastAsia="等线" w:hAnsi="等线"/>
                <w:szCs w:val="20"/>
                <w:lang w:eastAsia="zh-CN"/>
              </w:rPr>
            </w:pPr>
          </w:p>
        </w:tc>
        <w:tc>
          <w:tcPr>
            <w:tcW w:w="1276" w:type="dxa"/>
          </w:tcPr>
          <w:p w14:paraId="3E4597B2"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62.2</w:t>
            </w:r>
          </w:p>
          <w:p w14:paraId="7CDFE200" w14:textId="77777777" w:rsidR="00DC4692" w:rsidRPr="006D0543" w:rsidRDefault="00DC4692" w:rsidP="00DC4692">
            <w:pPr>
              <w:spacing w:after="0"/>
              <w:jc w:val="center"/>
              <w:rPr>
                <w:rFonts w:ascii="等线" w:eastAsia="等线" w:hAnsi="等线"/>
                <w:szCs w:val="20"/>
                <w:lang w:eastAsia="zh-CN"/>
              </w:rPr>
            </w:pPr>
          </w:p>
        </w:tc>
        <w:tc>
          <w:tcPr>
            <w:tcW w:w="1725" w:type="dxa"/>
          </w:tcPr>
          <w:p w14:paraId="2FD5DD8E"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Top2/1: 70.1</w:t>
            </w:r>
            <w:r>
              <w:rPr>
                <w:rFonts w:ascii="等线" w:eastAsia="等线" w:hAnsi="等线" w:hint="eastAsia"/>
                <w:szCs w:val="20"/>
              </w:rPr>
              <w:br/>
              <w:t>Top4/1: 83.5</w:t>
            </w:r>
            <w:r>
              <w:rPr>
                <w:rFonts w:ascii="等线" w:eastAsia="等线" w:hAnsi="等线" w:hint="eastAsia"/>
                <w:szCs w:val="20"/>
              </w:rPr>
              <w:br/>
              <w:t>Top6/1: 89.3</w:t>
            </w:r>
          </w:p>
          <w:p w14:paraId="4F959877" w14:textId="77777777" w:rsidR="00DC4692" w:rsidRPr="006D0543" w:rsidRDefault="00DC4692" w:rsidP="00DC4692">
            <w:pPr>
              <w:spacing w:after="0"/>
              <w:jc w:val="center"/>
              <w:rPr>
                <w:rFonts w:ascii="等线" w:eastAsia="等线" w:hAnsi="等线"/>
                <w:szCs w:val="20"/>
                <w:lang w:eastAsia="zh-CN"/>
              </w:rPr>
            </w:pPr>
          </w:p>
        </w:tc>
        <w:tc>
          <w:tcPr>
            <w:tcW w:w="1818" w:type="dxa"/>
          </w:tcPr>
          <w:p w14:paraId="3906F3E2" w14:textId="2DD7519B" w:rsidR="00DC4692" w:rsidRPr="006D0543" w:rsidRDefault="00B81647" w:rsidP="00B81647">
            <w:pPr>
              <w:spacing w:after="0"/>
              <w:jc w:val="center"/>
              <w:rPr>
                <w:rFonts w:ascii="等线" w:eastAsia="等线" w:hAnsi="等线"/>
                <w:szCs w:val="20"/>
                <w:lang w:eastAsia="zh-CN"/>
              </w:rPr>
            </w:pPr>
            <w:r>
              <w:rPr>
                <w:rFonts w:ascii="等线" w:eastAsia="等线" w:hAnsi="等线" w:hint="eastAsia"/>
                <w:szCs w:val="20"/>
              </w:rPr>
              <w:t>Top1/1: 2.46</w:t>
            </w:r>
            <w:r>
              <w:rPr>
                <w:rFonts w:ascii="等线" w:eastAsia="等线" w:hAnsi="等线" w:hint="eastAsia"/>
                <w:szCs w:val="20"/>
              </w:rPr>
              <w:br/>
              <w:t>Top2/1: 1.29</w:t>
            </w:r>
            <w:r>
              <w:rPr>
                <w:rFonts w:ascii="等线" w:eastAsia="等线" w:hAnsi="等线" w:hint="eastAsia"/>
                <w:szCs w:val="20"/>
              </w:rPr>
              <w:br/>
              <w:t>Top4/1: 0.58</w:t>
            </w:r>
            <w:r>
              <w:rPr>
                <w:rFonts w:ascii="等线" w:eastAsia="等线" w:hAnsi="等线" w:hint="eastAsia"/>
                <w:szCs w:val="20"/>
              </w:rPr>
              <w:br/>
              <w:t>Top6/1: 0.35</w:t>
            </w:r>
          </w:p>
        </w:tc>
        <w:tc>
          <w:tcPr>
            <w:tcW w:w="1560" w:type="dxa"/>
          </w:tcPr>
          <w:p w14:paraId="2C0E867D"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3.04</w:t>
            </w:r>
          </w:p>
          <w:p w14:paraId="1E4EFF50" w14:textId="77777777" w:rsidR="00DC4692" w:rsidRPr="006D0543" w:rsidRDefault="00DC4692" w:rsidP="00DC4692">
            <w:pPr>
              <w:spacing w:after="0"/>
              <w:jc w:val="center"/>
              <w:rPr>
                <w:rFonts w:ascii="等线" w:eastAsia="等线" w:hAnsi="等线"/>
                <w:szCs w:val="20"/>
                <w:lang w:eastAsia="zh-CN"/>
              </w:rPr>
            </w:pPr>
          </w:p>
        </w:tc>
      </w:tr>
      <w:tr w:rsidR="00DC4692" w:rsidRPr="0034726F" w14:paraId="776501AF" w14:textId="77777777" w:rsidTr="00DC4692">
        <w:trPr>
          <w:jc w:val="center"/>
        </w:trPr>
        <w:tc>
          <w:tcPr>
            <w:tcW w:w="2315" w:type="dxa"/>
          </w:tcPr>
          <w:p w14:paraId="7E9F0E7D" w14:textId="43BD99A7" w:rsidR="00DC4692" w:rsidRPr="0084586E" w:rsidRDefault="00DC4692" w:rsidP="00DC4692">
            <w:pPr>
              <w:jc w:val="left"/>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4</w:t>
            </w:r>
          </w:p>
        </w:tc>
        <w:tc>
          <w:tcPr>
            <w:tcW w:w="799" w:type="dxa"/>
          </w:tcPr>
          <w:p w14:paraId="532E46E5"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56</w:t>
            </w:r>
          </w:p>
          <w:p w14:paraId="7474937D" w14:textId="77777777" w:rsidR="00DC4692" w:rsidRPr="0034726F" w:rsidRDefault="00DC4692" w:rsidP="00DC4692">
            <w:pPr>
              <w:spacing w:after="0"/>
              <w:jc w:val="center"/>
            </w:pPr>
          </w:p>
        </w:tc>
        <w:tc>
          <w:tcPr>
            <w:tcW w:w="1276" w:type="dxa"/>
          </w:tcPr>
          <w:p w14:paraId="68A1A092"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65.2</w:t>
            </w:r>
          </w:p>
          <w:p w14:paraId="55EF3010" w14:textId="77777777" w:rsidR="00DC4692" w:rsidRPr="0034726F" w:rsidRDefault="00DC4692" w:rsidP="00DC4692">
            <w:pPr>
              <w:jc w:val="center"/>
            </w:pPr>
          </w:p>
        </w:tc>
        <w:tc>
          <w:tcPr>
            <w:tcW w:w="1725" w:type="dxa"/>
          </w:tcPr>
          <w:p w14:paraId="15B0103E"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84.7</w:t>
            </w:r>
            <w:r>
              <w:rPr>
                <w:rFonts w:ascii="等线" w:eastAsia="等线" w:hAnsi="等线" w:hint="eastAsia"/>
                <w:szCs w:val="20"/>
              </w:rPr>
              <w:br/>
              <w:t>Top6/1: 89.7</w:t>
            </w:r>
          </w:p>
          <w:p w14:paraId="146B72A4" w14:textId="77777777" w:rsidR="00DC4692" w:rsidRPr="0034726F" w:rsidRDefault="00DC4692" w:rsidP="00DC4692">
            <w:pPr>
              <w:jc w:val="center"/>
            </w:pPr>
          </w:p>
        </w:tc>
        <w:tc>
          <w:tcPr>
            <w:tcW w:w="1818" w:type="dxa"/>
          </w:tcPr>
          <w:p w14:paraId="7919C31C" w14:textId="23E1F095" w:rsidR="00DC4692" w:rsidRPr="0014352F" w:rsidRDefault="00B81647" w:rsidP="00B81647">
            <w:pPr>
              <w:spacing w:after="0"/>
              <w:jc w:val="center"/>
              <w:rPr>
                <w:rFonts w:ascii="等线" w:eastAsia="等线" w:hAnsi="等线"/>
                <w:szCs w:val="20"/>
                <w:lang w:eastAsia="zh-CN"/>
              </w:rPr>
            </w:pPr>
            <w:r>
              <w:rPr>
                <w:rFonts w:ascii="等线" w:eastAsia="等线" w:hAnsi="等线" w:hint="eastAsia"/>
                <w:szCs w:val="20"/>
              </w:rPr>
              <w:t>Top1/1: 2.01</w:t>
            </w:r>
            <w:r>
              <w:rPr>
                <w:rFonts w:ascii="等线" w:eastAsia="等线" w:hAnsi="等线" w:hint="eastAsia"/>
                <w:szCs w:val="20"/>
              </w:rPr>
              <w:br/>
              <w:t>Top2/1: 1.06</w:t>
            </w:r>
            <w:r>
              <w:rPr>
                <w:rFonts w:ascii="等线" w:eastAsia="等线" w:hAnsi="等线" w:hint="eastAsia"/>
                <w:szCs w:val="20"/>
              </w:rPr>
              <w:br/>
              <w:t>Top4/1: 0.52</w:t>
            </w:r>
            <w:r>
              <w:rPr>
                <w:rFonts w:ascii="等线" w:eastAsia="等线" w:hAnsi="等线" w:hint="eastAsia"/>
                <w:szCs w:val="20"/>
              </w:rPr>
              <w:br/>
              <w:t>Top6/1: 0.33</w:t>
            </w:r>
          </w:p>
        </w:tc>
        <w:tc>
          <w:tcPr>
            <w:tcW w:w="1560" w:type="dxa"/>
          </w:tcPr>
          <w:p w14:paraId="0C650D57" w14:textId="77777777" w:rsidR="00B81647" w:rsidRDefault="00B81647" w:rsidP="00B81647">
            <w:pPr>
              <w:spacing w:after="0"/>
              <w:jc w:val="center"/>
              <w:rPr>
                <w:rFonts w:ascii="等线" w:eastAsia="等线" w:hAnsi="等线"/>
                <w:szCs w:val="20"/>
                <w:lang w:eastAsia="zh-CN"/>
              </w:rPr>
            </w:pPr>
            <w:r>
              <w:rPr>
                <w:rFonts w:ascii="等线" w:eastAsia="等线" w:hAnsi="等线" w:hint="eastAsia"/>
                <w:szCs w:val="20"/>
              </w:rPr>
              <w:t>2.48</w:t>
            </w:r>
          </w:p>
          <w:p w14:paraId="12739698" w14:textId="77777777" w:rsidR="00DC4692" w:rsidRPr="0034726F" w:rsidRDefault="00DC4692" w:rsidP="00DC4692">
            <w:pPr>
              <w:jc w:val="center"/>
            </w:pPr>
          </w:p>
        </w:tc>
      </w:tr>
    </w:tbl>
    <w:p w14:paraId="78FE86D0" w14:textId="727369CC" w:rsidR="00DC4692" w:rsidRDefault="00DC4692" w:rsidP="00DC4692">
      <w:pPr>
        <w:rPr>
          <w:rFonts w:eastAsiaTheme="minorEastAsia"/>
          <w:lang w:eastAsia="zh-CN"/>
        </w:rPr>
      </w:pPr>
    </w:p>
    <w:p w14:paraId="1FBD4218" w14:textId="0F139E4F" w:rsidR="005D52E4" w:rsidRPr="00EF4DA5" w:rsidRDefault="005D52E4" w:rsidP="005D52E4">
      <w:pPr>
        <w:pStyle w:val="observation"/>
        <w:numPr>
          <w:ilvl w:val="0"/>
          <w:numId w:val="0"/>
        </w:numPr>
        <w:jc w:val="center"/>
        <w:rPr>
          <w:b w:val="0"/>
        </w:rPr>
      </w:pPr>
      <w:r w:rsidRPr="004F615C">
        <w:rPr>
          <w:b w:val="0"/>
        </w:rPr>
        <w:t>Table</w:t>
      </w:r>
      <w:r w:rsidRPr="004F615C">
        <w:rPr>
          <w:b w:val="0"/>
          <w:color w:val="FF0000"/>
        </w:rPr>
        <w:t xml:space="preserve"> </w:t>
      </w:r>
      <w:r>
        <w:rPr>
          <w:b w:val="0"/>
        </w:rPr>
        <w:t>4.1.1.2-2</w:t>
      </w:r>
      <w:r w:rsidRPr="004F615C">
        <w:rPr>
          <w:b w:val="0"/>
        </w:rPr>
        <w:t xml:space="preserve">: </w:t>
      </w:r>
      <w:r>
        <w:rPr>
          <w:b w:val="0"/>
        </w:rPr>
        <w:t>evaluation results for different fixed patterns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5D52E4" w:rsidRPr="0034726F" w14:paraId="12D3EF82" w14:textId="77777777" w:rsidTr="00151F57">
        <w:trPr>
          <w:jc w:val="center"/>
        </w:trPr>
        <w:tc>
          <w:tcPr>
            <w:tcW w:w="2315" w:type="dxa"/>
            <w:vMerge w:val="restart"/>
          </w:tcPr>
          <w:p w14:paraId="3A9D455F" w14:textId="77777777" w:rsidR="005D52E4" w:rsidRDefault="005D52E4" w:rsidP="00151F5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DA766D8" w14:textId="2A215D03" w:rsidR="00151F57" w:rsidRDefault="00151F57" w:rsidP="00151F57">
            <w:pPr>
              <w:jc w:val="center"/>
              <w:rPr>
                <w:rFonts w:eastAsiaTheme="minorEastAsia"/>
                <w:b/>
                <w:lang w:eastAsia="zh-CN"/>
              </w:rPr>
            </w:pPr>
            <w:r>
              <w:rPr>
                <w:rFonts w:eastAsiaTheme="minorEastAsia"/>
                <w:b/>
                <w:lang w:eastAsia="zh-CN"/>
              </w:rPr>
              <w:t>Beam pair prediction</w:t>
            </w:r>
          </w:p>
          <w:p w14:paraId="3E7B1F42" w14:textId="002568C7" w:rsidR="00151F57" w:rsidRDefault="005D52E4" w:rsidP="00151F57">
            <w:pPr>
              <w:jc w:val="center"/>
              <w:rPr>
                <w:rFonts w:eastAsiaTheme="minorEastAsia"/>
                <w:b/>
                <w:lang w:eastAsia="zh-CN"/>
              </w:rPr>
            </w:pPr>
            <w:r>
              <w:rPr>
                <w:rFonts w:eastAsiaTheme="minorEastAsia"/>
                <w:b/>
                <w:lang w:eastAsia="zh-CN"/>
              </w:rPr>
              <w:t>Different f</w:t>
            </w:r>
            <w:r>
              <w:rPr>
                <w:rFonts w:eastAsiaTheme="minorEastAsia" w:hint="eastAsia"/>
                <w:b/>
                <w:lang w:eastAsia="zh-CN"/>
              </w:rPr>
              <w:t>ixed</w:t>
            </w:r>
            <w:r>
              <w:rPr>
                <w:rFonts w:eastAsiaTheme="minorEastAsia"/>
                <w:b/>
                <w:lang w:eastAsia="zh-CN"/>
              </w:rPr>
              <w:t xml:space="preserve"> patterns</w:t>
            </w:r>
          </w:p>
        </w:tc>
        <w:tc>
          <w:tcPr>
            <w:tcW w:w="3800" w:type="dxa"/>
            <w:gridSpan w:val="3"/>
          </w:tcPr>
          <w:p w14:paraId="146B0756" w14:textId="77777777" w:rsidR="005D52E4" w:rsidRPr="00982170" w:rsidRDefault="005D52E4" w:rsidP="00151F5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9053858" w14:textId="77777777" w:rsidR="005D52E4" w:rsidRDefault="005D52E4" w:rsidP="00151F5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84F7A77" w14:textId="77777777" w:rsidR="005D52E4" w:rsidRPr="00982170" w:rsidRDefault="005D52E4" w:rsidP="00151F57">
            <w:pPr>
              <w:jc w:val="center"/>
              <w:rPr>
                <w:rFonts w:eastAsiaTheme="minorEastAsia"/>
                <w:b/>
                <w:lang w:eastAsia="zh-CN"/>
              </w:rPr>
            </w:pPr>
            <w:r>
              <w:rPr>
                <w:rFonts w:eastAsiaTheme="minorEastAsia"/>
                <w:b/>
                <w:lang w:eastAsia="zh-CN"/>
              </w:rPr>
              <w:t>L1-RSRP diff.[dB]</w:t>
            </w:r>
          </w:p>
        </w:tc>
        <w:tc>
          <w:tcPr>
            <w:tcW w:w="1560" w:type="dxa"/>
          </w:tcPr>
          <w:p w14:paraId="6C19C952" w14:textId="77777777" w:rsidR="005D52E4" w:rsidRDefault="005D52E4" w:rsidP="00151F5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44D416E" w14:textId="77777777" w:rsidR="005D52E4" w:rsidRPr="00874CC0" w:rsidRDefault="005D52E4" w:rsidP="00151F5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5D52E4" w:rsidRPr="0034726F" w14:paraId="05556E8F" w14:textId="77777777" w:rsidTr="00151F57">
        <w:trPr>
          <w:jc w:val="center"/>
        </w:trPr>
        <w:tc>
          <w:tcPr>
            <w:tcW w:w="2315" w:type="dxa"/>
            <w:vMerge/>
          </w:tcPr>
          <w:p w14:paraId="6797F9D5" w14:textId="77777777" w:rsidR="005D52E4" w:rsidRPr="00982170" w:rsidRDefault="005D52E4" w:rsidP="00151F57">
            <w:pPr>
              <w:jc w:val="center"/>
              <w:rPr>
                <w:rFonts w:eastAsiaTheme="minorEastAsia"/>
                <w:b/>
                <w:lang w:eastAsia="zh-CN"/>
              </w:rPr>
            </w:pPr>
          </w:p>
        </w:tc>
        <w:tc>
          <w:tcPr>
            <w:tcW w:w="799" w:type="dxa"/>
          </w:tcPr>
          <w:p w14:paraId="4C5855A4" w14:textId="77777777" w:rsidR="005D52E4" w:rsidRDefault="005D52E4" w:rsidP="00151F57">
            <w:pPr>
              <w:jc w:val="center"/>
              <w:rPr>
                <w:b/>
              </w:rPr>
            </w:pPr>
            <w:r w:rsidRPr="0034726F">
              <w:rPr>
                <w:b/>
              </w:rPr>
              <w:t>Top-1</w:t>
            </w:r>
          </w:p>
        </w:tc>
        <w:tc>
          <w:tcPr>
            <w:tcW w:w="1276" w:type="dxa"/>
          </w:tcPr>
          <w:p w14:paraId="73DA58AE" w14:textId="77777777" w:rsidR="005D52E4" w:rsidRPr="0034726F" w:rsidRDefault="005D52E4" w:rsidP="00151F57">
            <w:pPr>
              <w:jc w:val="center"/>
              <w:rPr>
                <w:b/>
              </w:rPr>
            </w:pPr>
            <w:r w:rsidRPr="0034726F">
              <w:rPr>
                <w:b/>
              </w:rPr>
              <w:t>Top-1</w:t>
            </w:r>
          </w:p>
          <w:p w14:paraId="1A88FED4" w14:textId="77777777" w:rsidR="005D52E4" w:rsidRPr="0034726F" w:rsidRDefault="005D52E4" w:rsidP="00151F57">
            <w:pPr>
              <w:jc w:val="center"/>
              <w:rPr>
                <w:b/>
              </w:rPr>
            </w:pPr>
            <w:r w:rsidRPr="0034726F">
              <w:rPr>
                <w:b/>
              </w:rPr>
              <w:t>1dB margin</w:t>
            </w:r>
          </w:p>
        </w:tc>
        <w:tc>
          <w:tcPr>
            <w:tcW w:w="1725" w:type="dxa"/>
          </w:tcPr>
          <w:p w14:paraId="14A4C8FC" w14:textId="77777777" w:rsidR="005D52E4" w:rsidRDefault="005D52E4" w:rsidP="00151F5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0BF2758" w14:textId="77777777" w:rsidR="005D52E4" w:rsidRPr="00E77271" w:rsidRDefault="005D52E4" w:rsidP="00151F57">
            <w:pPr>
              <w:jc w:val="center"/>
              <w:rPr>
                <w:rFonts w:eastAsiaTheme="minorEastAsia"/>
                <w:b/>
                <w:lang w:eastAsia="zh-CN"/>
              </w:rPr>
            </w:pPr>
            <w:r w:rsidRPr="0034726F">
              <w:rPr>
                <w:b/>
              </w:rPr>
              <w:t>Top-</w:t>
            </w:r>
            <w:r>
              <w:rPr>
                <w:b/>
              </w:rPr>
              <w:t>6/1</w:t>
            </w:r>
          </w:p>
        </w:tc>
        <w:tc>
          <w:tcPr>
            <w:tcW w:w="1818" w:type="dxa"/>
          </w:tcPr>
          <w:p w14:paraId="10550C80" w14:textId="77777777" w:rsidR="005D52E4" w:rsidRDefault="005D52E4" w:rsidP="00151F5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9CD4073" w14:textId="77777777" w:rsidR="005D52E4" w:rsidRPr="0034726F" w:rsidRDefault="005D52E4" w:rsidP="00151F57">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22E4D39" w14:textId="77777777" w:rsidR="005D52E4" w:rsidRPr="0034726F" w:rsidRDefault="005D52E4" w:rsidP="00151F57">
            <w:pPr>
              <w:jc w:val="center"/>
              <w:rPr>
                <w:b/>
              </w:rPr>
            </w:pPr>
            <w:r w:rsidRPr="0034726F">
              <w:rPr>
                <w:b/>
              </w:rPr>
              <w:t>Top-</w:t>
            </w:r>
            <w:r>
              <w:rPr>
                <w:b/>
              </w:rPr>
              <w:t>1/1</w:t>
            </w:r>
          </w:p>
        </w:tc>
      </w:tr>
      <w:tr w:rsidR="005D52E4" w:rsidRPr="0034726F" w14:paraId="70B9D79A" w14:textId="77777777" w:rsidTr="00151F57">
        <w:trPr>
          <w:jc w:val="center"/>
        </w:trPr>
        <w:tc>
          <w:tcPr>
            <w:tcW w:w="2315" w:type="dxa"/>
            <w:shd w:val="clear" w:color="auto" w:fill="FFFFFF" w:themeFill="background1"/>
          </w:tcPr>
          <w:p w14:paraId="397F182D" w14:textId="7D26B2A3" w:rsidR="005D52E4" w:rsidRPr="00CC53D9" w:rsidRDefault="005D52E4" w:rsidP="00151F57">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5</w:t>
            </w:r>
          </w:p>
        </w:tc>
        <w:tc>
          <w:tcPr>
            <w:tcW w:w="799" w:type="dxa"/>
            <w:shd w:val="clear" w:color="auto" w:fill="FFFFFF" w:themeFill="background1"/>
          </w:tcPr>
          <w:p w14:paraId="5BCF40FA"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17</w:t>
            </w:r>
          </w:p>
          <w:p w14:paraId="38FC8D5D" w14:textId="77777777" w:rsidR="005D52E4" w:rsidRPr="006D0543" w:rsidRDefault="005D52E4" w:rsidP="00151F57">
            <w:pPr>
              <w:spacing w:after="0"/>
              <w:jc w:val="center"/>
              <w:rPr>
                <w:rFonts w:ascii="等线" w:eastAsia="等线" w:hAnsi="等线"/>
                <w:szCs w:val="20"/>
                <w:lang w:eastAsia="zh-CN"/>
              </w:rPr>
            </w:pPr>
          </w:p>
        </w:tc>
        <w:tc>
          <w:tcPr>
            <w:tcW w:w="1276" w:type="dxa"/>
            <w:shd w:val="clear" w:color="auto" w:fill="FFFFFF" w:themeFill="background1"/>
          </w:tcPr>
          <w:p w14:paraId="4BC7FAC2"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21.8</w:t>
            </w:r>
          </w:p>
          <w:p w14:paraId="51EBB360" w14:textId="77777777" w:rsidR="005D52E4" w:rsidRPr="006D0543" w:rsidRDefault="005D52E4" w:rsidP="00151F57">
            <w:pPr>
              <w:spacing w:after="0"/>
              <w:jc w:val="center"/>
              <w:rPr>
                <w:rFonts w:ascii="等线" w:eastAsia="等线" w:hAnsi="等线"/>
                <w:szCs w:val="20"/>
                <w:lang w:eastAsia="zh-CN"/>
              </w:rPr>
            </w:pPr>
          </w:p>
        </w:tc>
        <w:tc>
          <w:tcPr>
            <w:tcW w:w="1725" w:type="dxa"/>
            <w:shd w:val="clear" w:color="auto" w:fill="FFFFFF" w:themeFill="background1"/>
          </w:tcPr>
          <w:p w14:paraId="5A4D4DFA"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Top2/1: 30.8</w:t>
            </w:r>
            <w:r>
              <w:rPr>
                <w:rFonts w:ascii="等线" w:eastAsia="等线" w:hAnsi="等线" w:hint="eastAsia"/>
                <w:szCs w:val="20"/>
              </w:rPr>
              <w:br/>
              <w:t>Top4/1: 48.7</w:t>
            </w:r>
            <w:r>
              <w:rPr>
                <w:rFonts w:ascii="等线" w:eastAsia="等线" w:hAnsi="等线" w:hint="eastAsia"/>
                <w:szCs w:val="20"/>
              </w:rPr>
              <w:br/>
              <w:t>Top6/1: 59.6</w:t>
            </w:r>
          </w:p>
          <w:p w14:paraId="62B5636F" w14:textId="77777777" w:rsidR="005D52E4" w:rsidRPr="0034726F" w:rsidRDefault="005D52E4" w:rsidP="00151F57">
            <w:pPr>
              <w:jc w:val="center"/>
              <w:rPr>
                <w:rFonts w:eastAsia="宋体"/>
              </w:rPr>
            </w:pPr>
          </w:p>
        </w:tc>
        <w:tc>
          <w:tcPr>
            <w:tcW w:w="1818" w:type="dxa"/>
            <w:shd w:val="clear" w:color="auto" w:fill="FFFFFF" w:themeFill="background1"/>
          </w:tcPr>
          <w:p w14:paraId="63B47D94" w14:textId="77777777" w:rsidR="005D52E4" w:rsidRPr="00E00B44" w:rsidRDefault="005D52E4" w:rsidP="00151F57">
            <w:pPr>
              <w:spacing w:after="0"/>
              <w:jc w:val="center"/>
              <w:rPr>
                <w:rFonts w:ascii="等线" w:eastAsia="等线" w:hAnsi="等线"/>
                <w:szCs w:val="20"/>
                <w:lang w:eastAsia="zh-CN"/>
              </w:rPr>
            </w:pPr>
            <w:r>
              <w:rPr>
                <w:rFonts w:ascii="等线" w:eastAsia="等线" w:hAnsi="等线" w:hint="eastAsia"/>
                <w:szCs w:val="20"/>
              </w:rPr>
              <w:t>Top1/1: 8.69</w:t>
            </w:r>
            <w:r>
              <w:rPr>
                <w:rFonts w:ascii="等线" w:eastAsia="等线" w:hAnsi="等线" w:hint="eastAsia"/>
                <w:szCs w:val="20"/>
              </w:rPr>
              <w:br/>
              <w:t>Top2/1: 6.28</w:t>
            </w:r>
            <w:r>
              <w:rPr>
                <w:rFonts w:ascii="等线" w:eastAsia="等线" w:hAnsi="等线" w:hint="eastAsia"/>
                <w:szCs w:val="20"/>
              </w:rPr>
              <w:br/>
              <w:t>Top4/1: 3.89</w:t>
            </w:r>
            <w:r>
              <w:rPr>
                <w:rFonts w:ascii="等线" w:eastAsia="等线" w:hAnsi="等线" w:hint="eastAsia"/>
                <w:szCs w:val="20"/>
              </w:rPr>
              <w:br/>
              <w:t>Top6/1: 2.57</w:t>
            </w:r>
          </w:p>
        </w:tc>
        <w:tc>
          <w:tcPr>
            <w:tcW w:w="1560" w:type="dxa"/>
            <w:shd w:val="clear" w:color="auto" w:fill="FFFFFF" w:themeFill="background1"/>
          </w:tcPr>
          <w:p w14:paraId="1E4271F5"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4.76</w:t>
            </w:r>
          </w:p>
          <w:p w14:paraId="761A79A6" w14:textId="77777777" w:rsidR="005D52E4" w:rsidRPr="006D0543" w:rsidRDefault="005D52E4" w:rsidP="00151F57">
            <w:pPr>
              <w:spacing w:after="0"/>
              <w:jc w:val="center"/>
              <w:rPr>
                <w:rFonts w:ascii="等线" w:eastAsia="等线" w:hAnsi="等线"/>
                <w:szCs w:val="20"/>
                <w:lang w:eastAsia="zh-CN"/>
              </w:rPr>
            </w:pPr>
          </w:p>
        </w:tc>
      </w:tr>
      <w:tr w:rsidR="005D52E4" w:rsidRPr="0034726F" w14:paraId="41A5995A" w14:textId="77777777" w:rsidTr="00151F57">
        <w:trPr>
          <w:jc w:val="center"/>
        </w:trPr>
        <w:tc>
          <w:tcPr>
            <w:tcW w:w="2315" w:type="dxa"/>
          </w:tcPr>
          <w:p w14:paraId="24912A5B" w14:textId="29952B46" w:rsidR="005D52E4" w:rsidRPr="0084586E" w:rsidRDefault="005D52E4" w:rsidP="00151F57">
            <w:pPr>
              <w:jc w:val="left"/>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6</w:t>
            </w:r>
          </w:p>
        </w:tc>
        <w:tc>
          <w:tcPr>
            <w:tcW w:w="799" w:type="dxa"/>
          </w:tcPr>
          <w:p w14:paraId="70129ED3"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33.3</w:t>
            </w:r>
          </w:p>
          <w:p w14:paraId="15640695" w14:textId="77777777" w:rsidR="005D52E4" w:rsidRPr="0034726F" w:rsidRDefault="005D52E4" w:rsidP="00151F57">
            <w:pPr>
              <w:spacing w:after="0"/>
              <w:jc w:val="center"/>
            </w:pPr>
          </w:p>
        </w:tc>
        <w:tc>
          <w:tcPr>
            <w:tcW w:w="1276" w:type="dxa"/>
          </w:tcPr>
          <w:p w14:paraId="395D3468"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43.7</w:t>
            </w:r>
          </w:p>
          <w:p w14:paraId="47B04F0D" w14:textId="77777777" w:rsidR="005D52E4" w:rsidRPr="0034726F" w:rsidRDefault="005D52E4" w:rsidP="00151F57">
            <w:pPr>
              <w:jc w:val="center"/>
            </w:pPr>
          </w:p>
        </w:tc>
        <w:tc>
          <w:tcPr>
            <w:tcW w:w="1725" w:type="dxa"/>
          </w:tcPr>
          <w:p w14:paraId="51D57452"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Top2/1: 54.1</w:t>
            </w:r>
            <w:r>
              <w:rPr>
                <w:rFonts w:ascii="等线" w:eastAsia="等线" w:hAnsi="等线" w:hint="eastAsia"/>
                <w:szCs w:val="20"/>
              </w:rPr>
              <w:br/>
              <w:t>Top4/1: 72.2</w:t>
            </w:r>
            <w:r>
              <w:rPr>
                <w:rFonts w:ascii="等线" w:eastAsia="等线" w:hAnsi="等线" w:hint="eastAsia"/>
                <w:szCs w:val="20"/>
              </w:rPr>
              <w:br/>
              <w:t>Top6/1: 81.3</w:t>
            </w:r>
          </w:p>
          <w:p w14:paraId="04DC5C63" w14:textId="77777777" w:rsidR="005D52E4" w:rsidRPr="006D0543" w:rsidRDefault="005D52E4" w:rsidP="00151F57">
            <w:pPr>
              <w:spacing w:after="0"/>
              <w:jc w:val="center"/>
              <w:rPr>
                <w:rFonts w:ascii="等线" w:eastAsia="等线" w:hAnsi="等线"/>
                <w:szCs w:val="20"/>
                <w:lang w:eastAsia="zh-CN"/>
              </w:rPr>
            </w:pPr>
          </w:p>
        </w:tc>
        <w:tc>
          <w:tcPr>
            <w:tcW w:w="1818" w:type="dxa"/>
          </w:tcPr>
          <w:p w14:paraId="14D0F957" w14:textId="77777777" w:rsidR="005D52E4" w:rsidRPr="0014352F" w:rsidRDefault="005D52E4" w:rsidP="00151F57">
            <w:pPr>
              <w:spacing w:after="0"/>
              <w:jc w:val="center"/>
              <w:rPr>
                <w:rFonts w:ascii="等线" w:eastAsia="等线" w:hAnsi="等线"/>
                <w:szCs w:val="20"/>
                <w:lang w:eastAsia="zh-CN"/>
              </w:rPr>
            </w:pPr>
            <w:r>
              <w:rPr>
                <w:rFonts w:ascii="等线" w:eastAsia="等线" w:hAnsi="等线" w:hint="eastAsia"/>
                <w:szCs w:val="20"/>
              </w:rPr>
              <w:t>Top1/1: 4.02</w:t>
            </w:r>
            <w:r>
              <w:rPr>
                <w:rFonts w:ascii="等线" w:eastAsia="等线" w:hAnsi="等线" w:hint="eastAsia"/>
                <w:szCs w:val="20"/>
              </w:rPr>
              <w:br/>
              <w:t>Top2/1: 2.31</w:t>
            </w:r>
            <w:r>
              <w:rPr>
                <w:rFonts w:ascii="等线" w:eastAsia="等线" w:hAnsi="等线" w:hint="eastAsia"/>
                <w:szCs w:val="20"/>
              </w:rPr>
              <w:br/>
              <w:t>Top4/1: 1.10</w:t>
            </w:r>
            <w:r>
              <w:rPr>
                <w:rFonts w:ascii="等线" w:eastAsia="等线" w:hAnsi="等线" w:hint="eastAsia"/>
                <w:szCs w:val="20"/>
              </w:rPr>
              <w:br/>
              <w:t>Top6/1: 0.67</w:t>
            </w:r>
          </w:p>
        </w:tc>
        <w:tc>
          <w:tcPr>
            <w:tcW w:w="1560" w:type="dxa"/>
          </w:tcPr>
          <w:p w14:paraId="2FFA3B00"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2.9</w:t>
            </w:r>
          </w:p>
          <w:p w14:paraId="2DB631EA" w14:textId="77777777" w:rsidR="005D52E4" w:rsidRPr="006D0543" w:rsidRDefault="005D52E4" w:rsidP="00151F57">
            <w:pPr>
              <w:spacing w:after="0"/>
              <w:jc w:val="center"/>
              <w:rPr>
                <w:rFonts w:ascii="等线" w:eastAsia="等线" w:hAnsi="等线"/>
                <w:szCs w:val="20"/>
                <w:lang w:eastAsia="zh-CN"/>
              </w:rPr>
            </w:pPr>
          </w:p>
        </w:tc>
      </w:tr>
      <w:tr w:rsidR="005D52E4" w:rsidRPr="0034726F" w14:paraId="1782472D" w14:textId="77777777" w:rsidTr="00151F57">
        <w:trPr>
          <w:jc w:val="center"/>
        </w:trPr>
        <w:tc>
          <w:tcPr>
            <w:tcW w:w="2315" w:type="dxa"/>
          </w:tcPr>
          <w:p w14:paraId="08F8E625" w14:textId="42E9C2CD" w:rsidR="005D52E4" w:rsidRPr="0084586E" w:rsidRDefault="005D52E4" w:rsidP="00151F57">
            <w:pPr>
              <w:jc w:val="left"/>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7</w:t>
            </w:r>
          </w:p>
        </w:tc>
        <w:tc>
          <w:tcPr>
            <w:tcW w:w="799" w:type="dxa"/>
          </w:tcPr>
          <w:p w14:paraId="4FA1C1C1"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71.9</w:t>
            </w:r>
          </w:p>
          <w:p w14:paraId="0B92D851" w14:textId="77777777" w:rsidR="005D52E4" w:rsidRPr="006D0543" w:rsidRDefault="005D52E4" w:rsidP="00151F57">
            <w:pPr>
              <w:spacing w:after="0"/>
              <w:jc w:val="center"/>
              <w:rPr>
                <w:rFonts w:ascii="等线" w:eastAsia="等线" w:hAnsi="等线"/>
                <w:szCs w:val="20"/>
                <w:lang w:eastAsia="zh-CN"/>
              </w:rPr>
            </w:pPr>
          </w:p>
        </w:tc>
        <w:tc>
          <w:tcPr>
            <w:tcW w:w="1276" w:type="dxa"/>
          </w:tcPr>
          <w:p w14:paraId="1B814EAE"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82.8</w:t>
            </w:r>
          </w:p>
          <w:p w14:paraId="4AB425FA" w14:textId="77777777" w:rsidR="005D52E4" w:rsidRPr="006D0543" w:rsidRDefault="005D52E4" w:rsidP="00151F57">
            <w:pPr>
              <w:spacing w:after="0"/>
              <w:jc w:val="center"/>
              <w:rPr>
                <w:rFonts w:ascii="等线" w:eastAsia="等线" w:hAnsi="等线"/>
                <w:szCs w:val="20"/>
                <w:lang w:eastAsia="zh-CN"/>
              </w:rPr>
            </w:pPr>
          </w:p>
        </w:tc>
        <w:tc>
          <w:tcPr>
            <w:tcW w:w="1725" w:type="dxa"/>
          </w:tcPr>
          <w:p w14:paraId="7C21CD92"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95.0</w:t>
            </w:r>
            <w:r>
              <w:rPr>
                <w:rFonts w:ascii="等线" w:eastAsia="等线" w:hAnsi="等线" w:hint="eastAsia"/>
                <w:szCs w:val="20"/>
              </w:rPr>
              <w:br/>
              <w:t>Top6/1: 97.3</w:t>
            </w:r>
          </w:p>
          <w:p w14:paraId="37D84D81" w14:textId="77777777" w:rsidR="005D52E4" w:rsidRPr="006D0543" w:rsidRDefault="005D52E4" w:rsidP="00151F57">
            <w:pPr>
              <w:spacing w:after="0"/>
              <w:jc w:val="center"/>
              <w:rPr>
                <w:rFonts w:ascii="等线" w:eastAsia="等线" w:hAnsi="等线"/>
                <w:szCs w:val="20"/>
                <w:lang w:eastAsia="zh-CN"/>
              </w:rPr>
            </w:pPr>
          </w:p>
        </w:tc>
        <w:tc>
          <w:tcPr>
            <w:tcW w:w="1818" w:type="dxa"/>
          </w:tcPr>
          <w:p w14:paraId="00222443" w14:textId="77777777" w:rsidR="005D52E4" w:rsidRPr="006D0543" w:rsidRDefault="005D52E4" w:rsidP="00151F57">
            <w:pPr>
              <w:spacing w:after="0"/>
              <w:jc w:val="center"/>
              <w:rPr>
                <w:rFonts w:ascii="等线" w:eastAsia="等线" w:hAnsi="等线"/>
                <w:szCs w:val="20"/>
                <w:lang w:eastAsia="zh-CN"/>
              </w:rPr>
            </w:pPr>
            <w:r>
              <w:rPr>
                <w:rFonts w:ascii="等线" w:eastAsia="等线" w:hAnsi="等线" w:hint="eastAsia"/>
                <w:szCs w:val="20"/>
              </w:rPr>
              <w:t>Top1/1: 0.68</w:t>
            </w:r>
            <w:r>
              <w:rPr>
                <w:rFonts w:ascii="等线" w:eastAsia="等线" w:hAnsi="等线" w:hint="eastAsia"/>
                <w:szCs w:val="20"/>
              </w:rPr>
              <w:br/>
              <w:t>Top2/1: 0.28</w:t>
            </w:r>
            <w:r>
              <w:rPr>
                <w:rFonts w:ascii="等线" w:eastAsia="等线" w:hAnsi="等线" w:hint="eastAsia"/>
                <w:szCs w:val="20"/>
              </w:rPr>
              <w:br/>
              <w:t>Top4/1: 0.10</w:t>
            </w:r>
            <w:r>
              <w:rPr>
                <w:rFonts w:ascii="等线" w:eastAsia="等线" w:hAnsi="等线" w:hint="eastAsia"/>
                <w:szCs w:val="20"/>
              </w:rPr>
              <w:br/>
              <w:t>Top6/1: 0.05</w:t>
            </w:r>
          </w:p>
        </w:tc>
        <w:tc>
          <w:tcPr>
            <w:tcW w:w="1560" w:type="dxa"/>
          </w:tcPr>
          <w:p w14:paraId="38D5BC03"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1.43</w:t>
            </w:r>
          </w:p>
          <w:p w14:paraId="7A9A963B" w14:textId="77777777" w:rsidR="005D52E4" w:rsidRPr="006D0543" w:rsidRDefault="005D52E4" w:rsidP="00151F57">
            <w:pPr>
              <w:spacing w:after="0"/>
              <w:jc w:val="center"/>
              <w:rPr>
                <w:rFonts w:ascii="等线" w:eastAsia="等线" w:hAnsi="等线"/>
                <w:szCs w:val="20"/>
                <w:lang w:eastAsia="zh-CN"/>
              </w:rPr>
            </w:pPr>
          </w:p>
        </w:tc>
      </w:tr>
      <w:tr w:rsidR="005D52E4" w:rsidRPr="0034726F" w14:paraId="30CDC4B6" w14:textId="77777777" w:rsidTr="00151F57">
        <w:trPr>
          <w:jc w:val="center"/>
        </w:trPr>
        <w:tc>
          <w:tcPr>
            <w:tcW w:w="2315" w:type="dxa"/>
          </w:tcPr>
          <w:p w14:paraId="7BF158FE" w14:textId="26C6E830" w:rsidR="005D52E4" w:rsidRPr="0084586E" w:rsidRDefault="005D52E4" w:rsidP="00151F57">
            <w:pPr>
              <w:jc w:val="left"/>
            </w:pPr>
            <w:r w:rsidRPr="00CC53D9">
              <w:rPr>
                <w:rFonts w:eastAsiaTheme="minorEastAsia" w:hint="eastAsia"/>
                <w:lang w:eastAsia="zh-CN"/>
              </w:rPr>
              <w:t>F</w:t>
            </w:r>
            <w:r w:rsidRPr="00CC53D9">
              <w:rPr>
                <w:rFonts w:eastAsiaTheme="minorEastAsia"/>
                <w:lang w:eastAsia="zh-CN"/>
              </w:rPr>
              <w:t xml:space="preserve">ixed pattern </w:t>
            </w:r>
            <w:r w:rsidR="00C01070">
              <w:rPr>
                <w:rFonts w:eastAsiaTheme="minorEastAsia"/>
                <w:lang w:eastAsia="zh-CN"/>
              </w:rPr>
              <w:t>8</w:t>
            </w:r>
          </w:p>
        </w:tc>
        <w:tc>
          <w:tcPr>
            <w:tcW w:w="799" w:type="dxa"/>
          </w:tcPr>
          <w:p w14:paraId="74F00BB2"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74.5</w:t>
            </w:r>
          </w:p>
          <w:p w14:paraId="37FD9C95" w14:textId="77777777" w:rsidR="005D52E4" w:rsidRPr="0034726F" w:rsidRDefault="005D52E4" w:rsidP="00151F57">
            <w:pPr>
              <w:spacing w:after="0"/>
              <w:jc w:val="center"/>
            </w:pPr>
          </w:p>
        </w:tc>
        <w:tc>
          <w:tcPr>
            <w:tcW w:w="1276" w:type="dxa"/>
          </w:tcPr>
          <w:p w14:paraId="176CCFC8"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84.5</w:t>
            </w:r>
          </w:p>
          <w:p w14:paraId="446BE25B" w14:textId="77777777" w:rsidR="005D52E4" w:rsidRPr="0034726F" w:rsidRDefault="005D52E4" w:rsidP="00151F57">
            <w:pPr>
              <w:jc w:val="center"/>
            </w:pPr>
          </w:p>
        </w:tc>
        <w:tc>
          <w:tcPr>
            <w:tcW w:w="1725" w:type="dxa"/>
          </w:tcPr>
          <w:p w14:paraId="79D78776"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t>Top2/1: 89.1</w:t>
            </w:r>
            <w:r>
              <w:rPr>
                <w:rFonts w:ascii="等线" w:eastAsia="等线" w:hAnsi="等线" w:hint="eastAsia"/>
                <w:szCs w:val="20"/>
              </w:rPr>
              <w:br/>
              <w:t>Top4/1: 96.1</w:t>
            </w:r>
            <w:r>
              <w:rPr>
                <w:rFonts w:ascii="等线" w:eastAsia="等线" w:hAnsi="等线" w:hint="eastAsia"/>
                <w:szCs w:val="20"/>
              </w:rPr>
              <w:br/>
              <w:t>Top6/1: 98.0</w:t>
            </w:r>
          </w:p>
          <w:p w14:paraId="5C74A1DE" w14:textId="77777777" w:rsidR="005D52E4" w:rsidRPr="0034726F" w:rsidRDefault="005D52E4" w:rsidP="00151F57">
            <w:pPr>
              <w:jc w:val="center"/>
            </w:pPr>
          </w:p>
        </w:tc>
        <w:tc>
          <w:tcPr>
            <w:tcW w:w="1818" w:type="dxa"/>
          </w:tcPr>
          <w:p w14:paraId="01729FFD" w14:textId="77777777" w:rsidR="005D52E4" w:rsidRPr="0014352F" w:rsidRDefault="005D52E4" w:rsidP="00151F57">
            <w:pPr>
              <w:spacing w:after="0"/>
              <w:jc w:val="center"/>
              <w:rPr>
                <w:rFonts w:ascii="等线" w:eastAsia="等线" w:hAnsi="等线"/>
                <w:szCs w:val="20"/>
                <w:lang w:eastAsia="zh-CN"/>
              </w:rPr>
            </w:pPr>
            <w:r>
              <w:rPr>
                <w:rFonts w:ascii="等线" w:eastAsia="等线" w:hAnsi="等线" w:hint="eastAsia"/>
                <w:szCs w:val="20"/>
              </w:rPr>
              <w:lastRenderedPageBreak/>
              <w:t>Top1/1: 0.56</w:t>
            </w:r>
            <w:r>
              <w:rPr>
                <w:rFonts w:ascii="等线" w:eastAsia="等线" w:hAnsi="等线" w:hint="eastAsia"/>
                <w:szCs w:val="20"/>
              </w:rPr>
              <w:br/>
              <w:t>Top2/1: 0.21</w:t>
            </w:r>
            <w:r>
              <w:rPr>
                <w:rFonts w:ascii="等线" w:eastAsia="等线" w:hAnsi="等线" w:hint="eastAsia"/>
                <w:szCs w:val="20"/>
              </w:rPr>
              <w:br/>
            </w:r>
            <w:r>
              <w:rPr>
                <w:rFonts w:ascii="等线" w:eastAsia="等线" w:hAnsi="等线" w:hint="eastAsia"/>
                <w:szCs w:val="20"/>
              </w:rPr>
              <w:lastRenderedPageBreak/>
              <w:t>Top4/1: 0.07</w:t>
            </w:r>
            <w:r>
              <w:rPr>
                <w:rFonts w:ascii="等线" w:eastAsia="等线" w:hAnsi="等线" w:hint="eastAsia"/>
                <w:szCs w:val="20"/>
              </w:rPr>
              <w:br/>
              <w:t>Top6/1: 0.04</w:t>
            </w:r>
          </w:p>
        </w:tc>
        <w:tc>
          <w:tcPr>
            <w:tcW w:w="1560" w:type="dxa"/>
          </w:tcPr>
          <w:p w14:paraId="25705453" w14:textId="77777777" w:rsidR="005D52E4" w:rsidRDefault="005D52E4" w:rsidP="00151F57">
            <w:pPr>
              <w:spacing w:after="0"/>
              <w:jc w:val="center"/>
              <w:rPr>
                <w:rFonts w:ascii="等线" w:eastAsia="等线" w:hAnsi="等线"/>
                <w:szCs w:val="20"/>
                <w:lang w:eastAsia="zh-CN"/>
              </w:rPr>
            </w:pPr>
            <w:r>
              <w:rPr>
                <w:rFonts w:ascii="等线" w:eastAsia="等线" w:hAnsi="等线" w:hint="eastAsia"/>
                <w:szCs w:val="20"/>
              </w:rPr>
              <w:lastRenderedPageBreak/>
              <w:t>1.27</w:t>
            </w:r>
          </w:p>
          <w:p w14:paraId="615FBC75" w14:textId="77777777" w:rsidR="005D52E4" w:rsidRPr="0034726F" w:rsidRDefault="005D52E4" w:rsidP="00151F57">
            <w:pPr>
              <w:jc w:val="center"/>
            </w:pPr>
          </w:p>
        </w:tc>
      </w:tr>
    </w:tbl>
    <w:p w14:paraId="1D2140BD" w14:textId="77777777" w:rsidR="005D52E4" w:rsidRDefault="005D52E4" w:rsidP="00DC4692">
      <w:pPr>
        <w:rPr>
          <w:rFonts w:eastAsiaTheme="minorEastAsia"/>
          <w:lang w:eastAsia="zh-CN"/>
        </w:rPr>
      </w:pPr>
    </w:p>
    <w:p w14:paraId="5786DDA9" w14:textId="3BE1B364" w:rsidR="00DC4692" w:rsidRPr="00DB360C" w:rsidRDefault="00DC4692" w:rsidP="00DC4692">
      <w:pPr>
        <w:pStyle w:val="observation"/>
      </w:pPr>
      <w:r>
        <w:t>For beam</w:t>
      </w:r>
      <w:r w:rsidR="00B81647">
        <w:t xml:space="preserve"> pair</w:t>
      </w:r>
      <w:r>
        <w:t xml:space="preserve"> prediction, the performance differences brought about by different fixed patterns in Set B are significant in the KPI of beam prediction accuracy and L1-RSRP difference for both Set B = 1/</w:t>
      </w:r>
      <w:r w:rsidR="00B81647">
        <w:t>16</w:t>
      </w:r>
      <w:r>
        <w:t xml:space="preserve"> Set </w:t>
      </w:r>
      <w:r>
        <w:rPr>
          <w:rFonts w:hint="eastAsia"/>
        </w:rPr>
        <w:t>A</w:t>
      </w:r>
      <w:r>
        <w:t xml:space="preserve"> and Set B = 1/</w:t>
      </w:r>
      <w:r w:rsidR="00B81647">
        <w:t>8</w:t>
      </w:r>
      <w:r>
        <w:t xml:space="preserve"> Set A.</w:t>
      </w:r>
    </w:p>
    <w:p w14:paraId="3468CDF3" w14:textId="1B42A875" w:rsidR="005D52E4" w:rsidRDefault="005D52E4" w:rsidP="005D52E4">
      <w:pPr>
        <w:rPr>
          <w:rFonts w:eastAsiaTheme="minorEastAsia"/>
          <w:lang w:eastAsia="zh-CN"/>
        </w:rPr>
      </w:pPr>
      <w:r>
        <w:rPr>
          <w:rFonts w:eastAsiaTheme="minorEastAsia" w:hint="eastAsia"/>
          <w:lang w:eastAsia="zh-CN"/>
        </w:rPr>
        <w:t>T</w:t>
      </w:r>
      <w:r>
        <w:rPr>
          <w:rFonts w:eastAsiaTheme="minorEastAsia"/>
          <w:lang w:eastAsia="zh-CN"/>
        </w:rPr>
        <w:t>hus, the best fixed pattern is used in following studies in beam pair prediction for both Set B = 1/16 Set A and Set B = 1/8 Set A.</w:t>
      </w:r>
    </w:p>
    <w:p w14:paraId="33B1AB96" w14:textId="5A4E7306" w:rsidR="005D52E4" w:rsidRPr="003F6FE5" w:rsidRDefault="005D52E4" w:rsidP="005D52E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the best fixed pattern in Set B </w:t>
      </w:r>
      <w:r w:rsidRPr="00BA4938">
        <w:rPr>
          <w:rFonts w:eastAsiaTheme="minorEastAsia"/>
          <w:u w:val="single"/>
          <w:lang w:eastAsia="zh-CN"/>
        </w:rPr>
        <w:t>of beams that of 1/</w:t>
      </w:r>
      <w:r w:rsidR="00046A12">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21057D5" w14:textId="38C3E474" w:rsidR="005D52E4" w:rsidRDefault="005D52E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sidR="0048188E">
        <w:rPr>
          <w:rFonts w:ascii="Times New Roman" w:eastAsiaTheme="minorEastAsia" w:hAnsi="Times New Roman"/>
          <w:sz w:val="20"/>
          <w:szCs w:val="20"/>
        </w:rPr>
        <w:t xml:space="preserve"> of 16 beams</w:t>
      </w:r>
      <w:r>
        <w:rPr>
          <w:rFonts w:ascii="Times New Roman" w:eastAsiaTheme="minorEastAsia" w:hAnsi="Times New Roman"/>
          <w:sz w:val="20"/>
          <w:szCs w:val="20"/>
        </w:rPr>
        <w:t xml:space="preserve"> with fixed pattern 4</w:t>
      </w:r>
    </w:p>
    <w:p w14:paraId="08066504" w14:textId="7B1C6EC3" w:rsidR="005D52E4"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5D52E4">
        <w:rPr>
          <w:rFonts w:ascii="Times New Roman" w:eastAsiaTheme="minorEastAsia" w:hAnsi="Times New Roman"/>
          <w:sz w:val="20"/>
          <w:szCs w:val="20"/>
        </w:rPr>
        <w:t xml:space="preserve"> with fixed pattern 4 + Tx beam information</w:t>
      </w:r>
    </w:p>
    <w:p w14:paraId="785E0DBC" w14:textId="74F67B17" w:rsidR="005D52E4"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5D52E4">
        <w:rPr>
          <w:rFonts w:ascii="Times New Roman" w:eastAsiaTheme="minorEastAsia" w:hAnsi="Times New Roman"/>
          <w:sz w:val="20"/>
          <w:szCs w:val="20"/>
        </w:rPr>
        <w:t xml:space="preserve"> with fixed pattern 4 + Rx beam information</w:t>
      </w:r>
    </w:p>
    <w:p w14:paraId="4B41E9D8" w14:textId="723DF536" w:rsidR="005D52E4" w:rsidRP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5D52E4">
        <w:rPr>
          <w:rFonts w:ascii="Times New Roman" w:eastAsiaTheme="minorEastAsia" w:hAnsi="Times New Roman"/>
          <w:sz w:val="20"/>
          <w:szCs w:val="20"/>
        </w:rPr>
        <w:t xml:space="preserve"> with fixed pattern 4 + Tx beam information + Rx beam information</w:t>
      </w:r>
    </w:p>
    <w:p w14:paraId="3AB4E9BF" w14:textId="1AC088D5" w:rsidR="005D52E4" w:rsidRPr="003F6FE5" w:rsidRDefault="005D52E4" w:rsidP="005D52E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the best fixed pattern in Set B </w:t>
      </w:r>
      <w:r w:rsidRPr="00BA4938">
        <w:rPr>
          <w:rFonts w:eastAsiaTheme="minorEastAsia"/>
          <w:u w:val="single"/>
          <w:lang w:eastAsia="zh-CN"/>
        </w:rPr>
        <w:t>of beams that of 1/</w:t>
      </w:r>
      <w:r w:rsidR="00046A12">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9781BE7" w14:textId="36C793B8" w:rsidR="005D52E4"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5D52E4">
        <w:rPr>
          <w:rFonts w:ascii="Times New Roman" w:eastAsiaTheme="minorEastAsia" w:hAnsi="Times New Roman"/>
          <w:sz w:val="20"/>
          <w:szCs w:val="20"/>
        </w:rPr>
        <w:t xml:space="preserve"> with fixed pattern 8</w:t>
      </w:r>
    </w:p>
    <w:p w14:paraId="1FD34CC1" w14:textId="1BCF8EAA" w:rsidR="005D52E4"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5D52E4">
        <w:rPr>
          <w:rFonts w:ascii="Times New Roman" w:eastAsiaTheme="minorEastAsia" w:hAnsi="Times New Roman"/>
          <w:sz w:val="20"/>
          <w:szCs w:val="20"/>
        </w:rPr>
        <w:t xml:space="preserve"> with fixed pattern 8 + Tx beam information</w:t>
      </w:r>
    </w:p>
    <w:p w14:paraId="083447CE" w14:textId="2A6B188F" w:rsidR="005D52E4"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5D52E4">
        <w:rPr>
          <w:rFonts w:ascii="Times New Roman" w:eastAsiaTheme="minorEastAsia" w:hAnsi="Times New Roman"/>
          <w:sz w:val="20"/>
          <w:szCs w:val="20"/>
        </w:rPr>
        <w:t xml:space="preserve"> with fixed pattern 8 + Rx beam information</w:t>
      </w:r>
    </w:p>
    <w:p w14:paraId="58B36C72" w14:textId="531F23C1" w:rsidR="005D52E4" w:rsidRPr="00D6222B"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5D52E4">
        <w:rPr>
          <w:rFonts w:ascii="Times New Roman" w:eastAsiaTheme="minorEastAsia" w:hAnsi="Times New Roman"/>
          <w:sz w:val="20"/>
          <w:szCs w:val="20"/>
        </w:rPr>
        <w:t xml:space="preserve"> with fixed pattern 8 + Tx beam information + Rx beam information</w:t>
      </w:r>
    </w:p>
    <w:p w14:paraId="75BBD732" w14:textId="77777777" w:rsidR="005D52E4" w:rsidRPr="00EA5D98" w:rsidRDefault="005D52E4" w:rsidP="005D52E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23B7D6B" w14:textId="4E3625F2" w:rsidR="005D52E4" w:rsidRPr="00874CC0" w:rsidRDefault="004818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5D52E4">
        <w:rPr>
          <w:rFonts w:ascii="Times New Roman" w:eastAsiaTheme="minorEastAsia" w:hAnsi="Times New Roman"/>
          <w:sz w:val="20"/>
          <w:szCs w:val="20"/>
        </w:rPr>
        <w:t xml:space="preserve"> in Set A</w:t>
      </w:r>
    </w:p>
    <w:p w14:paraId="07C98D3E" w14:textId="14591824" w:rsidR="00224819" w:rsidRDefault="00224819" w:rsidP="00224819">
      <w:pPr>
        <w:rPr>
          <w:rFonts w:eastAsiaTheme="minorEastAsia"/>
          <w:lang w:eastAsia="zh-CN"/>
        </w:rPr>
      </w:pPr>
    </w:p>
    <w:p w14:paraId="48E529C6" w14:textId="44004C24" w:rsidR="00C01070" w:rsidRPr="00EF4DA5" w:rsidRDefault="00C01070" w:rsidP="00C01070">
      <w:pPr>
        <w:pStyle w:val="observation"/>
        <w:numPr>
          <w:ilvl w:val="0"/>
          <w:numId w:val="0"/>
        </w:numPr>
        <w:jc w:val="center"/>
        <w:rPr>
          <w:b w:val="0"/>
        </w:rPr>
      </w:pPr>
      <w:r w:rsidRPr="004F615C">
        <w:rPr>
          <w:b w:val="0"/>
        </w:rPr>
        <w:t>Table</w:t>
      </w:r>
      <w:r w:rsidRPr="004F615C">
        <w:rPr>
          <w:b w:val="0"/>
          <w:color w:val="FF0000"/>
        </w:rPr>
        <w:t xml:space="preserve"> </w:t>
      </w:r>
      <w:r>
        <w:rPr>
          <w:b w:val="0"/>
        </w:rPr>
        <w:t>4.1.1.2-3</w:t>
      </w:r>
      <w:r w:rsidRPr="004F615C">
        <w:rPr>
          <w:b w:val="0"/>
        </w:rPr>
        <w:t xml:space="preserve">: </w:t>
      </w:r>
      <w:r>
        <w:rPr>
          <w:b w:val="0"/>
        </w:rPr>
        <w:t>evaluation results for the best fixed pattern in Set B of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01070" w:rsidRPr="0034726F" w14:paraId="5606481C" w14:textId="77777777" w:rsidTr="00151F57">
        <w:trPr>
          <w:jc w:val="center"/>
        </w:trPr>
        <w:tc>
          <w:tcPr>
            <w:tcW w:w="2315" w:type="dxa"/>
            <w:vMerge w:val="restart"/>
          </w:tcPr>
          <w:p w14:paraId="1A807ACE" w14:textId="77777777" w:rsidR="00C01070" w:rsidRDefault="00C01070" w:rsidP="00151F5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46A2B0F" w14:textId="4802893C" w:rsidR="00151F57" w:rsidRDefault="00151F57" w:rsidP="00151F57">
            <w:pPr>
              <w:jc w:val="center"/>
              <w:rPr>
                <w:rFonts w:eastAsiaTheme="minorEastAsia"/>
                <w:b/>
                <w:lang w:eastAsia="zh-CN"/>
              </w:rPr>
            </w:pPr>
            <w:r>
              <w:rPr>
                <w:rFonts w:eastAsiaTheme="minorEastAsia"/>
                <w:b/>
                <w:lang w:eastAsia="zh-CN"/>
              </w:rPr>
              <w:t>Beam pair prediction</w:t>
            </w:r>
          </w:p>
          <w:p w14:paraId="4D8AEC08" w14:textId="759C9E19" w:rsidR="00151F57" w:rsidRPr="00151F57" w:rsidRDefault="00151F57" w:rsidP="00151F57">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p w14:paraId="4DF3FD90" w14:textId="0C60B8C2" w:rsidR="00151F57" w:rsidRDefault="00151F57" w:rsidP="00151F57">
            <w:pPr>
              <w:rPr>
                <w:rFonts w:eastAsiaTheme="minorEastAsia"/>
                <w:b/>
                <w:lang w:eastAsia="zh-CN"/>
              </w:rPr>
            </w:pPr>
          </w:p>
        </w:tc>
        <w:tc>
          <w:tcPr>
            <w:tcW w:w="3800" w:type="dxa"/>
            <w:gridSpan w:val="3"/>
          </w:tcPr>
          <w:p w14:paraId="24535727" w14:textId="77777777" w:rsidR="00C01070" w:rsidRPr="00982170" w:rsidRDefault="00C01070" w:rsidP="00151F5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C4344D7" w14:textId="77777777" w:rsidR="00C01070" w:rsidRDefault="00C01070" w:rsidP="00151F5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BB4C57F" w14:textId="77777777" w:rsidR="00C01070" w:rsidRPr="00982170" w:rsidRDefault="00C01070" w:rsidP="00151F57">
            <w:pPr>
              <w:jc w:val="center"/>
              <w:rPr>
                <w:rFonts w:eastAsiaTheme="minorEastAsia"/>
                <w:b/>
                <w:lang w:eastAsia="zh-CN"/>
              </w:rPr>
            </w:pPr>
            <w:r>
              <w:rPr>
                <w:rFonts w:eastAsiaTheme="minorEastAsia"/>
                <w:b/>
                <w:lang w:eastAsia="zh-CN"/>
              </w:rPr>
              <w:t>L1-RSRP diff.[dB]</w:t>
            </w:r>
          </w:p>
        </w:tc>
        <w:tc>
          <w:tcPr>
            <w:tcW w:w="1560" w:type="dxa"/>
          </w:tcPr>
          <w:p w14:paraId="5109675C" w14:textId="77777777" w:rsidR="00C01070" w:rsidRDefault="00C01070" w:rsidP="00151F5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0CF2689" w14:textId="77777777" w:rsidR="00C01070" w:rsidRPr="00874CC0" w:rsidRDefault="00C01070" w:rsidP="00151F5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01070" w:rsidRPr="0034726F" w14:paraId="1595798B" w14:textId="77777777" w:rsidTr="00151F57">
        <w:trPr>
          <w:jc w:val="center"/>
        </w:trPr>
        <w:tc>
          <w:tcPr>
            <w:tcW w:w="2315" w:type="dxa"/>
            <w:vMerge/>
          </w:tcPr>
          <w:p w14:paraId="4A093B34" w14:textId="77777777" w:rsidR="00C01070" w:rsidRPr="00982170" w:rsidRDefault="00C01070" w:rsidP="00151F57">
            <w:pPr>
              <w:jc w:val="center"/>
              <w:rPr>
                <w:rFonts w:eastAsiaTheme="minorEastAsia"/>
                <w:b/>
                <w:lang w:eastAsia="zh-CN"/>
              </w:rPr>
            </w:pPr>
          </w:p>
        </w:tc>
        <w:tc>
          <w:tcPr>
            <w:tcW w:w="799" w:type="dxa"/>
          </w:tcPr>
          <w:p w14:paraId="5F311C58" w14:textId="77777777" w:rsidR="00C01070" w:rsidRDefault="00C01070" w:rsidP="00151F57">
            <w:pPr>
              <w:jc w:val="center"/>
              <w:rPr>
                <w:b/>
              </w:rPr>
            </w:pPr>
            <w:r w:rsidRPr="0034726F">
              <w:rPr>
                <w:b/>
              </w:rPr>
              <w:t>Top-1</w:t>
            </w:r>
          </w:p>
        </w:tc>
        <w:tc>
          <w:tcPr>
            <w:tcW w:w="1276" w:type="dxa"/>
          </w:tcPr>
          <w:p w14:paraId="7A194FBB" w14:textId="77777777" w:rsidR="00C01070" w:rsidRPr="0034726F" w:rsidRDefault="00C01070" w:rsidP="00151F57">
            <w:pPr>
              <w:jc w:val="center"/>
              <w:rPr>
                <w:b/>
              </w:rPr>
            </w:pPr>
            <w:r w:rsidRPr="0034726F">
              <w:rPr>
                <w:b/>
              </w:rPr>
              <w:t>Top-1</w:t>
            </w:r>
          </w:p>
          <w:p w14:paraId="3814AB20" w14:textId="77777777" w:rsidR="00C01070" w:rsidRPr="0034726F" w:rsidRDefault="00C01070" w:rsidP="00151F57">
            <w:pPr>
              <w:jc w:val="center"/>
              <w:rPr>
                <w:b/>
              </w:rPr>
            </w:pPr>
            <w:r w:rsidRPr="0034726F">
              <w:rPr>
                <w:b/>
              </w:rPr>
              <w:t>1dB margin</w:t>
            </w:r>
          </w:p>
        </w:tc>
        <w:tc>
          <w:tcPr>
            <w:tcW w:w="1725" w:type="dxa"/>
          </w:tcPr>
          <w:p w14:paraId="0BF5BD93" w14:textId="77777777" w:rsidR="00C01070" w:rsidRDefault="00C01070" w:rsidP="00151F5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D7666CC" w14:textId="77777777" w:rsidR="00C01070" w:rsidRPr="00E77271" w:rsidRDefault="00C01070" w:rsidP="00151F57">
            <w:pPr>
              <w:jc w:val="center"/>
              <w:rPr>
                <w:rFonts w:eastAsiaTheme="minorEastAsia"/>
                <w:b/>
                <w:lang w:eastAsia="zh-CN"/>
              </w:rPr>
            </w:pPr>
            <w:r w:rsidRPr="0034726F">
              <w:rPr>
                <w:b/>
              </w:rPr>
              <w:t>Top-</w:t>
            </w:r>
            <w:r>
              <w:rPr>
                <w:b/>
              </w:rPr>
              <w:t>6/1</w:t>
            </w:r>
          </w:p>
        </w:tc>
        <w:tc>
          <w:tcPr>
            <w:tcW w:w="1818" w:type="dxa"/>
          </w:tcPr>
          <w:p w14:paraId="72529B5D" w14:textId="77777777" w:rsidR="00C01070" w:rsidRDefault="00C01070" w:rsidP="00151F5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61F3758" w14:textId="77777777" w:rsidR="00C01070" w:rsidRPr="0034726F" w:rsidRDefault="00C01070" w:rsidP="00151F57">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69B0ED9" w14:textId="77777777" w:rsidR="00C01070" w:rsidRPr="0034726F" w:rsidRDefault="00C01070" w:rsidP="00151F57">
            <w:pPr>
              <w:jc w:val="center"/>
              <w:rPr>
                <w:b/>
              </w:rPr>
            </w:pPr>
            <w:r w:rsidRPr="0034726F">
              <w:rPr>
                <w:b/>
              </w:rPr>
              <w:t>Top-</w:t>
            </w:r>
            <w:r>
              <w:rPr>
                <w:b/>
              </w:rPr>
              <w:t>1/1</w:t>
            </w:r>
          </w:p>
        </w:tc>
      </w:tr>
      <w:tr w:rsidR="00C01070" w:rsidRPr="0034726F" w14:paraId="278E4893" w14:textId="77777777" w:rsidTr="00151F57">
        <w:trPr>
          <w:jc w:val="center"/>
        </w:trPr>
        <w:tc>
          <w:tcPr>
            <w:tcW w:w="2315" w:type="dxa"/>
            <w:shd w:val="clear" w:color="auto" w:fill="FFFFFF" w:themeFill="background1"/>
          </w:tcPr>
          <w:p w14:paraId="226493C1" w14:textId="3CDC7376" w:rsidR="00C01070" w:rsidRPr="00CC53D9"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tc>
        <w:tc>
          <w:tcPr>
            <w:tcW w:w="799" w:type="dxa"/>
            <w:shd w:val="clear" w:color="auto" w:fill="FFFFFF" w:themeFill="background1"/>
          </w:tcPr>
          <w:p w14:paraId="7B86BA10"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56</w:t>
            </w:r>
          </w:p>
          <w:p w14:paraId="15634024" w14:textId="77777777" w:rsidR="00C01070" w:rsidRPr="006D0543" w:rsidRDefault="00C01070" w:rsidP="00C01070">
            <w:pPr>
              <w:spacing w:after="0"/>
              <w:jc w:val="center"/>
              <w:rPr>
                <w:rFonts w:ascii="等线" w:eastAsia="等线" w:hAnsi="等线"/>
                <w:szCs w:val="20"/>
                <w:lang w:eastAsia="zh-CN"/>
              </w:rPr>
            </w:pPr>
          </w:p>
        </w:tc>
        <w:tc>
          <w:tcPr>
            <w:tcW w:w="1276" w:type="dxa"/>
            <w:shd w:val="clear" w:color="auto" w:fill="FFFFFF" w:themeFill="background1"/>
          </w:tcPr>
          <w:p w14:paraId="7A9CE19C"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65.2</w:t>
            </w:r>
          </w:p>
          <w:p w14:paraId="75464528" w14:textId="77777777" w:rsidR="00C01070" w:rsidRPr="006D0543" w:rsidRDefault="00C01070" w:rsidP="00C01070">
            <w:pPr>
              <w:spacing w:after="0"/>
              <w:jc w:val="center"/>
              <w:rPr>
                <w:rFonts w:ascii="等线" w:eastAsia="等线" w:hAnsi="等线"/>
                <w:szCs w:val="20"/>
                <w:lang w:eastAsia="zh-CN"/>
              </w:rPr>
            </w:pPr>
          </w:p>
        </w:tc>
        <w:tc>
          <w:tcPr>
            <w:tcW w:w="1725" w:type="dxa"/>
            <w:shd w:val="clear" w:color="auto" w:fill="FFFFFF" w:themeFill="background1"/>
          </w:tcPr>
          <w:p w14:paraId="6F8809CA"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84.7</w:t>
            </w:r>
            <w:r>
              <w:rPr>
                <w:rFonts w:ascii="等线" w:eastAsia="等线" w:hAnsi="等线" w:hint="eastAsia"/>
                <w:szCs w:val="20"/>
              </w:rPr>
              <w:br/>
              <w:t>Top6/1: 89.7</w:t>
            </w:r>
          </w:p>
          <w:p w14:paraId="2F2EBBAB" w14:textId="77777777" w:rsidR="00C01070" w:rsidRPr="0034726F" w:rsidRDefault="00C01070" w:rsidP="00C01070">
            <w:pPr>
              <w:jc w:val="center"/>
              <w:rPr>
                <w:rFonts w:eastAsia="宋体"/>
              </w:rPr>
            </w:pPr>
          </w:p>
        </w:tc>
        <w:tc>
          <w:tcPr>
            <w:tcW w:w="1818" w:type="dxa"/>
            <w:shd w:val="clear" w:color="auto" w:fill="FFFFFF" w:themeFill="background1"/>
          </w:tcPr>
          <w:p w14:paraId="2EE25D33" w14:textId="50EC8EC8" w:rsidR="00C01070" w:rsidRPr="00E00B44" w:rsidRDefault="00C01070" w:rsidP="00C01070">
            <w:pPr>
              <w:spacing w:after="0"/>
              <w:jc w:val="center"/>
              <w:rPr>
                <w:rFonts w:ascii="等线" w:eastAsia="等线" w:hAnsi="等线"/>
                <w:szCs w:val="20"/>
                <w:lang w:eastAsia="zh-CN"/>
              </w:rPr>
            </w:pPr>
            <w:r>
              <w:rPr>
                <w:rFonts w:ascii="等线" w:eastAsia="等线" w:hAnsi="等线" w:hint="eastAsia"/>
                <w:szCs w:val="20"/>
              </w:rPr>
              <w:t>Top1/1: 2.01</w:t>
            </w:r>
            <w:r>
              <w:rPr>
                <w:rFonts w:ascii="等线" w:eastAsia="等线" w:hAnsi="等线" w:hint="eastAsia"/>
                <w:szCs w:val="20"/>
              </w:rPr>
              <w:br/>
              <w:t>Top2/1: 1.06</w:t>
            </w:r>
            <w:r>
              <w:rPr>
                <w:rFonts w:ascii="等线" w:eastAsia="等线" w:hAnsi="等线" w:hint="eastAsia"/>
                <w:szCs w:val="20"/>
              </w:rPr>
              <w:br/>
              <w:t>Top4/1: 0.52</w:t>
            </w:r>
            <w:r>
              <w:rPr>
                <w:rFonts w:ascii="等线" w:eastAsia="等线" w:hAnsi="等线" w:hint="eastAsia"/>
                <w:szCs w:val="20"/>
              </w:rPr>
              <w:br/>
              <w:t>Top6/1: 0.33</w:t>
            </w:r>
          </w:p>
        </w:tc>
        <w:tc>
          <w:tcPr>
            <w:tcW w:w="1560" w:type="dxa"/>
            <w:shd w:val="clear" w:color="auto" w:fill="FFFFFF" w:themeFill="background1"/>
          </w:tcPr>
          <w:p w14:paraId="1E2E6700"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2.48</w:t>
            </w:r>
          </w:p>
          <w:p w14:paraId="4971A330" w14:textId="77777777" w:rsidR="00C01070" w:rsidRPr="006D0543" w:rsidRDefault="00C01070" w:rsidP="00C01070">
            <w:pPr>
              <w:spacing w:after="0"/>
              <w:jc w:val="center"/>
              <w:rPr>
                <w:rFonts w:ascii="等线" w:eastAsia="等线" w:hAnsi="等线"/>
                <w:szCs w:val="20"/>
                <w:lang w:eastAsia="zh-CN"/>
              </w:rPr>
            </w:pPr>
          </w:p>
        </w:tc>
      </w:tr>
      <w:tr w:rsidR="00C01070" w:rsidRPr="0034726F" w14:paraId="39E8AB01" w14:textId="77777777" w:rsidTr="00151F57">
        <w:trPr>
          <w:jc w:val="center"/>
        </w:trPr>
        <w:tc>
          <w:tcPr>
            <w:tcW w:w="2315" w:type="dxa"/>
          </w:tcPr>
          <w:p w14:paraId="05AD2E57" w14:textId="536FAFCE" w:rsidR="00C01070"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p w14:paraId="1882E49B" w14:textId="5FD76A76" w:rsidR="00C01070" w:rsidRPr="0084586E" w:rsidRDefault="00C01070" w:rsidP="00C01070">
            <w:pPr>
              <w:jc w:val="left"/>
            </w:pPr>
            <w:r>
              <w:rPr>
                <w:rFonts w:eastAsiaTheme="minorEastAsia"/>
                <w:szCs w:val="20"/>
              </w:rPr>
              <w:t>+ Tx beam information</w:t>
            </w:r>
          </w:p>
        </w:tc>
        <w:tc>
          <w:tcPr>
            <w:tcW w:w="799" w:type="dxa"/>
          </w:tcPr>
          <w:p w14:paraId="5F32AA14"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55.9</w:t>
            </w:r>
          </w:p>
          <w:p w14:paraId="494B5005" w14:textId="77777777" w:rsidR="00C01070" w:rsidRPr="0034726F" w:rsidRDefault="00C01070" w:rsidP="00C01070">
            <w:pPr>
              <w:spacing w:after="0"/>
              <w:jc w:val="center"/>
            </w:pPr>
          </w:p>
        </w:tc>
        <w:tc>
          <w:tcPr>
            <w:tcW w:w="1276" w:type="dxa"/>
          </w:tcPr>
          <w:p w14:paraId="54651DE7"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65.6</w:t>
            </w:r>
          </w:p>
          <w:p w14:paraId="498B68E0" w14:textId="77777777" w:rsidR="00C01070" w:rsidRPr="0034726F" w:rsidRDefault="00C01070" w:rsidP="00C01070">
            <w:pPr>
              <w:jc w:val="center"/>
            </w:pPr>
          </w:p>
        </w:tc>
        <w:tc>
          <w:tcPr>
            <w:tcW w:w="1725" w:type="dxa"/>
          </w:tcPr>
          <w:p w14:paraId="12C023F2"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84.5</w:t>
            </w:r>
            <w:r>
              <w:rPr>
                <w:rFonts w:ascii="等线" w:eastAsia="等线" w:hAnsi="等线" w:hint="eastAsia"/>
                <w:szCs w:val="20"/>
              </w:rPr>
              <w:br/>
              <w:t>Top6/1: 89.4</w:t>
            </w:r>
          </w:p>
          <w:p w14:paraId="22B443C6" w14:textId="77777777" w:rsidR="00C01070" w:rsidRPr="006D0543" w:rsidRDefault="00C01070" w:rsidP="00C01070">
            <w:pPr>
              <w:spacing w:after="0"/>
              <w:jc w:val="center"/>
              <w:rPr>
                <w:rFonts w:ascii="等线" w:eastAsia="等线" w:hAnsi="等线"/>
                <w:szCs w:val="20"/>
                <w:lang w:eastAsia="zh-CN"/>
              </w:rPr>
            </w:pPr>
          </w:p>
        </w:tc>
        <w:tc>
          <w:tcPr>
            <w:tcW w:w="1818" w:type="dxa"/>
          </w:tcPr>
          <w:p w14:paraId="7898C217" w14:textId="57BB1D4B" w:rsidR="00C01070" w:rsidRPr="0014352F" w:rsidRDefault="00C01070" w:rsidP="00C01070">
            <w:pPr>
              <w:spacing w:after="0"/>
              <w:jc w:val="center"/>
              <w:rPr>
                <w:rFonts w:ascii="等线" w:eastAsia="等线" w:hAnsi="等线"/>
                <w:szCs w:val="20"/>
                <w:lang w:eastAsia="zh-CN"/>
              </w:rPr>
            </w:pPr>
            <w:r>
              <w:rPr>
                <w:rFonts w:ascii="等线" w:eastAsia="等线" w:hAnsi="等线" w:hint="eastAsia"/>
                <w:szCs w:val="20"/>
              </w:rPr>
              <w:t>Top1/1: 2.01</w:t>
            </w:r>
            <w:r>
              <w:rPr>
                <w:rFonts w:ascii="等线" w:eastAsia="等线" w:hAnsi="等线" w:hint="eastAsia"/>
                <w:szCs w:val="20"/>
              </w:rPr>
              <w:br/>
              <w:t>Top2/1: 1.08</w:t>
            </w:r>
            <w:r>
              <w:rPr>
                <w:rFonts w:ascii="等线" w:eastAsia="等线" w:hAnsi="等线" w:hint="eastAsia"/>
                <w:szCs w:val="20"/>
              </w:rPr>
              <w:br/>
              <w:t>Top4/1: 0.53</w:t>
            </w:r>
            <w:r>
              <w:rPr>
                <w:rFonts w:ascii="等线" w:eastAsia="等线" w:hAnsi="等线" w:hint="eastAsia"/>
                <w:szCs w:val="20"/>
              </w:rPr>
              <w:br/>
              <w:t>Top6/1: 0.34</w:t>
            </w:r>
          </w:p>
        </w:tc>
        <w:tc>
          <w:tcPr>
            <w:tcW w:w="1560" w:type="dxa"/>
          </w:tcPr>
          <w:p w14:paraId="0AD17F26"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2.45</w:t>
            </w:r>
          </w:p>
          <w:p w14:paraId="16E713A0" w14:textId="77777777" w:rsidR="00C01070" w:rsidRPr="006D0543" w:rsidRDefault="00C01070" w:rsidP="00C01070">
            <w:pPr>
              <w:spacing w:after="0"/>
              <w:jc w:val="center"/>
              <w:rPr>
                <w:rFonts w:ascii="等线" w:eastAsia="等线" w:hAnsi="等线"/>
                <w:szCs w:val="20"/>
                <w:lang w:eastAsia="zh-CN"/>
              </w:rPr>
            </w:pPr>
          </w:p>
        </w:tc>
      </w:tr>
      <w:tr w:rsidR="00C01070" w:rsidRPr="0034726F" w14:paraId="44719DF9" w14:textId="77777777" w:rsidTr="00151F57">
        <w:trPr>
          <w:jc w:val="center"/>
        </w:trPr>
        <w:tc>
          <w:tcPr>
            <w:tcW w:w="2315" w:type="dxa"/>
          </w:tcPr>
          <w:p w14:paraId="61FDD7EF" w14:textId="01CB600A" w:rsidR="00C01070"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p w14:paraId="2DF522F3" w14:textId="6251DBB1" w:rsidR="00C01070" w:rsidRPr="0084586E" w:rsidRDefault="00C01070" w:rsidP="00C01070">
            <w:pPr>
              <w:jc w:val="left"/>
            </w:pPr>
            <w:r>
              <w:rPr>
                <w:rFonts w:eastAsiaTheme="minorEastAsia"/>
                <w:szCs w:val="20"/>
              </w:rPr>
              <w:t>+ Rx beam information</w:t>
            </w:r>
          </w:p>
        </w:tc>
        <w:tc>
          <w:tcPr>
            <w:tcW w:w="799" w:type="dxa"/>
          </w:tcPr>
          <w:p w14:paraId="7DAFC370"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55.5</w:t>
            </w:r>
          </w:p>
          <w:p w14:paraId="38E01F3C" w14:textId="77777777" w:rsidR="00C01070" w:rsidRPr="006D0543" w:rsidRDefault="00C01070" w:rsidP="00C01070">
            <w:pPr>
              <w:spacing w:after="0"/>
              <w:jc w:val="center"/>
              <w:rPr>
                <w:rFonts w:ascii="等线" w:eastAsia="等线" w:hAnsi="等线"/>
                <w:szCs w:val="20"/>
                <w:lang w:eastAsia="zh-CN"/>
              </w:rPr>
            </w:pPr>
          </w:p>
        </w:tc>
        <w:tc>
          <w:tcPr>
            <w:tcW w:w="1276" w:type="dxa"/>
          </w:tcPr>
          <w:p w14:paraId="27652061"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66</w:t>
            </w:r>
          </w:p>
          <w:p w14:paraId="70EAC499" w14:textId="77777777" w:rsidR="00C01070" w:rsidRPr="006D0543" w:rsidRDefault="00C01070" w:rsidP="00C01070">
            <w:pPr>
              <w:spacing w:after="0"/>
              <w:jc w:val="center"/>
              <w:rPr>
                <w:rFonts w:ascii="等线" w:eastAsia="等线" w:hAnsi="等线"/>
                <w:szCs w:val="20"/>
                <w:lang w:eastAsia="zh-CN"/>
              </w:rPr>
            </w:pPr>
          </w:p>
        </w:tc>
        <w:tc>
          <w:tcPr>
            <w:tcW w:w="1725" w:type="dxa"/>
          </w:tcPr>
          <w:p w14:paraId="363CF702"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72.4</w:t>
            </w:r>
            <w:r>
              <w:rPr>
                <w:rFonts w:ascii="等线" w:eastAsia="等线" w:hAnsi="等线" w:hint="eastAsia"/>
                <w:szCs w:val="20"/>
              </w:rPr>
              <w:br/>
              <w:t>Top4/1: 84.5</w:t>
            </w:r>
            <w:r>
              <w:rPr>
                <w:rFonts w:ascii="等线" w:eastAsia="等线" w:hAnsi="等线" w:hint="eastAsia"/>
                <w:szCs w:val="20"/>
              </w:rPr>
              <w:br/>
              <w:t>Top6/1: 89.6</w:t>
            </w:r>
          </w:p>
          <w:p w14:paraId="022EDC0D" w14:textId="77777777" w:rsidR="00C01070" w:rsidRPr="006D0543" w:rsidRDefault="00C01070" w:rsidP="00C01070">
            <w:pPr>
              <w:spacing w:after="0"/>
              <w:jc w:val="center"/>
              <w:rPr>
                <w:rFonts w:ascii="等线" w:eastAsia="等线" w:hAnsi="等线"/>
                <w:szCs w:val="20"/>
                <w:lang w:eastAsia="zh-CN"/>
              </w:rPr>
            </w:pPr>
          </w:p>
        </w:tc>
        <w:tc>
          <w:tcPr>
            <w:tcW w:w="1818" w:type="dxa"/>
          </w:tcPr>
          <w:p w14:paraId="5ABC8EE6" w14:textId="53CC17D5" w:rsidR="00C01070" w:rsidRPr="006D0543" w:rsidRDefault="00C01070" w:rsidP="00C01070">
            <w:pPr>
              <w:spacing w:after="0"/>
              <w:jc w:val="center"/>
              <w:rPr>
                <w:rFonts w:ascii="等线" w:eastAsia="等线" w:hAnsi="等线"/>
                <w:szCs w:val="20"/>
                <w:lang w:eastAsia="zh-CN"/>
              </w:rPr>
            </w:pPr>
            <w:r>
              <w:rPr>
                <w:rFonts w:ascii="等线" w:eastAsia="等线" w:hAnsi="等线" w:hint="eastAsia"/>
                <w:szCs w:val="20"/>
              </w:rPr>
              <w:t>Top1/1: 2.04</w:t>
            </w:r>
            <w:r>
              <w:rPr>
                <w:rFonts w:ascii="等线" w:eastAsia="等线" w:hAnsi="等线" w:hint="eastAsia"/>
                <w:szCs w:val="20"/>
              </w:rPr>
              <w:br/>
              <w:t>Top2/1: 1.07</w:t>
            </w:r>
            <w:r>
              <w:rPr>
                <w:rFonts w:ascii="等线" w:eastAsia="等线" w:hAnsi="等线" w:hint="eastAsia"/>
                <w:szCs w:val="20"/>
              </w:rPr>
              <w:br/>
              <w:t>Top4/1: 0.52</w:t>
            </w:r>
            <w:r>
              <w:rPr>
                <w:rFonts w:ascii="等线" w:eastAsia="等线" w:hAnsi="等线" w:hint="eastAsia"/>
                <w:szCs w:val="20"/>
              </w:rPr>
              <w:br/>
              <w:t>Top6/1: 0.33</w:t>
            </w:r>
          </w:p>
        </w:tc>
        <w:tc>
          <w:tcPr>
            <w:tcW w:w="1560" w:type="dxa"/>
          </w:tcPr>
          <w:p w14:paraId="4B6EFCDA"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2.49</w:t>
            </w:r>
          </w:p>
          <w:p w14:paraId="6AC5E1BA" w14:textId="77777777" w:rsidR="00C01070" w:rsidRPr="006D0543" w:rsidRDefault="00C01070" w:rsidP="00C01070">
            <w:pPr>
              <w:spacing w:after="0"/>
              <w:jc w:val="center"/>
              <w:rPr>
                <w:rFonts w:ascii="等线" w:eastAsia="等线" w:hAnsi="等线"/>
                <w:szCs w:val="20"/>
                <w:lang w:eastAsia="zh-CN"/>
              </w:rPr>
            </w:pPr>
          </w:p>
        </w:tc>
      </w:tr>
      <w:tr w:rsidR="00C01070" w:rsidRPr="0034726F" w14:paraId="13753C0E" w14:textId="77777777" w:rsidTr="00151F57">
        <w:trPr>
          <w:jc w:val="center"/>
        </w:trPr>
        <w:tc>
          <w:tcPr>
            <w:tcW w:w="2315" w:type="dxa"/>
          </w:tcPr>
          <w:p w14:paraId="57AADD34" w14:textId="367A0BF4" w:rsidR="00C01070"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4</w:t>
            </w:r>
          </w:p>
          <w:p w14:paraId="50F5039C" w14:textId="77777777" w:rsidR="00C01070" w:rsidRDefault="00C01070" w:rsidP="00C01070">
            <w:pPr>
              <w:jc w:val="left"/>
              <w:rPr>
                <w:rFonts w:eastAsiaTheme="minorEastAsia"/>
                <w:szCs w:val="20"/>
              </w:rPr>
            </w:pPr>
            <w:r>
              <w:rPr>
                <w:rFonts w:eastAsiaTheme="minorEastAsia"/>
                <w:szCs w:val="20"/>
              </w:rPr>
              <w:t>+ Tx beam information</w:t>
            </w:r>
          </w:p>
          <w:p w14:paraId="55C6279B" w14:textId="62984AD7" w:rsidR="00C01070" w:rsidRPr="0084586E" w:rsidRDefault="00C01070" w:rsidP="00C01070">
            <w:pPr>
              <w:jc w:val="left"/>
            </w:pPr>
            <w:r>
              <w:rPr>
                <w:rFonts w:eastAsiaTheme="minorEastAsia"/>
                <w:szCs w:val="20"/>
              </w:rPr>
              <w:t>+ Rx beam information</w:t>
            </w:r>
          </w:p>
        </w:tc>
        <w:tc>
          <w:tcPr>
            <w:tcW w:w="799" w:type="dxa"/>
          </w:tcPr>
          <w:p w14:paraId="5DCF0EAB"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55.6</w:t>
            </w:r>
          </w:p>
          <w:p w14:paraId="111D689B" w14:textId="77777777" w:rsidR="00C01070" w:rsidRPr="0034726F" w:rsidRDefault="00C01070" w:rsidP="00C01070">
            <w:pPr>
              <w:spacing w:after="0"/>
              <w:jc w:val="center"/>
            </w:pPr>
          </w:p>
        </w:tc>
        <w:tc>
          <w:tcPr>
            <w:tcW w:w="1276" w:type="dxa"/>
          </w:tcPr>
          <w:p w14:paraId="56B8C8B4"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65.7</w:t>
            </w:r>
          </w:p>
          <w:p w14:paraId="0B44862F" w14:textId="77777777" w:rsidR="00C01070" w:rsidRPr="0034726F" w:rsidRDefault="00C01070" w:rsidP="00C01070">
            <w:pPr>
              <w:jc w:val="center"/>
            </w:pPr>
          </w:p>
        </w:tc>
        <w:tc>
          <w:tcPr>
            <w:tcW w:w="1725" w:type="dxa"/>
          </w:tcPr>
          <w:p w14:paraId="35981CA6"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84.6</w:t>
            </w:r>
            <w:r>
              <w:rPr>
                <w:rFonts w:ascii="等线" w:eastAsia="等线" w:hAnsi="等线" w:hint="eastAsia"/>
                <w:szCs w:val="20"/>
              </w:rPr>
              <w:br/>
              <w:t>Top6/1: 89.7</w:t>
            </w:r>
          </w:p>
          <w:p w14:paraId="4BB2B292" w14:textId="77777777" w:rsidR="00C01070" w:rsidRPr="0034726F" w:rsidRDefault="00C01070" w:rsidP="00C01070">
            <w:pPr>
              <w:jc w:val="center"/>
            </w:pPr>
          </w:p>
        </w:tc>
        <w:tc>
          <w:tcPr>
            <w:tcW w:w="1818" w:type="dxa"/>
          </w:tcPr>
          <w:p w14:paraId="217976A3" w14:textId="5B407B6E" w:rsidR="00C01070" w:rsidRPr="0014352F" w:rsidRDefault="00C01070" w:rsidP="00C01070">
            <w:pPr>
              <w:spacing w:after="0"/>
              <w:jc w:val="center"/>
              <w:rPr>
                <w:rFonts w:ascii="等线" w:eastAsia="等线" w:hAnsi="等线"/>
                <w:szCs w:val="20"/>
                <w:lang w:eastAsia="zh-CN"/>
              </w:rPr>
            </w:pPr>
            <w:r>
              <w:rPr>
                <w:rFonts w:ascii="等线" w:eastAsia="等线" w:hAnsi="等线" w:hint="eastAsia"/>
                <w:szCs w:val="20"/>
              </w:rPr>
              <w:t>Top1/1: 2.03</w:t>
            </w:r>
            <w:r>
              <w:rPr>
                <w:rFonts w:ascii="等线" w:eastAsia="等线" w:hAnsi="等线" w:hint="eastAsia"/>
                <w:szCs w:val="20"/>
              </w:rPr>
              <w:br/>
              <w:t>Top2/1: 1.06</w:t>
            </w:r>
            <w:r>
              <w:rPr>
                <w:rFonts w:ascii="等线" w:eastAsia="等线" w:hAnsi="等线" w:hint="eastAsia"/>
                <w:szCs w:val="20"/>
              </w:rPr>
              <w:br/>
              <w:t>Top4/1: 0.52</w:t>
            </w:r>
            <w:r>
              <w:rPr>
                <w:rFonts w:ascii="等线" w:eastAsia="等线" w:hAnsi="等线" w:hint="eastAsia"/>
                <w:szCs w:val="20"/>
              </w:rPr>
              <w:br/>
              <w:t>Top6/1: 0.33</w:t>
            </w:r>
          </w:p>
        </w:tc>
        <w:tc>
          <w:tcPr>
            <w:tcW w:w="1560" w:type="dxa"/>
          </w:tcPr>
          <w:p w14:paraId="5B18A360"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2.5</w:t>
            </w:r>
          </w:p>
          <w:p w14:paraId="7DADE69E" w14:textId="77777777" w:rsidR="00C01070" w:rsidRPr="0034726F" w:rsidRDefault="00C01070" w:rsidP="00C01070">
            <w:pPr>
              <w:jc w:val="center"/>
            </w:pPr>
          </w:p>
        </w:tc>
      </w:tr>
    </w:tbl>
    <w:p w14:paraId="138D93EB" w14:textId="7EA621F2" w:rsidR="00C01070" w:rsidRDefault="00C01070" w:rsidP="00C01070">
      <w:pPr>
        <w:rPr>
          <w:rFonts w:eastAsiaTheme="minorEastAsia"/>
          <w:lang w:eastAsia="zh-CN"/>
        </w:rPr>
      </w:pPr>
    </w:p>
    <w:p w14:paraId="74A2305C" w14:textId="3B81D3D2" w:rsidR="00151F57" w:rsidRPr="00DB360C" w:rsidRDefault="00151F57" w:rsidP="00151F57">
      <w:pPr>
        <w:pStyle w:val="observation"/>
      </w:pPr>
      <w:r>
        <w:lastRenderedPageBreak/>
        <w:t>For beam pair prediction with Set B = 1/16 Set A, similar</w:t>
      </w:r>
      <w:r w:rsidRPr="005B37C0">
        <w:t xml:space="preserve"> performance can be achieved for </w:t>
      </w:r>
      <w:r>
        <w:t>a fixed pattern in set B with or without assistance information.</w:t>
      </w:r>
    </w:p>
    <w:p w14:paraId="0D263176" w14:textId="48A3AD61" w:rsidR="00151F57" w:rsidRDefault="00151F57" w:rsidP="00151F57">
      <w:pPr>
        <w:pStyle w:val="observation"/>
      </w:pPr>
      <w:r>
        <w:t xml:space="preserve">For </w:t>
      </w:r>
      <w:r w:rsidR="00FF71CC">
        <w:t>beam pair prediction</w:t>
      </w:r>
      <w:r>
        <w:t xml:space="preserve"> with Set B = 1/</w:t>
      </w:r>
      <w:r w:rsidR="00FF71CC">
        <w:t>16</w:t>
      </w:r>
      <w:r>
        <w:t xml:space="preserve"> Set A, </w:t>
      </w:r>
      <w:r w:rsidR="00FF71CC">
        <w:t xml:space="preserve">a </w:t>
      </w:r>
      <w:r>
        <w:t>fixed pattern in Set B</w:t>
      </w:r>
      <w:r w:rsidRPr="009F4A5E">
        <w:t xml:space="preserve"> </w:t>
      </w:r>
      <w:r>
        <w:t xml:space="preserve">without explicitly assistance information </w:t>
      </w:r>
      <w:r w:rsidRPr="009F4A5E">
        <w:t>achieve</w:t>
      </w:r>
      <w:r w:rsidR="00C169DF">
        <w:t>s</w:t>
      </w:r>
      <w:r w:rsidRPr="009F4A5E">
        <w:t xml:space="preserve"> </w:t>
      </w:r>
      <w:r>
        <w:t>approximately,</w:t>
      </w:r>
    </w:p>
    <w:p w14:paraId="0D442F0C" w14:textId="6DBCB96F" w:rsidR="00151F57" w:rsidRDefault="00E31EA3" w:rsidP="004806DF">
      <w:pPr>
        <w:pStyle w:val="observation"/>
        <w:numPr>
          <w:ilvl w:val="0"/>
          <w:numId w:val="32"/>
        </w:numPr>
        <w:tabs>
          <w:tab w:val="clear" w:pos="720"/>
        </w:tabs>
        <w:ind w:left="1701" w:hanging="283"/>
      </w:pPr>
      <w:r>
        <w:t>56</w:t>
      </w:r>
      <w:r w:rsidR="00151F57" w:rsidRPr="009F4A5E">
        <w:t>% beam prediction accuracy of Top-1 DL beam</w:t>
      </w:r>
      <w:r>
        <w:t xml:space="preserve"> pair</w:t>
      </w:r>
    </w:p>
    <w:p w14:paraId="0BCD9529" w14:textId="7C22C132" w:rsidR="00151F57" w:rsidRDefault="00E31EA3" w:rsidP="004806DF">
      <w:pPr>
        <w:pStyle w:val="observation"/>
        <w:numPr>
          <w:ilvl w:val="0"/>
          <w:numId w:val="32"/>
        </w:numPr>
        <w:tabs>
          <w:tab w:val="clear" w:pos="720"/>
        </w:tabs>
        <w:ind w:left="1701" w:hanging="283"/>
      </w:pPr>
      <w:r>
        <w:t>66</w:t>
      </w:r>
      <w:r w:rsidR="00151F57">
        <w:t xml:space="preserve">% beam prediction accuracy for </w:t>
      </w:r>
      <w:r w:rsidR="00151F57" w:rsidRPr="009F4A5E">
        <w:t xml:space="preserve">Top-1 </w:t>
      </w:r>
      <w:r>
        <w:t xml:space="preserve">DL </w:t>
      </w:r>
      <w:r w:rsidRPr="009F4A5E">
        <w:t>beam</w:t>
      </w:r>
      <w:r>
        <w:t xml:space="preserve"> pair</w:t>
      </w:r>
      <w:r w:rsidR="00151F57" w:rsidRPr="009F4A5E">
        <w:t xml:space="preserve"> prediction with 1dB margin</w:t>
      </w:r>
    </w:p>
    <w:p w14:paraId="68E00967" w14:textId="305A30AD" w:rsidR="00151F57" w:rsidRDefault="00E31EA3" w:rsidP="004806DF">
      <w:pPr>
        <w:pStyle w:val="observation"/>
        <w:numPr>
          <w:ilvl w:val="0"/>
          <w:numId w:val="32"/>
        </w:numPr>
        <w:tabs>
          <w:tab w:val="clear" w:pos="720"/>
        </w:tabs>
        <w:ind w:left="1701" w:hanging="283"/>
      </w:pPr>
      <w:r>
        <w:t>72</w:t>
      </w:r>
      <w:r w:rsidR="00151F57">
        <w:rPr>
          <w:rFonts w:hint="eastAsia"/>
        </w:rPr>
        <w:t>%</w:t>
      </w:r>
      <w:r w:rsidR="00151F57">
        <w:t>/</w:t>
      </w:r>
      <w:r>
        <w:t>84</w:t>
      </w:r>
      <w:r w:rsidR="00151F57">
        <w:t>%/</w:t>
      </w:r>
      <w:r>
        <w:t>89</w:t>
      </w:r>
      <w:r w:rsidR="00151F57">
        <w:t xml:space="preserve">% beam prediction accuracy for </w:t>
      </w:r>
      <w:r w:rsidR="00151F57" w:rsidRPr="009F4A5E">
        <w:t>Top-</w:t>
      </w:r>
      <w:r w:rsidR="00151F57">
        <w:t>2/1,</w:t>
      </w:r>
      <w:r w:rsidR="00151F57" w:rsidRPr="00206C46">
        <w:t xml:space="preserve"> </w:t>
      </w:r>
      <w:r w:rsidR="00151F57" w:rsidRPr="009F4A5E">
        <w:t>Top-</w:t>
      </w:r>
      <w:r w:rsidR="00151F57">
        <w:t xml:space="preserve">4/1 and </w:t>
      </w:r>
      <w:r w:rsidR="00151F57" w:rsidRPr="009F4A5E">
        <w:t>Top-</w:t>
      </w:r>
      <w:r w:rsidR="00151F57">
        <w:t>6/1</w:t>
      </w:r>
      <w:r w:rsidR="00151F57" w:rsidRPr="009F4A5E">
        <w:t xml:space="preserve"> DL beam</w:t>
      </w:r>
      <w:r>
        <w:t xml:space="preserve"> pair</w:t>
      </w:r>
    </w:p>
    <w:p w14:paraId="75D5A781" w14:textId="35002BE3" w:rsidR="00151F57" w:rsidRDefault="00E31EA3" w:rsidP="004806DF">
      <w:pPr>
        <w:pStyle w:val="observation"/>
        <w:numPr>
          <w:ilvl w:val="0"/>
          <w:numId w:val="32"/>
        </w:numPr>
        <w:tabs>
          <w:tab w:val="clear" w:pos="720"/>
        </w:tabs>
        <w:ind w:left="1701" w:hanging="283"/>
      </w:pPr>
      <w:r>
        <w:t>2.0</w:t>
      </w:r>
      <w:r w:rsidR="00151F57">
        <w:t>/1.</w:t>
      </w:r>
      <w:r>
        <w:t>0</w:t>
      </w:r>
      <w:r w:rsidR="00151F57">
        <w:t>/</w:t>
      </w:r>
      <w:r>
        <w:t>0</w:t>
      </w:r>
      <w:r w:rsidR="00151F57">
        <w:t>.</w:t>
      </w:r>
      <w:r>
        <w:t>5</w:t>
      </w:r>
      <w:r w:rsidR="00151F57">
        <w:t>/0.</w:t>
      </w:r>
      <w:r>
        <w:t>3</w:t>
      </w:r>
      <w:r w:rsidR="00151F57">
        <w:t xml:space="preserve"> dB </w:t>
      </w:r>
      <w:r w:rsidR="00151F57">
        <w:rPr>
          <w:rFonts w:hint="eastAsia"/>
        </w:rPr>
        <w:t>average</w:t>
      </w:r>
      <w:r w:rsidR="00151F57">
        <w:t xml:space="preserve"> L1-RSRP difference for Top-1, Top2/1, Top4/1 and Top6/1 DL beam</w:t>
      </w:r>
      <w:r>
        <w:t xml:space="preserve"> pair</w:t>
      </w:r>
    </w:p>
    <w:p w14:paraId="20880011" w14:textId="02206564" w:rsidR="00151F57" w:rsidRPr="00206C46" w:rsidRDefault="00E31EA3" w:rsidP="004806DF">
      <w:pPr>
        <w:pStyle w:val="observation"/>
        <w:numPr>
          <w:ilvl w:val="0"/>
          <w:numId w:val="32"/>
        </w:numPr>
        <w:tabs>
          <w:tab w:val="clear" w:pos="720"/>
        </w:tabs>
        <w:ind w:left="1701" w:hanging="283"/>
      </w:pPr>
      <w:r>
        <w:t>2</w:t>
      </w:r>
      <w:r w:rsidR="00151F57">
        <w:t>.</w:t>
      </w:r>
      <w:r>
        <w:t>5</w:t>
      </w:r>
      <w:r w:rsidR="00151F57">
        <w:t xml:space="preserve"> dB predicted L1-RSRP difference for Top-1</w:t>
      </w:r>
      <w:r w:rsidR="00151F57" w:rsidRPr="00A81AB8">
        <w:t xml:space="preserve"> </w:t>
      </w:r>
      <w:r w:rsidR="00151F57">
        <w:t>DL beam</w:t>
      </w:r>
      <w:r>
        <w:t xml:space="preserve"> pair</w:t>
      </w:r>
    </w:p>
    <w:p w14:paraId="0D3E4E96" w14:textId="77777777" w:rsidR="00151F57" w:rsidRPr="00E31EA3" w:rsidRDefault="00151F57" w:rsidP="00C01070">
      <w:pPr>
        <w:rPr>
          <w:rFonts w:eastAsiaTheme="minorEastAsia"/>
          <w:lang w:eastAsia="zh-CN"/>
        </w:rPr>
      </w:pPr>
    </w:p>
    <w:p w14:paraId="39706601" w14:textId="6B0BA886" w:rsidR="00C01070" w:rsidRPr="00EF4DA5" w:rsidRDefault="00C01070" w:rsidP="00C01070">
      <w:pPr>
        <w:pStyle w:val="observation"/>
        <w:numPr>
          <w:ilvl w:val="0"/>
          <w:numId w:val="0"/>
        </w:numPr>
        <w:jc w:val="center"/>
        <w:rPr>
          <w:b w:val="0"/>
        </w:rPr>
      </w:pPr>
      <w:r w:rsidRPr="004F615C">
        <w:rPr>
          <w:b w:val="0"/>
        </w:rPr>
        <w:t>Table</w:t>
      </w:r>
      <w:r w:rsidRPr="004F615C">
        <w:rPr>
          <w:b w:val="0"/>
          <w:color w:val="FF0000"/>
        </w:rPr>
        <w:t xml:space="preserve"> </w:t>
      </w:r>
      <w:r>
        <w:rPr>
          <w:b w:val="0"/>
        </w:rPr>
        <w:t>4.1.1.2-4</w:t>
      </w:r>
      <w:r w:rsidRPr="004F615C">
        <w:rPr>
          <w:b w:val="0"/>
        </w:rPr>
        <w:t xml:space="preserve">: </w:t>
      </w:r>
      <w:r>
        <w:rPr>
          <w:b w:val="0"/>
        </w:rPr>
        <w:t>evaluation results for the best fixed pattern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01070" w:rsidRPr="0034726F" w14:paraId="27CBCD84" w14:textId="77777777" w:rsidTr="00151F57">
        <w:trPr>
          <w:jc w:val="center"/>
        </w:trPr>
        <w:tc>
          <w:tcPr>
            <w:tcW w:w="2315" w:type="dxa"/>
            <w:vMerge w:val="restart"/>
          </w:tcPr>
          <w:p w14:paraId="280600B8" w14:textId="77777777" w:rsidR="00C01070" w:rsidRDefault="00C01070" w:rsidP="00151F57">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E3A6997" w14:textId="77777777" w:rsidR="00151F57" w:rsidRDefault="00151F57" w:rsidP="00151F57">
            <w:pPr>
              <w:jc w:val="center"/>
              <w:rPr>
                <w:rFonts w:eastAsiaTheme="minorEastAsia"/>
                <w:b/>
                <w:lang w:eastAsia="zh-CN"/>
              </w:rPr>
            </w:pPr>
            <w:r>
              <w:rPr>
                <w:rFonts w:eastAsiaTheme="minorEastAsia"/>
                <w:b/>
                <w:lang w:eastAsia="zh-CN"/>
              </w:rPr>
              <w:t>Beam pair prediction</w:t>
            </w:r>
          </w:p>
          <w:p w14:paraId="51F1C7DB" w14:textId="77777777" w:rsidR="00151F57" w:rsidRPr="00151F57" w:rsidRDefault="00151F57" w:rsidP="00151F57">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p w14:paraId="095649D8" w14:textId="7CF56BED" w:rsidR="00C01070" w:rsidRPr="00151F57" w:rsidRDefault="00C01070" w:rsidP="00151F57">
            <w:pPr>
              <w:jc w:val="center"/>
              <w:rPr>
                <w:rFonts w:eastAsiaTheme="minorEastAsia"/>
                <w:b/>
                <w:lang w:eastAsia="zh-CN"/>
              </w:rPr>
            </w:pPr>
          </w:p>
        </w:tc>
        <w:tc>
          <w:tcPr>
            <w:tcW w:w="3800" w:type="dxa"/>
            <w:gridSpan w:val="3"/>
          </w:tcPr>
          <w:p w14:paraId="4E5BA362" w14:textId="77777777" w:rsidR="00C01070" w:rsidRPr="00982170" w:rsidRDefault="00C01070" w:rsidP="00151F57">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C97BE1F" w14:textId="77777777" w:rsidR="00C01070" w:rsidRDefault="00C01070" w:rsidP="00151F57">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46564BB" w14:textId="77777777" w:rsidR="00C01070" w:rsidRPr="00982170" w:rsidRDefault="00C01070" w:rsidP="00151F57">
            <w:pPr>
              <w:jc w:val="center"/>
              <w:rPr>
                <w:rFonts w:eastAsiaTheme="minorEastAsia"/>
                <w:b/>
                <w:lang w:eastAsia="zh-CN"/>
              </w:rPr>
            </w:pPr>
            <w:r>
              <w:rPr>
                <w:rFonts w:eastAsiaTheme="minorEastAsia"/>
                <w:b/>
                <w:lang w:eastAsia="zh-CN"/>
              </w:rPr>
              <w:t>L1-RSRP diff.[dB]</w:t>
            </w:r>
          </w:p>
        </w:tc>
        <w:tc>
          <w:tcPr>
            <w:tcW w:w="1560" w:type="dxa"/>
          </w:tcPr>
          <w:p w14:paraId="50D63FFC" w14:textId="77777777" w:rsidR="00C01070" w:rsidRDefault="00C01070" w:rsidP="00151F57">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6618F85" w14:textId="77777777" w:rsidR="00C01070" w:rsidRPr="00874CC0" w:rsidRDefault="00C01070" w:rsidP="00151F57">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01070" w:rsidRPr="0034726F" w14:paraId="3A65AEFF" w14:textId="77777777" w:rsidTr="00151F57">
        <w:trPr>
          <w:jc w:val="center"/>
        </w:trPr>
        <w:tc>
          <w:tcPr>
            <w:tcW w:w="2315" w:type="dxa"/>
            <w:vMerge/>
          </w:tcPr>
          <w:p w14:paraId="5097FF84" w14:textId="77777777" w:rsidR="00C01070" w:rsidRPr="00982170" w:rsidRDefault="00C01070" w:rsidP="00151F57">
            <w:pPr>
              <w:jc w:val="center"/>
              <w:rPr>
                <w:rFonts w:eastAsiaTheme="minorEastAsia"/>
                <w:b/>
                <w:lang w:eastAsia="zh-CN"/>
              </w:rPr>
            </w:pPr>
          </w:p>
        </w:tc>
        <w:tc>
          <w:tcPr>
            <w:tcW w:w="799" w:type="dxa"/>
          </w:tcPr>
          <w:p w14:paraId="72325E7D" w14:textId="77777777" w:rsidR="00C01070" w:rsidRDefault="00C01070" w:rsidP="00151F57">
            <w:pPr>
              <w:jc w:val="center"/>
              <w:rPr>
                <w:b/>
              </w:rPr>
            </w:pPr>
            <w:r w:rsidRPr="0034726F">
              <w:rPr>
                <w:b/>
              </w:rPr>
              <w:t>Top-1</w:t>
            </w:r>
          </w:p>
        </w:tc>
        <w:tc>
          <w:tcPr>
            <w:tcW w:w="1276" w:type="dxa"/>
          </w:tcPr>
          <w:p w14:paraId="115FE510" w14:textId="77777777" w:rsidR="00C01070" w:rsidRPr="0034726F" w:rsidRDefault="00C01070" w:rsidP="00151F57">
            <w:pPr>
              <w:jc w:val="center"/>
              <w:rPr>
                <w:b/>
              </w:rPr>
            </w:pPr>
            <w:r w:rsidRPr="0034726F">
              <w:rPr>
                <w:b/>
              </w:rPr>
              <w:t>Top-1</w:t>
            </w:r>
          </w:p>
          <w:p w14:paraId="26E34FD6" w14:textId="77777777" w:rsidR="00C01070" w:rsidRPr="0034726F" w:rsidRDefault="00C01070" w:rsidP="00151F57">
            <w:pPr>
              <w:jc w:val="center"/>
              <w:rPr>
                <w:b/>
              </w:rPr>
            </w:pPr>
            <w:r w:rsidRPr="0034726F">
              <w:rPr>
                <w:b/>
              </w:rPr>
              <w:t>1dB margin</w:t>
            </w:r>
          </w:p>
        </w:tc>
        <w:tc>
          <w:tcPr>
            <w:tcW w:w="1725" w:type="dxa"/>
          </w:tcPr>
          <w:p w14:paraId="797A80FB" w14:textId="77777777" w:rsidR="00C01070" w:rsidRDefault="00C01070" w:rsidP="00151F57">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BB31EE2" w14:textId="77777777" w:rsidR="00C01070" w:rsidRPr="00E77271" w:rsidRDefault="00C01070" w:rsidP="00151F57">
            <w:pPr>
              <w:jc w:val="center"/>
              <w:rPr>
                <w:rFonts w:eastAsiaTheme="minorEastAsia"/>
                <w:b/>
                <w:lang w:eastAsia="zh-CN"/>
              </w:rPr>
            </w:pPr>
            <w:r w:rsidRPr="0034726F">
              <w:rPr>
                <w:b/>
              </w:rPr>
              <w:t>Top-</w:t>
            </w:r>
            <w:r>
              <w:rPr>
                <w:b/>
              </w:rPr>
              <w:t>6/1</w:t>
            </w:r>
          </w:p>
        </w:tc>
        <w:tc>
          <w:tcPr>
            <w:tcW w:w="1818" w:type="dxa"/>
          </w:tcPr>
          <w:p w14:paraId="51B4AE20" w14:textId="77777777" w:rsidR="00C01070" w:rsidRDefault="00C01070" w:rsidP="00151F57">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B88DC5E" w14:textId="77777777" w:rsidR="00C01070" w:rsidRPr="0034726F" w:rsidRDefault="00C01070" w:rsidP="00151F57">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C7AB459" w14:textId="77777777" w:rsidR="00C01070" w:rsidRPr="0034726F" w:rsidRDefault="00C01070" w:rsidP="00151F57">
            <w:pPr>
              <w:jc w:val="center"/>
              <w:rPr>
                <w:b/>
              </w:rPr>
            </w:pPr>
            <w:r w:rsidRPr="0034726F">
              <w:rPr>
                <w:b/>
              </w:rPr>
              <w:t>Top-</w:t>
            </w:r>
            <w:r>
              <w:rPr>
                <w:b/>
              </w:rPr>
              <w:t>1/1</w:t>
            </w:r>
          </w:p>
        </w:tc>
      </w:tr>
      <w:tr w:rsidR="00C01070" w:rsidRPr="0034726F" w14:paraId="348A524D" w14:textId="77777777" w:rsidTr="00151F57">
        <w:trPr>
          <w:jc w:val="center"/>
        </w:trPr>
        <w:tc>
          <w:tcPr>
            <w:tcW w:w="2315" w:type="dxa"/>
            <w:shd w:val="clear" w:color="auto" w:fill="FFFFFF" w:themeFill="background1"/>
          </w:tcPr>
          <w:p w14:paraId="69F73F6E" w14:textId="130F06DB" w:rsidR="00C01070" w:rsidRPr="00CC53D9"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tc>
        <w:tc>
          <w:tcPr>
            <w:tcW w:w="799" w:type="dxa"/>
            <w:shd w:val="clear" w:color="auto" w:fill="FFFFFF" w:themeFill="background1"/>
          </w:tcPr>
          <w:p w14:paraId="49126608"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74.5</w:t>
            </w:r>
          </w:p>
          <w:p w14:paraId="112E12F2" w14:textId="77777777" w:rsidR="00C01070" w:rsidRPr="006D0543" w:rsidRDefault="00C01070" w:rsidP="00C01070">
            <w:pPr>
              <w:spacing w:after="0"/>
              <w:jc w:val="center"/>
              <w:rPr>
                <w:rFonts w:ascii="等线" w:eastAsia="等线" w:hAnsi="等线"/>
                <w:szCs w:val="20"/>
                <w:lang w:eastAsia="zh-CN"/>
              </w:rPr>
            </w:pPr>
          </w:p>
        </w:tc>
        <w:tc>
          <w:tcPr>
            <w:tcW w:w="1276" w:type="dxa"/>
            <w:shd w:val="clear" w:color="auto" w:fill="FFFFFF" w:themeFill="background1"/>
          </w:tcPr>
          <w:p w14:paraId="61E115F3"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84.5</w:t>
            </w:r>
          </w:p>
          <w:p w14:paraId="2DC0D99D" w14:textId="77777777" w:rsidR="00C01070" w:rsidRPr="006D0543" w:rsidRDefault="00C01070" w:rsidP="00C01070">
            <w:pPr>
              <w:spacing w:after="0"/>
              <w:jc w:val="center"/>
              <w:rPr>
                <w:rFonts w:ascii="等线" w:eastAsia="等线" w:hAnsi="等线"/>
                <w:szCs w:val="20"/>
                <w:lang w:eastAsia="zh-CN"/>
              </w:rPr>
            </w:pPr>
          </w:p>
        </w:tc>
        <w:tc>
          <w:tcPr>
            <w:tcW w:w="1725" w:type="dxa"/>
            <w:shd w:val="clear" w:color="auto" w:fill="FFFFFF" w:themeFill="background1"/>
          </w:tcPr>
          <w:p w14:paraId="1313EB57"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89.1</w:t>
            </w:r>
            <w:r>
              <w:rPr>
                <w:rFonts w:ascii="等线" w:eastAsia="等线" w:hAnsi="等线" w:hint="eastAsia"/>
                <w:szCs w:val="20"/>
              </w:rPr>
              <w:br/>
              <w:t>Top4/1: 96.1</w:t>
            </w:r>
            <w:r>
              <w:rPr>
                <w:rFonts w:ascii="等线" w:eastAsia="等线" w:hAnsi="等线" w:hint="eastAsia"/>
                <w:szCs w:val="20"/>
              </w:rPr>
              <w:br/>
              <w:t>Top6/1: 98.0</w:t>
            </w:r>
          </w:p>
          <w:p w14:paraId="11FF7BA5" w14:textId="77777777" w:rsidR="00C01070" w:rsidRPr="0034726F" w:rsidRDefault="00C01070" w:rsidP="00C01070">
            <w:pPr>
              <w:jc w:val="center"/>
              <w:rPr>
                <w:rFonts w:eastAsia="宋体"/>
              </w:rPr>
            </w:pPr>
          </w:p>
        </w:tc>
        <w:tc>
          <w:tcPr>
            <w:tcW w:w="1818" w:type="dxa"/>
            <w:shd w:val="clear" w:color="auto" w:fill="FFFFFF" w:themeFill="background1"/>
          </w:tcPr>
          <w:p w14:paraId="11371CA5" w14:textId="7E3816D5" w:rsidR="00C01070" w:rsidRPr="00E00B44" w:rsidRDefault="00C01070" w:rsidP="00C01070">
            <w:pPr>
              <w:spacing w:after="0"/>
              <w:jc w:val="center"/>
              <w:rPr>
                <w:rFonts w:ascii="等线" w:eastAsia="等线" w:hAnsi="等线"/>
                <w:szCs w:val="20"/>
                <w:lang w:eastAsia="zh-CN"/>
              </w:rPr>
            </w:pPr>
            <w:r>
              <w:rPr>
                <w:rFonts w:ascii="等线" w:eastAsia="等线" w:hAnsi="等线" w:hint="eastAsia"/>
                <w:szCs w:val="20"/>
              </w:rPr>
              <w:t>Top1/1: 0.56</w:t>
            </w:r>
            <w:r>
              <w:rPr>
                <w:rFonts w:ascii="等线" w:eastAsia="等线" w:hAnsi="等线" w:hint="eastAsia"/>
                <w:szCs w:val="20"/>
              </w:rPr>
              <w:br/>
              <w:t>Top2/1: 0.21</w:t>
            </w:r>
            <w:r>
              <w:rPr>
                <w:rFonts w:ascii="等线" w:eastAsia="等线" w:hAnsi="等线" w:hint="eastAsia"/>
                <w:szCs w:val="20"/>
              </w:rPr>
              <w:br/>
              <w:t>Top4/1: 0.07</w:t>
            </w:r>
            <w:r>
              <w:rPr>
                <w:rFonts w:ascii="等线" w:eastAsia="等线" w:hAnsi="等线" w:hint="eastAsia"/>
                <w:szCs w:val="20"/>
              </w:rPr>
              <w:br/>
              <w:t>Top6/1: 0.04</w:t>
            </w:r>
          </w:p>
        </w:tc>
        <w:tc>
          <w:tcPr>
            <w:tcW w:w="1560" w:type="dxa"/>
            <w:shd w:val="clear" w:color="auto" w:fill="FFFFFF" w:themeFill="background1"/>
          </w:tcPr>
          <w:p w14:paraId="48D0EC5A"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1.27</w:t>
            </w:r>
          </w:p>
          <w:p w14:paraId="1FBD198F" w14:textId="77777777" w:rsidR="00C01070" w:rsidRPr="006D0543" w:rsidRDefault="00C01070" w:rsidP="00C01070">
            <w:pPr>
              <w:spacing w:after="0"/>
              <w:jc w:val="center"/>
              <w:rPr>
                <w:rFonts w:ascii="等线" w:eastAsia="等线" w:hAnsi="等线"/>
                <w:szCs w:val="20"/>
                <w:lang w:eastAsia="zh-CN"/>
              </w:rPr>
            </w:pPr>
          </w:p>
        </w:tc>
      </w:tr>
      <w:tr w:rsidR="00C01070" w:rsidRPr="0034726F" w14:paraId="7EA5A803" w14:textId="77777777" w:rsidTr="00151F57">
        <w:trPr>
          <w:jc w:val="center"/>
        </w:trPr>
        <w:tc>
          <w:tcPr>
            <w:tcW w:w="2315" w:type="dxa"/>
          </w:tcPr>
          <w:p w14:paraId="4812E976" w14:textId="77777777" w:rsidR="00C01070"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p w14:paraId="39841529" w14:textId="18933BB8" w:rsidR="00C01070" w:rsidRPr="0084586E" w:rsidRDefault="00C01070" w:rsidP="00C01070">
            <w:pPr>
              <w:jc w:val="left"/>
            </w:pPr>
            <w:r>
              <w:rPr>
                <w:rFonts w:eastAsiaTheme="minorEastAsia"/>
                <w:szCs w:val="20"/>
              </w:rPr>
              <w:t>+ Tx beam information</w:t>
            </w:r>
          </w:p>
        </w:tc>
        <w:tc>
          <w:tcPr>
            <w:tcW w:w="799" w:type="dxa"/>
          </w:tcPr>
          <w:p w14:paraId="127C0FFB"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74.1</w:t>
            </w:r>
          </w:p>
          <w:p w14:paraId="1A20FF29" w14:textId="77777777" w:rsidR="00C01070" w:rsidRPr="0034726F" w:rsidRDefault="00C01070" w:rsidP="00C01070">
            <w:pPr>
              <w:spacing w:after="0"/>
              <w:jc w:val="center"/>
            </w:pPr>
          </w:p>
        </w:tc>
        <w:tc>
          <w:tcPr>
            <w:tcW w:w="1276" w:type="dxa"/>
          </w:tcPr>
          <w:p w14:paraId="6D1B6922"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83.9</w:t>
            </w:r>
          </w:p>
          <w:p w14:paraId="60F79D1C" w14:textId="77777777" w:rsidR="00C01070" w:rsidRPr="0034726F" w:rsidRDefault="00C01070" w:rsidP="00C01070">
            <w:pPr>
              <w:jc w:val="center"/>
            </w:pPr>
          </w:p>
        </w:tc>
        <w:tc>
          <w:tcPr>
            <w:tcW w:w="1725" w:type="dxa"/>
          </w:tcPr>
          <w:p w14:paraId="21529236"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88.9</w:t>
            </w:r>
            <w:r>
              <w:rPr>
                <w:rFonts w:ascii="等线" w:eastAsia="等线" w:hAnsi="等线" w:hint="eastAsia"/>
                <w:szCs w:val="20"/>
              </w:rPr>
              <w:br/>
              <w:t>Top4/1: 96.2</w:t>
            </w:r>
            <w:r>
              <w:rPr>
                <w:rFonts w:ascii="等线" w:eastAsia="等线" w:hAnsi="等线" w:hint="eastAsia"/>
                <w:szCs w:val="20"/>
              </w:rPr>
              <w:br/>
              <w:t>Top6/1: 98.0</w:t>
            </w:r>
          </w:p>
          <w:p w14:paraId="0E5F4E7D" w14:textId="77777777" w:rsidR="00C01070" w:rsidRPr="006D0543" w:rsidRDefault="00C01070" w:rsidP="00C01070">
            <w:pPr>
              <w:spacing w:after="0"/>
              <w:jc w:val="center"/>
              <w:rPr>
                <w:rFonts w:ascii="等线" w:eastAsia="等线" w:hAnsi="等线"/>
                <w:szCs w:val="20"/>
                <w:lang w:eastAsia="zh-CN"/>
              </w:rPr>
            </w:pPr>
          </w:p>
        </w:tc>
        <w:tc>
          <w:tcPr>
            <w:tcW w:w="1818" w:type="dxa"/>
          </w:tcPr>
          <w:p w14:paraId="7952B78C" w14:textId="13671CF3" w:rsidR="00C01070" w:rsidRPr="0014352F" w:rsidRDefault="00C01070" w:rsidP="00C01070">
            <w:pPr>
              <w:spacing w:after="0"/>
              <w:jc w:val="center"/>
              <w:rPr>
                <w:rFonts w:ascii="等线" w:eastAsia="等线" w:hAnsi="等线"/>
                <w:szCs w:val="20"/>
                <w:lang w:eastAsia="zh-CN"/>
              </w:rPr>
            </w:pPr>
            <w:r>
              <w:rPr>
                <w:rFonts w:ascii="等线" w:eastAsia="等线" w:hAnsi="等线" w:hint="eastAsia"/>
                <w:szCs w:val="20"/>
              </w:rPr>
              <w:t>Top1/1: 0.56</w:t>
            </w:r>
            <w:r>
              <w:rPr>
                <w:rFonts w:ascii="等线" w:eastAsia="等线" w:hAnsi="等线" w:hint="eastAsia"/>
                <w:szCs w:val="20"/>
              </w:rPr>
              <w:br/>
              <w:t>Top2/1: 0.21</w:t>
            </w:r>
            <w:r>
              <w:rPr>
                <w:rFonts w:ascii="等线" w:eastAsia="等线" w:hAnsi="等线" w:hint="eastAsia"/>
                <w:szCs w:val="20"/>
              </w:rPr>
              <w:br/>
              <w:t>Top4/1: 0.07</w:t>
            </w:r>
            <w:r>
              <w:rPr>
                <w:rFonts w:ascii="等线" w:eastAsia="等线" w:hAnsi="等线" w:hint="eastAsia"/>
                <w:szCs w:val="20"/>
              </w:rPr>
              <w:br/>
              <w:t>Top6/1: 0.04</w:t>
            </w:r>
          </w:p>
        </w:tc>
        <w:tc>
          <w:tcPr>
            <w:tcW w:w="1560" w:type="dxa"/>
          </w:tcPr>
          <w:p w14:paraId="76E92618"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1.32</w:t>
            </w:r>
          </w:p>
          <w:p w14:paraId="5A941991" w14:textId="77777777" w:rsidR="00C01070" w:rsidRPr="006D0543" w:rsidRDefault="00C01070" w:rsidP="00C01070">
            <w:pPr>
              <w:spacing w:after="0"/>
              <w:jc w:val="center"/>
              <w:rPr>
                <w:rFonts w:ascii="等线" w:eastAsia="等线" w:hAnsi="等线"/>
                <w:szCs w:val="20"/>
                <w:lang w:eastAsia="zh-CN"/>
              </w:rPr>
            </w:pPr>
          </w:p>
        </w:tc>
      </w:tr>
      <w:tr w:rsidR="00C01070" w:rsidRPr="0034726F" w14:paraId="28DF87ED" w14:textId="77777777" w:rsidTr="00151F57">
        <w:trPr>
          <w:jc w:val="center"/>
        </w:trPr>
        <w:tc>
          <w:tcPr>
            <w:tcW w:w="2315" w:type="dxa"/>
          </w:tcPr>
          <w:p w14:paraId="7A9C6A8A" w14:textId="77777777" w:rsidR="00C01070"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p w14:paraId="342B8136" w14:textId="5DB01E0D" w:rsidR="00C01070" w:rsidRPr="0084586E" w:rsidRDefault="00C01070" w:rsidP="00C01070">
            <w:pPr>
              <w:jc w:val="left"/>
            </w:pPr>
            <w:r>
              <w:rPr>
                <w:rFonts w:eastAsiaTheme="minorEastAsia"/>
                <w:szCs w:val="20"/>
              </w:rPr>
              <w:t>+ Rx beam information</w:t>
            </w:r>
          </w:p>
        </w:tc>
        <w:tc>
          <w:tcPr>
            <w:tcW w:w="799" w:type="dxa"/>
          </w:tcPr>
          <w:p w14:paraId="1715E39D"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74.5</w:t>
            </w:r>
          </w:p>
          <w:p w14:paraId="61B426DD" w14:textId="77777777" w:rsidR="00C01070" w:rsidRPr="006D0543" w:rsidRDefault="00C01070" w:rsidP="00C01070">
            <w:pPr>
              <w:spacing w:after="0"/>
              <w:jc w:val="center"/>
              <w:rPr>
                <w:rFonts w:ascii="等线" w:eastAsia="等线" w:hAnsi="等线"/>
                <w:szCs w:val="20"/>
                <w:lang w:eastAsia="zh-CN"/>
              </w:rPr>
            </w:pPr>
          </w:p>
        </w:tc>
        <w:tc>
          <w:tcPr>
            <w:tcW w:w="1276" w:type="dxa"/>
          </w:tcPr>
          <w:p w14:paraId="79431726"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84.7</w:t>
            </w:r>
          </w:p>
          <w:p w14:paraId="5F8A3A7C" w14:textId="77777777" w:rsidR="00C01070" w:rsidRPr="006D0543" w:rsidRDefault="00C01070" w:rsidP="00C01070">
            <w:pPr>
              <w:spacing w:after="0"/>
              <w:jc w:val="center"/>
              <w:rPr>
                <w:rFonts w:ascii="等线" w:eastAsia="等线" w:hAnsi="等线"/>
                <w:szCs w:val="20"/>
                <w:lang w:eastAsia="zh-CN"/>
              </w:rPr>
            </w:pPr>
          </w:p>
        </w:tc>
        <w:tc>
          <w:tcPr>
            <w:tcW w:w="1725" w:type="dxa"/>
          </w:tcPr>
          <w:p w14:paraId="18CD4632"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89.0</w:t>
            </w:r>
            <w:r>
              <w:rPr>
                <w:rFonts w:ascii="等线" w:eastAsia="等线" w:hAnsi="等线" w:hint="eastAsia"/>
                <w:szCs w:val="20"/>
              </w:rPr>
              <w:br/>
              <w:t>Top4/1: 96.2</w:t>
            </w:r>
            <w:r>
              <w:rPr>
                <w:rFonts w:ascii="等线" w:eastAsia="等线" w:hAnsi="等线" w:hint="eastAsia"/>
                <w:szCs w:val="20"/>
              </w:rPr>
              <w:br/>
              <w:t>Top6/1: 98.0</w:t>
            </w:r>
          </w:p>
          <w:p w14:paraId="7669D495" w14:textId="77777777" w:rsidR="00C01070" w:rsidRPr="006D0543" w:rsidRDefault="00C01070" w:rsidP="00C01070">
            <w:pPr>
              <w:spacing w:after="0"/>
              <w:jc w:val="center"/>
              <w:rPr>
                <w:rFonts w:ascii="等线" w:eastAsia="等线" w:hAnsi="等线"/>
                <w:szCs w:val="20"/>
                <w:lang w:eastAsia="zh-CN"/>
              </w:rPr>
            </w:pPr>
          </w:p>
        </w:tc>
        <w:tc>
          <w:tcPr>
            <w:tcW w:w="1818" w:type="dxa"/>
          </w:tcPr>
          <w:p w14:paraId="550D4CCB" w14:textId="2498C26A" w:rsidR="00C01070" w:rsidRPr="006D0543" w:rsidRDefault="00C01070" w:rsidP="00C01070">
            <w:pPr>
              <w:spacing w:after="0"/>
              <w:jc w:val="center"/>
              <w:rPr>
                <w:rFonts w:ascii="等线" w:eastAsia="等线" w:hAnsi="等线"/>
                <w:szCs w:val="20"/>
                <w:lang w:eastAsia="zh-CN"/>
              </w:rPr>
            </w:pPr>
            <w:r>
              <w:rPr>
                <w:rFonts w:ascii="等线" w:eastAsia="等线" w:hAnsi="等线" w:hint="eastAsia"/>
                <w:szCs w:val="20"/>
              </w:rPr>
              <w:t>Top1/1: 0.56</w:t>
            </w:r>
            <w:r>
              <w:rPr>
                <w:rFonts w:ascii="等线" w:eastAsia="等线" w:hAnsi="等线" w:hint="eastAsia"/>
                <w:szCs w:val="20"/>
              </w:rPr>
              <w:br/>
              <w:t>Top2/1: 0.21</w:t>
            </w:r>
            <w:r>
              <w:rPr>
                <w:rFonts w:ascii="等线" w:eastAsia="等线" w:hAnsi="等线" w:hint="eastAsia"/>
                <w:szCs w:val="20"/>
              </w:rPr>
              <w:br/>
              <w:t>Top4/1: 0.07</w:t>
            </w:r>
            <w:r>
              <w:rPr>
                <w:rFonts w:ascii="等线" w:eastAsia="等线" w:hAnsi="等线" w:hint="eastAsia"/>
                <w:szCs w:val="20"/>
              </w:rPr>
              <w:br/>
              <w:t>Top6/1: 0.04</w:t>
            </w:r>
          </w:p>
        </w:tc>
        <w:tc>
          <w:tcPr>
            <w:tcW w:w="1560" w:type="dxa"/>
          </w:tcPr>
          <w:p w14:paraId="13084CB5"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1.28</w:t>
            </w:r>
          </w:p>
          <w:p w14:paraId="3197D552" w14:textId="77777777" w:rsidR="00C01070" w:rsidRPr="006D0543" w:rsidRDefault="00C01070" w:rsidP="00C01070">
            <w:pPr>
              <w:spacing w:after="0"/>
              <w:jc w:val="center"/>
              <w:rPr>
                <w:rFonts w:ascii="等线" w:eastAsia="等线" w:hAnsi="等线"/>
                <w:szCs w:val="20"/>
                <w:lang w:eastAsia="zh-CN"/>
              </w:rPr>
            </w:pPr>
          </w:p>
        </w:tc>
      </w:tr>
      <w:tr w:rsidR="00C01070" w:rsidRPr="0034726F" w14:paraId="5A5DDB94" w14:textId="77777777" w:rsidTr="00151F57">
        <w:trPr>
          <w:jc w:val="center"/>
        </w:trPr>
        <w:tc>
          <w:tcPr>
            <w:tcW w:w="2315" w:type="dxa"/>
          </w:tcPr>
          <w:p w14:paraId="1BE9F0F3" w14:textId="77777777" w:rsidR="00C01070" w:rsidRDefault="00C01070" w:rsidP="00C01070">
            <w:pPr>
              <w:jc w:val="left"/>
              <w:rPr>
                <w:rFonts w:eastAsiaTheme="minorEastAsia"/>
                <w:lang w:eastAsia="zh-CN"/>
              </w:rPr>
            </w:pPr>
            <w:r w:rsidRPr="00CC53D9">
              <w:rPr>
                <w:rFonts w:eastAsiaTheme="minorEastAsia" w:hint="eastAsia"/>
                <w:lang w:eastAsia="zh-CN"/>
              </w:rPr>
              <w:t>F</w:t>
            </w:r>
            <w:r w:rsidRPr="00CC53D9">
              <w:rPr>
                <w:rFonts w:eastAsiaTheme="minorEastAsia"/>
                <w:lang w:eastAsia="zh-CN"/>
              </w:rPr>
              <w:t xml:space="preserve">ixed pattern </w:t>
            </w:r>
            <w:r>
              <w:rPr>
                <w:rFonts w:eastAsiaTheme="minorEastAsia"/>
                <w:lang w:eastAsia="zh-CN"/>
              </w:rPr>
              <w:t>8</w:t>
            </w:r>
          </w:p>
          <w:p w14:paraId="78CD55B1" w14:textId="77777777" w:rsidR="00C01070" w:rsidRDefault="00C01070" w:rsidP="00C01070">
            <w:pPr>
              <w:jc w:val="left"/>
              <w:rPr>
                <w:rFonts w:eastAsiaTheme="minorEastAsia"/>
                <w:szCs w:val="20"/>
              </w:rPr>
            </w:pPr>
            <w:r>
              <w:rPr>
                <w:rFonts w:eastAsiaTheme="minorEastAsia"/>
                <w:szCs w:val="20"/>
              </w:rPr>
              <w:t>+ Tx beam information</w:t>
            </w:r>
          </w:p>
          <w:p w14:paraId="226E6079" w14:textId="785D6913" w:rsidR="00C01070" w:rsidRPr="0084586E" w:rsidRDefault="00C01070" w:rsidP="00C01070">
            <w:pPr>
              <w:jc w:val="left"/>
            </w:pPr>
            <w:r>
              <w:rPr>
                <w:rFonts w:eastAsiaTheme="minorEastAsia"/>
                <w:szCs w:val="20"/>
              </w:rPr>
              <w:t>+ Rx beam information</w:t>
            </w:r>
          </w:p>
        </w:tc>
        <w:tc>
          <w:tcPr>
            <w:tcW w:w="799" w:type="dxa"/>
          </w:tcPr>
          <w:p w14:paraId="73B7120F"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74</w:t>
            </w:r>
          </w:p>
          <w:p w14:paraId="2FF963AB" w14:textId="77777777" w:rsidR="00C01070" w:rsidRPr="0034726F" w:rsidRDefault="00C01070" w:rsidP="00C01070">
            <w:pPr>
              <w:spacing w:after="0"/>
              <w:jc w:val="center"/>
            </w:pPr>
          </w:p>
        </w:tc>
        <w:tc>
          <w:tcPr>
            <w:tcW w:w="1276" w:type="dxa"/>
          </w:tcPr>
          <w:p w14:paraId="1EE31A64"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84.5</w:t>
            </w:r>
          </w:p>
          <w:p w14:paraId="51B179F0" w14:textId="77777777" w:rsidR="00C01070" w:rsidRPr="0034726F" w:rsidRDefault="00C01070" w:rsidP="00C01070">
            <w:pPr>
              <w:jc w:val="center"/>
            </w:pPr>
          </w:p>
        </w:tc>
        <w:tc>
          <w:tcPr>
            <w:tcW w:w="1725" w:type="dxa"/>
          </w:tcPr>
          <w:p w14:paraId="2ECE3029"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Top2/1: 88.6</w:t>
            </w:r>
            <w:r>
              <w:rPr>
                <w:rFonts w:ascii="等线" w:eastAsia="等线" w:hAnsi="等线" w:hint="eastAsia"/>
                <w:szCs w:val="20"/>
              </w:rPr>
              <w:br/>
              <w:t>Top4/1: 95.9</w:t>
            </w:r>
            <w:r>
              <w:rPr>
                <w:rFonts w:ascii="等线" w:eastAsia="等线" w:hAnsi="等线" w:hint="eastAsia"/>
                <w:szCs w:val="20"/>
              </w:rPr>
              <w:br/>
              <w:t>Top6/1: 97.9</w:t>
            </w:r>
          </w:p>
          <w:p w14:paraId="2E65763B" w14:textId="77777777" w:rsidR="00C01070" w:rsidRPr="0034726F" w:rsidRDefault="00C01070" w:rsidP="00C01070">
            <w:pPr>
              <w:jc w:val="center"/>
            </w:pPr>
          </w:p>
        </w:tc>
        <w:tc>
          <w:tcPr>
            <w:tcW w:w="1818" w:type="dxa"/>
          </w:tcPr>
          <w:p w14:paraId="057584C9" w14:textId="75CE51D8" w:rsidR="00C01070" w:rsidRPr="0014352F" w:rsidRDefault="00C01070" w:rsidP="00C01070">
            <w:pPr>
              <w:spacing w:after="0"/>
              <w:jc w:val="center"/>
              <w:rPr>
                <w:rFonts w:ascii="等线" w:eastAsia="等线" w:hAnsi="等线"/>
                <w:szCs w:val="20"/>
                <w:lang w:eastAsia="zh-CN"/>
              </w:rPr>
            </w:pPr>
            <w:r>
              <w:rPr>
                <w:rFonts w:ascii="等线" w:eastAsia="等线" w:hAnsi="等线" w:hint="eastAsia"/>
                <w:szCs w:val="20"/>
              </w:rPr>
              <w:t>Top1/1: 0.57</w:t>
            </w:r>
            <w:r>
              <w:rPr>
                <w:rFonts w:ascii="等线" w:eastAsia="等线" w:hAnsi="等线" w:hint="eastAsia"/>
                <w:szCs w:val="20"/>
              </w:rPr>
              <w:br/>
              <w:t>Top2/1: 0.22</w:t>
            </w:r>
            <w:r>
              <w:rPr>
                <w:rFonts w:ascii="等线" w:eastAsia="等线" w:hAnsi="等线" w:hint="eastAsia"/>
                <w:szCs w:val="20"/>
              </w:rPr>
              <w:br/>
              <w:t>Top4/1: 0.08</w:t>
            </w:r>
            <w:r>
              <w:rPr>
                <w:rFonts w:ascii="等线" w:eastAsia="等线" w:hAnsi="等线" w:hint="eastAsia"/>
                <w:szCs w:val="20"/>
              </w:rPr>
              <w:br/>
              <w:t>Top6/1: 0.04</w:t>
            </w:r>
          </w:p>
        </w:tc>
        <w:tc>
          <w:tcPr>
            <w:tcW w:w="1560" w:type="dxa"/>
          </w:tcPr>
          <w:p w14:paraId="653104F9" w14:textId="77777777" w:rsidR="00C01070" w:rsidRDefault="00C01070" w:rsidP="00C01070">
            <w:pPr>
              <w:spacing w:after="0"/>
              <w:jc w:val="center"/>
              <w:rPr>
                <w:rFonts w:ascii="等线" w:eastAsia="等线" w:hAnsi="等线"/>
                <w:szCs w:val="20"/>
                <w:lang w:eastAsia="zh-CN"/>
              </w:rPr>
            </w:pPr>
            <w:r>
              <w:rPr>
                <w:rFonts w:ascii="等线" w:eastAsia="等线" w:hAnsi="等线" w:hint="eastAsia"/>
                <w:szCs w:val="20"/>
              </w:rPr>
              <w:t>1.29</w:t>
            </w:r>
          </w:p>
          <w:p w14:paraId="5EA0D024" w14:textId="77777777" w:rsidR="00C01070" w:rsidRPr="0034726F" w:rsidRDefault="00C01070" w:rsidP="00C01070">
            <w:pPr>
              <w:jc w:val="center"/>
            </w:pPr>
          </w:p>
        </w:tc>
      </w:tr>
    </w:tbl>
    <w:p w14:paraId="38FFD041" w14:textId="77777777" w:rsidR="00C01070" w:rsidRPr="000366C9" w:rsidRDefault="00C01070" w:rsidP="00224819">
      <w:pPr>
        <w:rPr>
          <w:rFonts w:eastAsiaTheme="minorEastAsia"/>
          <w:lang w:eastAsia="zh-CN"/>
        </w:rPr>
      </w:pPr>
    </w:p>
    <w:p w14:paraId="1CF4FA52" w14:textId="41949525" w:rsidR="003C05CB" w:rsidRPr="00DB360C" w:rsidRDefault="003C05CB" w:rsidP="003C05CB">
      <w:pPr>
        <w:pStyle w:val="observation"/>
      </w:pPr>
      <w:r>
        <w:t>For beam pair prediction with Set B = 1/8 Set A, similar</w:t>
      </w:r>
      <w:r w:rsidRPr="005B37C0">
        <w:t xml:space="preserve"> performance can be achieved for </w:t>
      </w:r>
      <w:r>
        <w:t>a fixed pattern in set B with or without assistance information.</w:t>
      </w:r>
    </w:p>
    <w:p w14:paraId="7D33E97C" w14:textId="34572828" w:rsidR="003C05CB" w:rsidRDefault="003C05CB" w:rsidP="003C05CB">
      <w:pPr>
        <w:pStyle w:val="observation"/>
      </w:pPr>
      <w:r>
        <w:t>For beam pair prediction with Set B = 1/8 Set A, a fixed pattern in Set B</w:t>
      </w:r>
      <w:r w:rsidRPr="009F4A5E">
        <w:t xml:space="preserve"> </w:t>
      </w:r>
      <w:r>
        <w:t xml:space="preserve">without explicitly assistance information </w:t>
      </w:r>
      <w:r w:rsidRPr="009F4A5E">
        <w:t>achieve</w:t>
      </w:r>
      <w:r w:rsidR="00C169DF">
        <w:t>s</w:t>
      </w:r>
      <w:r w:rsidRPr="009F4A5E">
        <w:t xml:space="preserve"> </w:t>
      </w:r>
      <w:r>
        <w:t>approximately,</w:t>
      </w:r>
    </w:p>
    <w:p w14:paraId="4B91481C" w14:textId="398BC725" w:rsidR="003C05CB" w:rsidRDefault="003C05CB" w:rsidP="004806DF">
      <w:pPr>
        <w:pStyle w:val="observation"/>
        <w:numPr>
          <w:ilvl w:val="0"/>
          <w:numId w:val="32"/>
        </w:numPr>
        <w:tabs>
          <w:tab w:val="clear" w:pos="720"/>
        </w:tabs>
        <w:ind w:left="1701" w:hanging="283"/>
      </w:pPr>
      <w:r>
        <w:t>74</w:t>
      </w:r>
      <w:r w:rsidRPr="009F4A5E">
        <w:t>% beam prediction accuracy of Top-1 DL beam</w:t>
      </w:r>
      <w:r>
        <w:t xml:space="preserve"> pair</w:t>
      </w:r>
    </w:p>
    <w:p w14:paraId="1F884300" w14:textId="45E37703" w:rsidR="003C05CB" w:rsidRDefault="003C05CB" w:rsidP="004806DF">
      <w:pPr>
        <w:pStyle w:val="observation"/>
        <w:numPr>
          <w:ilvl w:val="0"/>
          <w:numId w:val="32"/>
        </w:numPr>
        <w:tabs>
          <w:tab w:val="clear" w:pos="720"/>
        </w:tabs>
        <w:ind w:left="1701" w:hanging="283"/>
      </w:pPr>
      <w:r>
        <w:t xml:space="preserve">84% beam prediction accuracy for </w:t>
      </w:r>
      <w:r w:rsidRPr="009F4A5E">
        <w:t xml:space="preserve">Top-1 </w:t>
      </w:r>
      <w:r>
        <w:t xml:space="preserve">DL </w:t>
      </w:r>
      <w:r w:rsidRPr="009F4A5E">
        <w:t>beam</w:t>
      </w:r>
      <w:r>
        <w:t xml:space="preserve"> pair</w:t>
      </w:r>
      <w:r w:rsidRPr="009F4A5E">
        <w:t xml:space="preserve"> prediction with 1dB margin</w:t>
      </w:r>
    </w:p>
    <w:p w14:paraId="497F0EE5" w14:textId="7F56B091" w:rsidR="003C05CB" w:rsidRDefault="003C05CB" w:rsidP="004806DF">
      <w:pPr>
        <w:pStyle w:val="observation"/>
        <w:numPr>
          <w:ilvl w:val="0"/>
          <w:numId w:val="32"/>
        </w:numPr>
        <w:tabs>
          <w:tab w:val="clear" w:pos="720"/>
        </w:tabs>
        <w:ind w:left="1701" w:hanging="283"/>
      </w:pPr>
      <w:r>
        <w:t>89</w:t>
      </w:r>
      <w:r>
        <w:rPr>
          <w:rFonts w:hint="eastAsia"/>
        </w:rPr>
        <w:t>%</w:t>
      </w:r>
      <w:r>
        <w:t xml:space="preserve">/96%/98% beam prediction accuracy for </w:t>
      </w:r>
      <w:r w:rsidRPr="009F4A5E">
        <w:t>Top-</w:t>
      </w:r>
      <w:r>
        <w:t>2/1,</w:t>
      </w:r>
      <w:r w:rsidRPr="00206C46">
        <w:t xml:space="preserve"> </w:t>
      </w:r>
      <w:r w:rsidRPr="009F4A5E">
        <w:t>Top-</w:t>
      </w:r>
      <w:r>
        <w:t xml:space="preserve">4/1 and </w:t>
      </w:r>
      <w:r w:rsidRPr="009F4A5E">
        <w:t>Top-</w:t>
      </w:r>
      <w:r>
        <w:t>6/1</w:t>
      </w:r>
      <w:r w:rsidRPr="009F4A5E">
        <w:t xml:space="preserve"> DL beam</w:t>
      </w:r>
      <w:r>
        <w:t xml:space="preserve"> pair</w:t>
      </w:r>
    </w:p>
    <w:p w14:paraId="2A6B545D" w14:textId="35E66F04" w:rsidR="003C05CB" w:rsidRDefault="003C05CB" w:rsidP="004806DF">
      <w:pPr>
        <w:pStyle w:val="observation"/>
        <w:numPr>
          <w:ilvl w:val="0"/>
          <w:numId w:val="32"/>
        </w:numPr>
        <w:tabs>
          <w:tab w:val="clear" w:pos="720"/>
        </w:tabs>
        <w:ind w:left="1701" w:hanging="283"/>
      </w:pPr>
      <w:r>
        <w:t xml:space="preserve">0.5/0.2/0.07/0.04 dB </w:t>
      </w:r>
      <w:r>
        <w:rPr>
          <w:rFonts w:hint="eastAsia"/>
        </w:rPr>
        <w:t>average</w:t>
      </w:r>
      <w:r>
        <w:t xml:space="preserve"> L1-RSRP difference for Top-1, Top2/1, Top4/1 and Top6/1 DL beam pair</w:t>
      </w:r>
    </w:p>
    <w:p w14:paraId="7A5C6536" w14:textId="7691DAA7" w:rsidR="001C634F" w:rsidRPr="009603CC" w:rsidRDefault="003C05CB" w:rsidP="004806DF">
      <w:pPr>
        <w:pStyle w:val="observation"/>
        <w:numPr>
          <w:ilvl w:val="0"/>
          <w:numId w:val="32"/>
        </w:numPr>
        <w:tabs>
          <w:tab w:val="clear" w:pos="720"/>
        </w:tabs>
        <w:ind w:left="1701" w:hanging="283"/>
      </w:pPr>
      <w:r>
        <w:t>1.2 dB predicted L1-RSRP difference for Top-1</w:t>
      </w:r>
      <w:r w:rsidRPr="00A81AB8">
        <w:t xml:space="preserve"> </w:t>
      </w:r>
      <w:r>
        <w:t>DL beam pair</w:t>
      </w:r>
    </w:p>
    <w:p w14:paraId="78D6ED37" w14:textId="6D12E0D3" w:rsidR="00046BE9" w:rsidRPr="00D568B4" w:rsidRDefault="00046BE9" w:rsidP="00541E77">
      <w:pPr>
        <w:pStyle w:val="title3"/>
        <w:outlineLvl w:val="2"/>
        <w:rPr>
          <w:rFonts w:ascii="Times New Roman" w:hAnsi="Times New Roman" w:cs="Times New Roman"/>
          <w:sz w:val="28"/>
        </w:rPr>
      </w:pPr>
      <w:r>
        <w:rPr>
          <w:rFonts w:ascii="Times New Roman" w:hAnsi="Times New Roman" w:cs="Times New Roman"/>
          <w:sz w:val="28"/>
        </w:rPr>
        <w:lastRenderedPageBreak/>
        <w:t xml:space="preserve">Performance with </w:t>
      </w:r>
      <w:r w:rsidR="00090CE7">
        <w:rPr>
          <w:rFonts w:ascii="Times New Roman" w:hAnsi="Times New Roman" w:cs="Times New Roman"/>
          <w:sz w:val="28"/>
        </w:rPr>
        <w:t>random patterns in Set B</w:t>
      </w:r>
    </w:p>
    <w:p w14:paraId="40FE61AE" w14:textId="77777777" w:rsidR="00014B0D"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0E0F106E" w14:textId="3D7EC20F" w:rsidR="00C409EA" w:rsidRPr="003F6FE5" w:rsidRDefault="00C409EA" w:rsidP="00C409EA">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random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2F60A73" w14:textId="421DC819" w:rsidR="00C409EA"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random pattern</w:t>
      </w:r>
    </w:p>
    <w:p w14:paraId="63FBCA59" w14:textId="362EC21E" w:rsidR="00C409EA"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random pattern + Tx beam information</w:t>
      </w:r>
    </w:p>
    <w:p w14:paraId="4D8E99D0" w14:textId="5093588C" w:rsidR="00C409EA"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random pattern + Rx beam information</w:t>
      </w:r>
    </w:p>
    <w:p w14:paraId="72AFA676" w14:textId="324C4146" w:rsidR="00C409EA" w:rsidRPr="00D6222B"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random pattern + Tx beam information + Rx beam information</w:t>
      </w:r>
    </w:p>
    <w:p w14:paraId="5791FE44" w14:textId="5EB0D259" w:rsidR="00C409EA" w:rsidRPr="003F6FE5" w:rsidRDefault="00C409EA" w:rsidP="00C409EA">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random pattern in Set B </w:t>
      </w:r>
      <w:r w:rsidRPr="00BA4938">
        <w:rPr>
          <w:rFonts w:eastAsiaTheme="minorEastAsia"/>
          <w:u w:val="single"/>
          <w:lang w:eastAsia="zh-CN"/>
        </w:rPr>
        <w:t>of beams that of 1/4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6D46B38" w14:textId="31AE345F" w:rsidR="00C409EA"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random pattern</w:t>
      </w:r>
    </w:p>
    <w:p w14:paraId="6E220820" w14:textId="5F806CFC" w:rsidR="00C409EA"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random pattern + Tx beam information</w:t>
      </w:r>
    </w:p>
    <w:p w14:paraId="2A9EAA17" w14:textId="5FA57068" w:rsidR="00C409EA"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random pattern + Rx beam information</w:t>
      </w:r>
    </w:p>
    <w:p w14:paraId="23EFEE94" w14:textId="79E9A409" w:rsidR="00C409EA" w:rsidRPr="00D6222B"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random pattern + Tx beam information + Rx beam information</w:t>
      </w:r>
    </w:p>
    <w:p w14:paraId="46A05C69" w14:textId="77777777" w:rsidR="00C409EA" w:rsidRPr="00EA5D98" w:rsidRDefault="00C409EA" w:rsidP="00C409EA">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11060E46" w14:textId="77777777" w:rsidR="00C409EA" w:rsidRPr="00874CC0"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305E5D03" w14:textId="77777777" w:rsidR="00C409EA" w:rsidRPr="00EA5D98" w:rsidRDefault="00C409EA" w:rsidP="00C409EA">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F22FDCE" w14:textId="77777777" w:rsidR="00C409EA" w:rsidRPr="00874CC0" w:rsidRDefault="00C409EA"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79F62DF1" w14:textId="7CBFCCCA" w:rsidR="00014B0D" w:rsidRDefault="00014B0D" w:rsidP="00014B0D">
      <w:pPr>
        <w:rPr>
          <w:rFonts w:eastAsiaTheme="minorEastAsia"/>
          <w:lang w:eastAsia="zh-CN"/>
        </w:rPr>
      </w:pPr>
    </w:p>
    <w:p w14:paraId="01AE2F7D" w14:textId="044449A3" w:rsidR="00C409EA" w:rsidRPr="00EF4DA5" w:rsidRDefault="00C409EA" w:rsidP="00C409EA">
      <w:pPr>
        <w:pStyle w:val="observation"/>
        <w:numPr>
          <w:ilvl w:val="0"/>
          <w:numId w:val="0"/>
        </w:numPr>
        <w:jc w:val="center"/>
        <w:rPr>
          <w:b w:val="0"/>
        </w:rPr>
      </w:pPr>
      <w:r w:rsidRPr="004F615C">
        <w:rPr>
          <w:b w:val="0"/>
        </w:rPr>
        <w:t>Table</w:t>
      </w:r>
      <w:r w:rsidRPr="004F615C">
        <w:rPr>
          <w:b w:val="0"/>
          <w:color w:val="FF0000"/>
        </w:rPr>
        <w:t xml:space="preserve"> </w:t>
      </w:r>
      <w:r>
        <w:rPr>
          <w:b w:val="0"/>
        </w:rPr>
        <w:t>4.1.2.1-1</w:t>
      </w:r>
      <w:r w:rsidRPr="004F615C">
        <w:rPr>
          <w:b w:val="0"/>
        </w:rPr>
        <w:t xml:space="preserve">: </w:t>
      </w:r>
      <w:r>
        <w:rPr>
          <w:b w:val="0"/>
        </w:rPr>
        <w:t>evaluation results for random pattern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409EA" w:rsidRPr="0034726F" w14:paraId="1F094B22" w14:textId="77777777" w:rsidTr="00A82F08">
        <w:trPr>
          <w:jc w:val="center"/>
        </w:trPr>
        <w:tc>
          <w:tcPr>
            <w:tcW w:w="2315" w:type="dxa"/>
            <w:vMerge w:val="restart"/>
          </w:tcPr>
          <w:p w14:paraId="12607933" w14:textId="77777777" w:rsidR="00C409EA" w:rsidRDefault="00C409EA" w:rsidP="00A82F0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A164225" w14:textId="77777777" w:rsidR="00C409EA" w:rsidRDefault="00C409EA" w:rsidP="00A82F08">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2F43ACA" w14:textId="77777777" w:rsidR="00C409EA" w:rsidRDefault="00C409EA" w:rsidP="00A82F08">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4E803DCF" w14:textId="77777777" w:rsidR="00C409EA" w:rsidRPr="00982170" w:rsidRDefault="00C409EA" w:rsidP="00A82F0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8D013A7" w14:textId="77777777" w:rsidR="00C409EA" w:rsidRDefault="00C409EA" w:rsidP="00A82F0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18EC542" w14:textId="77777777" w:rsidR="00C409EA" w:rsidRPr="00982170" w:rsidRDefault="00C409EA" w:rsidP="00A82F08">
            <w:pPr>
              <w:jc w:val="center"/>
              <w:rPr>
                <w:rFonts w:eastAsiaTheme="minorEastAsia"/>
                <w:b/>
                <w:lang w:eastAsia="zh-CN"/>
              </w:rPr>
            </w:pPr>
            <w:r>
              <w:rPr>
                <w:rFonts w:eastAsiaTheme="minorEastAsia"/>
                <w:b/>
                <w:lang w:eastAsia="zh-CN"/>
              </w:rPr>
              <w:t>L1-RSRP diff.[dB]</w:t>
            </w:r>
          </w:p>
        </w:tc>
        <w:tc>
          <w:tcPr>
            <w:tcW w:w="1560" w:type="dxa"/>
          </w:tcPr>
          <w:p w14:paraId="6D325BC7" w14:textId="77777777" w:rsidR="00C409EA" w:rsidRDefault="00C409EA" w:rsidP="00A82F0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FF7C339" w14:textId="77777777" w:rsidR="00C409EA" w:rsidRPr="00874CC0" w:rsidRDefault="00C409EA" w:rsidP="00A82F0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409EA" w:rsidRPr="0034726F" w14:paraId="6C312F71" w14:textId="77777777" w:rsidTr="00A82F08">
        <w:trPr>
          <w:jc w:val="center"/>
        </w:trPr>
        <w:tc>
          <w:tcPr>
            <w:tcW w:w="2315" w:type="dxa"/>
            <w:vMerge/>
          </w:tcPr>
          <w:p w14:paraId="429420A2" w14:textId="77777777" w:rsidR="00C409EA" w:rsidRPr="00982170" w:rsidRDefault="00C409EA" w:rsidP="00A82F08">
            <w:pPr>
              <w:jc w:val="center"/>
              <w:rPr>
                <w:rFonts w:eastAsiaTheme="minorEastAsia"/>
                <w:b/>
                <w:lang w:eastAsia="zh-CN"/>
              </w:rPr>
            </w:pPr>
          </w:p>
        </w:tc>
        <w:tc>
          <w:tcPr>
            <w:tcW w:w="799" w:type="dxa"/>
          </w:tcPr>
          <w:p w14:paraId="47B4B30E" w14:textId="77777777" w:rsidR="00C409EA" w:rsidRDefault="00C409EA" w:rsidP="00A82F08">
            <w:pPr>
              <w:jc w:val="center"/>
              <w:rPr>
                <w:b/>
              </w:rPr>
            </w:pPr>
            <w:r w:rsidRPr="0034726F">
              <w:rPr>
                <w:b/>
              </w:rPr>
              <w:t>Top-1</w:t>
            </w:r>
          </w:p>
        </w:tc>
        <w:tc>
          <w:tcPr>
            <w:tcW w:w="1276" w:type="dxa"/>
          </w:tcPr>
          <w:p w14:paraId="7A45EF82" w14:textId="77777777" w:rsidR="00C409EA" w:rsidRPr="0034726F" w:rsidRDefault="00C409EA" w:rsidP="00A82F08">
            <w:pPr>
              <w:jc w:val="center"/>
              <w:rPr>
                <w:b/>
              </w:rPr>
            </w:pPr>
            <w:r w:rsidRPr="0034726F">
              <w:rPr>
                <w:b/>
              </w:rPr>
              <w:t>Top-1</w:t>
            </w:r>
          </w:p>
          <w:p w14:paraId="68023CBE" w14:textId="77777777" w:rsidR="00C409EA" w:rsidRPr="0034726F" w:rsidRDefault="00C409EA" w:rsidP="00A82F08">
            <w:pPr>
              <w:jc w:val="center"/>
              <w:rPr>
                <w:b/>
              </w:rPr>
            </w:pPr>
            <w:r w:rsidRPr="0034726F">
              <w:rPr>
                <w:b/>
              </w:rPr>
              <w:t>1dB margin</w:t>
            </w:r>
          </w:p>
        </w:tc>
        <w:tc>
          <w:tcPr>
            <w:tcW w:w="1725" w:type="dxa"/>
          </w:tcPr>
          <w:p w14:paraId="38E1423B" w14:textId="77777777" w:rsidR="00C409EA" w:rsidRDefault="00C409EA" w:rsidP="00A82F0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4B698EB" w14:textId="77777777" w:rsidR="00C409EA" w:rsidRPr="00E77271" w:rsidRDefault="00C409EA" w:rsidP="00A82F08">
            <w:pPr>
              <w:jc w:val="center"/>
              <w:rPr>
                <w:rFonts w:eastAsiaTheme="minorEastAsia"/>
                <w:b/>
                <w:lang w:eastAsia="zh-CN"/>
              </w:rPr>
            </w:pPr>
            <w:r w:rsidRPr="0034726F">
              <w:rPr>
                <w:b/>
              </w:rPr>
              <w:t>Top-</w:t>
            </w:r>
            <w:r>
              <w:rPr>
                <w:b/>
              </w:rPr>
              <w:t>6/1</w:t>
            </w:r>
          </w:p>
        </w:tc>
        <w:tc>
          <w:tcPr>
            <w:tcW w:w="1818" w:type="dxa"/>
          </w:tcPr>
          <w:p w14:paraId="5C152DC9" w14:textId="77777777" w:rsidR="00C409EA" w:rsidRDefault="00C409EA" w:rsidP="00A82F0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38A5DA0" w14:textId="77777777" w:rsidR="00C409EA" w:rsidRPr="0034726F" w:rsidRDefault="00C409EA" w:rsidP="00A82F0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E36824A" w14:textId="77777777" w:rsidR="00C409EA" w:rsidRPr="0034726F" w:rsidRDefault="00C409EA" w:rsidP="00A82F08">
            <w:pPr>
              <w:jc w:val="center"/>
              <w:rPr>
                <w:b/>
              </w:rPr>
            </w:pPr>
            <w:r w:rsidRPr="0034726F">
              <w:rPr>
                <w:b/>
              </w:rPr>
              <w:t>Top-</w:t>
            </w:r>
            <w:r>
              <w:rPr>
                <w:b/>
              </w:rPr>
              <w:t>1/1</w:t>
            </w:r>
          </w:p>
        </w:tc>
      </w:tr>
      <w:tr w:rsidR="00C409EA" w:rsidRPr="0034726F" w14:paraId="25BB91EC" w14:textId="77777777" w:rsidTr="00A82F08">
        <w:trPr>
          <w:jc w:val="center"/>
        </w:trPr>
        <w:tc>
          <w:tcPr>
            <w:tcW w:w="2315" w:type="dxa"/>
            <w:shd w:val="clear" w:color="auto" w:fill="FFFFFF" w:themeFill="background1"/>
          </w:tcPr>
          <w:p w14:paraId="35F5E4BB" w14:textId="4FE57872" w:rsidR="00C409EA" w:rsidRPr="00CC53D9" w:rsidRDefault="00C409EA" w:rsidP="00A82F08">
            <w:pPr>
              <w:jc w:val="left"/>
              <w:rPr>
                <w:rFonts w:eastAsiaTheme="minorEastAsia"/>
                <w:lang w:eastAsia="zh-CN"/>
              </w:rPr>
            </w:pPr>
            <w:r>
              <w:rPr>
                <w:rFonts w:eastAsiaTheme="minorEastAsia"/>
                <w:lang w:eastAsia="zh-CN"/>
              </w:rPr>
              <w:t>Random pattern</w:t>
            </w:r>
          </w:p>
        </w:tc>
        <w:tc>
          <w:tcPr>
            <w:tcW w:w="799" w:type="dxa"/>
            <w:shd w:val="clear" w:color="auto" w:fill="FFFFFF" w:themeFill="background1"/>
          </w:tcPr>
          <w:p w14:paraId="4ED8DB5A"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38.2</w:t>
            </w:r>
          </w:p>
          <w:p w14:paraId="0EC935DD" w14:textId="77777777" w:rsidR="00C409EA" w:rsidRPr="006D0543" w:rsidRDefault="00C409EA" w:rsidP="00A82F08">
            <w:pPr>
              <w:spacing w:after="0"/>
              <w:jc w:val="center"/>
              <w:rPr>
                <w:rFonts w:ascii="等线" w:eastAsia="等线" w:hAnsi="等线"/>
                <w:szCs w:val="20"/>
                <w:lang w:eastAsia="zh-CN"/>
              </w:rPr>
            </w:pPr>
          </w:p>
        </w:tc>
        <w:tc>
          <w:tcPr>
            <w:tcW w:w="1276" w:type="dxa"/>
            <w:shd w:val="clear" w:color="auto" w:fill="FFFFFF" w:themeFill="background1"/>
          </w:tcPr>
          <w:p w14:paraId="29E40AEB"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42.7</w:t>
            </w:r>
          </w:p>
          <w:p w14:paraId="79752594" w14:textId="77777777" w:rsidR="00C409EA" w:rsidRPr="006D0543" w:rsidRDefault="00C409EA" w:rsidP="00A82F08">
            <w:pPr>
              <w:spacing w:after="0"/>
              <w:jc w:val="center"/>
              <w:rPr>
                <w:rFonts w:ascii="等线" w:eastAsia="等线" w:hAnsi="等线"/>
                <w:szCs w:val="20"/>
                <w:lang w:eastAsia="zh-CN"/>
              </w:rPr>
            </w:pPr>
          </w:p>
        </w:tc>
        <w:tc>
          <w:tcPr>
            <w:tcW w:w="1725" w:type="dxa"/>
            <w:shd w:val="clear" w:color="auto" w:fill="FFFFFF" w:themeFill="background1"/>
          </w:tcPr>
          <w:p w14:paraId="30AC2731"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66.3</w:t>
            </w:r>
            <w:r>
              <w:rPr>
                <w:rFonts w:ascii="等线" w:eastAsia="等线" w:hAnsi="等线" w:hint="eastAsia"/>
                <w:szCs w:val="20"/>
              </w:rPr>
              <w:br/>
              <w:t>Top4/1: 86.5</w:t>
            </w:r>
            <w:r>
              <w:rPr>
                <w:rFonts w:ascii="等线" w:eastAsia="等线" w:hAnsi="等线" w:hint="eastAsia"/>
                <w:szCs w:val="20"/>
              </w:rPr>
              <w:br/>
              <w:t>Top6/1: 92.5</w:t>
            </w:r>
          </w:p>
          <w:p w14:paraId="24E996B8" w14:textId="77777777" w:rsidR="00C409EA" w:rsidRPr="0034726F" w:rsidRDefault="00C409EA" w:rsidP="00A82F08">
            <w:pPr>
              <w:jc w:val="center"/>
              <w:rPr>
                <w:rFonts w:eastAsia="宋体"/>
              </w:rPr>
            </w:pPr>
          </w:p>
        </w:tc>
        <w:tc>
          <w:tcPr>
            <w:tcW w:w="1818" w:type="dxa"/>
            <w:shd w:val="clear" w:color="auto" w:fill="FFFFFF" w:themeFill="background1"/>
          </w:tcPr>
          <w:p w14:paraId="3047E810" w14:textId="675D0C93" w:rsidR="00C409EA" w:rsidRPr="00E00B44" w:rsidRDefault="00045690" w:rsidP="00CC3FC7">
            <w:pPr>
              <w:spacing w:after="0"/>
              <w:jc w:val="center"/>
              <w:rPr>
                <w:rFonts w:ascii="等线" w:eastAsia="等线" w:hAnsi="等线"/>
                <w:szCs w:val="20"/>
                <w:lang w:eastAsia="zh-CN"/>
              </w:rPr>
            </w:pPr>
            <w:r>
              <w:rPr>
                <w:rFonts w:ascii="等线" w:eastAsia="等线" w:hAnsi="等线" w:hint="eastAsia"/>
                <w:szCs w:val="20"/>
              </w:rPr>
              <w:t>Top1/1: 7.91</w:t>
            </w:r>
            <w:r>
              <w:rPr>
                <w:rFonts w:ascii="等线" w:eastAsia="等线" w:hAnsi="等线" w:hint="eastAsia"/>
                <w:szCs w:val="20"/>
              </w:rPr>
              <w:br/>
              <w:t>Top2/1: 3.88</w:t>
            </w:r>
            <w:r>
              <w:rPr>
                <w:rFonts w:ascii="等线" w:eastAsia="等线" w:hAnsi="等线" w:hint="eastAsia"/>
                <w:szCs w:val="20"/>
              </w:rPr>
              <w:br/>
              <w:t>Top4/1: 1.37</w:t>
            </w:r>
            <w:r>
              <w:rPr>
                <w:rFonts w:ascii="等线" w:eastAsia="等线" w:hAnsi="等线" w:hint="eastAsia"/>
                <w:szCs w:val="20"/>
              </w:rPr>
              <w:br/>
              <w:t>Top6/1: 0.71</w:t>
            </w:r>
          </w:p>
        </w:tc>
        <w:tc>
          <w:tcPr>
            <w:tcW w:w="1560" w:type="dxa"/>
            <w:shd w:val="clear" w:color="auto" w:fill="FFFFFF" w:themeFill="background1"/>
          </w:tcPr>
          <w:p w14:paraId="1A0B50E6"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6.24</w:t>
            </w:r>
          </w:p>
          <w:p w14:paraId="467F891A" w14:textId="77777777" w:rsidR="00C409EA" w:rsidRPr="006D0543" w:rsidRDefault="00C409EA" w:rsidP="00A82F08">
            <w:pPr>
              <w:spacing w:after="0"/>
              <w:jc w:val="center"/>
              <w:rPr>
                <w:rFonts w:ascii="等线" w:eastAsia="等线" w:hAnsi="等线"/>
                <w:szCs w:val="20"/>
                <w:lang w:eastAsia="zh-CN"/>
              </w:rPr>
            </w:pPr>
          </w:p>
        </w:tc>
      </w:tr>
      <w:tr w:rsidR="00C409EA" w:rsidRPr="0034726F" w14:paraId="273DA368" w14:textId="77777777" w:rsidTr="00A82F08">
        <w:trPr>
          <w:jc w:val="center"/>
        </w:trPr>
        <w:tc>
          <w:tcPr>
            <w:tcW w:w="2315" w:type="dxa"/>
          </w:tcPr>
          <w:p w14:paraId="641B57C8" w14:textId="77777777" w:rsidR="00C409EA" w:rsidRDefault="00C409E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6C3F974A" w14:textId="5BE4659E" w:rsidR="00C409EA" w:rsidRPr="0084586E" w:rsidRDefault="00C409EA" w:rsidP="00A82F08">
            <w:pPr>
              <w:jc w:val="left"/>
            </w:pPr>
            <w:r>
              <w:rPr>
                <w:rFonts w:eastAsiaTheme="minorEastAsia"/>
                <w:szCs w:val="20"/>
              </w:rPr>
              <w:t>+ Tx beam information</w:t>
            </w:r>
          </w:p>
        </w:tc>
        <w:tc>
          <w:tcPr>
            <w:tcW w:w="799" w:type="dxa"/>
          </w:tcPr>
          <w:p w14:paraId="5B0B64FD"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56.5</w:t>
            </w:r>
          </w:p>
          <w:p w14:paraId="1C9DCA9B" w14:textId="77777777" w:rsidR="00C409EA" w:rsidRPr="0034726F" w:rsidRDefault="00C409EA" w:rsidP="00A82F08">
            <w:pPr>
              <w:spacing w:after="0"/>
              <w:jc w:val="center"/>
            </w:pPr>
          </w:p>
        </w:tc>
        <w:tc>
          <w:tcPr>
            <w:tcW w:w="1276" w:type="dxa"/>
          </w:tcPr>
          <w:p w14:paraId="155539F8"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61.8</w:t>
            </w:r>
          </w:p>
          <w:p w14:paraId="79D8B344" w14:textId="77777777" w:rsidR="00C409EA" w:rsidRPr="0034726F" w:rsidRDefault="00C409EA" w:rsidP="00A82F08">
            <w:pPr>
              <w:jc w:val="center"/>
            </w:pPr>
          </w:p>
        </w:tc>
        <w:tc>
          <w:tcPr>
            <w:tcW w:w="1725" w:type="dxa"/>
          </w:tcPr>
          <w:p w14:paraId="72E67786" w14:textId="52008B66"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75.2</w:t>
            </w:r>
            <w:r>
              <w:rPr>
                <w:rFonts w:ascii="等线" w:eastAsia="等线" w:hAnsi="等线" w:hint="eastAsia"/>
                <w:szCs w:val="20"/>
              </w:rPr>
              <w:br/>
              <w:t>Top4/1: 85.6</w:t>
            </w:r>
            <w:r>
              <w:rPr>
                <w:rFonts w:ascii="等线" w:eastAsia="等线" w:hAnsi="等线" w:hint="eastAsia"/>
                <w:szCs w:val="20"/>
              </w:rPr>
              <w:br/>
              <w:t>Top6/1: 90.3</w:t>
            </w:r>
          </w:p>
          <w:p w14:paraId="14477C3A" w14:textId="77777777" w:rsidR="00C409EA" w:rsidRPr="006D0543" w:rsidRDefault="00C409EA" w:rsidP="00A82F08">
            <w:pPr>
              <w:spacing w:after="0"/>
              <w:jc w:val="center"/>
              <w:rPr>
                <w:rFonts w:ascii="等线" w:eastAsia="等线" w:hAnsi="等线"/>
                <w:szCs w:val="20"/>
                <w:lang w:eastAsia="zh-CN"/>
              </w:rPr>
            </w:pPr>
          </w:p>
        </w:tc>
        <w:tc>
          <w:tcPr>
            <w:tcW w:w="1818" w:type="dxa"/>
          </w:tcPr>
          <w:p w14:paraId="1575726C" w14:textId="0DBCBDF6" w:rsidR="00C409EA" w:rsidRPr="0014352F" w:rsidRDefault="00045690" w:rsidP="00045690">
            <w:pPr>
              <w:spacing w:after="0"/>
              <w:jc w:val="center"/>
              <w:rPr>
                <w:rFonts w:ascii="等线" w:eastAsia="等线" w:hAnsi="等线"/>
                <w:szCs w:val="20"/>
                <w:lang w:eastAsia="zh-CN"/>
              </w:rPr>
            </w:pPr>
            <w:r>
              <w:rPr>
                <w:rFonts w:ascii="等线" w:eastAsia="等线" w:hAnsi="等线" w:hint="eastAsia"/>
                <w:szCs w:val="20"/>
              </w:rPr>
              <w:t>Top1/1: 5.00</w:t>
            </w:r>
            <w:r>
              <w:rPr>
                <w:rFonts w:ascii="等线" w:eastAsia="等线" w:hAnsi="等线" w:hint="eastAsia"/>
                <w:szCs w:val="20"/>
              </w:rPr>
              <w:br/>
              <w:t>Top2/1: 2.77</w:t>
            </w:r>
            <w:r>
              <w:rPr>
                <w:rFonts w:ascii="等线" w:eastAsia="等线" w:hAnsi="等线" w:hint="eastAsia"/>
                <w:szCs w:val="20"/>
              </w:rPr>
              <w:br/>
              <w:t>Top4/1: 1.52</w:t>
            </w:r>
            <w:r>
              <w:rPr>
                <w:rFonts w:ascii="等线" w:eastAsia="等线" w:hAnsi="等线" w:hint="eastAsia"/>
                <w:szCs w:val="20"/>
              </w:rPr>
              <w:br/>
              <w:t>Top6/1: 0.97</w:t>
            </w:r>
          </w:p>
        </w:tc>
        <w:tc>
          <w:tcPr>
            <w:tcW w:w="1560" w:type="dxa"/>
          </w:tcPr>
          <w:p w14:paraId="65BB0CA4"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3.73</w:t>
            </w:r>
          </w:p>
          <w:p w14:paraId="5C759E10" w14:textId="77777777" w:rsidR="00C409EA" w:rsidRPr="006D0543" w:rsidRDefault="00C409EA" w:rsidP="00A82F08">
            <w:pPr>
              <w:spacing w:after="0"/>
              <w:jc w:val="center"/>
              <w:rPr>
                <w:rFonts w:ascii="等线" w:eastAsia="等线" w:hAnsi="等线"/>
                <w:szCs w:val="20"/>
                <w:lang w:eastAsia="zh-CN"/>
              </w:rPr>
            </w:pPr>
          </w:p>
        </w:tc>
      </w:tr>
      <w:tr w:rsidR="00C409EA" w:rsidRPr="0034726F" w14:paraId="7E9B7085" w14:textId="77777777" w:rsidTr="00A82F08">
        <w:trPr>
          <w:jc w:val="center"/>
        </w:trPr>
        <w:tc>
          <w:tcPr>
            <w:tcW w:w="2315" w:type="dxa"/>
          </w:tcPr>
          <w:p w14:paraId="12CFF1D9" w14:textId="77777777" w:rsidR="00C409EA" w:rsidRDefault="00C409E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16E07F47" w14:textId="316BE228" w:rsidR="00C409EA" w:rsidRPr="0084586E" w:rsidRDefault="00C409EA" w:rsidP="00A82F08">
            <w:pPr>
              <w:jc w:val="left"/>
            </w:pPr>
            <w:r>
              <w:rPr>
                <w:rFonts w:eastAsiaTheme="minorEastAsia"/>
                <w:szCs w:val="20"/>
              </w:rPr>
              <w:t>+ Rx beam information</w:t>
            </w:r>
          </w:p>
        </w:tc>
        <w:tc>
          <w:tcPr>
            <w:tcW w:w="799" w:type="dxa"/>
          </w:tcPr>
          <w:p w14:paraId="4DF458A1"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38.2</w:t>
            </w:r>
          </w:p>
          <w:p w14:paraId="60D596F8" w14:textId="77777777" w:rsidR="00C409EA" w:rsidRPr="006D0543" w:rsidRDefault="00C409EA" w:rsidP="00A82F08">
            <w:pPr>
              <w:spacing w:after="0"/>
              <w:jc w:val="center"/>
              <w:rPr>
                <w:rFonts w:ascii="等线" w:eastAsia="等线" w:hAnsi="等线"/>
                <w:szCs w:val="20"/>
                <w:lang w:eastAsia="zh-CN"/>
              </w:rPr>
            </w:pPr>
          </w:p>
        </w:tc>
        <w:tc>
          <w:tcPr>
            <w:tcW w:w="1276" w:type="dxa"/>
          </w:tcPr>
          <w:p w14:paraId="5B8112E5"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42.2</w:t>
            </w:r>
          </w:p>
          <w:p w14:paraId="0D355D5C" w14:textId="77777777" w:rsidR="00C409EA" w:rsidRPr="006D0543" w:rsidRDefault="00C409EA" w:rsidP="00A82F08">
            <w:pPr>
              <w:spacing w:after="0"/>
              <w:jc w:val="center"/>
              <w:rPr>
                <w:rFonts w:ascii="等线" w:eastAsia="等线" w:hAnsi="等线"/>
                <w:szCs w:val="20"/>
                <w:lang w:eastAsia="zh-CN"/>
              </w:rPr>
            </w:pPr>
          </w:p>
        </w:tc>
        <w:tc>
          <w:tcPr>
            <w:tcW w:w="1725" w:type="dxa"/>
          </w:tcPr>
          <w:p w14:paraId="42174833"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66.5</w:t>
            </w:r>
            <w:r>
              <w:rPr>
                <w:rFonts w:ascii="等线" w:eastAsia="等线" w:hAnsi="等线" w:hint="eastAsia"/>
                <w:szCs w:val="20"/>
              </w:rPr>
              <w:br/>
              <w:t>Top4/1: 86.0</w:t>
            </w:r>
            <w:r>
              <w:rPr>
                <w:rFonts w:ascii="等线" w:eastAsia="等线" w:hAnsi="等线" w:hint="eastAsia"/>
                <w:szCs w:val="20"/>
              </w:rPr>
              <w:br/>
              <w:t>Top6/1: 91.2</w:t>
            </w:r>
          </w:p>
          <w:p w14:paraId="07A8F28B" w14:textId="77777777" w:rsidR="00C409EA" w:rsidRPr="006D0543" w:rsidRDefault="00C409EA" w:rsidP="00A82F08">
            <w:pPr>
              <w:spacing w:after="0"/>
              <w:jc w:val="center"/>
              <w:rPr>
                <w:rFonts w:ascii="等线" w:eastAsia="等线" w:hAnsi="等线"/>
                <w:szCs w:val="20"/>
                <w:lang w:eastAsia="zh-CN"/>
              </w:rPr>
            </w:pPr>
          </w:p>
        </w:tc>
        <w:tc>
          <w:tcPr>
            <w:tcW w:w="1818" w:type="dxa"/>
          </w:tcPr>
          <w:p w14:paraId="776D7903" w14:textId="77B85CDC" w:rsidR="00C409EA" w:rsidRPr="006D0543" w:rsidRDefault="00045690" w:rsidP="00CC3FC7">
            <w:pPr>
              <w:spacing w:after="0"/>
              <w:jc w:val="center"/>
              <w:rPr>
                <w:rFonts w:ascii="等线" w:eastAsia="等线" w:hAnsi="等线"/>
                <w:szCs w:val="20"/>
                <w:lang w:eastAsia="zh-CN"/>
              </w:rPr>
            </w:pPr>
            <w:r>
              <w:rPr>
                <w:rFonts w:ascii="等线" w:eastAsia="等线" w:hAnsi="等线" w:hint="eastAsia"/>
                <w:szCs w:val="20"/>
              </w:rPr>
              <w:t>Top1/1: 7.92</w:t>
            </w:r>
            <w:r>
              <w:rPr>
                <w:rFonts w:ascii="等线" w:eastAsia="等线" w:hAnsi="等线" w:hint="eastAsia"/>
                <w:szCs w:val="20"/>
              </w:rPr>
              <w:br/>
              <w:t>Top2/1: 3.85</w:t>
            </w:r>
            <w:r>
              <w:rPr>
                <w:rFonts w:ascii="等线" w:eastAsia="等线" w:hAnsi="等线" w:hint="eastAsia"/>
                <w:szCs w:val="20"/>
              </w:rPr>
              <w:br/>
              <w:t>Top4/1: 1.47</w:t>
            </w:r>
            <w:r>
              <w:rPr>
                <w:rFonts w:ascii="等线" w:eastAsia="等线" w:hAnsi="等线" w:hint="eastAsia"/>
                <w:szCs w:val="20"/>
              </w:rPr>
              <w:br/>
              <w:t>Top6/1: 0.86</w:t>
            </w:r>
          </w:p>
        </w:tc>
        <w:tc>
          <w:tcPr>
            <w:tcW w:w="1560" w:type="dxa"/>
          </w:tcPr>
          <w:p w14:paraId="560BA135"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6.2</w:t>
            </w:r>
          </w:p>
          <w:p w14:paraId="4B89C01A" w14:textId="77777777" w:rsidR="00C409EA" w:rsidRPr="006D0543" w:rsidRDefault="00C409EA" w:rsidP="00A82F08">
            <w:pPr>
              <w:spacing w:after="0"/>
              <w:jc w:val="center"/>
              <w:rPr>
                <w:rFonts w:ascii="等线" w:eastAsia="等线" w:hAnsi="等线"/>
                <w:szCs w:val="20"/>
                <w:lang w:eastAsia="zh-CN"/>
              </w:rPr>
            </w:pPr>
          </w:p>
        </w:tc>
      </w:tr>
      <w:tr w:rsidR="00C409EA" w:rsidRPr="0034726F" w14:paraId="51005AA7" w14:textId="77777777" w:rsidTr="00A82F08">
        <w:trPr>
          <w:jc w:val="center"/>
        </w:trPr>
        <w:tc>
          <w:tcPr>
            <w:tcW w:w="2315" w:type="dxa"/>
          </w:tcPr>
          <w:p w14:paraId="5B9783AC" w14:textId="77777777" w:rsidR="00C409EA" w:rsidRDefault="00C409E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132BE5CF" w14:textId="4ACDFE09" w:rsidR="00C409EA" w:rsidRDefault="00C409EA" w:rsidP="00A82F08">
            <w:pPr>
              <w:jc w:val="left"/>
              <w:rPr>
                <w:rFonts w:eastAsiaTheme="minorEastAsia"/>
                <w:szCs w:val="20"/>
              </w:rPr>
            </w:pPr>
            <w:r>
              <w:rPr>
                <w:rFonts w:eastAsiaTheme="minorEastAsia"/>
                <w:szCs w:val="20"/>
              </w:rPr>
              <w:t>+ Tx beam information</w:t>
            </w:r>
          </w:p>
          <w:p w14:paraId="161BE7F4" w14:textId="77777777" w:rsidR="00C409EA" w:rsidRPr="0084586E" w:rsidRDefault="00C409EA" w:rsidP="00A82F08">
            <w:pPr>
              <w:jc w:val="left"/>
            </w:pPr>
            <w:r>
              <w:rPr>
                <w:rFonts w:eastAsiaTheme="minorEastAsia"/>
                <w:szCs w:val="20"/>
              </w:rPr>
              <w:t>+ Rx beam information</w:t>
            </w:r>
          </w:p>
        </w:tc>
        <w:tc>
          <w:tcPr>
            <w:tcW w:w="799" w:type="dxa"/>
          </w:tcPr>
          <w:p w14:paraId="318AA69F"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55.2</w:t>
            </w:r>
          </w:p>
          <w:p w14:paraId="1E033B39" w14:textId="77777777" w:rsidR="00C409EA" w:rsidRPr="0034726F" w:rsidRDefault="00C409EA" w:rsidP="00A82F08">
            <w:pPr>
              <w:spacing w:after="0"/>
              <w:jc w:val="center"/>
            </w:pPr>
          </w:p>
        </w:tc>
        <w:tc>
          <w:tcPr>
            <w:tcW w:w="1276" w:type="dxa"/>
          </w:tcPr>
          <w:p w14:paraId="1714EAFE"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60.7</w:t>
            </w:r>
          </w:p>
          <w:p w14:paraId="13CF5674" w14:textId="77777777" w:rsidR="00C409EA" w:rsidRPr="0034726F" w:rsidRDefault="00C409EA" w:rsidP="00A82F08">
            <w:pPr>
              <w:jc w:val="center"/>
            </w:pPr>
          </w:p>
        </w:tc>
        <w:tc>
          <w:tcPr>
            <w:tcW w:w="1725" w:type="dxa"/>
          </w:tcPr>
          <w:p w14:paraId="6E108933"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74.6</w:t>
            </w:r>
            <w:r>
              <w:rPr>
                <w:rFonts w:ascii="等线" w:eastAsia="等线" w:hAnsi="等线" w:hint="eastAsia"/>
                <w:szCs w:val="20"/>
              </w:rPr>
              <w:br/>
              <w:t>Top4/1: 85.4</w:t>
            </w:r>
            <w:r>
              <w:rPr>
                <w:rFonts w:ascii="等线" w:eastAsia="等线" w:hAnsi="等线" w:hint="eastAsia"/>
                <w:szCs w:val="20"/>
              </w:rPr>
              <w:br/>
              <w:t>Top6/1: 90.3</w:t>
            </w:r>
          </w:p>
          <w:p w14:paraId="366D2697" w14:textId="77777777" w:rsidR="00C409EA" w:rsidRPr="0034726F" w:rsidRDefault="00C409EA" w:rsidP="00A82F08">
            <w:pPr>
              <w:jc w:val="center"/>
            </w:pPr>
          </w:p>
        </w:tc>
        <w:tc>
          <w:tcPr>
            <w:tcW w:w="1818" w:type="dxa"/>
          </w:tcPr>
          <w:p w14:paraId="146E325E" w14:textId="76CF4E9E" w:rsidR="00C409EA" w:rsidRPr="0014352F" w:rsidRDefault="00045690" w:rsidP="00CC3FC7">
            <w:pPr>
              <w:spacing w:after="0"/>
              <w:jc w:val="center"/>
              <w:rPr>
                <w:rFonts w:ascii="等线" w:eastAsia="等线" w:hAnsi="等线"/>
                <w:szCs w:val="20"/>
                <w:lang w:eastAsia="zh-CN"/>
              </w:rPr>
            </w:pPr>
            <w:r>
              <w:rPr>
                <w:rFonts w:ascii="等线" w:eastAsia="等线" w:hAnsi="等线" w:hint="eastAsia"/>
                <w:szCs w:val="20"/>
              </w:rPr>
              <w:t>Top1/1: 5.17</w:t>
            </w:r>
            <w:r>
              <w:rPr>
                <w:rFonts w:ascii="等线" w:eastAsia="等线" w:hAnsi="等线" w:hint="eastAsia"/>
                <w:szCs w:val="20"/>
              </w:rPr>
              <w:br/>
              <w:t>Top2/1: 2.83</w:t>
            </w:r>
            <w:r>
              <w:rPr>
                <w:rFonts w:ascii="等线" w:eastAsia="等线" w:hAnsi="等线" w:hint="eastAsia"/>
                <w:szCs w:val="20"/>
              </w:rPr>
              <w:br/>
              <w:t>Top4/1: 1.54</w:t>
            </w:r>
            <w:r>
              <w:rPr>
                <w:rFonts w:ascii="等线" w:eastAsia="等线" w:hAnsi="等线" w:hint="eastAsia"/>
                <w:szCs w:val="20"/>
              </w:rPr>
              <w:br/>
              <w:t>Top6/1: 0.98</w:t>
            </w:r>
          </w:p>
        </w:tc>
        <w:tc>
          <w:tcPr>
            <w:tcW w:w="1560" w:type="dxa"/>
          </w:tcPr>
          <w:p w14:paraId="785270C2"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3.91</w:t>
            </w:r>
          </w:p>
          <w:p w14:paraId="24EDC737" w14:textId="77777777" w:rsidR="00C409EA" w:rsidRPr="0034726F" w:rsidRDefault="00C409EA" w:rsidP="00A82F08">
            <w:pPr>
              <w:jc w:val="center"/>
            </w:pPr>
          </w:p>
        </w:tc>
      </w:tr>
    </w:tbl>
    <w:p w14:paraId="15A2920F" w14:textId="77777777" w:rsidR="00C409EA" w:rsidRDefault="00C409EA" w:rsidP="00C409EA">
      <w:pPr>
        <w:rPr>
          <w:rFonts w:eastAsiaTheme="minorEastAsia"/>
          <w:lang w:eastAsia="zh-CN"/>
        </w:rPr>
      </w:pPr>
    </w:p>
    <w:p w14:paraId="18CA17AD" w14:textId="7E4FE522" w:rsidR="00C409EA" w:rsidRPr="00DB360C" w:rsidRDefault="007C5D55" w:rsidP="00C409EA">
      <w:pPr>
        <w:pStyle w:val="observation"/>
      </w:pPr>
      <w:r>
        <w:t>For DL Tx beam prediction with the best Rx beam assumption searched from the best Tx beam within Set B per model input sample and Set B = 1/8 Set A</w:t>
      </w:r>
      <w:r w:rsidR="00C409EA">
        <w:t>,</w:t>
      </w:r>
      <w:r w:rsidR="002B6FF0">
        <w:t xml:space="preserve"> random pattern in Set B with Tx beam</w:t>
      </w:r>
      <w:r w:rsidR="0019035E" w:rsidRPr="005B37C0">
        <w:t xml:space="preserve"> information brings </w:t>
      </w:r>
      <w:r w:rsidR="00142BC0">
        <w:t>significant performance improvement</w:t>
      </w:r>
      <w:r w:rsidR="0019035E" w:rsidRPr="005B37C0">
        <w:t xml:space="preserve"> </w:t>
      </w:r>
      <w:r w:rsidR="002B6FF0">
        <w:t>compared to</w:t>
      </w:r>
      <w:r w:rsidR="00142BC0">
        <w:t xml:space="preserve"> the</w:t>
      </w:r>
      <w:r w:rsidR="002B6FF0">
        <w:t xml:space="preserve"> </w:t>
      </w:r>
      <w:r w:rsidR="002B6FF0">
        <w:lastRenderedPageBreak/>
        <w:t xml:space="preserve">same </w:t>
      </w:r>
      <w:r w:rsidR="00F167E6">
        <w:t>Set B</w:t>
      </w:r>
      <w:r w:rsidR="002B6FF0">
        <w:t xml:space="preserve"> without assistance information</w:t>
      </w:r>
      <w:r w:rsidR="0019035E" w:rsidRPr="005B37C0">
        <w:t xml:space="preserve">, </w:t>
      </w:r>
      <w:r w:rsidR="002B6FF0">
        <w:t>while no performance improvement is observed from Rx beam information.</w:t>
      </w:r>
    </w:p>
    <w:p w14:paraId="1BFB139A" w14:textId="71FA25CC" w:rsidR="00C409EA" w:rsidRDefault="00C409EA" w:rsidP="00C409EA">
      <w:pPr>
        <w:pStyle w:val="observation"/>
      </w:pPr>
      <w:r>
        <w:t xml:space="preserve">For DL Tx beam prediction with the best Rx beam assumption searched from the best Tx beam within Set B per model input sample and Set B = 1/8 Set A, </w:t>
      </w:r>
      <w:r w:rsidR="00F561E5">
        <w:t>random</w:t>
      </w:r>
      <w:r>
        <w:t xml:space="preserve"> pattern in Set B</w:t>
      </w:r>
      <w:r w:rsidRPr="009F4A5E">
        <w:t xml:space="preserve"> </w:t>
      </w:r>
      <w:r>
        <w:t xml:space="preserve">with </w:t>
      </w:r>
      <w:r w:rsidR="00F561E5">
        <w:t>Tx beam information as</w:t>
      </w:r>
      <w:r>
        <w:t xml:space="preserve"> assistance information </w:t>
      </w:r>
      <w:r w:rsidRPr="009F4A5E">
        <w:t>achieve</w:t>
      </w:r>
      <w:r w:rsidR="00C169DF">
        <w:t>s</w:t>
      </w:r>
      <w:r w:rsidRPr="009F4A5E">
        <w:t xml:space="preserve"> </w:t>
      </w:r>
      <w:r>
        <w:t>approximately,</w:t>
      </w:r>
    </w:p>
    <w:p w14:paraId="0A2BC6ED" w14:textId="6D15A5E2" w:rsidR="00C409EA" w:rsidRDefault="00F561E5" w:rsidP="004806DF">
      <w:pPr>
        <w:pStyle w:val="observation"/>
        <w:numPr>
          <w:ilvl w:val="0"/>
          <w:numId w:val="32"/>
        </w:numPr>
        <w:tabs>
          <w:tab w:val="clear" w:pos="720"/>
        </w:tabs>
        <w:ind w:left="1701" w:hanging="283"/>
      </w:pPr>
      <w:r>
        <w:t>56</w:t>
      </w:r>
      <w:r w:rsidR="00C409EA" w:rsidRPr="009F4A5E">
        <w:t>% beam prediction accuracy of Top-1 DL Tx beam</w:t>
      </w:r>
    </w:p>
    <w:p w14:paraId="4C7B2C9E" w14:textId="35CF1C88" w:rsidR="00C409EA" w:rsidRDefault="00F561E5" w:rsidP="004806DF">
      <w:pPr>
        <w:pStyle w:val="observation"/>
        <w:numPr>
          <w:ilvl w:val="0"/>
          <w:numId w:val="32"/>
        </w:numPr>
        <w:tabs>
          <w:tab w:val="clear" w:pos="720"/>
        </w:tabs>
        <w:ind w:left="1701" w:hanging="283"/>
      </w:pPr>
      <w:r>
        <w:t>61</w:t>
      </w:r>
      <w:r w:rsidR="00C409EA">
        <w:t xml:space="preserve">% beam prediction accuracy for </w:t>
      </w:r>
      <w:r w:rsidR="00C409EA" w:rsidRPr="009F4A5E">
        <w:t>Top-1 DL Tx beam prediction with 1dB margin</w:t>
      </w:r>
    </w:p>
    <w:p w14:paraId="2C6B7DEB" w14:textId="6D778F4F" w:rsidR="00C409EA" w:rsidRDefault="00F561E5" w:rsidP="004806DF">
      <w:pPr>
        <w:pStyle w:val="observation"/>
        <w:numPr>
          <w:ilvl w:val="0"/>
          <w:numId w:val="32"/>
        </w:numPr>
        <w:tabs>
          <w:tab w:val="clear" w:pos="720"/>
        </w:tabs>
        <w:ind w:left="1701" w:hanging="283"/>
      </w:pPr>
      <w:r>
        <w:t>75</w:t>
      </w:r>
      <w:r w:rsidR="00C409EA">
        <w:rPr>
          <w:rFonts w:hint="eastAsia"/>
        </w:rPr>
        <w:t>%</w:t>
      </w:r>
      <w:r w:rsidR="00C409EA">
        <w:t>/</w:t>
      </w:r>
      <w:r>
        <w:t>85</w:t>
      </w:r>
      <w:r w:rsidR="00C409EA">
        <w:t>%/</w:t>
      </w:r>
      <w:r>
        <w:t>90</w:t>
      </w:r>
      <w:r w:rsidR="00C409EA">
        <w:t xml:space="preserve">% beam prediction accuracy for </w:t>
      </w:r>
      <w:r w:rsidR="00C409EA" w:rsidRPr="009F4A5E">
        <w:t>Top-</w:t>
      </w:r>
      <w:r w:rsidR="00C409EA">
        <w:t>2/1,</w:t>
      </w:r>
      <w:r w:rsidR="00C409EA" w:rsidRPr="00206C46">
        <w:t xml:space="preserve"> </w:t>
      </w:r>
      <w:r w:rsidR="00C409EA" w:rsidRPr="009F4A5E">
        <w:t>Top-</w:t>
      </w:r>
      <w:r w:rsidR="00C409EA">
        <w:t xml:space="preserve">4/1 and </w:t>
      </w:r>
      <w:r w:rsidR="00C409EA" w:rsidRPr="009F4A5E">
        <w:t>Top-</w:t>
      </w:r>
      <w:r w:rsidR="00C409EA">
        <w:t>6/1</w:t>
      </w:r>
      <w:r w:rsidR="00C409EA" w:rsidRPr="009F4A5E">
        <w:t xml:space="preserve"> DL Tx beam</w:t>
      </w:r>
    </w:p>
    <w:p w14:paraId="32CA7604" w14:textId="06AD2B9F" w:rsidR="00C409EA" w:rsidRDefault="00F561E5" w:rsidP="004806DF">
      <w:pPr>
        <w:pStyle w:val="observation"/>
        <w:numPr>
          <w:ilvl w:val="0"/>
          <w:numId w:val="32"/>
        </w:numPr>
        <w:tabs>
          <w:tab w:val="clear" w:pos="720"/>
        </w:tabs>
        <w:ind w:left="1701" w:hanging="283"/>
      </w:pPr>
      <w:r>
        <w:t>5.0</w:t>
      </w:r>
      <w:r w:rsidR="00C409EA">
        <w:t>/</w:t>
      </w:r>
      <w:r>
        <w:t>2</w:t>
      </w:r>
      <w:r w:rsidR="00C409EA">
        <w:t>.</w:t>
      </w:r>
      <w:r>
        <w:t>7</w:t>
      </w:r>
      <w:r w:rsidR="00C409EA">
        <w:t>/1.</w:t>
      </w:r>
      <w:r>
        <w:t>5</w:t>
      </w:r>
      <w:r w:rsidR="00C409EA">
        <w:t>/0.</w:t>
      </w:r>
      <w:r>
        <w:t>9</w:t>
      </w:r>
      <w:r w:rsidR="00C409EA">
        <w:t xml:space="preserve"> dB </w:t>
      </w:r>
      <w:r w:rsidR="00C409EA">
        <w:rPr>
          <w:rFonts w:hint="eastAsia"/>
        </w:rPr>
        <w:t>average</w:t>
      </w:r>
      <w:r w:rsidR="00C409EA">
        <w:t xml:space="preserve"> L1-RSRP difference for Top-1, Top2/1, Top4/1 and Top6/1 DL Tx beam</w:t>
      </w:r>
    </w:p>
    <w:p w14:paraId="1C1E4289" w14:textId="7363DDDE" w:rsidR="00C409EA" w:rsidRDefault="00F561E5" w:rsidP="004806DF">
      <w:pPr>
        <w:pStyle w:val="observation"/>
        <w:numPr>
          <w:ilvl w:val="0"/>
          <w:numId w:val="32"/>
        </w:numPr>
        <w:tabs>
          <w:tab w:val="clear" w:pos="720"/>
        </w:tabs>
        <w:ind w:left="1701" w:hanging="283"/>
      </w:pPr>
      <w:r>
        <w:t>3</w:t>
      </w:r>
      <w:r w:rsidR="00C409EA">
        <w:t>.</w:t>
      </w:r>
      <w:r>
        <w:t>7</w:t>
      </w:r>
      <w:r w:rsidR="00C409EA">
        <w:t xml:space="preserve"> dB predicted L1-RSRP difference for Top-1</w:t>
      </w:r>
      <w:r w:rsidR="00C409EA" w:rsidRPr="00A81AB8">
        <w:t xml:space="preserve"> </w:t>
      </w:r>
      <w:r w:rsidR="00C409EA">
        <w:t>DL Tx beam</w:t>
      </w:r>
    </w:p>
    <w:p w14:paraId="594388E7" w14:textId="77777777" w:rsidR="00B35AC7" w:rsidRPr="00206C46" w:rsidRDefault="00B35AC7" w:rsidP="00B35AC7">
      <w:pPr>
        <w:pStyle w:val="observation"/>
        <w:numPr>
          <w:ilvl w:val="0"/>
          <w:numId w:val="0"/>
        </w:numPr>
        <w:ind w:left="1701"/>
      </w:pPr>
    </w:p>
    <w:p w14:paraId="4FEB3565" w14:textId="35E99E6B" w:rsidR="00C409EA" w:rsidRPr="00EF4DA5" w:rsidRDefault="00C409EA" w:rsidP="00C409EA">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045690">
        <w:rPr>
          <w:b w:val="0"/>
        </w:rPr>
        <w:t>2</w:t>
      </w:r>
      <w:r>
        <w:rPr>
          <w:b w:val="0"/>
        </w:rPr>
        <w:t>.1-</w:t>
      </w:r>
      <w:r w:rsidR="00045690">
        <w:rPr>
          <w:b w:val="0"/>
        </w:rPr>
        <w:t>2</w:t>
      </w:r>
      <w:r w:rsidRPr="004F615C">
        <w:rPr>
          <w:b w:val="0"/>
        </w:rPr>
        <w:t xml:space="preserve">: </w:t>
      </w:r>
      <w:r>
        <w:rPr>
          <w:b w:val="0"/>
        </w:rPr>
        <w:t>evaluation results for random pattern in Set B of beams that of 1/4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C409EA" w:rsidRPr="0034726F" w14:paraId="63415563" w14:textId="77777777" w:rsidTr="00A82F08">
        <w:trPr>
          <w:jc w:val="center"/>
        </w:trPr>
        <w:tc>
          <w:tcPr>
            <w:tcW w:w="2315" w:type="dxa"/>
            <w:vMerge w:val="restart"/>
          </w:tcPr>
          <w:p w14:paraId="0D6C434E" w14:textId="77777777" w:rsidR="00C409EA" w:rsidRDefault="00C409EA" w:rsidP="00A82F0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D5EB220" w14:textId="77777777" w:rsidR="00C409EA" w:rsidRDefault="00C409EA" w:rsidP="00A82F08">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4E41E3D" w14:textId="77777777" w:rsidR="00C409EA" w:rsidRDefault="00C409EA" w:rsidP="00A82F08">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3E68CEDF" w14:textId="77777777" w:rsidR="00C409EA" w:rsidRPr="00982170" w:rsidRDefault="00C409EA" w:rsidP="00A82F0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5D50A24" w14:textId="77777777" w:rsidR="00C409EA" w:rsidRDefault="00C409EA" w:rsidP="00A82F0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8F2EBB4" w14:textId="77777777" w:rsidR="00C409EA" w:rsidRPr="00982170" w:rsidRDefault="00C409EA" w:rsidP="00A82F08">
            <w:pPr>
              <w:jc w:val="center"/>
              <w:rPr>
                <w:rFonts w:eastAsiaTheme="minorEastAsia"/>
                <w:b/>
                <w:lang w:eastAsia="zh-CN"/>
              </w:rPr>
            </w:pPr>
            <w:r>
              <w:rPr>
                <w:rFonts w:eastAsiaTheme="minorEastAsia"/>
                <w:b/>
                <w:lang w:eastAsia="zh-CN"/>
              </w:rPr>
              <w:t>L1-RSRP diff.[dB]</w:t>
            </w:r>
          </w:p>
        </w:tc>
        <w:tc>
          <w:tcPr>
            <w:tcW w:w="1560" w:type="dxa"/>
          </w:tcPr>
          <w:p w14:paraId="4A49566B" w14:textId="77777777" w:rsidR="00C409EA" w:rsidRDefault="00C409EA" w:rsidP="00A82F0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A8534A3" w14:textId="77777777" w:rsidR="00C409EA" w:rsidRPr="00874CC0" w:rsidRDefault="00C409EA" w:rsidP="00A82F0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409EA" w:rsidRPr="0034726F" w14:paraId="732617F0" w14:textId="77777777" w:rsidTr="00A82F08">
        <w:trPr>
          <w:jc w:val="center"/>
        </w:trPr>
        <w:tc>
          <w:tcPr>
            <w:tcW w:w="2315" w:type="dxa"/>
            <w:vMerge/>
          </w:tcPr>
          <w:p w14:paraId="5C75A0B0" w14:textId="77777777" w:rsidR="00C409EA" w:rsidRPr="00982170" w:rsidRDefault="00C409EA" w:rsidP="00A82F08">
            <w:pPr>
              <w:jc w:val="center"/>
              <w:rPr>
                <w:rFonts w:eastAsiaTheme="minorEastAsia"/>
                <w:b/>
                <w:lang w:eastAsia="zh-CN"/>
              </w:rPr>
            </w:pPr>
          </w:p>
        </w:tc>
        <w:tc>
          <w:tcPr>
            <w:tcW w:w="799" w:type="dxa"/>
          </w:tcPr>
          <w:p w14:paraId="27A26518" w14:textId="77777777" w:rsidR="00C409EA" w:rsidRDefault="00C409EA" w:rsidP="00A82F08">
            <w:pPr>
              <w:jc w:val="center"/>
              <w:rPr>
                <w:b/>
              </w:rPr>
            </w:pPr>
            <w:r w:rsidRPr="0034726F">
              <w:rPr>
                <w:b/>
              </w:rPr>
              <w:t>Top-1</w:t>
            </w:r>
          </w:p>
        </w:tc>
        <w:tc>
          <w:tcPr>
            <w:tcW w:w="1276" w:type="dxa"/>
          </w:tcPr>
          <w:p w14:paraId="1C0D0570" w14:textId="77777777" w:rsidR="00C409EA" w:rsidRPr="0034726F" w:rsidRDefault="00C409EA" w:rsidP="00A82F08">
            <w:pPr>
              <w:jc w:val="center"/>
              <w:rPr>
                <w:b/>
              </w:rPr>
            </w:pPr>
            <w:r w:rsidRPr="0034726F">
              <w:rPr>
                <w:b/>
              </w:rPr>
              <w:t>Top-1</w:t>
            </w:r>
          </w:p>
          <w:p w14:paraId="3A966A9C" w14:textId="77777777" w:rsidR="00C409EA" w:rsidRPr="0034726F" w:rsidRDefault="00C409EA" w:rsidP="00A82F08">
            <w:pPr>
              <w:jc w:val="center"/>
              <w:rPr>
                <w:b/>
              </w:rPr>
            </w:pPr>
            <w:r w:rsidRPr="0034726F">
              <w:rPr>
                <w:b/>
              </w:rPr>
              <w:t>1dB margin</w:t>
            </w:r>
          </w:p>
        </w:tc>
        <w:tc>
          <w:tcPr>
            <w:tcW w:w="1725" w:type="dxa"/>
          </w:tcPr>
          <w:p w14:paraId="3784C31B" w14:textId="77777777" w:rsidR="00C409EA" w:rsidRDefault="00C409EA" w:rsidP="00A82F0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B3DB3E1" w14:textId="77777777" w:rsidR="00C409EA" w:rsidRPr="00E77271" w:rsidRDefault="00C409EA" w:rsidP="00A82F08">
            <w:pPr>
              <w:jc w:val="center"/>
              <w:rPr>
                <w:rFonts w:eastAsiaTheme="minorEastAsia"/>
                <w:b/>
                <w:lang w:eastAsia="zh-CN"/>
              </w:rPr>
            </w:pPr>
            <w:r w:rsidRPr="0034726F">
              <w:rPr>
                <w:b/>
              </w:rPr>
              <w:t>Top-</w:t>
            </w:r>
            <w:r>
              <w:rPr>
                <w:b/>
              </w:rPr>
              <w:t>6/1</w:t>
            </w:r>
          </w:p>
        </w:tc>
        <w:tc>
          <w:tcPr>
            <w:tcW w:w="1818" w:type="dxa"/>
          </w:tcPr>
          <w:p w14:paraId="092AAD1D" w14:textId="77777777" w:rsidR="00C409EA" w:rsidRDefault="00C409EA" w:rsidP="00A82F0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53FD414" w14:textId="77777777" w:rsidR="00C409EA" w:rsidRPr="0034726F" w:rsidRDefault="00C409EA" w:rsidP="00A82F0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3CB7D2FD" w14:textId="77777777" w:rsidR="00C409EA" w:rsidRPr="0034726F" w:rsidRDefault="00C409EA" w:rsidP="00A82F08">
            <w:pPr>
              <w:jc w:val="center"/>
              <w:rPr>
                <w:b/>
              </w:rPr>
            </w:pPr>
            <w:r w:rsidRPr="0034726F">
              <w:rPr>
                <w:b/>
              </w:rPr>
              <w:t>Top-</w:t>
            </w:r>
            <w:r>
              <w:rPr>
                <w:b/>
              </w:rPr>
              <w:t>1/1</w:t>
            </w:r>
          </w:p>
        </w:tc>
      </w:tr>
      <w:tr w:rsidR="00C409EA" w:rsidRPr="0034726F" w14:paraId="709D933A" w14:textId="77777777" w:rsidTr="00A82F08">
        <w:trPr>
          <w:jc w:val="center"/>
        </w:trPr>
        <w:tc>
          <w:tcPr>
            <w:tcW w:w="2315" w:type="dxa"/>
            <w:shd w:val="clear" w:color="auto" w:fill="FFFFFF" w:themeFill="background1"/>
          </w:tcPr>
          <w:p w14:paraId="50CF1196" w14:textId="77777777" w:rsidR="00C409EA" w:rsidRDefault="00C409EA" w:rsidP="00A82F08">
            <w:pPr>
              <w:jc w:val="left"/>
              <w:rPr>
                <w:rFonts w:eastAsiaTheme="minorEastAsia"/>
                <w:lang w:eastAsia="zh-CN"/>
              </w:rPr>
            </w:pPr>
            <w:r>
              <w:rPr>
                <w:rFonts w:eastAsiaTheme="minorEastAsia"/>
                <w:lang w:eastAsia="zh-CN"/>
              </w:rPr>
              <w:t>Random pattern</w:t>
            </w:r>
          </w:p>
          <w:p w14:paraId="17713ED6" w14:textId="69DCA5BC" w:rsidR="00C409EA" w:rsidRPr="00CC53D9" w:rsidRDefault="00C409EA" w:rsidP="00A82F08">
            <w:pPr>
              <w:jc w:val="left"/>
              <w:rPr>
                <w:rFonts w:eastAsiaTheme="minorEastAsia"/>
                <w:lang w:eastAsia="zh-CN"/>
              </w:rPr>
            </w:pPr>
          </w:p>
        </w:tc>
        <w:tc>
          <w:tcPr>
            <w:tcW w:w="799" w:type="dxa"/>
            <w:shd w:val="clear" w:color="auto" w:fill="FFFFFF" w:themeFill="background1"/>
          </w:tcPr>
          <w:p w14:paraId="35C1B774"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48</w:t>
            </w:r>
          </w:p>
          <w:p w14:paraId="6679DBAA" w14:textId="77777777" w:rsidR="00C409EA" w:rsidRPr="006D0543" w:rsidRDefault="00C409EA" w:rsidP="00A82F08">
            <w:pPr>
              <w:spacing w:after="0"/>
              <w:jc w:val="center"/>
              <w:rPr>
                <w:rFonts w:ascii="等线" w:eastAsia="等线" w:hAnsi="等线"/>
                <w:szCs w:val="20"/>
                <w:lang w:eastAsia="zh-CN"/>
              </w:rPr>
            </w:pPr>
          </w:p>
        </w:tc>
        <w:tc>
          <w:tcPr>
            <w:tcW w:w="1276" w:type="dxa"/>
            <w:shd w:val="clear" w:color="auto" w:fill="FFFFFF" w:themeFill="background1"/>
          </w:tcPr>
          <w:p w14:paraId="15F20B7F"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52.4</w:t>
            </w:r>
          </w:p>
          <w:p w14:paraId="7F219B2D" w14:textId="77777777" w:rsidR="00C409EA" w:rsidRPr="006D0543" w:rsidRDefault="00C409EA" w:rsidP="00A82F08">
            <w:pPr>
              <w:spacing w:after="0"/>
              <w:jc w:val="center"/>
              <w:rPr>
                <w:rFonts w:ascii="等线" w:eastAsia="等线" w:hAnsi="等线"/>
                <w:szCs w:val="20"/>
                <w:lang w:eastAsia="zh-CN"/>
              </w:rPr>
            </w:pPr>
          </w:p>
        </w:tc>
        <w:tc>
          <w:tcPr>
            <w:tcW w:w="1725" w:type="dxa"/>
            <w:shd w:val="clear" w:color="auto" w:fill="FFFFFF" w:themeFill="background1"/>
          </w:tcPr>
          <w:p w14:paraId="77B1C698"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72.2</w:t>
            </w:r>
            <w:r>
              <w:rPr>
                <w:rFonts w:ascii="等线" w:eastAsia="等线" w:hAnsi="等线" w:hint="eastAsia"/>
                <w:szCs w:val="20"/>
              </w:rPr>
              <w:br/>
              <w:t>Top4/1: 86.9</w:t>
            </w:r>
            <w:r>
              <w:rPr>
                <w:rFonts w:ascii="等线" w:eastAsia="等线" w:hAnsi="等线" w:hint="eastAsia"/>
                <w:szCs w:val="20"/>
              </w:rPr>
              <w:br/>
              <w:t>Top6/1: 91.7</w:t>
            </w:r>
          </w:p>
          <w:p w14:paraId="220C51BC" w14:textId="77777777" w:rsidR="00C409EA" w:rsidRPr="0034726F" w:rsidRDefault="00C409EA" w:rsidP="00A82F08">
            <w:pPr>
              <w:jc w:val="center"/>
              <w:rPr>
                <w:rFonts w:eastAsia="宋体"/>
              </w:rPr>
            </w:pPr>
          </w:p>
        </w:tc>
        <w:tc>
          <w:tcPr>
            <w:tcW w:w="1818" w:type="dxa"/>
            <w:shd w:val="clear" w:color="auto" w:fill="FFFFFF" w:themeFill="background1"/>
          </w:tcPr>
          <w:p w14:paraId="4DA86161" w14:textId="0A07F66B" w:rsidR="00C409EA" w:rsidRPr="00E00B44" w:rsidRDefault="00045690" w:rsidP="00CC3FC7">
            <w:pPr>
              <w:spacing w:after="0"/>
              <w:jc w:val="center"/>
              <w:rPr>
                <w:rFonts w:ascii="等线" w:eastAsia="等线" w:hAnsi="等线"/>
                <w:szCs w:val="20"/>
                <w:lang w:eastAsia="zh-CN"/>
              </w:rPr>
            </w:pPr>
            <w:r>
              <w:rPr>
                <w:rFonts w:ascii="等线" w:eastAsia="等线" w:hAnsi="等线" w:hint="eastAsia"/>
                <w:szCs w:val="20"/>
              </w:rPr>
              <w:t>Top1/1: 6.14</w:t>
            </w:r>
            <w:r>
              <w:rPr>
                <w:rFonts w:ascii="等线" w:eastAsia="等线" w:hAnsi="等线" w:hint="eastAsia"/>
                <w:szCs w:val="20"/>
              </w:rPr>
              <w:br/>
              <w:t>Top2/1: 2.81</w:t>
            </w:r>
            <w:r>
              <w:rPr>
                <w:rFonts w:ascii="等线" w:eastAsia="等线" w:hAnsi="等线" w:hint="eastAsia"/>
                <w:szCs w:val="20"/>
              </w:rPr>
              <w:br/>
              <w:t>Top4/1: 1.34</w:t>
            </w:r>
            <w:r>
              <w:rPr>
                <w:rFonts w:ascii="等线" w:eastAsia="等线" w:hAnsi="等线" w:hint="eastAsia"/>
                <w:szCs w:val="20"/>
              </w:rPr>
              <w:br/>
              <w:t>Top6/1: 0.80</w:t>
            </w:r>
          </w:p>
        </w:tc>
        <w:tc>
          <w:tcPr>
            <w:tcW w:w="1560" w:type="dxa"/>
            <w:shd w:val="clear" w:color="auto" w:fill="FFFFFF" w:themeFill="background1"/>
          </w:tcPr>
          <w:p w14:paraId="4509C4DA"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5.24</w:t>
            </w:r>
          </w:p>
          <w:p w14:paraId="2B04C245" w14:textId="77777777" w:rsidR="00C409EA" w:rsidRPr="006D0543" w:rsidRDefault="00C409EA" w:rsidP="00A82F08">
            <w:pPr>
              <w:spacing w:after="0"/>
              <w:jc w:val="center"/>
              <w:rPr>
                <w:rFonts w:ascii="等线" w:eastAsia="等线" w:hAnsi="等线"/>
                <w:szCs w:val="20"/>
                <w:lang w:eastAsia="zh-CN"/>
              </w:rPr>
            </w:pPr>
          </w:p>
        </w:tc>
      </w:tr>
      <w:tr w:rsidR="00C409EA" w:rsidRPr="0034726F" w14:paraId="07712D2E" w14:textId="77777777" w:rsidTr="00A82F08">
        <w:trPr>
          <w:jc w:val="center"/>
        </w:trPr>
        <w:tc>
          <w:tcPr>
            <w:tcW w:w="2315" w:type="dxa"/>
          </w:tcPr>
          <w:p w14:paraId="40642087" w14:textId="77777777" w:rsidR="00C409EA" w:rsidRDefault="00C409E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14FA4FBC" w14:textId="7D5EFEDB" w:rsidR="00C409EA" w:rsidRPr="0084586E" w:rsidRDefault="00C409EA" w:rsidP="00A82F08">
            <w:pPr>
              <w:jc w:val="left"/>
            </w:pPr>
            <w:r>
              <w:rPr>
                <w:rFonts w:eastAsiaTheme="minorEastAsia"/>
                <w:szCs w:val="20"/>
              </w:rPr>
              <w:t>+ Tx beam information</w:t>
            </w:r>
          </w:p>
        </w:tc>
        <w:tc>
          <w:tcPr>
            <w:tcW w:w="799" w:type="dxa"/>
          </w:tcPr>
          <w:p w14:paraId="4DC887C7"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66.6</w:t>
            </w:r>
          </w:p>
          <w:p w14:paraId="3FD32948" w14:textId="77777777" w:rsidR="00C409EA" w:rsidRPr="0034726F" w:rsidRDefault="00C409EA" w:rsidP="00A82F08">
            <w:pPr>
              <w:spacing w:after="0"/>
              <w:jc w:val="center"/>
            </w:pPr>
          </w:p>
        </w:tc>
        <w:tc>
          <w:tcPr>
            <w:tcW w:w="1276" w:type="dxa"/>
          </w:tcPr>
          <w:p w14:paraId="55EA0AA6"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70.2</w:t>
            </w:r>
          </w:p>
          <w:p w14:paraId="1041B6D6" w14:textId="77777777" w:rsidR="00C409EA" w:rsidRPr="0034726F" w:rsidRDefault="00C409EA" w:rsidP="00A82F08">
            <w:pPr>
              <w:jc w:val="center"/>
            </w:pPr>
          </w:p>
        </w:tc>
        <w:tc>
          <w:tcPr>
            <w:tcW w:w="1725" w:type="dxa"/>
          </w:tcPr>
          <w:p w14:paraId="54DA90A3"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89.1</w:t>
            </w:r>
            <w:r>
              <w:rPr>
                <w:rFonts w:ascii="等线" w:eastAsia="等线" w:hAnsi="等线" w:hint="eastAsia"/>
                <w:szCs w:val="20"/>
              </w:rPr>
              <w:br/>
              <w:t>Top6/1: 92.6</w:t>
            </w:r>
          </w:p>
          <w:p w14:paraId="2F8CD887" w14:textId="77777777" w:rsidR="00C409EA" w:rsidRPr="006D0543" w:rsidRDefault="00C409EA" w:rsidP="00A82F08">
            <w:pPr>
              <w:spacing w:after="0"/>
              <w:jc w:val="center"/>
              <w:rPr>
                <w:rFonts w:ascii="等线" w:eastAsia="等线" w:hAnsi="等线"/>
                <w:szCs w:val="20"/>
                <w:lang w:eastAsia="zh-CN"/>
              </w:rPr>
            </w:pPr>
          </w:p>
        </w:tc>
        <w:tc>
          <w:tcPr>
            <w:tcW w:w="1818" w:type="dxa"/>
          </w:tcPr>
          <w:p w14:paraId="495B7B93" w14:textId="6E851373" w:rsidR="00C409EA" w:rsidRPr="0014352F" w:rsidRDefault="00045690" w:rsidP="00CC3FC7">
            <w:pPr>
              <w:spacing w:after="0"/>
              <w:jc w:val="center"/>
              <w:rPr>
                <w:rFonts w:ascii="等线" w:eastAsia="等线" w:hAnsi="等线"/>
                <w:szCs w:val="20"/>
                <w:lang w:eastAsia="zh-CN"/>
              </w:rPr>
            </w:pPr>
            <w:r>
              <w:rPr>
                <w:rFonts w:ascii="等线" w:eastAsia="等线" w:hAnsi="等线" w:hint="eastAsia"/>
                <w:szCs w:val="20"/>
              </w:rPr>
              <w:t>Top1/1: 3.52</w:t>
            </w:r>
            <w:r>
              <w:rPr>
                <w:rFonts w:ascii="等线" w:eastAsia="等线" w:hAnsi="等线" w:hint="eastAsia"/>
                <w:szCs w:val="20"/>
              </w:rPr>
              <w:br/>
              <w:t>Top2/1: 2.01</w:t>
            </w:r>
            <w:r>
              <w:rPr>
                <w:rFonts w:ascii="等线" w:eastAsia="等线" w:hAnsi="等线" w:hint="eastAsia"/>
                <w:szCs w:val="20"/>
              </w:rPr>
              <w:br/>
              <w:t>Top4/1: 1.14</w:t>
            </w:r>
            <w:r>
              <w:rPr>
                <w:rFonts w:ascii="等线" w:eastAsia="等线" w:hAnsi="等线" w:hint="eastAsia"/>
                <w:szCs w:val="20"/>
              </w:rPr>
              <w:br/>
              <w:t>Top6/1: 0.75</w:t>
            </w:r>
          </w:p>
        </w:tc>
        <w:tc>
          <w:tcPr>
            <w:tcW w:w="1560" w:type="dxa"/>
          </w:tcPr>
          <w:p w14:paraId="6CB276D8"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2.6</w:t>
            </w:r>
          </w:p>
          <w:p w14:paraId="0ACD7794" w14:textId="77777777" w:rsidR="00C409EA" w:rsidRPr="006D0543" w:rsidRDefault="00C409EA" w:rsidP="00A82F08">
            <w:pPr>
              <w:spacing w:after="0"/>
              <w:jc w:val="center"/>
              <w:rPr>
                <w:rFonts w:ascii="等线" w:eastAsia="等线" w:hAnsi="等线"/>
                <w:szCs w:val="20"/>
                <w:lang w:eastAsia="zh-CN"/>
              </w:rPr>
            </w:pPr>
          </w:p>
        </w:tc>
      </w:tr>
      <w:tr w:rsidR="00C409EA" w:rsidRPr="0034726F" w14:paraId="2620CEE1" w14:textId="77777777" w:rsidTr="00A82F08">
        <w:trPr>
          <w:jc w:val="center"/>
        </w:trPr>
        <w:tc>
          <w:tcPr>
            <w:tcW w:w="2315" w:type="dxa"/>
          </w:tcPr>
          <w:p w14:paraId="20FD9812" w14:textId="77777777" w:rsidR="00C409EA" w:rsidRDefault="00C409E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51E8FAD8" w14:textId="064BB223" w:rsidR="00C409EA" w:rsidRPr="0084586E" w:rsidRDefault="00C409EA" w:rsidP="00A82F08">
            <w:pPr>
              <w:jc w:val="left"/>
            </w:pPr>
            <w:r>
              <w:rPr>
                <w:rFonts w:eastAsiaTheme="minorEastAsia"/>
                <w:szCs w:val="20"/>
              </w:rPr>
              <w:t>+ Rx beam information</w:t>
            </w:r>
          </w:p>
        </w:tc>
        <w:tc>
          <w:tcPr>
            <w:tcW w:w="799" w:type="dxa"/>
          </w:tcPr>
          <w:p w14:paraId="68DF0EA5"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47.6</w:t>
            </w:r>
          </w:p>
          <w:p w14:paraId="06C770B6" w14:textId="77777777" w:rsidR="00C409EA" w:rsidRPr="006D0543" w:rsidRDefault="00C409EA" w:rsidP="00A82F08">
            <w:pPr>
              <w:spacing w:after="0"/>
              <w:jc w:val="center"/>
              <w:rPr>
                <w:rFonts w:ascii="等线" w:eastAsia="等线" w:hAnsi="等线"/>
                <w:szCs w:val="20"/>
                <w:lang w:eastAsia="zh-CN"/>
              </w:rPr>
            </w:pPr>
          </w:p>
        </w:tc>
        <w:tc>
          <w:tcPr>
            <w:tcW w:w="1276" w:type="dxa"/>
          </w:tcPr>
          <w:p w14:paraId="2F3845FF"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53.8</w:t>
            </w:r>
          </w:p>
          <w:p w14:paraId="095BAD15" w14:textId="77777777" w:rsidR="00C409EA" w:rsidRPr="006D0543" w:rsidRDefault="00C409EA" w:rsidP="00A82F08">
            <w:pPr>
              <w:spacing w:after="0"/>
              <w:jc w:val="center"/>
              <w:rPr>
                <w:rFonts w:ascii="等线" w:eastAsia="等线" w:hAnsi="等线"/>
                <w:szCs w:val="20"/>
                <w:lang w:eastAsia="zh-CN"/>
              </w:rPr>
            </w:pPr>
          </w:p>
        </w:tc>
        <w:tc>
          <w:tcPr>
            <w:tcW w:w="1725" w:type="dxa"/>
          </w:tcPr>
          <w:p w14:paraId="343CCC61"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75.0</w:t>
            </w:r>
            <w:r>
              <w:rPr>
                <w:rFonts w:ascii="等线" w:eastAsia="等线" w:hAnsi="等线" w:hint="eastAsia"/>
                <w:szCs w:val="20"/>
              </w:rPr>
              <w:br/>
              <w:t>Top4/1: 87.7</w:t>
            </w:r>
            <w:r>
              <w:rPr>
                <w:rFonts w:ascii="等线" w:eastAsia="等线" w:hAnsi="等线" w:hint="eastAsia"/>
                <w:szCs w:val="20"/>
              </w:rPr>
              <w:br/>
              <w:t>Top6/1: 92.0</w:t>
            </w:r>
          </w:p>
          <w:p w14:paraId="64DF05ED" w14:textId="77777777" w:rsidR="00C409EA" w:rsidRPr="006D0543" w:rsidRDefault="00C409EA" w:rsidP="00A82F08">
            <w:pPr>
              <w:spacing w:after="0"/>
              <w:jc w:val="center"/>
              <w:rPr>
                <w:rFonts w:ascii="等线" w:eastAsia="等线" w:hAnsi="等线"/>
                <w:szCs w:val="20"/>
                <w:lang w:eastAsia="zh-CN"/>
              </w:rPr>
            </w:pPr>
          </w:p>
        </w:tc>
        <w:tc>
          <w:tcPr>
            <w:tcW w:w="1818" w:type="dxa"/>
          </w:tcPr>
          <w:p w14:paraId="5AF349C2" w14:textId="024825E8" w:rsidR="00C409EA" w:rsidRPr="006D0543" w:rsidRDefault="00045690" w:rsidP="00CC3FC7">
            <w:pPr>
              <w:spacing w:after="0"/>
              <w:jc w:val="center"/>
              <w:rPr>
                <w:rFonts w:ascii="等线" w:eastAsia="等线" w:hAnsi="等线"/>
                <w:szCs w:val="20"/>
                <w:lang w:eastAsia="zh-CN"/>
              </w:rPr>
            </w:pPr>
            <w:r>
              <w:rPr>
                <w:rFonts w:ascii="等线" w:eastAsia="等线" w:hAnsi="等线" w:hint="eastAsia"/>
                <w:szCs w:val="20"/>
              </w:rPr>
              <w:t>Top1/1: 6.01</w:t>
            </w:r>
            <w:r>
              <w:rPr>
                <w:rFonts w:ascii="等线" w:eastAsia="等线" w:hAnsi="等线" w:hint="eastAsia"/>
                <w:szCs w:val="20"/>
              </w:rPr>
              <w:br/>
              <w:t>Top2/1: 2.70</w:t>
            </w:r>
            <w:r>
              <w:rPr>
                <w:rFonts w:ascii="等线" w:eastAsia="等线" w:hAnsi="等线" w:hint="eastAsia"/>
                <w:szCs w:val="20"/>
              </w:rPr>
              <w:br/>
              <w:t>Top4/1: 1.23</w:t>
            </w:r>
            <w:r>
              <w:rPr>
                <w:rFonts w:ascii="等线" w:eastAsia="等线" w:hAnsi="等线" w:hint="eastAsia"/>
                <w:szCs w:val="20"/>
              </w:rPr>
              <w:br/>
              <w:t>Top6/1: 0.75</w:t>
            </w:r>
          </w:p>
        </w:tc>
        <w:tc>
          <w:tcPr>
            <w:tcW w:w="1560" w:type="dxa"/>
          </w:tcPr>
          <w:p w14:paraId="24FC501B"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5.3</w:t>
            </w:r>
          </w:p>
          <w:p w14:paraId="33F3AC2B" w14:textId="77777777" w:rsidR="00C409EA" w:rsidRPr="006D0543" w:rsidRDefault="00C409EA" w:rsidP="00A82F08">
            <w:pPr>
              <w:spacing w:after="0"/>
              <w:jc w:val="center"/>
              <w:rPr>
                <w:rFonts w:ascii="等线" w:eastAsia="等线" w:hAnsi="等线"/>
                <w:szCs w:val="20"/>
                <w:lang w:eastAsia="zh-CN"/>
              </w:rPr>
            </w:pPr>
          </w:p>
        </w:tc>
      </w:tr>
      <w:tr w:rsidR="00C409EA" w:rsidRPr="0034726F" w14:paraId="677B5BD6" w14:textId="77777777" w:rsidTr="00A82F08">
        <w:trPr>
          <w:jc w:val="center"/>
        </w:trPr>
        <w:tc>
          <w:tcPr>
            <w:tcW w:w="2315" w:type="dxa"/>
          </w:tcPr>
          <w:p w14:paraId="634A4468" w14:textId="77777777" w:rsidR="00C409EA" w:rsidRDefault="00C409E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3D1839B3" w14:textId="70255567" w:rsidR="00C409EA" w:rsidRDefault="00C409EA" w:rsidP="00A82F08">
            <w:pPr>
              <w:jc w:val="left"/>
              <w:rPr>
                <w:rFonts w:eastAsiaTheme="minorEastAsia"/>
                <w:szCs w:val="20"/>
              </w:rPr>
            </w:pPr>
            <w:r>
              <w:rPr>
                <w:rFonts w:eastAsiaTheme="minorEastAsia"/>
                <w:szCs w:val="20"/>
              </w:rPr>
              <w:t>+ Tx beam information</w:t>
            </w:r>
          </w:p>
          <w:p w14:paraId="656A54FA" w14:textId="77777777" w:rsidR="00C409EA" w:rsidRPr="0084586E" w:rsidRDefault="00C409EA" w:rsidP="00A82F08">
            <w:pPr>
              <w:jc w:val="left"/>
            </w:pPr>
            <w:r>
              <w:rPr>
                <w:rFonts w:eastAsiaTheme="minorEastAsia"/>
                <w:szCs w:val="20"/>
              </w:rPr>
              <w:t>+ Rx beam information</w:t>
            </w:r>
          </w:p>
        </w:tc>
        <w:tc>
          <w:tcPr>
            <w:tcW w:w="799" w:type="dxa"/>
          </w:tcPr>
          <w:p w14:paraId="0CE8EEE3"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66.9</w:t>
            </w:r>
          </w:p>
          <w:p w14:paraId="43EF24FC" w14:textId="77777777" w:rsidR="00C409EA" w:rsidRPr="0034726F" w:rsidRDefault="00C409EA" w:rsidP="00A82F08">
            <w:pPr>
              <w:spacing w:after="0"/>
              <w:jc w:val="center"/>
            </w:pPr>
          </w:p>
        </w:tc>
        <w:tc>
          <w:tcPr>
            <w:tcW w:w="1276" w:type="dxa"/>
          </w:tcPr>
          <w:p w14:paraId="5218B660"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72.2</w:t>
            </w:r>
          </w:p>
          <w:p w14:paraId="403DD379" w14:textId="77777777" w:rsidR="00C409EA" w:rsidRPr="0034726F" w:rsidRDefault="00C409EA" w:rsidP="00A82F08">
            <w:pPr>
              <w:jc w:val="center"/>
            </w:pPr>
          </w:p>
        </w:tc>
        <w:tc>
          <w:tcPr>
            <w:tcW w:w="1725" w:type="dxa"/>
          </w:tcPr>
          <w:p w14:paraId="52D94022"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Top2/1: 82.0</w:t>
            </w:r>
            <w:r>
              <w:rPr>
                <w:rFonts w:ascii="等线" w:eastAsia="等线" w:hAnsi="等线" w:hint="eastAsia"/>
                <w:szCs w:val="20"/>
              </w:rPr>
              <w:br/>
              <w:t>Top4/1: 89.6</w:t>
            </w:r>
            <w:r>
              <w:rPr>
                <w:rFonts w:ascii="等线" w:eastAsia="等线" w:hAnsi="等线" w:hint="eastAsia"/>
                <w:szCs w:val="20"/>
              </w:rPr>
              <w:br/>
              <w:t>Top6/1: 93.0</w:t>
            </w:r>
          </w:p>
          <w:p w14:paraId="111FDC5D" w14:textId="77777777" w:rsidR="00C409EA" w:rsidRPr="0034726F" w:rsidRDefault="00C409EA" w:rsidP="00A82F08">
            <w:pPr>
              <w:jc w:val="center"/>
            </w:pPr>
          </w:p>
        </w:tc>
        <w:tc>
          <w:tcPr>
            <w:tcW w:w="1818" w:type="dxa"/>
          </w:tcPr>
          <w:p w14:paraId="0E5587D9" w14:textId="24E2E3F7" w:rsidR="00C409EA" w:rsidRPr="0014352F" w:rsidRDefault="00045690" w:rsidP="00CC3FC7">
            <w:pPr>
              <w:spacing w:after="0"/>
              <w:jc w:val="center"/>
              <w:rPr>
                <w:rFonts w:ascii="等线" w:eastAsia="等线" w:hAnsi="等线"/>
                <w:szCs w:val="20"/>
                <w:lang w:eastAsia="zh-CN"/>
              </w:rPr>
            </w:pPr>
            <w:r>
              <w:rPr>
                <w:rFonts w:ascii="等线" w:eastAsia="等线" w:hAnsi="等线" w:hint="eastAsia"/>
                <w:szCs w:val="20"/>
              </w:rPr>
              <w:t>Top1/1: 3.48</w:t>
            </w:r>
            <w:r>
              <w:rPr>
                <w:rFonts w:ascii="等线" w:eastAsia="等线" w:hAnsi="等线" w:hint="eastAsia"/>
                <w:szCs w:val="20"/>
              </w:rPr>
              <w:br/>
              <w:t>Top2/1: 1.95</w:t>
            </w:r>
            <w:r>
              <w:rPr>
                <w:rFonts w:ascii="等线" w:eastAsia="等线" w:hAnsi="等线" w:hint="eastAsia"/>
                <w:szCs w:val="20"/>
              </w:rPr>
              <w:br/>
              <w:t>Top4/1: 1.09</w:t>
            </w:r>
            <w:r>
              <w:rPr>
                <w:rFonts w:ascii="等线" w:eastAsia="等线" w:hAnsi="等线" w:hint="eastAsia"/>
                <w:szCs w:val="20"/>
              </w:rPr>
              <w:br/>
              <w:t>Top6/1: 0.71</w:t>
            </w:r>
          </w:p>
        </w:tc>
        <w:tc>
          <w:tcPr>
            <w:tcW w:w="1560" w:type="dxa"/>
          </w:tcPr>
          <w:p w14:paraId="3BB90E22" w14:textId="77777777" w:rsidR="00045690" w:rsidRDefault="00045690" w:rsidP="00045690">
            <w:pPr>
              <w:spacing w:after="0"/>
              <w:jc w:val="center"/>
              <w:rPr>
                <w:rFonts w:ascii="等线" w:eastAsia="等线" w:hAnsi="等线"/>
                <w:szCs w:val="20"/>
                <w:lang w:eastAsia="zh-CN"/>
              </w:rPr>
            </w:pPr>
            <w:r>
              <w:rPr>
                <w:rFonts w:ascii="等线" w:eastAsia="等线" w:hAnsi="等线" w:hint="eastAsia"/>
                <w:szCs w:val="20"/>
              </w:rPr>
              <w:t>2.54</w:t>
            </w:r>
          </w:p>
          <w:p w14:paraId="4E888C4E" w14:textId="77777777" w:rsidR="00C409EA" w:rsidRPr="0034726F" w:rsidRDefault="00C409EA" w:rsidP="00A82F08">
            <w:pPr>
              <w:jc w:val="center"/>
            </w:pPr>
          </w:p>
        </w:tc>
      </w:tr>
    </w:tbl>
    <w:p w14:paraId="652051C6" w14:textId="23EE0474" w:rsidR="00C409EA" w:rsidRDefault="00C409EA" w:rsidP="00014B0D">
      <w:pPr>
        <w:rPr>
          <w:rFonts w:eastAsiaTheme="minorEastAsia"/>
          <w:lang w:eastAsia="zh-CN"/>
        </w:rPr>
      </w:pPr>
    </w:p>
    <w:p w14:paraId="0EE7FE7B" w14:textId="226CF137" w:rsidR="00B35AC7" w:rsidRPr="00DB360C" w:rsidRDefault="007C5D55" w:rsidP="00B35AC7">
      <w:pPr>
        <w:pStyle w:val="observation"/>
      </w:pPr>
      <w:r>
        <w:t>For DL Tx beam prediction with the best Rx beam assumption searched from the best Tx beam within Set B per model input sample and Set B = 1/4 Set A</w:t>
      </w:r>
      <w:r w:rsidR="00B35AC7">
        <w:t>, random pattern in Set B with Tx beam</w:t>
      </w:r>
      <w:r w:rsidR="00B35AC7" w:rsidRPr="005B37C0">
        <w:t xml:space="preserve"> information brings </w:t>
      </w:r>
      <w:r w:rsidR="00142BC0">
        <w:t>significant performance improvement</w:t>
      </w:r>
      <w:r w:rsidR="00B35AC7" w:rsidRPr="005B37C0">
        <w:t xml:space="preserve"> </w:t>
      </w:r>
      <w:r w:rsidR="00B35AC7">
        <w:t>compared to</w:t>
      </w:r>
      <w:r w:rsidR="00142BC0">
        <w:t xml:space="preserve"> the</w:t>
      </w:r>
      <w:r w:rsidR="00B35AC7">
        <w:t xml:space="preserve"> same </w:t>
      </w:r>
      <w:r w:rsidR="00F167E6">
        <w:t>Set B</w:t>
      </w:r>
      <w:r w:rsidR="00B35AC7">
        <w:t xml:space="preserve"> without assistance information</w:t>
      </w:r>
      <w:r w:rsidR="00B35AC7" w:rsidRPr="005B37C0">
        <w:t xml:space="preserve">, </w:t>
      </w:r>
      <w:r w:rsidR="00B35AC7">
        <w:t>while no performance improvement is observed from Rx beam information.</w:t>
      </w:r>
    </w:p>
    <w:p w14:paraId="751A721F" w14:textId="78B71958" w:rsidR="00B35AC7" w:rsidRDefault="00B35AC7" w:rsidP="00B35AC7">
      <w:pPr>
        <w:pStyle w:val="observation"/>
      </w:pPr>
      <w:r>
        <w:t>For DL Tx beam prediction with the best Rx beam assumption searched from the best Tx beam within Set B per model input sample and Set B = 1/4 Set A, random pattern in Set B</w:t>
      </w:r>
      <w:r w:rsidRPr="009F4A5E">
        <w:t xml:space="preserve"> </w:t>
      </w:r>
      <w:r>
        <w:t xml:space="preserve">with Tx beam information as assistance information </w:t>
      </w:r>
      <w:r w:rsidRPr="009F4A5E">
        <w:t>achieve</w:t>
      </w:r>
      <w:r w:rsidR="00C169DF">
        <w:t>s</w:t>
      </w:r>
      <w:r w:rsidRPr="009F4A5E">
        <w:t xml:space="preserve"> </w:t>
      </w:r>
      <w:r>
        <w:t>approximately,</w:t>
      </w:r>
    </w:p>
    <w:p w14:paraId="12990D5E" w14:textId="40CA26FD" w:rsidR="00B35AC7" w:rsidRDefault="00B35AC7" w:rsidP="004806DF">
      <w:pPr>
        <w:pStyle w:val="observation"/>
        <w:numPr>
          <w:ilvl w:val="0"/>
          <w:numId w:val="32"/>
        </w:numPr>
        <w:tabs>
          <w:tab w:val="clear" w:pos="720"/>
        </w:tabs>
        <w:ind w:left="1701" w:hanging="283"/>
      </w:pPr>
      <w:r>
        <w:t>66</w:t>
      </w:r>
      <w:r w:rsidRPr="009F4A5E">
        <w:t>% beam prediction accuracy of Top-1 DL Tx beam</w:t>
      </w:r>
    </w:p>
    <w:p w14:paraId="14A29D9A" w14:textId="210D5E71" w:rsidR="00B35AC7" w:rsidRDefault="00B35AC7" w:rsidP="004806DF">
      <w:pPr>
        <w:pStyle w:val="observation"/>
        <w:numPr>
          <w:ilvl w:val="0"/>
          <w:numId w:val="32"/>
        </w:numPr>
        <w:tabs>
          <w:tab w:val="clear" w:pos="720"/>
        </w:tabs>
        <w:ind w:left="1701" w:hanging="283"/>
      </w:pPr>
      <w:r>
        <w:t xml:space="preserve">70% beam prediction accuracy for </w:t>
      </w:r>
      <w:r w:rsidRPr="009F4A5E">
        <w:t>Top-1 DL Tx beam prediction with 1dB margin</w:t>
      </w:r>
    </w:p>
    <w:p w14:paraId="3D84D73D" w14:textId="4D66CD8A" w:rsidR="00B35AC7" w:rsidRDefault="00B35AC7" w:rsidP="004806DF">
      <w:pPr>
        <w:pStyle w:val="observation"/>
        <w:numPr>
          <w:ilvl w:val="0"/>
          <w:numId w:val="32"/>
        </w:numPr>
        <w:tabs>
          <w:tab w:val="clear" w:pos="720"/>
        </w:tabs>
        <w:ind w:left="1701" w:hanging="283"/>
      </w:pPr>
      <w:r>
        <w:t>81</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C422524" w14:textId="0B026BDF" w:rsidR="00B35AC7" w:rsidRDefault="00B35AC7" w:rsidP="004806DF">
      <w:pPr>
        <w:pStyle w:val="observation"/>
        <w:numPr>
          <w:ilvl w:val="0"/>
          <w:numId w:val="32"/>
        </w:numPr>
        <w:tabs>
          <w:tab w:val="clear" w:pos="720"/>
        </w:tabs>
        <w:ind w:left="1701" w:hanging="283"/>
      </w:pPr>
      <w:r>
        <w:lastRenderedPageBreak/>
        <w:t xml:space="preserve">3.5/2.0/1.1/0.7 dB </w:t>
      </w:r>
      <w:r>
        <w:rPr>
          <w:rFonts w:hint="eastAsia"/>
        </w:rPr>
        <w:t>average</w:t>
      </w:r>
      <w:r>
        <w:t xml:space="preserve"> L1-RSRP difference for Top-1, Top2/1, Top4/1 and Top6/1 DL Tx beam</w:t>
      </w:r>
    </w:p>
    <w:p w14:paraId="4E35D160" w14:textId="3CA12CDB" w:rsidR="00C409EA" w:rsidRPr="00142BC0" w:rsidRDefault="00B35AC7" w:rsidP="004806DF">
      <w:pPr>
        <w:pStyle w:val="observation"/>
        <w:numPr>
          <w:ilvl w:val="0"/>
          <w:numId w:val="32"/>
        </w:numPr>
        <w:tabs>
          <w:tab w:val="clear" w:pos="720"/>
        </w:tabs>
        <w:ind w:left="1701" w:hanging="283"/>
      </w:pPr>
      <w:r>
        <w:t>2.6 dB predicted L1-RSRP difference for Top-1</w:t>
      </w:r>
      <w:r w:rsidRPr="00A81AB8">
        <w:t xml:space="preserve"> </w:t>
      </w:r>
      <w:r>
        <w:t>DL Tx beam</w:t>
      </w:r>
    </w:p>
    <w:p w14:paraId="744D7FAB"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2652C6B2" w14:textId="76C24447" w:rsidR="00191A51" w:rsidRPr="003F6FE5" w:rsidRDefault="00191A51" w:rsidP="00191A5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random pattern in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509D6F55" w14:textId="2EF6BAE2" w:rsidR="00191A51"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random pattern</w:t>
      </w:r>
    </w:p>
    <w:p w14:paraId="42C4F375" w14:textId="62711D16" w:rsidR="00191A51"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random pattern + Tx beam information</w:t>
      </w:r>
    </w:p>
    <w:p w14:paraId="18BCB8B5" w14:textId="4A7B1C9B" w:rsidR="00191A51"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random pattern + Rx beam information</w:t>
      </w:r>
    </w:p>
    <w:p w14:paraId="1B06AC22" w14:textId="131EF321" w:rsidR="00191A51" w:rsidRPr="00D6222B"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random pattern + Tx beam information + Rx beam information</w:t>
      </w:r>
    </w:p>
    <w:p w14:paraId="6A06468D" w14:textId="3D957963" w:rsidR="00191A51" w:rsidRPr="003F6FE5" w:rsidRDefault="00191A51" w:rsidP="00191A5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random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DCD83E4" w14:textId="38A823AE" w:rsidR="00191A51"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random pattern</w:t>
      </w:r>
    </w:p>
    <w:p w14:paraId="20496E30" w14:textId="781EF0B4" w:rsidR="00191A51"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random pattern + Tx beam information</w:t>
      </w:r>
    </w:p>
    <w:p w14:paraId="3C14EF4B" w14:textId="2027B1D0" w:rsidR="00191A51"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random pattern + Rx beam information</w:t>
      </w:r>
    </w:p>
    <w:p w14:paraId="0A2CF182" w14:textId="1959A886" w:rsidR="00191A51" w:rsidRPr="00D6222B"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random pattern + Tx beam information + Rx beam information</w:t>
      </w:r>
    </w:p>
    <w:p w14:paraId="7939B2DC" w14:textId="77777777" w:rsidR="00191A51" w:rsidRPr="00EA5D98" w:rsidRDefault="00191A51" w:rsidP="00191A5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58F8953" w14:textId="77777777" w:rsidR="00191A51" w:rsidRPr="00874CC0" w:rsidRDefault="00191A5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in Set A</w:t>
      </w:r>
    </w:p>
    <w:p w14:paraId="5E94021A" w14:textId="77777777" w:rsidR="00191A51" w:rsidRDefault="00191A51" w:rsidP="00191A51">
      <w:pPr>
        <w:rPr>
          <w:rFonts w:eastAsiaTheme="minorEastAsia"/>
          <w:lang w:eastAsia="zh-CN"/>
        </w:rPr>
      </w:pPr>
    </w:p>
    <w:p w14:paraId="6F218E30" w14:textId="3BA0CD37" w:rsidR="00191A51" w:rsidRPr="00EF4DA5" w:rsidRDefault="00191A51" w:rsidP="00191A51">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A503BE">
        <w:rPr>
          <w:b w:val="0"/>
        </w:rPr>
        <w:t>2</w:t>
      </w:r>
      <w:r>
        <w:rPr>
          <w:b w:val="0"/>
        </w:rPr>
        <w:t>.2-</w:t>
      </w:r>
      <w:r w:rsidR="00A503BE">
        <w:rPr>
          <w:b w:val="0"/>
        </w:rPr>
        <w:t>1</w:t>
      </w:r>
      <w:r w:rsidRPr="004F615C">
        <w:rPr>
          <w:b w:val="0"/>
        </w:rPr>
        <w:t xml:space="preserve">: </w:t>
      </w:r>
      <w:r>
        <w:rPr>
          <w:b w:val="0"/>
        </w:rPr>
        <w:t xml:space="preserve">evaluation results for </w:t>
      </w:r>
      <w:r w:rsidR="00A503BE">
        <w:rPr>
          <w:b w:val="0"/>
        </w:rPr>
        <w:t>random</w:t>
      </w:r>
      <w:r>
        <w:rPr>
          <w:b w:val="0"/>
        </w:rPr>
        <w:t xml:space="preserve"> pattern in Set B of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191A51" w:rsidRPr="0034726F" w14:paraId="0638E837" w14:textId="77777777" w:rsidTr="00A82F08">
        <w:trPr>
          <w:jc w:val="center"/>
        </w:trPr>
        <w:tc>
          <w:tcPr>
            <w:tcW w:w="2315" w:type="dxa"/>
            <w:vMerge w:val="restart"/>
          </w:tcPr>
          <w:p w14:paraId="7558B31B" w14:textId="77777777" w:rsidR="00191A51" w:rsidRDefault="00191A51" w:rsidP="00A82F0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6DC13C2" w14:textId="77777777" w:rsidR="00191A51" w:rsidRDefault="00191A51" w:rsidP="00A82F08">
            <w:pPr>
              <w:jc w:val="center"/>
              <w:rPr>
                <w:rFonts w:eastAsiaTheme="minorEastAsia"/>
                <w:b/>
                <w:lang w:eastAsia="zh-CN"/>
              </w:rPr>
            </w:pPr>
            <w:r>
              <w:rPr>
                <w:rFonts w:eastAsiaTheme="minorEastAsia"/>
                <w:b/>
                <w:lang w:eastAsia="zh-CN"/>
              </w:rPr>
              <w:t>Beam pair prediction</w:t>
            </w:r>
          </w:p>
          <w:p w14:paraId="23EEEA8C" w14:textId="77777777" w:rsidR="00191A51" w:rsidRPr="00151F57" w:rsidRDefault="00191A51" w:rsidP="00A82F08">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p w14:paraId="1FA8B402" w14:textId="77777777" w:rsidR="00191A51" w:rsidRDefault="00191A51" w:rsidP="00A82F08">
            <w:pPr>
              <w:rPr>
                <w:rFonts w:eastAsiaTheme="minorEastAsia"/>
                <w:b/>
                <w:lang w:eastAsia="zh-CN"/>
              </w:rPr>
            </w:pPr>
          </w:p>
        </w:tc>
        <w:tc>
          <w:tcPr>
            <w:tcW w:w="3800" w:type="dxa"/>
            <w:gridSpan w:val="3"/>
          </w:tcPr>
          <w:p w14:paraId="260E7E94" w14:textId="77777777" w:rsidR="00191A51" w:rsidRPr="00982170" w:rsidRDefault="00191A51" w:rsidP="00A82F0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51AC30B" w14:textId="77777777" w:rsidR="00191A51" w:rsidRDefault="00191A51" w:rsidP="00A82F0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EB93737" w14:textId="77777777" w:rsidR="00191A51" w:rsidRPr="00982170" w:rsidRDefault="00191A51" w:rsidP="00A82F08">
            <w:pPr>
              <w:jc w:val="center"/>
              <w:rPr>
                <w:rFonts w:eastAsiaTheme="minorEastAsia"/>
                <w:b/>
                <w:lang w:eastAsia="zh-CN"/>
              </w:rPr>
            </w:pPr>
            <w:r>
              <w:rPr>
                <w:rFonts w:eastAsiaTheme="minorEastAsia"/>
                <w:b/>
                <w:lang w:eastAsia="zh-CN"/>
              </w:rPr>
              <w:t>L1-RSRP diff.[dB]</w:t>
            </w:r>
          </w:p>
        </w:tc>
        <w:tc>
          <w:tcPr>
            <w:tcW w:w="1560" w:type="dxa"/>
          </w:tcPr>
          <w:p w14:paraId="628817FD" w14:textId="77777777" w:rsidR="00191A51" w:rsidRDefault="00191A51" w:rsidP="00A82F0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A0D2B0A" w14:textId="77777777" w:rsidR="00191A51" w:rsidRPr="00874CC0" w:rsidRDefault="00191A51" w:rsidP="00A82F0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91A51" w:rsidRPr="0034726F" w14:paraId="4A335CE0" w14:textId="77777777" w:rsidTr="00A82F08">
        <w:trPr>
          <w:jc w:val="center"/>
        </w:trPr>
        <w:tc>
          <w:tcPr>
            <w:tcW w:w="2315" w:type="dxa"/>
            <w:vMerge/>
          </w:tcPr>
          <w:p w14:paraId="503147B1" w14:textId="77777777" w:rsidR="00191A51" w:rsidRPr="00982170" w:rsidRDefault="00191A51" w:rsidP="00A82F08">
            <w:pPr>
              <w:jc w:val="center"/>
              <w:rPr>
                <w:rFonts w:eastAsiaTheme="minorEastAsia"/>
                <w:b/>
                <w:lang w:eastAsia="zh-CN"/>
              </w:rPr>
            </w:pPr>
          </w:p>
        </w:tc>
        <w:tc>
          <w:tcPr>
            <w:tcW w:w="799" w:type="dxa"/>
          </w:tcPr>
          <w:p w14:paraId="0D98369B" w14:textId="77777777" w:rsidR="00191A51" w:rsidRDefault="00191A51" w:rsidP="00A82F08">
            <w:pPr>
              <w:jc w:val="center"/>
              <w:rPr>
                <w:b/>
              </w:rPr>
            </w:pPr>
            <w:r w:rsidRPr="0034726F">
              <w:rPr>
                <w:b/>
              </w:rPr>
              <w:t>Top-1</w:t>
            </w:r>
          </w:p>
        </w:tc>
        <w:tc>
          <w:tcPr>
            <w:tcW w:w="1276" w:type="dxa"/>
          </w:tcPr>
          <w:p w14:paraId="2373A1F7" w14:textId="77777777" w:rsidR="00191A51" w:rsidRPr="0034726F" w:rsidRDefault="00191A51" w:rsidP="00A82F08">
            <w:pPr>
              <w:jc w:val="center"/>
              <w:rPr>
                <w:b/>
              </w:rPr>
            </w:pPr>
            <w:r w:rsidRPr="0034726F">
              <w:rPr>
                <w:b/>
              </w:rPr>
              <w:t>Top-1</w:t>
            </w:r>
          </w:p>
          <w:p w14:paraId="2619496A" w14:textId="77777777" w:rsidR="00191A51" w:rsidRPr="0034726F" w:rsidRDefault="00191A51" w:rsidP="00A82F08">
            <w:pPr>
              <w:jc w:val="center"/>
              <w:rPr>
                <w:b/>
              </w:rPr>
            </w:pPr>
            <w:r w:rsidRPr="0034726F">
              <w:rPr>
                <w:b/>
              </w:rPr>
              <w:t>1dB margin</w:t>
            </w:r>
          </w:p>
        </w:tc>
        <w:tc>
          <w:tcPr>
            <w:tcW w:w="1725" w:type="dxa"/>
          </w:tcPr>
          <w:p w14:paraId="33222254" w14:textId="77777777" w:rsidR="00191A51" w:rsidRDefault="00191A51" w:rsidP="00A82F0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F8BBA8C" w14:textId="77777777" w:rsidR="00191A51" w:rsidRPr="00E77271" w:rsidRDefault="00191A51" w:rsidP="00A82F08">
            <w:pPr>
              <w:jc w:val="center"/>
              <w:rPr>
                <w:rFonts w:eastAsiaTheme="minorEastAsia"/>
                <w:b/>
                <w:lang w:eastAsia="zh-CN"/>
              </w:rPr>
            </w:pPr>
            <w:r w:rsidRPr="0034726F">
              <w:rPr>
                <w:b/>
              </w:rPr>
              <w:t>Top-</w:t>
            </w:r>
            <w:r>
              <w:rPr>
                <w:b/>
              </w:rPr>
              <w:t>6/1</w:t>
            </w:r>
          </w:p>
        </w:tc>
        <w:tc>
          <w:tcPr>
            <w:tcW w:w="1818" w:type="dxa"/>
          </w:tcPr>
          <w:p w14:paraId="6E805204" w14:textId="77777777" w:rsidR="00191A51" w:rsidRDefault="00191A51" w:rsidP="00A82F0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BD75665" w14:textId="77777777" w:rsidR="00191A51" w:rsidRPr="0034726F" w:rsidRDefault="00191A51" w:rsidP="00A82F0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F1A2CBF" w14:textId="77777777" w:rsidR="00191A51" w:rsidRPr="0034726F" w:rsidRDefault="00191A51" w:rsidP="00A82F08">
            <w:pPr>
              <w:jc w:val="center"/>
              <w:rPr>
                <w:b/>
              </w:rPr>
            </w:pPr>
            <w:r w:rsidRPr="0034726F">
              <w:rPr>
                <w:b/>
              </w:rPr>
              <w:t>Top-</w:t>
            </w:r>
            <w:r>
              <w:rPr>
                <w:b/>
              </w:rPr>
              <w:t>1/1</w:t>
            </w:r>
          </w:p>
        </w:tc>
      </w:tr>
      <w:tr w:rsidR="00191A51" w:rsidRPr="0034726F" w14:paraId="68E1CA67" w14:textId="77777777" w:rsidTr="00A82F08">
        <w:trPr>
          <w:jc w:val="center"/>
        </w:trPr>
        <w:tc>
          <w:tcPr>
            <w:tcW w:w="2315" w:type="dxa"/>
            <w:shd w:val="clear" w:color="auto" w:fill="FFFFFF" w:themeFill="background1"/>
          </w:tcPr>
          <w:p w14:paraId="2F7ECDC6" w14:textId="2573DD32" w:rsidR="00191A51" w:rsidRPr="00CC53D9" w:rsidRDefault="00DD782A" w:rsidP="00A82F08">
            <w:pPr>
              <w:jc w:val="left"/>
              <w:rPr>
                <w:rFonts w:eastAsiaTheme="minorEastAsia"/>
                <w:lang w:eastAsia="zh-CN"/>
              </w:rPr>
            </w:pPr>
            <w:r>
              <w:rPr>
                <w:rFonts w:eastAsiaTheme="minorEastAsia"/>
                <w:lang w:eastAsia="zh-CN"/>
              </w:rPr>
              <w:t>Random pattern</w:t>
            </w:r>
          </w:p>
        </w:tc>
        <w:tc>
          <w:tcPr>
            <w:tcW w:w="799" w:type="dxa"/>
            <w:shd w:val="clear" w:color="auto" w:fill="FFFFFF" w:themeFill="background1"/>
          </w:tcPr>
          <w:p w14:paraId="45B2884B"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8.9</w:t>
            </w:r>
          </w:p>
          <w:p w14:paraId="23B003D6" w14:textId="77777777" w:rsidR="00191A51" w:rsidRPr="006D0543" w:rsidRDefault="00191A51" w:rsidP="00A82F08">
            <w:pPr>
              <w:spacing w:after="0"/>
              <w:jc w:val="center"/>
              <w:rPr>
                <w:rFonts w:ascii="等线" w:eastAsia="等线" w:hAnsi="等线"/>
                <w:szCs w:val="20"/>
                <w:lang w:eastAsia="zh-CN"/>
              </w:rPr>
            </w:pPr>
          </w:p>
        </w:tc>
        <w:tc>
          <w:tcPr>
            <w:tcW w:w="1276" w:type="dxa"/>
            <w:shd w:val="clear" w:color="auto" w:fill="FFFFFF" w:themeFill="background1"/>
          </w:tcPr>
          <w:p w14:paraId="635D9334"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10.4</w:t>
            </w:r>
          </w:p>
          <w:p w14:paraId="56AF231B" w14:textId="77777777" w:rsidR="00191A51" w:rsidRPr="006D0543" w:rsidRDefault="00191A51" w:rsidP="00A82F08">
            <w:pPr>
              <w:spacing w:after="0"/>
              <w:jc w:val="center"/>
              <w:rPr>
                <w:rFonts w:ascii="等线" w:eastAsia="等线" w:hAnsi="等线"/>
                <w:szCs w:val="20"/>
                <w:lang w:eastAsia="zh-CN"/>
              </w:rPr>
            </w:pPr>
          </w:p>
        </w:tc>
        <w:tc>
          <w:tcPr>
            <w:tcW w:w="1725" w:type="dxa"/>
            <w:shd w:val="clear" w:color="auto" w:fill="FFFFFF" w:themeFill="background1"/>
          </w:tcPr>
          <w:p w14:paraId="3281E0D9"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17.6</w:t>
            </w:r>
            <w:r>
              <w:rPr>
                <w:rFonts w:ascii="等线" w:eastAsia="等线" w:hAnsi="等线" w:hint="eastAsia"/>
                <w:szCs w:val="20"/>
              </w:rPr>
              <w:br/>
              <w:t>Top4/1: 33.2</w:t>
            </w:r>
            <w:r>
              <w:rPr>
                <w:rFonts w:ascii="等线" w:eastAsia="等线" w:hAnsi="等线" w:hint="eastAsia"/>
                <w:szCs w:val="20"/>
              </w:rPr>
              <w:br/>
              <w:t>Top6/1: 45.2</w:t>
            </w:r>
          </w:p>
          <w:p w14:paraId="6D6F2927" w14:textId="77777777" w:rsidR="00191A51" w:rsidRPr="0034726F" w:rsidRDefault="00191A51" w:rsidP="00A82F08">
            <w:pPr>
              <w:jc w:val="center"/>
              <w:rPr>
                <w:rFonts w:eastAsia="宋体"/>
              </w:rPr>
            </w:pPr>
          </w:p>
        </w:tc>
        <w:tc>
          <w:tcPr>
            <w:tcW w:w="1818" w:type="dxa"/>
            <w:shd w:val="clear" w:color="auto" w:fill="FFFFFF" w:themeFill="background1"/>
          </w:tcPr>
          <w:p w14:paraId="5C8AB19B" w14:textId="1CE1F6B4" w:rsidR="00191A51" w:rsidRPr="00E00B44" w:rsidRDefault="00DD782A" w:rsidP="006D79A0">
            <w:pPr>
              <w:spacing w:after="0"/>
              <w:jc w:val="center"/>
              <w:rPr>
                <w:rFonts w:ascii="等线" w:eastAsia="等线" w:hAnsi="等线"/>
                <w:szCs w:val="20"/>
                <w:lang w:eastAsia="zh-CN"/>
              </w:rPr>
            </w:pPr>
            <w:r>
              <w:rPr>
                <w:rFonts w:ascii="等线" w:eastAsia="等线" w:hAnsi="等线" w:hint="eastAsia"/>
                <w:szCs w:val="20"/>
              </w:rPr>
              <w:t>Top1/1: 12.44</w:t>
            </w:r>
            <w:r>
              <w:rPr>
                <w:rFonts w:ascii="等线" w:eastAsia="等线" w:hAnsi="等线" w:hint="eastAsia"/>
                <w:szCs w:val="20"/>
              </w:rPr>
              <w:br/>
              <w:t>Top2/1: 9.59</w:t>
            </w:r>
            <w:r>
              <w:rPr>
                <w:rFonts w:ascii="等线" w:eastAsia="等线" w:hAnsi="等线" w:hint="eastAsia"/>
                <w:szCs w:val="20"/>
              </w:rPr>
              <w:br/>
              <w:t>Top4/1: 6.32</w:t>
            </w:r>
            <w:r>
              <w:rPr>
                <w:rFonts w:ascii="等线" w:eastAsia="等线" w:hAnsi="等线" w:hint="eastAsia"/>
                <w:szCs w:val="20"/>
              </w:rPr>
              <w:br/>
              <w:t>Top6/1: 4.45</w:t>
            </w:r>
          </w:p>
        </w:tc>
        <w:tc>
          <w:tcPr>
            <w:tcW w:w="1560" w:type="dxa"/>
            <w:shd w:val="clear" w:color="auto" w:fill="FFFFFF" w:themeFill="background1"/>
          </w:tcPr>
          <w:p w14:paraId="21CCF083"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6.96</w:t>
            </w:r>
          </w:p>
          <w:p w14:paraId="704A2E5E" w14:textId="77777777" w:rsidR="00191A51" w:rsidRPr="006D0543" w:rsidRDefault="00191A51" w:rsidP="00A82F08">
            <w:pPr>
              <w:spacing w:after="0"/>
              <w:jc w:val="center"/>
              <w:rPr>
                <w:rFonts w:ascii="等线" w:eastAsia="等线" w:hAnsi="等线"/>
                <w:szCs w:val="20"/>
                <w:lang w:eastAsia="zh-CN"/>
              </w:rPr>
            </w:pPr>
          </w:p>
        </w:tc>
      </w:tr>
      <w:tr w:rsidR="00191A51" w:rsidRPr="0034726F" w14:paraId="523CA6AD" w14:textId="77777777" w:rsidTr="00A82F08">
        <w:trPr>
          <w:jc w:val="center"/>
        </w:trPr>
        <w:tc>
          <w:tcPr>
            <w:tcW w:w="2315" w:type="dxa"/>
          </w:tcPr>
          <w:p w14:paraId="53BD8F7A" w14:textId="77777777" w:rsidR="00DD782A" w:rsidRDefault="00DD782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68FE9040" w14:textId="1B2E213B" w:rsidR="00191A51" w:rsidRPr="0084586E" w:rsidRDefault="00191A51" w:rsidP="00A82F08">
            <w:pPr>
              <w:jc w:val="left"/>
            </w:pPr>
            <w:r>
              <w:rPr>
                <w:rFonts w:eastAsiaTheme="minorEastAsia"/>
                <w:szCs w:val="20"/>
              </w:rPr>
              <w:t>+ Tx beam information</w:t>
            </w:r>
          </w:p>
        </w:tc>
        <w:tc>
          <w:tcPr>
            <w:tcW w:w="799" w:type="dxa"/>
          </w:tcPr>
          <w:p w14:paraId="54284DA8"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13.4</w:t>
            </w:r>
          </w:p>
          <w:p w14:paraId="191ACAC9" w14:textId="77777777" w:rsidR="00191A51" w:rsidRPr="0034726F" w:rsidRDefault="00191A51" w:rsidP="00A82F08">
            <w:pPr>
              <w:spacing w:after="0"/>
              <w:jc w:val="center"/>
            </w:pPr>
          </w:p>
        </w:tc>
        <w:tc>
          <w:tcPr>
            <w:tcW w:w="1276" w:type="dxa"/>
          </w:tcPr>
          <w:p w14:paraId="6B184342"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19.2</w:t>
            </w:r>
          </w:p>
          <w:p w14:paraId="0AF5DBEE" w14:textId="77777777" w:rsidR="00191A51" w:rsidRPr="0034726F" w:rsidRDefault="00191A51" w:rsidP="00A82F08">
            <w:pPr>
              <w:jc w:val="center"/>
            </w:pPr>
          </w:p>
        </w:tc>
        <w:tc>
          <w:tcPr>
            <w:tcW w:w="1725" w:type="dxa"/>
          </w:tcPr>
          <w:p w14:paraId="71B1AF15"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26.0</w:t>
            </w:r>
            <w:r>
              <w:rPr>
                <w:rFonts w:ascii="等线" w:eastAsia="等线" w:hAnsi="等线" w:hint="eastAsia"/>
                <w:szCs w:val="20"/>
              </w:rPr>
              <w:br/>
              <w:t>Top4/1: 45.6</w:t>
            </w:r>
            <w:r>
              <w:rPr>
                <w:rFonts w:ascii="等线" w:eastAsia="等线" w:hAnsi="等线" w:hint="eastAsia"/>
                <w:szCs w:val="20"/>
              </w:rPr>
              <w:br/>
              <w:t>Top6/1: 57.8</w:t>
            </w:r>
          </w:p>
          <w:p w14:paraId="2B628F35" w14:textId="77777777" w:rsidR="00191A51" w:rsidRPr="006D0543" w:rsidRDefault="00191A51" w:rsidP="00A82F08">
            <w:pPr>
              <w:spacing w:after="0"/>
              <w:jc w:val="center"/>
              <w:rPr>
                <w:rFonts w:ascii="等线" w:eastAsia="等线" w:hAnsi="等线"/>
                <w:szCs w:val="20"/>
                <w:lang w:eastAsia="zh-CN"/>
              </w:rPr>
            </w:pPr>
          </w:p>
        </w:tc>
        <w:tc>
          <w:tcPr>
            <w:tcW w:w="1818" w:type="dxa"/>
          </w:tcPr>
          <w:p w14:paraId="7F1CAE0E" w14:textId="23C2174E" w:rsidR="00191A51" w:rsidRPr="0014352F" w:rsidRDefault="00DD782A" w:rsidP="006D79A0">
            <w:pPr>
              <w:spacing w:after="0"/>
              <w:jc w:val="center"/>
              <w:rPr>
                <w:rFonts w:ascii="等线" w:eastAsia="等线" w:hAnsi="等线"/>
                <w:szCs w:val="20"/>
                <w:lang w:eastAsia="zh-CN"/>
              </w:rPr>
            </w:pPr>
            <w:r>
              <w:rPr>
                <w:rFonts w:ascii="等线" w:eastAsia="等线" w:hAnsi="等线" w:hint="eastAsia"/>
                <w:szCs w:val="20"/>
              </w:rPr>
              <w:t>Top1/1: 9.50</w:t>
            </w:r>
            <w:r>
              <w:rPr>
                <w:rFonts w:ascii="等线" w:eastAsia="等线" w:hAnsi="等线" w:hint="eastAsia"/>
                <w:szCs w:val="20"/>
              </w:rPr>
              <w:br/>
              <w:t>Top2/1: 6.74</w:t>
            </w:r>
            <w:r>
              <w:rPr>
                <w:rFonts w:ascii="等线" w:eastAsia="等线" w:hAnsi="等线" w:hint="eastAsia"/>
                <w:szCs w:val="20"/>
              </w:rPr>
              <w:br/>
              <w:t>Top4/1: 3.91</w:t>
            </w:r>
            <w:r>
              <w:rPr>
                <w:rFonts w:ascii="等线" w:eastAsia="等线" w:hAnsi="等线" w:hint="eastAsia"/>
                <w:szCs w:val="20"/>
              </w:rPr>
              <w:br/>
              <w:t>Top6/1: 2.63</w:t>
            </w:r>
          </w:p>
        </w:tc>
        <w:tc>
          <w:tcPr>
            <w:tcW w:w="1560" w:type="dxa"/>
          </w:tcPr>
          <w:p w14:paraId="6E87239E"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6.41</w:t>
            </w:r>
          </w:p>
          <w:p w14:paraId="78C9011D" w14:textId="77777777" w:rsidR="00191A51" w:rsidRPr="006D0543" w:rsidRDefault="00191A51" w:rsidP="00A82F08">
            <w:pPr>
              <w:spacing w:after="0"/>
              <w:jc w:val="center"/>
              <w:rPr>
                <w:rFonts w:ascii="等线" w:eastAsia="等线" w:hAnsi="等线"/>
                <w:szCs w:val="20"/>
                <w:lang w:eastAsia="zh-CN"/>
              </w:rPr>
            </w:pPr>
          </w:p>
        </w:tc>
      </w:tr>
      <w:tr w:rsidR="00191A51" w:rsidRPr="0034726F" w14:paraId="59DDF101" w14:textId="77777777" w:rsidTr="00A82F08">
        <w:trPr>
          <w:jc w:val="center"/>
        </w:trPr>
        <w:tc>
          <w:tcPr>
            <w:tcW w:w="2315" w:type="dxa"/>
          </w:tcPr>
          <w:p w14:paraId="26D3FB44" w14:textId="77777777" w:rsidR="00DD782A" w:rsidRDefault="00DD782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6D6B62FC" w14:textId="49358FA1" w:rsidR="00191A51" w:rsidRPr="0084586E" w:rsidRDefault="00191A51" w:rsidP="00A82F08">
            <w:pPr>
              <w:jc w:val="left"/>
            </w:pPr>
            <w:r>
              <w:rPr>
                <w:rFonts w:eastAsiaTheme="minorEastAsia"/>
                <w:szCs w:val="20"/>
              </w:rPr>
              <w:t>+ Rx beam information</w:t>
            </w:r>
          </w:p>
        </w:tc>
        <w:tc>
          <w:tcPr>
            <w:tcW w:w="799" w:type="dxa"/>
          </w:tcPr>
          <w:p w14:paraId="3F9DCAB2"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16.2</w:t>
            </w:r>
          </w:p>
          <w:p w14:paraId="5179000D" w14:textId="77777777" w:rsidR="00191A51" w:rsidRPr="006D0543" w:rsidRDefault="00191A51" w:rsidP="00A82F08">
            <w:pPr>
              <w:spacing w:after="0"/>
              <w:jc w:val="center"/>
              <w:rPr>
                <w:rFonts w:ascii="等线" w:eastAsia="等线" w:hAnsi="等线"/>
                <w:szCs w:val="20"/>
                <w:lang w:eastAsia="zh-CN"/>
              </w:rPr>
            </w:pPr>
          </w:p>
        </w:tc>
        <w:tc>
          <w:tcPr>
            <w:tcW w:w="1276" w:type="dxa"/>
          </w:tcPr>
          <w:p w14:paraId="677CA1BD"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20.6</w:t>
            </w:r>
          </w:p>
          <w:p w14:paraId="70FC08C3" w14:textId="77777777" w:rsidR="00191A51" w:rsidRPr="006D0543" w:rsidRDefault="00191A51" w:rsidP="00A82F08">
            <w:pPr>
              <w:spacing w:after="0"/>
              <w:jc w:val="center"/>
              <w:rPr>
                <w:rFonts w:ascii="等线" w:eastAsia="等线" w:hAnsi="等线"/>
                <w:szCs w:val="20"/>
                <w:lang w:eastAsia="zh-CN"/>
              </w:rPr>
            </w:pPr>
          </w:p>
        </w:tc>
        <w:tc>
          <w:tcPr>
            <w:tcW w:w="1725" w:type="dxa"/>
          </w:tcPr>
          <w:p w14:paraId="72929286"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28.4</w:t>
            </w:r>
            <w:r>
              <w:rPr>
                <w:rFonts w:ascii="等线" w:eastAsia="等线" w:hAnsi="等线" w:hint="eastAsia"/>
                <w:szCs w:val="20"/>
              </w:rPr>
              <w:br/>
              <w:t>Top4/1: 45.2</w:t>
            </w:r>
            <w:r>
              <w:rPr>
                <w:rFonts w:ascii="等线" w:eastAsia="等线" w:hAnsi="等线" w:hint="eastAsia"/>
                <w:szCs w:val="20"/>
              </w:rPr>
              <w:br/>
              <w:t>Top6/1: 57.1</w:t>
            </w:r>
          </w:p>
          <w:p w14:paraId="7DE1D1F3" w14:textId="77777777" w:rsidR="00191A51" w:rsidRPr="006D0543" w:rsidRDefault="00191A51" w:rsidP="00A82F08">
            <w:pPr>
              <w:spacing w:after="0"/>
              <w:jc w:val="center"/>
              <w:rPr>
                <w:rFonts w:ascii="等线" w:eastAsia="等线" w:hAnsi="等线"/>
                <w:szCs w:val="20"/>
                <w:lang w:eastAsia="zh-CN"/>
              </w:rPr>
            </w:pPr>
          </w:p>
        </w:tc>
        <w:tc>
          <w:tcPr>
            <w:tcW w:w="1818" w:type="dxa"/>
          </w:tcPr>
          <w:p w14:paraId="5B404D37" w14:textId="6804E2DA" w:rsidR="00191A51" w:rsidRPr="006D0543" w:rsidRDefault="00DD782A" w:rsidP="006D79A0">
            <w:pPr>
              <w:spacing w:after="0"/>
              <w:jc w:val="center"/>
              <w:rPr>
                <w:rFonts w:ascii="等线" w:eastAsia="等线" w:hAnsi="等线"/>
                <w:szCs w:val="20"/>
                <w:lang w:eastAsia="zh-CN"/>
              </w:rPr>
            </w:pPr>
            <w:r>
              <w:rPr>
                <w:rFonts w:ascii="等线" w:eastAsia="等线" w:hAnsi="等线" w:hint="eastAsia"/>
                <w:szCs w:val="20"/>
              </w:rPr>
              <w:t>Top1/1: 9.68</w:t>
            </w:r>
            <w:r>
              <w:rPr>
                <w:rFonts w:ascii="等线" w:eastAsia="等线" w:hAnsi="等线" w:hint="eastAsia"/>
                <w:szCs w:val="20"/>
              </w:rPr>
              <w:br/>
              <w:t>Top2/1: 6.93</w:t>
            </w:r>
            <w:r>
              <w:rPr>
                <w:rFonts w:ascii="等线" w:eastAsia="等线" w:hAnsi="等线" w:hint="eastAsia"/>
                <w:szCs w:val="20"/>
              </w:rPr>
              <w:br/>
              <w:t>Top4/1: 4.27</w:t>
            </w:r>
            <w:r>
              <w:rPr>
                <w:rFonts w:ascii="等线" w:eastAsia="等线" w:hAnsi="等线" w:hint="eastAsia"/>
                <w:szCs w:val="20"/>
              </w:rPr>
              <w:br/>
              <w:t>Top6/1: 2.88</w:t>
            </w:r>
          </w:p>
        </w:tc>
        <w:tc>
          <w:tcPr>
            <w:tcW w:w="1560" w:type="dxa"/>
          </w:tcPr>
          <w:p w14:paraId="038C5A29"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6.74</w:t>
            </w:r>
          </w:p>
          <w:p w14:paraId="240B202C" w14:textId="77777777" w:rsidR="00191A51" w:rsidRPr="006D0543" w:rsidRDefault="00191A51" w:rsidP="00A82F08">
            <w:pPr>
              <w:spacing w:after="0"/>
              <w:jc w:val="center"/>
              <w:rPr>
                <w:rFonts w:ascii="等线" w:eastAsia="等线" w:hAnsi="等线"/>
                <w:szCs w:val="20"/>
                <w:lang w:eastAsia="zh-CN"/>
              </w:rPr>
            </w:pPr>
          </w:p>
        </w:tc>
      </w:tr>
      <w:tr w:rsidR="00191A51" w:rsidRPr="0034726F" w14:paraId="69A21164" w14:textId="77777777" w:rsidTr="00A82F08">
        <w:trPr>
          <w:jc w:val="center"/>
        </w:trPr>
        <w:tc>
          <w:tcPr>
            <w:tcW w:w="2315" w:type="dxa"/>
          </w:tcPr>
          <w:p w14:paraId="1D3256E9" w14:textId="77777777" w:rsidR="00DD782A" w:rsidRDefault="00DD782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174D266F" w14:textId="1B68C3F5" w:rsidR="00191A51" w:rsidRDefault="00191A51" w:rsidP="00A82F08">
            <w:pPr>
              <w:jc w:val="left"/>
              <w:rPr>
                <w:rFonts w:eastAsiaTheme="minorEastAsia"/>
                <w:szCs w:val="20"/>
              </w:rPr>
            </w:pPr>
            <w:r>
              <w:rPr>
                <w:rFonts w:eastAsiaTheme="minorEastAsia"/>
                <w:szCs w:val="20"/>
              </w:rPr>
              <w:t>+ Tx beam information</w:t>
            </w:r>
          </w:p>
          <w:p w14:paraId="05C833EA" w14:textId="77777777" w:rsidR="00191A51" w:rsidRPr="0084586E" w:rsidRDefault="00191A51" w:rsidP="00A82F08">
            <w:pPr>
              <w:jc w:val="left"/>
            </w:pPr>
            <w:r>
              <w:rPr>
                <w:rFonts w:eastAsiaTheme="minorEastAsia"/>
                <w:szCs w:val="20"/>
              </w:rPr>
              <w:t>+ Rx beam information</w:t>
            </w:r>
          </w:p>
        </w:tc>
        <w:tc>
          <w:tcPr>
            <w:tcW w:w="799" w:type="dxa"/>
          </w:tcPr>
          <w:p w14:paraId="7B5BBAE4"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21.2</w:t>
            </w:r>
          </w:p>
          <w:p w14:paraId="767CF052" w14:textId="77777777" w:rsidR="00191A51" w:rsidRPr="0034726F" w:rsidRDefault="00191A51" w:rsidP="00A82F08">
            <w:pPr>
              <w:spacing w:after="0"/>
              <w:jc w:val="center"/>
            </w:pPr>
          </w:p>
        </w:tc>
        <w:tc>
          <w:tcPr>
            <w:tcW w:w="1276" w:type="dxa"/>
          </w:tcPr>
          <w:p w14:paraId="15E55D20"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27.7</w:t>
            </w:r>
          </w:p>
          <w:p w14:paraId="0855E479" w14:textId="77777777" w:rsidR="00191A51" w:rsidRPr="0034726F" w:rsidRDefault="00191A51" w:rsidP="00A82F08">
            <w:pPr>
              <w:jc w:val="center"/>
            </w:pPr>
          </w:p>
        </w:tc>
        <w:tc>
          <w:tcPr>
            <w:tcW w:w="1725" w:type="dxa"/>
          </w:tcPr>
          <w:p w14:paraId="01A1F9F0"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36.8</w:t>
            </w:r>
            <w:r>
              <w:rPr>
                <w:rFonts w:ascii="等线" w:eastAsia="等线" w:hAnsi="等线" w:hint="eastAsia"/>
                <w:szCs w:val="20"/>
              </w:rPr>
              <w:br/>
              <w:t>Top4/1: 55.5</w:t>
            </w:r>
            <w:r>
              <w:rPr>
                <w:rFonts w:ascii="等线" w:eastAsia="等线" w:hAnsi="等线" w:hint="eastAsia"/>
                <w:szCs w:val="20"/>
              </w:rPr>
              <w:br/>
              <w:t>Top6/1: 66.7</w:t>
            </w:r>
          </w:p>
          <w:p w14:paraId="1BA9E25E" w14:textId="77777777" w:rsidR="00191A51" w:rsidRPr="0034726F" w:rsidRDefault="00191A51" w:rsidP="00A82F08">
            <w:pPr>
              <w:jc w:val="center"/>
            </w:pPr>
          </w:p>
        </w:tc>
        <w:tc>
          <w:tcPr>
            <w:tcW w:w="1818" w:type="dxa"/>
          </w:tcPr>
          <w:p w14:paraId="5F5DEAE4" w14:textId="1E7FA508" w:rsidR="00191A51" w:rsidRPr="0014352F" w:rsidRDefault="00DD782A" w:rsidP="006D79A0">
            <w:pPr>
              <w:spacing w:after="0"/>
              <w:jc w:val="center"/>
              <w:rPr>
                <w:rFonts w:ascii="等线" w:eastAsia="等线" w:hAnsi="等线"/>
                <w:szCs w:val="20"/>
                <w:lang w:eastAsia="zh-CN"/>
              </w:rPr>
            </w:pPr>
            <w:r>
              <w:rPr>
                <w:rFonts w:ascii="等线" w:eastAsia="等线" w:hAnsi="等线" w:hint="eastAsia"/>
                <w:szCs w:val="20"/>
              </w:rPr>
              <w:t>Top1/1: 7.55</w:t>
            </w:r>
            <w:r>
              <w:rPr>
                <w:rFonts w:ascii="等线" w:eastAsia="等线" w:hAnsi="等线" w:hint="eastAsia"/>
                <w:szCs w:val="20"/>
              </w:rPr>
              <w:br/>
              <w:t>Top2/1: 4.98</w:t>
            </w:r>
            <w:r>
              <w:rPr>
                <w:rFonts w:ascii="等线" w:eastAsia="等线" w:hAnsi="等线" w:hint="eastAsia"/>
                <w:szCs w:val="20"/>
              </w:rPr>
              <w:br/>
              <w:t>Top4/1: 2.79</w:t>
            </w:r>
            <w:r>
              <w:rPr>
                <w:rFonts w:ascii="等线" w:eastAsia="等线" w:hAnsi="等线" w:hint="eastAsia"/>
                <w:szCs w:val="20"/>
              </w:rPr>
              <w:br/>
              <w:t>Top6/1: 1.83</w:t>
            </w:r>
          </w:p>
        </w:tc>
        <w:tc>
          <w:tcPr>
            <w:tcW w:w="1560" w:type="dxa"/>
          </w:tcPr>
          <w:p w14:paraId="68EA0FC4"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5.84</w:t>
            </w:r>
          </w:p>
          <w:p w14:paraId="44A784E5" w14:textId="77777777" w:rsidR="00191A51" w:rsidRPr="0034726F" w:rsidRDefault="00191A51" w:rsidP="00A82F08">
            <w:pPr>
              <w:jc w:val="center"/>
            </w:pPr>
          </w:p>
        </w:tc>
      </w:tr>
    </w:tbl>
    <w:p w14:paraId="09821F1E" w14:textId="77777777" w:rsidR="00191A51" w:rsidRDefault="00191A51" w:rsidP="00191A51">
      <w:pPr>
        <w:rPr>
          <w:rFonts w:eastAsiaTheme="minorEastAsia"/>
          <w:lang w:eastAsia="zh-CN"/>
        </w:rPr>
      </w:pPr>
    </w:p>
    <w:p w14:paraId="2F059B41" w14:textId="6E7C49A8" w:rsidR="00142BC0" w:rsidRPr="00DB360C" w:rsidRDefault="00142BC0" w:rsidP="00142BC0">
      <w:pPr>
        <w:pStyle w:val="observation"/>
      </w:pPr>
      <w:r>
        <w:t xml:space="preserve">For beam </w:t>
      </w:r>
      <w:r w:rsidR="007C5D55">
        <w:t xml:space="preserve">pair </w:t>
      </w:r>
      <w:r>
        <w:t>prediction with Set B = 1/16 Set A, random pattern in Set B with both Tx beam</w:t>
      </w:r>
      <w:r w:rsidRPr="005B37C0">
        <w:t xml:space="preserve"> information</w:t>
      </w:r>
      <w:r>
        <w:t xml:space="preserve"> and Rx beam information</w:t>
      </w:r>
      <w:r w:rsidRPr="005B37C0">
        <w:t xml:space="preserve"> brings considerable gain </w:t>
      </w:r>
      <w:r>
        <w:t xml:space="preserve">compared to the same </w:t>
      </w:r>
      <w:r w:rsidR="00F167E6">
        <w:t>Set B</w:t>
      </w:r>
      <w:r>
        <w:t xml:space="preserve"> without assistance information.</w:t>
      </w:r>
    </w:p>
    <w:p w14:paraId="29ED11DB" w14:textId="55169F85" w:rsidR="00191A51" w:rsidRDefault="00191A51" w:rsidP="00191A51">
      <w:pPr>
        <w:pStyle w:val="observation"/>
      </w:pPr>
      <w:r>
        <w:t xml:space="preserve">For beam pair prediction with Set B = 1/16 Set A, </w:t>
      </w:r>
      <w:r w:rsidR="00641C99">
        <w:t>random</w:t>
      </w:r>
      <w:r>
        <w:t xml:space="preserve"> pattern in Set B</w:t>
      </w:r>
      <w:r w:rsidRPr="009F4A5E">
        <w:t xml:space="preserve"> </w:t>
      </w:r>
      <w:r>
        <w:t xml:space="preserve">with </w:t>
      </w:r>
      <w:r w:rsidR="00747124">
        <w:t>Tx/Rx beam information as</w:t>
      </w:r>
      <w:r>
        <w:t xml:space="preserve"> assistance information </w:t>
      </w:r>
      <w:r w:rsidRPr="009F4A5E">
        <w:t>achieve</w:t>
      </w:r>
      <w:r w:rsidR="00C169DF">
        <w:t>s</w:t>
      </w:r>
      <w:r w:rsidRPr="009F4A5E">
        <w:t xml:space="preserve"> </w:t>
      </w:r>
      <w:r>
        <w:t>approximately,</w:t>
      </w:r>
    </w:p>
    <w:p w14:paraId="06D2BF13" w14:textId="696416FB" w:rsidR="00191A51" w:rsidRDefault="002F70CC" w:rsidP="004806DF">
      <w:pPr>
        <w:pStyle w:val="observation"/>
        <w:numPr>
          <w:ilvl w:val="0"/>
          <w:numId w:val="32"/>
        </w:numPr>
        <w:tabs>
          <w:tab w:val="clear" w:pos="720"/>
        </w:tabs>
        <w:ind w:left="1701" w:hanging="283"/>
      </w:pPr>
      <w:r>
        <w:lastRenderedPageBreak/>
        <w:t>21</w:t>
      </w:r>
      <w:r w:rsidR="00191A51" w:rsidRPr="009F4A5E">
        <w:t>% beam prediction accuracy of Top-1 DL beam</w:t>
      </w:r>
      <w:r w:rsidR="00191A51">
        <w:t xml:space="preserve"> pair</w:t>
      </w:r>
    </w:p>
    <w:p w14:paraId="5DF8FE70" w14:textId="6938D21A" w:rsidR="00191A51" w:rsidRDefault="002F70CC" w:rsidP="004806DF">
      <w:pPr>
        <w:pStyle w:val="observation"/>
        <w:numPr>
          <w:ilvl w:val="0"/>
          <w:numId w:val="32"/>
        </w:numPr>
        <w:tabs>
          <w:tab w:val="clear" w:pos="720"/>
        </w:tabs>
        <w:ind w:left="1701" w:hanging="283"/>
      </w:pPr>
      <w:r>
        <w:t>27</w:t>
      </w:r>
      <w:r w:rsidR="00191A51">
        <w:t xml:space="preserve">% beam prediction accuracy for </w:t>
      </w:r>
      <w:r w:rsidR="00191A51" w:rsidRPr="009F4A5E">
        <w:t xml:space="preserve">Top-1 </w:t>
      </w:r>
      <w:r w:rsidR="00191A51">
        <w:t xml:space="preserve">DL </w:t>
      </w:r>
      <w:r w:rsidR="00191A51" w:rsidRPr="009F4A5E">
        <w:t>beam</w:t>
      </w:r>
      <w:r w:rsidR="00191A51">
        <w:t xml:space="preserve"> pair</w:t>
      </w:r>
      <w:r w:rsidR="00191A51" w:rsidRPr="009F4A5E">
        <w:t xml:space="preserve"> prediction with 1dB margin</w:t>
      </w:r>
    </w:p>
    <w:p w14:paraId="3445F3EB" w14:textId="2D6C174A" w:rsidR="00191A51" w:rsidRDefault="002F70CC" w:rsidP="004806DF">
      <w:pPr>
        <w:pStyle w:val="observation"/>
        <w:numPr>
          <w:ilvl w:val="0"/>
          <w:numId w:val="32"/>
        </w:numPr>
        <w:tabs>
          <w:tab w:val="clear" w:pos="720"/>
        </w:tabs>
        <w:ind w:left="1701" w:hanging="283"/>
      </w:pPr>
      <w:r>
        <w:t>36</w:t>
      </w:r>
      <w:r w:rsidR="00191A51">
        <w:rPr>
          <w:rFonts w:hint="eastAsia"/>
        </w:rPr>
        <w:t>%</w:t>
      </w:r>
      <w:r w:rsidR="00191A51">
        <w:t>/</w:t>
      </w:r>
      <w:r>
        <w:t>55</w:t>
      </w:r>
      <w:r w:rsidR="00191A51">
        <w:t>%/</w:t>
      </w:r>
      <w:r>
        <w:t>66</w:t>
      </w:r>
      <w:r w:rsidR="00191A51">
        <w:t xml:space="preserve">% beam prediction accuracy for </w:t>
      </w:r>
      <w:r w:rsidR="00191A51" w:rsidRPr="009F4A5E">
        <w:t>Top-</w:t>
      </w:r>
      <w:r w:rsidR="00191A51">
        <w:t>2/1,</w:t>
      </w:r>
      <w:r w:rsidR="00191A51" w:rsidRPr="00206C46">
        <w:t xml:space="preserve"> </w:t>
      </w:r>
      <w:r w:rsidR="00191A51" w:rsidRPr="009F4A5E">
        <w:t>Top-</w:t>
      </w:r>
      <w:r w:rsidR="00191A51">
        <w:t xml:space="preserve">4/1 and </w:t>
      </w:r>
      <w:r w:rsidR="00191A51" w:rsidRPr="009F4A5E">
        <w:t>Top-</w:t>
      </w:r>
      <w:r w:rsidR="00191A51">
        <w:t>6/1</w:t>
      </w:r>
      <w:r w:rsidR="00191A51" w:rsidRPr="009F4A5E">
        <w:t xml:space="preserve"> DL beam</w:t>
      </w:r>
      <w:r w:rsidR="00191A51">
        <w:t xml:space="preserve"> pair</w:t>
      </w:r>
    </w:p>
    <w:p w14:paraId="7AAB410E" w14:textId="4A5D0B16" w:rsidR="00191A51" w:rsidRDefault="002F70CC" w:rsidP="004806DF">
      <w:pPr>
        <w:pStyle w:val="observation"/>
        <w:numPr>
          <w:ilvl w:val="0"/>
          <w:numId w:val="32"/>
        </w:numPr>
        <w:tabs>
          <w:tab w:val="clear" w:pos="720"/>
        </w:tabs>
        <w:ind w:left="1701" w:hanging="283"/>
      </w:pPr>
      <w:r>
        <w:t>7</w:t>
      </w:r>
      <w:r w:rsidR="00191A51">
        <w:t>.</w:t>
      </w:r>
      <w:r>
        <w:t>5</w:t>
      </w:r>
      <w:r w:rsidR="00191A51">
        <w:t>/</w:t>
      </w:r>
      <w:r>
        <w:t>4</w:t>
      </w:r>
      <w:r w:rsidR="00191A51">
        <w:t>.</w:t>
      </w:r>
      <w:r>
        <w:t>9</w:t>
      </w:r>
      <w:r w:rsidR="00191A51">
        <w:t>/</w:t>
      </w:r>
      <w:r>
        <w:t>2</w:t>
      </w:r>
      <w:r w:rsidR="00191A51">
        <w:t>.</w:t>
      </w:r>
      <w:r>
        <w:t>7</w:t>
      </w:r>
      <w:r w:rsidR="00191A51">
        <w:t>/</w:t>
      </w:r>
      <w:r>
        <w:t>1</w:t>
      </w:r>
      <w:r w:rsidR="00191A51">
        <w:t>.</w:t>
      </w:r>
      <w:r>
        <w:t>8</w:t>
      </w:r>
      <w:r w:rsidR="00191A51">
        <w:t xml:space="preserve"> dB </w:t>
      </w:r>
      <w:r w:rsidR="00191A51">
        <w:rPr>
          <w:rFonts w:hint="eastAsia"/>
        </w:rPr>
        <w:t>average</w:t>
      </w:r>
      <w:r w:rsidR="00191A51">
        <w:t xml:space="preserve"> L1-RSRP difference for Top-1, Top2/1, Top4/1 and Top6/1 DL beam pair</w:t>
      </w:r>
    </w:p>
    <w:p w14:paraId="16EBA941" w14:textId="2231822D" w:rsidR="00191A51" w:rsidRPr="00206C46" w:rsidRDefault="002F70CC" w:rsidP="004806DF">
      <w:pPr>
        <w:pStyle w:val="observation"/>
        <w:numPr>
          <w:ilvl w:val="0"/>
          <w:numId w:val="32"/>
        </w:numPr>
        <w:tabs>
          <w:tab w:val="clear" w:pos="720"/>
        </w:tabs>
        <w:ind w:left="1701" w:hanging="283"/>
      </w:pPr>
      <w:r>
        <w:t>5</w:t>
      </w:r>
      <w:r w:rsidR="00191A51">
        <w:t>.</w:t>
      </w:r>
      <w:r>
        <w:t>8</w:t>
      </w:r>
      <w:r w:rsidR="00191A51">
        <w:t xml:space="preserve"> dB predicted L1-RSRP difference for Top-1</w:t>
      </w:r>
      <w:r w:rsidR="00191A51" w:rsidRPr="00A81AB8">
        <w:t xml:space="preserve"> </w:t>
      </w:r>
      <w:r w:rsidR="00191A51">
        <w:t>DL beam pair</w:t>
      </w:r>
    </w:p>
    <w:p w14:paraId="69C8DD21" w14:textId="77777777" w:rsidR="00191A51" w:rsidRPr="00E31EA3" w:rsidRDefault="00191A51" w:rsidP="00191A51">
      <w:pPr>
        <w:rPr>
          <w:rFonts w:eastAsiaTheme="minorEastAsia"/>
          <w:lang w:eastAsia="zh-CN"/>
        </w:rPr>
      </w:pPr>
    </w:p>
    <w:p w14:paraId="59D835DF" w14:textId="215B9944" w:rsidR="00191A51" w:rsidRPr="00EF4DA5" w:rsidRDefault="00191A51" w:rsidP="00191A51">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A503BE">
        <w:rPr>
          <w:b w:val="0"/>
        </w:rPr>
        <w:t>2</w:t>
      </w:r>
      <w:r>
        <w:rPr>
          <w:b w:val="0"/>
        </w:rPr>
        <w:t>.2-</w:t>
      </w:r>
      <w:r w:rsidR="00A503BE">
        <w:rPr>
          <w:b w:val="0"/>
        </w:rPr>
        <w:t>2</w:t>
      </w:r>
      <w:r w:rsidRPr="004F615C">
        <w:rPr>
          <w:b w:val="0"/>
        </w:rPr>
        <w:t xml:space="preserve">: </w:t>
      </w:r>
      <w:r>
        <w:rPr>
          <w:b w:val="0"/>
        </w:rPr>
        <w:t xml:space="preserve">evaluation results for </w:t>
      </w:r>
      <w:r w:rsidR="00A503BE">
        <w:rPr>
          <w:b w:val="0"/>
        </w:rPr>
        <w:t>random</w:t>
      </w:r>
      <w:r>
        <w:rPr>
          <w:b w:val="0"/>
        </w:rPr>
        <w:t xml:space="preserve"> pattern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191A51" w:rsidRPr="0034726F" w14:paraId="49F605E7" w14:textId="77777777" w:rsidTr="00A82F08">
        <w:trPr>
          <w:jc w:val="center"/>
        </w:trPr>
        <w:tc>
          <w:tcPr>
            <w:tcW w:w="2315" w:type="dxa"/>
            <w:vMerge w:val="restart"/>
          </w:tcPr>
          <w:p w14:paraId="569781A7" w14:textId="77777777" w:rsidR="00191A51" w:rsidRDefault="00191A51" w:rsidP="00A82F08">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D55D51D" w14:textId="77777777" w:rsidR="00191A51" w:rsidRDefault="00191A51" w:rsidP="00A82F08">
            <w:pPr>
              <w:jc w:val="center"/>
              <w:rPr>
                <w:rFonts w:eastAsiaTheme="minorEastAsia"/>
                <w:b/>
                <w:lang w:eastAsia="zh-CN"/>
              </w:rPr>
            </w:pPr>
            <w:r>
              <w:rPr>
                <w:rFonts w:eastAsiaTheme="minorEastAsia"/>
                <w:b/>
                <w:lang w:eastAsia="zh-CN"/>
              </w:rPr>
              <w:t>Beam pair prediction</w:t>
            </w:r>
          </w:p>
          <w:p w14:paraId="30DD6D29" w14:textId="77777777" w:rsidR="00191A51" w:rsidRPr="00151F57" w:rsidRDefault="00191A51" w:rsidP="00A82F08">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p w14:paraId="39B19D81" w14:textId="77777777" w:rsidR="00191A51" w:rsidRPr="00151F57" w:rsidRDefault="00191A51" w:rsidP="00A82F08">
            <w:pPr>
              <w:jc w:val="center"/>
              <w:rPr>
                <w:rFonts w:eastAsiaTheme="minorEastAsia"/>
                <w:b/>
                <w:lang w:eastAsia="zh-CN"/>
              </w:rPr>
            </w:pPr>
          </w:p>
        </w:tc>
        <w:tc>
          <w:tcPr>
            <w:tcW w:w="3800" w:type="dxa"/>
            <w:gridSpan w:val="3"/>
          </w:tcPr>
          <w:p w14:paraId="6DF42F02" w14:textId="77777777" w:rsidR="00191A51" w:rsidRPr="00982170" w:rsidRDefault="00191A51" w:rsidP="00A82F08">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BBC5510" w14:textId="77777777" w:rsidR="00191A51" w:rsidRDefault="00191A51" w:rsidP="00A82F08">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318320A" w14:textId="77777777" w:rsidR="00191A51" w:rsidRPr="00982170" w:rsidRDefault="00191A51" w:rsidP="00A82F08">
            <w:pPr>
              <w:jc w:val="center"/>
              <w:rPr>
                <w:rFonts w:eastAsiaTheme="minorEastAsia"/>
                <w:b/>
                <w:lang w:eastAsia="zh-CN"/>
              </w:rPr>
            </w:pPr>
            <w:r>
              <w:rPr>
                <w:rFonts w:eastAsiaTheme="minorEastAsia"/>
                <w:b/>
                <w:lang w:eastAsia="zh-CN"/>
              </w:rPr>
              <w:t>L1-RSRP diff.[dB]</w:t>
            </w:r>
          </w:p>
        </w:tc>
        <w:tc>
          <w:tcPr>
            <w:tcW w:w="1560" w:type="dxa"/>
          </w:tcPr>
          <w:p w14:paraId="22445A57" w14:textId="77777777" w:rsidR="00191A51" w:rsidRDefault="00191A51" w:rsidP="00A82F08">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34A71A1" w14:textId="77777777" w:rsidR="00191A51" w:rsidRPr="00874CC0" w:rsidRDefault="00191A51" w:rsidP="00A82F08">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91A51" w:rsidRPr="0034726F" w14:paraId="570A15C8" w14:textId="77777777" w:rsidTr="00A82F08">
        <w:trPr>
          <w:jc w:val="center"/>
        </w:trPr>
        <w:tc>
          <w:tcPr>
            <w:tcW w:w="2315" w:type="dxa"/>
            <w:vMerge/>
          </w:tcPr>
          <w:p w14:paraId="7E4D55A4" w14:textId="77777777" w:rsidR="00191A51" w:rsidRPr="00982170" w:rsidRDefault="00191A51" w:rsidP="00A82F08">
            <w:pPr>
              <w:jc w:val="center"/>
              <w:rPr>
                <w:rFonts w:eastAsiaTheme="minorEastAsia"/>
                <w:b/>
                <w:lang w:eastAsia="zh-CN"/>
              </w:rPr>
            </w:pPr>
          </w:p>
        </w:tc>
        <w:tc>
          <w:tcPr>
            <w:tcW w:w="799" w:type="dxa"/>
          </w:tcPr>
          <w:p w14:paraId="77DB75E7" w14:textId="77777777" w:rsidR="00191A51" w:rsidRDefault="00191A51" w:rsidP="00A82F08">
            <w:pPr>
              <w:jc w:val="center"/>
              <w:rPr>
                <w:b/>
              </w:rPr>
            </w:pPr>
            <w:r w:rsidRPr="0034726F">
              <w:rPr>
                <w:b/>
              </w:rPr>
              <w:t>Top-1</w:t>
            </w:r>
          </w:p>
        </w:tc>
        <w:tc>
          <w:tcPr>
            <w:tcW w:w="1276" w:type="dxa"/>
          </w:tcPr>
          <w:p w14:paraId="39470C8A" w14:textId="77777777" w:rsidR="00191A51" w:rsidRPr="0034726F" w:rsidRDefault="00191A51" w:rsidP="00A82F08">
            <w:pPr>
              <w:jc w:val="center"/>
              <w:rPr>
                <w:b/>
              </w:rPr>
            </w:pPr>
            <w:r w:rsidRPr="0034726F">
              <w:rPr>
                <w:b/>
              </w:rPr>
              <w:t>Top-1</w:t>
            </w:r>
          </w:p>
          <w:p w14:paraId="75B8DA14" w14:textId="77777777" w:rsidR="00191A51" w:rsidRPr="0034726F" w:rsidRDefault="00191A51" w:rsidP="00A82F08">
            <w:pPr>
              <w:jc w:val="center"/>
              <w:rPr>
                <w:b/>
              </w:rPr>
            </w:pPr>
            <w:r w:rsidRPr="0034726F">
              <w:rPr>
                <w:b/>
              </w:rPr>
              <w:t>1dB margin</w:t>
            </w:r>
          </w:p>
        </w:tc>
        <w:tc>
          <w:tcPr>
            <w:tcW w:w="1725" w:type="dxa"/>
          </w:tcPr>
          <w:p w14:paraId="4F932A33" w14:textId="77777777" w:rsidR="00191A51" w:rsidRDefault="00191A51" w:rsidP="00A82F08">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BC6C6F5" w14:textId="77777777" w:rsidR="00191A51" w:rsidRPr="00E77271" w:rsidRDefault="00191A51" w:rsidP="00A82F08">
            <w:pPr>
              <w:jc w:val="center"/>
              <w:rPr>
                <w:rFonts w:eastAsiaTheme="minorEastAsia"/>
                <w:b/>
                <w:lang w:eastAsia="zh-CN"/>
              </w:rPr>
            </w:pPr>
            <w:r w:rsidRPr="0034726F">
              <w:rPr>
                <w:b/>
              </w:rPr>
              <w:t>Top-</w:t>
            </w:r>
            <w:r>
              <w:rPr>
                <w:b/>
              </w:rPr>
              <w:t>6/1</w:t>
            </w:r>
          </w:p>
        </w:tc>
        <w:tc>
          <w:tcPr>
            <w:tcW w:w="1818" w:type="dxa"/>
          </w:tcPr>
          <w:p w14:paraId="73CB9C70" w14:textId="77777777" w:rsidR="00191A51" w:rsidRDefault="00191A51" w:rsidP="00A82F08">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53D630E" w14:textId="77777777" w:rsidR="00191A51" w:rsidRPr="0034726F" w:rsidRDefault="00191A51" w:rsidP="00A82F08">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F0DFF5A" w14:textId="77777777" w:rsidR="00191A51" w:rsidRPr="0034726F" w:rsidRDefault="00191A51" w:rsidP="00A82F08">
            <w:pPr>
              <w:jc w:val="center"/>
              <w:rPr>
                <w:b/>
              </w:rPr>
            </w:pPr>
            <w:r w:rsidRPr="0034726F">
              <w:rPr>
                <w:b/>
              </w:rPr>
              <w:t>Top-</w:t>
            </w:r>
            <w:r>
              <w:rPr>
                <w:b/>
              </w:rPr>
              <w:t>1/1</w:t>
            </w:r>
          </w:p>
        </w:tc>
      </w:tr>
      <w:tr w:rsidR="00191A51" w:rsidRPr="0034726F" w14:paraId="0B657FC4" w14:textId="77777777" w:rsidTr="00A82F08">
        <w:trPr>
          <w:jc w:val="center"/>
        </w:trPr>
        <w:tc>
          <w:tcPr>
            <w:tcW w:w="2315" w:type="dxa"/>
            <w:shd w:val="clear" w:color="auto" w:fill="FFFFFF" w:themeFill="background1"/>
          </w:tcPr>
          <w:p w14:paraId="38F27DB0" w14:textId="5111122D" w:rsidR="00191A51" w:rsidRPr="00CC53D9" w:rsidRDefault="00DD782A" w:rsidP="00A82F08">
            <w:pPr>
              <w:jc w:val="left"/>
              <w:rPr>
                <w:rFonts w:eastAsiaTheme="minorEastAsia"/>
                <w:lang w:eastAsia="zh-CN"/>
              </w:rPr>
            </w:pPr>
            <w:r>
              <w:rPr>
                <w:rFonts w:eastAsiaTheme="minorEastAsia"/>
                <w:lang w:eastAsia="zh-CN"/>
              </w:rPr>
              <w:t>Random pattern</w:t>
            </w:r>
          </w:p>
        </w:tc>
        <w:tc>
          <w:tcPr>
            <w:tcW w:w="799" w:type="dxa"/>
            <w:shd w:val="clear" w:color="auto" w:fill="FFFFFF" w:themeFill="background1"/>
          </w:tcPr>
          <w:p w14:paraId="44AB9B11"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13.2</w:t>
            </w:r>
          </w:p>
          <w:p w14:paraId="479F3FB8" w14:textId="77777777" w:rsidR="00191A51" w:rsidRPr="006D0543" w:rsidRDefault="00191A51" w:rsidP="00A82F08">
            <w:pPr>
              <w:spacing w:after="0"/>
              <w:jc w:val="center"/>
              <w:rPr>
                <w:rFonts w:ascii="等线" w:eastAsia="等线" w:hAnsi="等线"/>
                <w:szCs w:val="20"/>
                <w:lang w:eastAsia="zh-CN"/>
              </w:rPr>
            </w:pPr>
          </w:p>
        </w:tc>
        <w:tc>
          <w:tcPr>
            <w:tcW w:w="1276" w:type="dxa"/>
            <w:shd w:val="clear" w:color="auto" w:fill="FFFFFF" w:themeFill="background1"/>
          </w:tcPr>
          <w:p w14:paraId="7A4D7C5A"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16.6</w:t>
            </w:r>
          </w:p>
          <w:p w14:paraId="478F1C91" w14:textId="77777777" w:rsidR="00191A51" w:rsidRPr="006D0543" w:rsidRDefault="00191A51" w:rsidP="00A82F08">
            <w:pPr>
              <w:spacing w:after="0"/>
              <w:jc w:val="center"/>
              <w:rPr>
                <w:rFonts w:ascii="等线" w:eastAsia="等线" w:hAnsi="等线"/>
                <w:szCs w:val="20"/>
                <w:lang w:eastAsia="zh-CN"/>
              </w:rPr>
            </w:pPr>
          </w:p>
        </w:tc>
        <w:tc>
          <w:tcPr>
            <w:tcW w:w="1725" w:type="dxa"/>
            <w:shd w:val="clear" w:color="auto" w:fill="FFFFFF" w:themeFill="background1"/>
          </w:tcPr>
          <w:p w14:paraId="515894A7" w14:textId="54A80D51" w:rsidR="00191A51" w:rsidRP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24.7</w:t>
            </w:r>
            <w:r>
              <w:rPr>
                <w:rFonts w:ascii="等线" w:eastAsia="等线" w:hAnsi="等线" w:hint="eastAsia"/>
                <w:szCs w:val="20"/>
              </w:rPr>
              <w:br/>
              <w:t>Top4/1: 43.6</w:t>
            </w:r>
            <w:r>
              <w:rPr>
                <w:rFonts w:ascii="等线" w:eastAsia="等线" w:hAnsi="等线" w:hint="eastAsia"/>
                <w:szCs w:val="20"/>
              </w:rPr>
              <w:br/>
              <w:t>Top6/1: 57.0</w:t>
            </w:r>
          </w:p>
        </w:tc>
        <w:tc>
          <w:tcPr>
            <w:tcW w:w="1818" w:type="dxa"/>
            <w:shd w:val="clear" w:color="auto" w:fill="FFFFFF" w:themeFill="background1"/>
          </w:tcPr>
          <w:p w14:paraId="4E4BB55E" w14:textId="5948B080" w:rsidR="00191A51" w:rsidRPr="00E00B44" w:rsidRDefault="00DD782A" w:rsidP="00DD782A">
            <w:pPr>
              <w:spacing w:after="0"/>
              <w:jc w:val="center"/>
              <w:rPr>
                <w:rFonts w:ascii="等线" w:eastAsia="等线" w:hAnsi="等线"/>
                <w:szCs w:val="20"/>
                <w:lang w:eastAsia="zh-CN"/>
              </w:rPr>
            </w:pPr>
            <w:r>
              <w:rPr>
                <w:rFonts w:ascii="等线" w:eastAsia="等线" w:hAnsi="等线" w:hint="eastAsia"/>
                <w:szCs w:val="20"/>
              </w:rPr>
              <w:t>Top1/1: 10.1</w:t>
            </w:r>
            <w:r>
              <w:rPr>
                <w:rFonts w:ascii="等线" w:eastAsia="等线" w:hAnsi="等线" w:hint="eastAsia"/>
                <w:szCs w:val="20"/>
              </w:rPr>
              <w:br/>
              <w:t>Top2/1: 7.32</w:t>
            </w:r>
            <w:r>
              <w:rPr>
                <w:rFonts w:ascii="等线" w:eastAsia="等线" w:hAnsi="等线" w:hint="eastAsia"/>
                <w:szCs w:val="20"/>
              </w:rPr>
              <w:br/>
              <w:t>Top4/1: 4.35</w:t>
            </w:r>
            <w:r>
              <w:rPr>
                <w:rFonts w:ascii="等线" w:eastAsia="等线" w:hAnsi="等线" w:hint="eastAsia"/>
                <w:szCs w:val="20"/>
              </w:rPr>
              <w:br/>
              <w:t>Top6/1: 2.81</w:t>
            </w:r>
          </w:p>
        </w:tc>
        <w:tc>
          <w:tcPr>
            <w:tcW w:w="1560" w:type="dxa"/>
            <w:shd w:val="clear" w:color="auto" w:fill="FFFFFF" w:themeFill="background1"/>
          </w:tcPr>
          <w:p w14:paraId="4055B4DA"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6.41</w:t>
            </w:r>
          </w:p>
          <w:p w14:paraId="5A8DC258" w14:textId="77777777" w:rsidR="00191A51" w:rsidRPr="006D0543" w:rsidRDefault="00191A51" w:rsidP="00A82F08">
            <w:pPr>
              <w:spacing w:after="0"/>
              <w:jc w:val="center"/>
              <w:rPr>
                <w:rFonts w:ascii="等线" w:eastAsia="等线" w:hAnsi="等线"/>
                <w:szCs w:val="20"/>
                <w:lang w:eastAsia="zh-CN"/>
              </w:rPr>
            </w:pPr>
          </w:p>
        </w:tc>
      </w:tr>
      <w:tr w:rsidR="00191A51" w:rsidRPr="0034726F" w14:paraId="60229D1E" w14:textId="77777777" w:rsidTr="00A82F08">
        <w:trPr>
          <w:jc w:val="center"/>
        </w:trPr>
        <w:tc>
          <w:tcPr>
            <w:tcW w:w="2315" w:type="dxa"/>
          </w:tcPr>
          <w:p w14:paraId="6505096E" w14:textId="77777777" w:rsidR="00DD782A" w:rsidRDefault="00DD782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5A6F874E" w14:textId="6BD1A71E" w:rsidR="00191A51" w:rsidRPr="0084586E" w:rsidRDefault="00191A51" w:rsidP="00A82F08">
            <w:pPr>
              <w:jc w:val="left"/>
            </w:pPr>
            <w:r>
              <w:rPr>
                <w:rFonts w:eastAsiaTheme="minorEastAsia"/>
                <w:szCs w:val="20"/>
              </w:rPr>
              <w:t>+ Tx beam information</w:t>
            </w:r>
          </w:p>
        </w:tc>
        <w:tc>
          <w:tcPr>
            <w:tcW w:w="799" w:type="dxa"/>
          </w:tcPr>
          <w:p w14:paraId="608CD2C6"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18.8</w:t>
            </w:r>
          </w:p>
          <w:p w14:paraId="29AFC5C5" w14:textId="77777777" w:rsidR="00191A51" w:rsidRPr="0034726F" w:rsidRDefault="00191A51" w:rsidP="00A82F08">
            <w:pPr>
              <w:spacing w:after="0"/>
              <w:jc w:val="center"/>
            </w:pPr>
          </w:p>
        </w:tc>
        <w:tc>
          <w:tcPr>
            <w:tcW w:w="1276" w:type="dxa"/>
          </w:tcPr>
          <w:p w14:paraId="6A0692F8" w14:textId="33D1A102"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25</w:t>
            </w:r>
            <w:r w:rsidR="0077026D">
              <w:rPr>
                <w:rFonts w:ascii="等线" w:eastAsia="等线" w:hAnsi="等线"/>
                <w:szCs w:val="20"/>
              </w:rPr>
              <w:t>.0</w:t>
            </w:r>
          </w:p>
          <w:p w14:paraId="3BFF8F1F" w14:textId="77777777" w:rsidR="00191A51" w:rsidRPr="0034726F" w:rsidRDefault="00191A51" w:rsidP="00A82F08">
            <w:pPr>
              <w:jc w:val="center"/>
            </w:pPr>
          </w:p>
        </w:tc>
        <w:tc>
          <w:tcPr>
            <w:tcW w:w="1725" w:type="dxa"/>
          </w:tcPr>
          <w:p w14:paraId="3AF66ABC"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35.1</w:t>
            </w:r>
            <w:r>
              <w:rPr>
                <w:rFonts w:ascii="等线" w:eastAsia="等线" w:hAnsi="等线" w:hint="eastAsia"/>
                <w:szCs w:val="20"/>
              </w:rPr>
              <w:br/>
              <w:t>Top4/1: 57.5</w:t>
            </w:r>
            <w:r>
              <w:rPr>
                <w:rFonts w:ascii="等线" w:eastAsia="等线" w:hAnsi="等线" w:hint="eastAsia"/>
                <w:szCs w:val="20"/>
              </w:rPr>
              <w:br/>
              <w:t>Top6/1: 69.3</w:t>
            </w:r>
          </w:p>
          <w:p w14:paraId="0077D888" w14:textId="77777777" w:rsidR="00191A51" w:rsidRPr="006D0543" w:rsidRDefault="00191A51" w:rsidP="00A82F08">
            <w:pPr>
              <w:spacing w:after="0"/>
              <w:jc w:val="center"/>
              <w:rPr>
                <w:rFonts w:ascii="等线" w:eastAsia="等线" w:hAnsi="等线"/>
                <w:szCs w:val="20"/>
                <w:lang w:eastAsia="zh-CN"/>
              </w:rPr>
            </w:pPr>
          </w:p>
        </w:tc>
        <w:tc>
          <w:tcPr>
            <w:tcW w:w="1818" w:type="dxa"/>
          </w:tcPr>
          <w:p w14:paraId="10BA7715" w14:textId="1BD86FE0" w:rsidR="00191A51" w:rsidRPr="0014352F" w:rsidRDefault="00DD782A" w:rsidP="00DD782A">
            <w:pPr>
              <w:spacing w:after="0"/>
              <w:jc w:val="center"/>
              <w:rPr>
                <w:rFonts w:ascii="等线" w:eastAsia="等线" w:hAnsi="等线"/>
                <w:szCs w:val="20"/>
                <w:lang w:eastAsia="zh-CN"/>
              </w:rPr>
            </w:pPr>
            <w:r>
              <w:rPr>
                <w:rFonts w:ascii="等线" w:eastAsia="等线" w:hAnsi="等线" w:hint="eastAsia"/>
                <w:szCs w:val="20"/>
              </w:rPr>
              <w:t>Top1/1: 7.57</w:t>
            </w:r>
            <w:r>
              <w:rPr>
                <w:rFonts w:ascii="等线" w:eastAsia="等线" w:hAnsi="等线" w:hint="eastAsia"/>
                <w:szCs w:val="20"/>
              </w:rPr>
              <w:br/>
              <w:t>Top2/1: 4.92</w:t>
            </w:r>
            <w:r>
              <w:rPr>
                <w:rFonts w:ascii="等线" w:eastAsia="等线" w:hAnsi="等线" w:hint="eastAsia"/>
                <w:szCs w:val="20"/>
              </w:rPr>
              <w:br/>
              <w:t>Top4/1: 2.47</w:t>
            </w:r>
            <w:r>
              <w:rPr>
                <w:rFonts w:ascii="等线" w:eastAsia="等线" w:hAnsi="等线" w:hint="eastAsia"/>
                <w:szCs w:val="20"/>
              </w:rPr>
              <w:br/>
              <w:t>Top6/1: 1.54</w:t>
            </w:r>
          </w:p>
        </w:tc>
        <w:tc>
          <w:tcPr>
            <w:tcW w:w="1560" w:type="dxa"/>
          </w:tcPr>
          <w:p w14:paraId="22082BE2"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5.47</w:t>
            </w:r>
          </w:p>
          <w:p w14:paraId="5EE3B1A3" w14:textId="77777777" w:rsidR="00191A51" w:rsidRPr="006D0543" w:rsidRDefault="00191A51" w:rsidP="00A82F08">
            <w:pPr>
              <w:spacing w:after="0"/>
              <w:jc w:val="center"/>
              <w:rPr>
                <w:rFonts w:ascii="等线" w:eastAsia="等线" w:hAnsi="等线"/>
                <w:szCs w:val="20"/>
                <w:lang w:eastAsia="zh-CN"/>
              </w:rPr>
            </w:pPr>
          </w:p>
        </w:tc>
      </w:tr>
      <w:tr w:rsidR="00191A51" w:rsidRPr="0034726F" w14:paraId="6EFA38DC" w14:textId="77777777" w:rsidTr="00A82F08">
        <w:trPr>
          <w:jc w:val="center"/>
        </w:trPr>
        <w:tc>
          <w:tcPr>
            <w:tcW w:w="2315" w:type="dxa"/>
          </w:tcPr>
          <w:p w14:paraId="2719A73F" w14:textId="77777777" w:rsidR="00DD782A" w:rsidRDefault="00DD782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34032EA3" w14:textId="13E72F98" w:rsidR="00191A51" w:rsidRPr="0084586E" w:rsidRDefault="00191A51" w:rsidP="00A82F08">
            <w:pPr>
              <w:jc w:val="left"/>
            </w:pPr>
            <w:r>
              <w:rPr>
                <w:rFonts w:eastAsiaTheme="minorEastAsia"/>
                <w:szCs w:val="20"/>
              </w:rPr>
              <w:t>+ Rx beam information</w:t>
            </w:r>
          </w:p>
        </w:tc>
        <w:tc>
          <w:tcPr>
            <w:tcW w:w="799" w:type="dxa"/>
          </w:tcPr>
          <w:p w14:paraId="64A2EBCD"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21.1</w:t>
            </w:r>
          </w:p>
          <w:p w14:paraId="00E69BC8" w14:textId="77777777" w:rsidR="00191A51" w:rsidRPr="006D0543" w:rsidRDefault="00191A51" w:rsidP="00A82F08">
            <w:pPr>
              <w:spacing w:after="0"/>
              <w:jc w:val="center"/>
              <w:rPr>
                <w:rFonts w:ascii="等线" w:eastAsia="等线" w:hAnsi="等线"/>
                <w:szCs w:val="20"/>
                <w:lang w:eastAsia="zh-CN"/>
              </w:rPr>
            </w:pPr>
          </w:p>
        </w:tc>
        <w:tc>
          <w:tcPr>
            <w:tcW w:w="1276" w:type="dxa"/>
          </w:tcPr>
          <w:p w14:paraId="4BDB6FAC" w14:textId="70F6F1E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26</w:t>
            </w:r>
            <w:r w:rsidR="0077026D">
              <w:rPr>
                <w:rFonts w:ascii="等线" w:eastAsia="等线" w:hAnsi="等线"/>
                <w:szCs w:val="20"/>
              </w:rPr>
              <w:t>.0</w:t>
            </w:r>
          </w:p>
          <w:p w14:paraId="6793B04D" w14:textId="77777777" w:rsidR="00191A51" w:rsidRPr="006D0543" w:rsidRDefault="00191A51" w:rsidP="00A82F08">
            <w:pPr>
              <w:spacing w:after="0"/>
              <w:jc w:val="center"/>
              <w:rPr>
                <w:rFonts w:ascii="等线" w:eastAsia="等线" w:hAnsi="等线"/>
                <w:szCs w:val="20"/>
                <w:lang w:eastAsia="zh-CN"/>
              </w:rPr>
            </w:pPr>
          </w:p>
        </w:tc>
        <w:tc>
          <w:tcPr>
            <w:tcW w:w="1725" w:type="dxa"/>
          </w:tcPr>
          <w:p w14:paraId="4B277778"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36.6</w:t>
            </w:r>
            <w:r>
              <w:rPr>
                <w:rFonts w:ascii="等线" w:eastAsia="等线" w:hAnsi="等线" w:hint="eastAsia"/>
                <w:szCs w:val="20"/>
              </w:rPr>
              <w:br/>
              <w:t>Top4/1: 55.6</w:t>
            </w:r>
            <w:r>
              <w:rPr>
                <w:rFonts w:ascii="等线" w:eastAsia="等线" w:hAnsi="等线" w:hint="eastAsia"/>
                <w:szCs w:val="20"/>
              </w:rPr>
              <w:br/>
              <w:t>Top6/1: 67.6</w:t>
            </w:r>
          </w:p>
          <w:p w14:paraId="41358AF4" w14:textId="77777777" w:rsidR="00191A51" w:rsidRPr="006D0543" w:rsidRDefault="00191A51" w:rsidP="00A82F08">
            <w:pPr>
              <w:spacing w:after="0"/>
              <w:jc w:val="center"/>
              <w:rPr>
                <w:rFonts w:ascii="等线" w:eastAsia="等线" w:hAnsi="等线"/>
                <w:szCs w:val="20"/>
                <w:lang w:eastAsia="zh-CN"/>
              </w:rPr>
            </w:pPr>
          </w:p>
        </w:tc>
        <w:tc>
          <w:tcPr>
            <w:tcW w:w="1818" w:type="dxa"/>
          </w:tcPr>
          <w:p w14:paraId="3E208330" w14:textId="2225B689" w:rsidR="00191A51" w:rsidRPr="006D0543" w:rsidRDefault="00DD782A" w:rsidP="00DD782A">
            <w:pPr>
              <w:spacing w:after="0"/>
              <w:jc w:val="center"/>
              <w:rPr>
                <w:rFonts w:ascii="等线" w:eastAsia="等线" w:hAnsi="等线"/>
                <w:szCs w:val="20"/>
                <w:lang w:eastAsia="zh-CN"/>
              </w:rPr>
            </w:pPr>
            <w:r>
              <w:rPr>
                <w:rFonts w:ascii="等线" w:eastAsia="等线" w:hAnsi="等线" w:hint="eastAsia"/>
                <w:szCs w:val="20"/>
              </w:rPr>
              <w:t>Top1/1: 7.61</w:t>
            </w:r>
            <w:r>
              <w:rPr>
                <w:rFonts w:ascii="等线" w:eastAsia="等线" w:hAnsi="等线" w:hint="eastAsia"/>
                <w:szCs w:val="20"/>
              </w:rPr>
              <w:br/>
              <w:t>Top2/1: 5.02</w:t>
            </w:r>
            <w:r>
              <w:rPr>
                <w:rFonts w:ascii="等线" w:eastAsia="等线" w:hAnsi="等线" w:hint="eastAsia"/>
                <w:szCs w:val="20"/>
              </w:rPr>
              <w:br/>
              <w:t>Top4/1: 2.74</w:t>
            </w:r>
            <w:r>
              <w:rPr>
                <w:rFonts w:ascii="等线" w:eastAsia="等线" w:hAnsi="等线" w:hint="eastAsia"/>
                <w:szCs w:val="20"/>
              </w:rPr>
              <w:br/>
              <w:t>Top6/1: 1.69</w:t>
            </w:r>
          </w:p>
        </w:tc>
        <w:tc>
          <w:tcPr>
            <w:tcW w:w="1560" w:type="dxa"/>
          </w:tcPr>
          <w:p w14:paraId="5EC4725B"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5.9</w:t>
            </w:r>
          </w:p>
          <w:p w14:paraId="71C35E01" w14:textId="77777777" w:rsidR="00191A51" w:rsidRPr="006D0543" w:rsidRDefault="00191A51" w:rsidP="00A82F08">
            <w:pPr>
              <w:spacing w:after="0"/>
              <w:jc w:val="center"/>
              <w:rPr>
                <w:rFonts w:ascii="等线" w:eastAsia="等线" w:hAnsi="等线"/>
                <w:szCs w:val="20"/>
                <w:lang w:eastAsia="zh-CN"/>
              </w:rPr>
            </w:pPr>
          </w:p>
        </w:tc>
      </w:tr>
      <w:tr w:rsidR="00191A51" w:rsidRPr="0034726F" w14:paraId="19774662" w14:textId="77777777" w:rsidTr="00A82F08">
        <w:trPr>
          <w:jc w:val="center"/>
        </w:trPr>
        <w:tc>
          <w:tcPr>
            <w:tcW w:w="2315" w:type="dxa"/>
          </w:tcPr>
          <w:p w14:paraId="67B27BEB" w14:textId="77777777" w:rsidR="00DD782A" w:rsidRDefault="00DD782A" w:rsidP="00A82F08">
            <w:pPr>
              <w:jc w:val="left"/>
              <w:rPr>
                <w:rFonts w:eastAsiaTheme="minorEastAsia"/>
                <w:szCs w:val="20"/>
              </w:rPr>
            </w:pPr>
            <w:r>
              <w:rPr>
                <w:rFonts w:eastAsiaTheme="minorEastAsia"/>
                <w:lang w:eastAsia="zh-CN"/>
              </w:rPr>
              <w:t>Random pattern</w:t>
            </w:r>
            <w:r>
              <w:rPr>
                <w:rFonts w:eastAsiaTheme="minorEastAsia"/>
                <w:szCs w:val="20"/>
              </w:rPr>
              <w:t xml:space="preserve"> </w:t>
            </w:r>
          </w:p>
          <w:p w14:paraId="6FE1D5B8" w14:textId="16BCE539" w:rsidR="00191A51" w:rsidRDefault="00191A51" w:rsidP="00A82F08">
            <w:pPr>
              <w:jc w:val="left"/>
              <w:rPr>
                <w:rFonts w:eastAsiaTheme="minorEastAsia"/>
                <w:szCs w:val="20"/>
              </w:rPr>
            </w:pPr>
            <w:r>
              <w:rPr>
                <w:rFonts w:eastAsiaTheme="minorEastAsia"/>
                <w:szCs w:val="20"/>
              </w:rPr>
              <w:t>+ Tx beam information</w:t>
            </w:r>
          </w:p>
          <w:p w14:paraId="45D0E7FC" w14:textId="77777777" w:rsidR="00191A51" w:rsidRPr="0084586E" w:rsidRDefault="00191A51" w:rsidP="00A82F08">
            <w:pPr>
              <w:jc w:val="left"/>
            </w:pPr>
            <w:r>
              <w:rPr>
                <w:rFonts w:eastAsiaTheme="minorEastAsia"/>
                <w:szCs w:val="20"/>
              </w:rPr>
              <w:t>+ Rx beam information</w:t>
            </w:r>
          </w:p>
        </w:tc>
        <w:tc>
          <w:tcPr>
            <w:tcW w:w="799" w:type="dxa"/>
          </w:tcPr>
          <w:p w14:paraId="71B9BED4" w14:textId="01067B44"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29</w:t>
            </w:r>
            <w:r w:rsidR="0077026D">
              <w:rPr>
                <w:rFonts w:ascii="等线" w:eastAsia="等线" w:hAnsi="等线"/>
                <w:szCs w:val="20"/>
              </w:rPr>
              <w:t>.0</w:t>
            </w:r>
          </w:p>
          <w:p w14:paraId="61C22DA3" w14:textId="77777777" w:rsidR="00191A51" w:rsidRPr="0034726F" w:rsidRDefault="00191A51" w:rsidP="00A82F08">
            <w:pPr>
              <w:spacing w:after="0"/>
              <w:jc w:val="center"/>
            </w:pPr>
          </w:p>
        </w:tc>
        <w:tc>
          <w:tcPr>
            <w:tcW w:w="1276" w:type="dxa"/>
          </w:tcPr>
          <w:p w14:paraId="114CB694"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36.2</w:t>
            </w:r>
          </w:p>
          <w:p w14:paraId="35134E3C" w14:textId="77777777" w:rsidR="00191A51" w:rsidRPr="0034726F" w:rsidRDefault="00191A51" w:rsidP="00A82F08">
            <w:pPr>
              <w:jc w:val="center"/>
            </w:pPr>
          </w:p>
        </w:tc>
        <w:tc>
          <w:tcPr>
            <w:tcW w:w="1725" w:type="dxa"/>
          </w:tcPr>
          <w:p w14:paraId="3684ECB9"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Top2/1: 47.5</w:t>
            </w:r>
            <w:r>
              <w:rPr>
                <w:rFonts w:ascii="等线" w:eastAsia="等线" w:hAnsi="等线" w:hint="eastAsia"/>
                <w:szCs w:val="20"/>
              </w:rPr>
              <w:br/>
              <w:t>Top4/1: 66.8</w:t>
            </w:r>
            <w:r>
              <w:rPr>
                <w:rFonts w:ascii="等线" w:eastAsia="等线" w:hAnsi="等线" w:hint="eastAsia"/>
                <w:szCs w:val="20"/>
              </w:rPr>
              <w:br/>
              <w:t>Top6/1: 77.0</w:t>
            </w:r>
          </w:p>
          <w:p w14:paraId="4D1EAA82" w14:textId="77777777" w:rsidR="00191A51" w:rsidRPr="0034726F" w:rsidRDefault="00191A51" w:rsidP="00A82F08">
            <w:pPr>
              <w:jc w:val="center"/>
            </w:pPr>
          </w:p>
        </w:tc>
        <w:tc>
          <w:tcPr>
            <w:tcW w:w="1818" w:type="dxa"/>
          </w:tcPr>
          <w:p w14:paraId="2C80289A" w14:textId="6D0CE122" w:rsidR="00191A51" w:rsidRPr="0014352F" w:rsidRDefault="00DD782A" w:rsidP="00DD782A">
            <w:pPr>
              <w:spacing w:after="0"/>
              <w:jc w:val="center"/>
              <w:rPr>
                <w:rFonts w:ascii="等线" w:eastAsia="等线" w:hAnsi="等线"/>
                <w:szCs w:val="20"/>
                <w:lang w:eastAsia="zh-CN"/>
              </w:rPr>
            </w:pPr>
            <w:r>
              <w:rPr>
                <w:rFonts w:ascii="等线" w:eastAsia="等线" w:hAnsi="等线" w:hint="eastAsia"/>
                <w:szCs w:val="20"/>
              </w:rPr>
              <w:t>Top1/1: 5.50</w:t>
            </w:r>
            <w:r>
              <w:rPr>
                <w:rFonts w:ascii="等线" w:eastAsia="等线" w:hAnsi="等线" w:hint="eastAsia"/>
                <w:szCs w:val="20"/>
              </w:rPr>
              <w:br/>
              <w:t>Top2/1: 3.30</w:t>
            </w:r>
            <w:r>
              <w:rPr>
                <w:rFonts w:ascii="等线" w:eastAsia="等线" w:hAnsi="等线" w:hint="eastAsia"/>
                <w:szCs w:val="20"/>
              </w:rPr>
              <w:br/>
              <w:t>Top4/1: 1.65</w:t>
            </w:r>
            <w:r>
              <w:rPr>
                <w:rFonts w:ascii="等线" w:eastAsia="等线" w:hAnsi="等线" w:hint="eastAsia"/>
                <w:szCs w:val="20"/>
              </w:rPr>
              <w:br/>
              <w:t>Top6/1: 1.01</w:t>
            </w:r>
          </w:p>
        </w:tc>
        <w:tc>
          <w:tcPr>
            <w:tcW w:w="1560" w:type="dxa"/>
          </w:tcPr>
          <w:p w14:paraId="29278B04" w14:textId="77777777" w:rsidR="00DD782A" w:rsidRDefault="00DD782A" w:rsidP="00DD782A">
            <w:pPr>
              <w:spacing w:after="0"/>
              <w:jc w:val="center"/>
              <w:rPr>
                <w:rFonts w:ascii="等线" w:eastAsia="等线" w:hAnsi="等线"/>
                <w:szCs w:val="20"/>
                <w:lang w:eastAsia="zh-CN"/>
              </w:rPr>
            </w:pPr>
            <w:r>
              <w:rPr>
                <w:rFonts w:ascii="等线" w:eastAsia="等线" w:hAnsi="等线" w:hint="eastAsia"/>
                <w:szCs w:val="20"/>
              </w:rPr>
              <w:t>4.97</w:t>
            </w:r>
          </w:p>
          <w:p w14:paraId="2E7A00A3" w14:textId="77777777" w:rsidR="00191A51" w:rsidRPr="0034726F" w:rsidRDefault="00191A51" w:rsidP="00A82F08">
            <w:pPr>
              <w:jc w:val="center"/>
            </w:pPr>
          </w:p>
        </w:tc>
      </w:tr>
    </w:tbl>
    <w:p w14:paraId="36DDCF0D" w14:textId="37781620" w:rsidR="00DA1AC8" w:rsidRDefault="00DA1AC8" w:rsidP="001C634F">
      <w:pPr>
        <w:rPr>
          <w:rFonts w:eastAsiaTheme="minorEastAsia"/>
          <w:lang w:eastAsia="zh-CN"/>
        </w:rPr>
      </w:pPr>
    </w:p>
    <w:p w14:paraId="52E58CD0" w14:textId="171D2796" w:rsidR="0077026D" w:rsidRPr="00DB360C" w:rsidRDefault="0077026D" w:rsidP="0077026D">
      <w:pPr>
        <w:pStyle w:val="observation"/>
      </w:pPr>
      <w:r>
        <w:t>For beam</w:t>
      </w:r>
      <w:r w:rsidR="007C5D55">
        <w:t xml:space="preserve"> pair</w:t>
      </w:r>
      <w:r>
        <w:t xml:space="preserve"> prediction with Set B = 1/</w:t>
      </w:r>
      <w:r w:rsidR="00002F21">
        <w:t>8</w:t>
      </w:r>
      <w:r>
        <w:t xml:space="preserve"> Set A, random pattern in Set B with both Tx beam</w:t>
      </w:r>
      <w:r w:rsidRPr="005B37C0">
        <w:t xml:space="preserve"> information</w:t>
      </w:r>
      <w:r>
        <w:t xml:space="preserve"> and Rx beam information</w:t>
      </w:r>
      <w:r w:rsidRPr="005B37C0">
        <w:t xml:space="preserve"> brings considerable gain </w:t>
      </w:r>
      <w:r>
        <w:t xml:space="preserve">compared to the same </w:t>
      </w:r>
      <w:r w:rsidR="00F167E6">
        <w:t>Set B</w:t>
      </w:r>
      <w:r>
        <w:t xml:space="preserve"> without assistance information.</w:t>
      </w:r>
    </w:p>
    <w:p w14:paraId="4B57DB8F" w14:textId="02BB20D2" w:rsidR="0077026D" w:rsidRDefault="0077026D" w:rsidP="0077026D">
      <w:pPr>
        <w:pStyle w:val="observation"/>
      </w:pPr>
      <w:r>
        <w:t>For beam pair prediction with Set B = 1/</w:t>
      </w:r>
      <w:r w:rsidR="00002F21">
        <w:t>8</w:t>
      </w:r>
      <w:r>
        <w:t xml:space="preserve"> Set A, random pattern in Set B</w:t>
      </w:r>
      <w:r w:rsidRPr="009F4A5E">
        <w:t xml:space="preserve"> </w:t>
      </w:r>
      <w:r>
        <w:t xml:space="preserve">with Tx/Rx beam information as assistance information </w:t>
      </w:r>
      <w:r w:rsidRPr="009F4A5E">
        <w:t>achieve</w:t>
      </w:r>
      <w:r>
        <w:t>s</w:t>
      </w:r>
      <w:r w:rsidRPr="009F4A5E">
        <w:t xml:space="preserve"> </w:t>
      </w:r>
      <w:r>
        <w:t>approximately,</w:t>
      </w:r>
    </w:p>
    <w:p w14:paraId="048EC82E" w14:textId="3590FF74" w:rsidR="0077026D" w:rsidRDefault="0077026D" w:rsidP="004806DF">
      <w:pPr>
        <w:pStyle w:val="observation"/>
        <w:numPr>
          <w:ilvl w:val="0"/>
          <w:numId w:val="32"/>
        </w:numPr>
        <w:tabs>
          <w:tab w:val="clear" w:pos="720"/>
        </w:tabs>
        <w:ind w:left="1701" w:hanging="283"/>
      </w:pPr>
      <w:r>
        <w:t>2</w:t>
      </w:r>
      <w:r w:rsidR="00002F21">
        <w:t>9</w:t>
      </w:r>
      <w:r w:rsidRPr="009F4A5E">
        <w:t>% beam prediction accuracy of Top-1 DL beam</w:t>
      </w:r>
      <w:r>
        <w:t xml:space="preserve"> pair</w:t>
      </w:r>
    </w:p>
    <w:p w14:paraId="74A24E45" w14:textId="0A785A03" w:rsidR="0077026D" w:rsidRDefault="00002F21" w:rsidP="004806DF">
      <w:pPr>
        <w:pStyle w:val="observation"/>
        <w:numPr>
          <w:ilvl w:val="0"/>
          <w:numId w:val="32"/>
        </w:numPr>
        <w:tabs>
          <w:tab w:val="clear" w:pos="720"/>
        </w:tabs>
        <w:ind w:left="1701" w:hanging="283"/>
      </w:pPr>
      <w:r>
        <w:t>36</w:t>
      </w:r>
      <w:r w:rsidR="0077026D">
        <w:t xml:space="preserve">% beam prediction accuracy for </w:t>
      </w:r>
      <w:r w:rsidR="0077026D" w:rsidRPr="009F4A5E">
        <w:t xml:space="preserve">Top-1 </w:t>
      </w:r>
      <w:r w:rsidR="0077026D">
        <w:t xml:space="preserve">DL </w:t>
      </w:r>
      <w:r w:rsidR="0077026D" w:rsidRPr="009F4A5E">
        <w:t>beam</w:t>
      </w:r>
      <w:r w:rsidR="0077026D">
        <w:t xml:space="preserve"> pair</w:t>
      </w:r>
      <w:r w:rsidR="0077026D" w:rsidRPr="009F4A5E">
        <w:t xml:space="preserve"> prediction with 1dB margin</w:t>
      </w:r>
    </w:p>
    <w:p w14:paraId="11A1AACD" w14:textId="183619BF" w:rsidR="0077026D" w:rsidRDefault="00002F21" w:rsidP="004806DF">
      <w:pPr>
        <w:pStyle w:val="observation"/>
        <w:numPr>
          <w:ilvl w:val="0"/>
          <w:numId w:val="32"/>
        </w:numPr>
        <w:tabs>
          <w:tab w:val="clear" w:pos="720"/>
        </w:tabs>
        <w:ind w:left="1701" w:hanging="283"/>
      </w:pPr>
      <w:r>
        <w:t>47</w:t>
      </w:r>
      <w:r w:rsidR="0077026D">
        <w:rPr>
          <w:rFonts w:hint="eastAsia"/>
        </w:rPr>
        <w:t>%</w:t>
      </w:r>
      <w:r w:rsidR="0077026D">
        <w:t>/</w:t>
      </w:r>
      <w:r>
        <w:t>66</w:t>
      </w:r>
      <w:r w:rsidR="0077026D">
        <w:t>%/</w:t>
      </w:r>
      <w:r>
        <w:t>77</w:t>
      </w:r>
      <w:r w:rsidR="0077026D">
        <w:t xml:space="preserve">% beam prediction accuracy for </w:t>
      </w:r>
      <w:r w:rsidR="0077026D" w:rsidRPr="009F4A5E">
        <w:t>Top-</w:t>
      </w:r>
      <w:r w:rsidR="0077026D">
        <w:t>2/1,</w:t>
      </w:r>
      <w:r w:rsidR="0077026D" w:rsidRPr="00206C46">
        <w:t xml:space="preserve"> </w:t>
      </w:r>
      <w:r w:rsidR="0077026D" w:rsidRPr="009F4A5E">
        <w:t>Top-</w:t>
      </w:r>
      <w:r w:rsidR="0077026D">
        <w:t xml:space="preserve">4/1 and </w:t>
      </w:r>
      <w:r w:rsidR="0077026D" w:rsidRPr="009F4A5E">
        <w:t>Top-</w:t>
      </w:r>
      <w:r w:rsidR="0077026D">
        <w:t>6/1</w:t>
      </w:r>
      <w:r w:rsidR="0077026D" w:rsidRPr="009F4A5E">
        <w:t xml:space="preserve"> DL beam</w:t>
      </w:r>
      <w:r w:rsidR="0077026D">
        <w:t xml:space="preserve"> pair</w:t>
      </w:r>
    </w:p>
    <w:p w14:paraId="02222629" w14:textId="557CA0FD" w:rsidR="0077026D" w:rsidRDefault="00002F21" w:rsidP="004806DF">
      <w:pPr>
        <w:pStyle w:val="observation"/>
        <w:numPr>
          <w:ilvl w:val="0"/>
          <w:numId w:val="32"/>
        </w:numPr>
        <w:tabs>
          <w:tab w:val="clear" w:pos="720"/>
        </w:tabs>
        <w:ind w:left="1701" w:hanging="283"/>
      </w:pPr>
      <w:r>
        <w:t>5</w:t>
      </w:r>
      <w:r w:rsidR="0077026D">
        <w:t>.5/</w:t>
      </w:r>
      <w:r>
        <w:t>3</w:t>
      </w:r>
      <w:r w:rsidR="0077026D">
        <w:t>.</w:t>
      </w:r>
      <w:r>
        <w:t>3</w:t>
      </w:r>
      <w:r w:rsidR="0077026D">
        <w:t>/</w:t>
      </w:r>
      <w:r>
        <w:t>1</w:t>
      </w:r>
      <w:r w:rsidR="0077026D">
        <w:t>.</w:t>
      </w:r>
      <w:r>
        <w:t>6</w:t>
      </w:r>
      <w:r w:rsidR="0077026D">
        <w:t>/1.</w:t>
      </w:r>
      <w:r>
        <w:t>0</w:t>
      </w:r>
      <w:r w:rsidR="0077026D">
        <w:t xml:space="preserve"> dB </w:t>
      </w:r>
      <w:r w:rsidR="0077026D">
        <w:rPr>
          <w:rFonts w:hint="eastAsia"/>
        </w:rPr>
        <w:t>average</w:t>
      </w:r>
      <w:r w:rsidR="0077026D">
        <w:t xml:space="preserve"> L1-RSRP difference for Top-1, Top2/1, Top4/1 and Top6/1 DL beam pair</w:t>
      </w:r>
    </w:p>
    <w:p w14:paraId="08C3220F" w14:textId="0CF7E365" w:rsidR="00014B0D" w:rsidRPr="00011E73" w:rsidRDefault="00002F21" w:rsidP="004806DF">
      <w:pPr>
        <w:pStyle w:val="observation"/>
        <w:numPr>
          <w:ilvl w:val="0"/>
          <w:numId w:val="32"/>
        </w:numPr>
        <w:tabs>
          <w:tab w:val="clear" w:pos="720"/>
        </w:tabs>
        <w:ind w:left="1701" w:hanging="283"/>
      </w:pPr>
      <w:r>
        <w:t>4</w:t>
      </w:r>
      <w:r w:rsidR="0077026D">
        <w:t>.</w:t>
      </w:r>
      <w:r>
        <w:t>9</w:t>
      </w:r>
      <w:r w:rsidR="0077026D">
        <w:t xml:space="preserve"> dB predicted L1-RSRP difference for Top-1</w:t>
      </w:r>
      <w:r w:rsidR="0077026D" w:rsidRPr="00A81AB8">
        <w:t xml:space="preserve"> </w:t>
      </w:r>
      <w:r w:rsidR="0077026D">
        <w:t>DL beam pair</w:t>
      </w:r>
    </w:p>
    <w:p w14:paraId="18608AF3" w14:textId="38D57770" w:rsidR="00090CE7" w:rsidRPr="00D568B4" w:rsidRDefault="00090CE7" w:rsidP="00541E77">
      <w:pPr>
        <w:pStyle w:val="title3"/>
        <w:outlineLvl w:val="2"/>
        <w:rPr>
          <w:rFonts w:ascii="Times New Roman" w:hAnsi="Times New Roman" w:cs="Times New Roman"/>
          <w:sz w:val="28"/>
        </w:rPr>
      </w:pPr>
      <w:r>
        <w:rPr>
          <w:rFonts w:ascii="Times New Roman" w:hAnsi="Times New Roman" w:cs="Times New Roman"/>
          <w:sz w:val="28"/>
        </w:rPr>
        <w:t>Performance with pre-configured patterns in Set B</w:t>
      </w:r>
    </w:p>
    <w:p w14:paraId="20C7D44F" w14:textId="1F5E26BD" w:rsidR="00014B0D" w:rsidRPr="00170F62"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19488429" w14:textId="72C31CFE" w:rsidR="00170F62" w:rsidRPr="003F6FE5" w:rsidRDefault="00170F62" w:rsidP="00170F62">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E02CF86" w14:textId="400EF6D6" w:rsidR="00170F62" w:rsidRDefault="00170F62"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p>
    <w:p w14:paraId="1CDFFBC2" w14:textId="7A29D799" w:rsidR="00170F62" w:rsidRDefault="00170F62"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57C9FE2B" w14:textId="05AA055F" w:rsidR="00170F62" w:rsidRDefault="00170F62"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7B289667" w14:textId="26F7D7D5" w:rsidR="00170F62" w:rsidRDefault="00170F62"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A82F08"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4BECE802" w14:textId="64263E5D" w:rsidR="00A82F08" w:rsidRPr="003F6FE5" w:rsidRDefault="00A82F08" w:rsidP="00A82F0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5A8D72E9" w14:textId="5EBA356E" w:rsidR="00A82F08"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p>
    <w:p w14:paraId="7F7E3AD8" w14:textId="2027AEC9" w:rsidR="00A82F08"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28A46762" w14:textId="35C1D068" w:rsidR="00A82F08"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461ED844" w14:textId="286A4B8A" w:rsidR="00A82F08"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285B955A" w14:textId="1E930FA8" w:rsidR="00A82F08" w:rsidRPr="003F6FE5" w:rsidRDefault="00A82F08" w:rsidP="00A82F0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5C7D5FB5" w14:textId="01DB19B9" w:rsidR="00A82F08"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p>
    <w:p w14:paraId="50CD7D91" w14:textId="57BB7857" w:rsidR="00A82F08"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76570335" w14:textId="1F287D42" w:rsidR="00A82F08"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7CFDA0D" w14:textId="0A8E67ED" w:rsidR="00A82F08" w:rsidRPr="005C5770" w:rsidRDefault="00A82F0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73E22FFB" w14:textId="77777777" w:rsidR="00B667C9" w:rsidRPr="00EA5D98" w:rsidRDefault="00B667C9" w:rsidP="00B667C9">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4757B388" w14:textId="77777777" w:rsidR="00B667C9" w:rsidRPr="00874CC0" w:rsidRDefault="00B667C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0A8F5249" w14:textId="77777777" w:rsidR="00B667C9" w:rsidRPr="00EA5D98" w:rsidRDefault="00B667C9" w:rsidP="00B667C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75460E2" w14:textId="77777777" w:rsidR="00B667C9" w:rsidRPr="00874CC0" w:rsidRDefault="00B667C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2155E4F4" w14:textId="6FDE101F" w:rsidR="00170F62" w:rsidRDefault="00170F62" w:rsidP="00170F62">
      <w:pPr>
        <w:rPr>
          <w:rFonts w:eastAsiaTheme="minorEastAsia"/>
          <w:szCs w:val="20"/>
        </w:rPr>
      </w:pPr>
    </w:p>
    <w:p w14:paraId="00D298DE" w14:textId="7CA80CA4" w:rsidR="005C5770" w:rsidRPr="00EF4DA5" w:rsidRDefault="005C5770" w:rsidP="005C5770">
      <w:pPr>
        <w:pStyle w:val="observation"/>
        <w:numPr>
          <w:ilvl w:val="0"/>
          <w:numId w:val="0"/>
        </w:numPr>
        <w:jc w:val="center"/>
        <w:rPr>
          <w:b w:val="0"/>
        </w:rPr>
      </w:pPr>
      <w:r w:rsidRPr="004F615C">
        <w:rPr>
          <w:b w:val="0"/>
        </w:rPr>
        <w:t>Table</w:t>
      </w:r>
      <w:r w:rsidRPr="004F615C">
        <w:rPr>
          <w:b w:val="0"/>
          <w:color w:val="FF0000"/>
        </w:rPr>
        <w:t xml:space="preserve"> </w:t>
      </w:r>
      <w:r>
        <w:rPr>
          <w:b w:val="0"/>
        </w:rPr>
        <w:t>4.1.3.1-1</w:t>
      </w:r>
      <w:r w:rsidRPr="004F615C">
        <w:rPr>
          <w:b w:val="0"/>
        </w:rPr>
        <w:t xml:space="preserve">: </w:t>
      </w:r>
      <w:r>
        <w:rPr>
          <w:b w:val="0"/>
        </w:rPr>
        <w:t>evaluation results for 5 pre-configured patterns in Set B of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5C5770" w:rsidRPr="0034726F" w14:paraId="057E143C" w14:textId="77777777" w:rsidTr="007C5D55">
        <w:trPr>
          <w:jc w:val="center"/>
        </w:trPr>
        <w:tc>
          <w:tcPr>
            <w:tcW w:w="2315" w:type="dxa"/>
            <w:vMerge w:val="restart"/>
          </w:tcPr>
          <w:p w14:paraId="2A3F2184" w14:textId="77777777" w:rsidR="005C5770" w:rsidRDefault="005C5770"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2F58684" w14:textId="77777777" w:rsidR="005C5770" w:rsidRDefault="005C5770"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03658D3" w14:textId="77777777" w:rsidR="005C5770" w:rsidRDefault="005C5770"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2FFA50CC" w14:textId="77777777" w:rsidR="005C5770" w:rsidRPr="00982170" w:rsidRDefault="005C5770"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0FA7A27" w14:textId="77777777" w:rsidR="005C5770" w:rsidRDefault="005C5770"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42CEE0E" w14:textId="77777777" w:rsidR="005C5770" w:rsidRPr="00982170" w:rsidRDefault="005C5770" w:rsidP="007C5D55">
            <w:pPr>
              <w:jc w:val="center"/>
              <w:rPr>
                <w:rFonts w:eastAsiaTheme="minorEastAsia"/>
                <w:b/>
                <w:lang w:eastAsia="zh-CN"/>
              </w:rPr>
            </w:pPr>
            <w:r>
              <w:rPr>
                <w:rFonts w:eastAsiaTheme="minorEastAsia"/>
                <w:b/>
                <w:lang w:eastAsia="zh-CN"/>
              </w:rPr>
              <w:t>L1-RSRP diff.[dB]</w:t>
            </w:r>
          </w:p>
        </w:tc>
        <w:tc>
          <w:tcPr>
            <w:tcW w:w="1560" w:type="dxa"/>
          </w:tcPr>
          <w:p w14:paraId="1AB5584B" w14:textId="77777777" w:rsidR="005C5770" w:rsidRDefault="005C5770"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A08FA7B" w14:textId="77777777" w:rsidR="005C5770" w:rsidRPr="00874CC0" w:rsidRDefault="005C5770"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5C5770" w:rsidRPr="0034726F" w14:paraId="7D402947" w14:textId="77777777" w:rsidTr="007C5D55">
        <w:trPr>
          <w:jc w:val="center"/>
        </w:trPr>
        <w:tc>
          <w:tcPr>
            <w:tcW w:w="2315" w:type="dxa"/>
            <w:vMerge/>
          </w:tcPr>
          <w:p w14:paraId="50DAE337" w14:textId="77777777" w:rsidR="005C5770" w:rsidRPr="00982170" w:rsidRDefault="005C5770" w:rsidP="007C5D55">
            <w:pPr>
              <w:jc w:val="center"/>
              <w:rPr>
                <w:rFonts w:eastAsiaTheme="minorEastAsia"/>
                <w:b/>
                <w:lang w:eastAsia="zh-CN"/>
              </w:rPr>
            </w:pPr>
          </w:p>
        </w:tc>
        <w:tc>
          <w:tcPr>
            <w:tcW w:w="799" w:type="dxa"/>
          </w:tcPr>
          <w:p w14:paraId="784B8F44" w14:textId="77777777" w:rsidR="005C5770" w:rsidRDefault="005C5770" w:rsidP="007C5D55">
            <w:pPr>
              <w:jc w:val="center"/>
              <w:rPr>
                <w:b/>
              </w:rPr>
            </w:pPr>
            <w:r w:rsidRPr="0034726F">
              <w:rPr>
                <w:b/>
              </w:rPr>
              <w:t>Top-1</w:t>
            </w:r>
          </w:p>
        </w:tc>
        <w:tc>
          <w:tcPr>
            <w:tcW w:w="1276" w:type="dxa"/>
          </w:tcPr>
          <w:p w14:paraId="05C41F30" w14:textId="77777777" w:rsidR="005C5770" w:rsidRPr="0034726F" w:rsidRDefault="005C5770" w:rsidP="007C5D55">
            <w:pPr>
              <w:jc w:val="center"/>
              <w:rPr>
                <w:b/>
              </w:rPr>
            </w:pPr>
            <w:r w:rsidRPr="0034726F">
              <w:rPr>
                <w:b/>
              </w:rPr>
              <w:t>Top-1</w:t>
            </w:r>
          </w:p>
          <w:p w14:paraId="4FED351A" w14:textId="77777777" w:rsidR="005C5770" w:rsidRPr="0034726F" w:rsidRDefault="005C5770" w:rsidP="007C5D55">
            <w:pPr>
              <w:jc w:val="center"/>
              <w:rPr>
                <w:b/>
              </w:rPr>
            </w:pPr>
            <w:r w:rsidRPr="0034726F">
              <w:rPr>
                <w:b/>
              </w:rPr>
              <w:t>1dB margin</w:t>
            </w:r>
          </w:p>
        </w:tc>
        <w:tc>
          <w:tcPr>
            <w:tcW w:w="1725" w:type="dxa"/>
          </w:tcPr>
          <w:p w14:paraId="5A1AF6EB" w14:textId="77777777" w:rsidR="005C5770" w:rsidRDefault="005C5770"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77F725B" w14:textId="77777777" w:rsidR="005C5770" w:rsidRPr="00E77271" w:rsidRDefault="005C5770" w:rsidP="007C5D55">
            <w:pPr>
              <w:jc w:val="center"/>
              <w:rPr>
                <w:rFonts w:eastAsiaTheme="minorEastAsia"/>
                <w:b/>
                <w:lang w:eastAsia="zh-CN"/>
              </w:rPr>
            </w:pPr>
            <w:r w:rsidRPr="0034726F">
              <w:rPr>
                <w:b/>
              </w:rPr>
              <w:t>Top-</w:t>
            </w:r>
            <w:r>
              <w:rPr>
                <w:b/>
              </w:rPr>
              <w:t>6/1</w:t>
            </w:r>
          </w:p>
        </w:tc>
        <w:tc>
          <w:tcPr>
            <w:tcW w:w="1818" w:type="dxa"/>
          </w:tcPr>
          <w:p w14:paraId="4F52F6DB" w14:textId="77777777" w:rsidR="005C5770" w:rsidRDefault="005C5770"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CD51BAE" w14:textId="77777777" w:rsidR="005C5770" w:rsidRPr="0034726F" w:rsidRDefault="005C5770"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693C02C" w14:textId="77777777" w:rsidR="005C5770" w:rsidRPr="0034726F" w:rsidRDefault="005C5770" w:rsidP="007C5D55">
            <w:pPr>
              <w:jc w:val="center"/>
              <w:rPr>
                <w:b/>
              </w:rPr>
            </w:pPr>
            <w:r w:rsidRPr="0034726F">
              <w:rPr>
                <w:b/>
              </w:rPr>
              <w:t>Top-</w:t>
            </w:r>
            <w:r>
              <w:rPr>
                <w:b/>
              </w:rPr>
              <w:t>1/1</w:t>
            </w:r>
          </w:p>
        </w:tc>
      </w:tr>
      <w:tr w:rsidR="005C5770" w:rsidRPr="0034726F" w14:paraId="317789D6" w14:textId="77777777" w:rsidTr="007C5D55">
        <w:trPr>
          <w:jc w:val="center"/>
        </w:trPr>
        <w:tc>
          <w:tcPr>
            <w:tcW w:w="2315" w:type="dxa"/>
            <w:shd w:val="clear" w:color="auto" w:fill="FFFFFF" w:themeFill="background1"/>
          </w:tcPr>
          <w:p w14:paraId="217C8C12" w14:textId="24FC73F5" w:rsidR="005C5770" w:rsidRPr="00CC53D9" w:rsidRDefault="00FD7774" w:rsidP="007C5D55">
            <w:pPr>
              <w:jc w:val="left"/>
              <w:rPr>
                <w:rFonts w:eastAsiaTheme="minorEastAsia"/>
                <w:lang w:eastAsia="zh-CN"/>
              </w:rPr>
            </w:pPr>
            <w:r w:rsidRPr="00A82F08">
              <w:rPr>
                <w:rFonts w:eastAsiaTheme="minorEastAsia"/>
                <w:szCs w:val="20"/>
              </w:rPr>
              <w:t>5 pre-configured patterns</w:t>
            </w:r>
          </w:p>
        </w:tc>
        <w:tc>
          <w:tcPr>
            <w:tcW w:w="799" w:type="dxa"/>
            <w:shd w:val="clear" w:color="auto" w:fill="FFFFFF" w:themeFill="background1"/>
          </w:tcPr>
          <w:p w14:paraId="5B96033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64.5</w:t>
            </w:r>
          </w:p>
          <w:p w14:paraId="6C48559A" w14:textId="77777777" w:rsidR="005C5770" w:rsidRPr="006D0543" w:rsidRDefault="005C5770" w:rsidP="007C5D55">
            <w:pPr>
              <w:spacing w:after="0"/>
              <w:jc w:val="center"/>
              <w:rPr>
                <w:rFonts w:ascii="等线" w:eastAsia="等线" w:hAnsi="等线"/>
                <w:szCs w:val="20"/>
                <w:lang w:eastAsia="zh-CN"/>
              </w:rPr>
            </w:pPr>
          </w:p>
        </w:tc>
        <w:tc>
          <w:tcPr>
            <w:tcW w:w="1276" w:type="dxa"/>
            <w:shd w:val="clear" w:color="auto" w:fill="FFFFFF" w:themeFill="background1"/>
          </w:tcPr>
          <w:p w14:paraId="38B04BC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69.5</w:t>
            </w:r>
          </w:p>
          <w:p w14:paraId="29413E16" w14:textId="77777777" w:rsidR="005C5770" w:rsidRPr="006D0543" w:rsidRDefault="005C5770" w:rsidP="007C5D55">
            <w:pPr>
              <w:spacing w:after="0"/>
              <w:jc w:val="center"/>
              <w:rPr>
                <w:rFonts w:ascii="等线" w:eastAsia="等线" w:hAnsi="等线"/>
                <w:szCs w:val="20"/>
                <w:lang w:eastAsia="zh-CN"/>
              </w:rPr>
            </w:pPr>
          </w:p>
        </w:tc>
        <w:tc>
          <w:tcPr>
            <w:tcW w:w="1725" w:type="dxa"/>
            <w:shd w:val="clear" w:color="auto" w:fill="FFFFFF" w:themeFill="background1"/>
          </w:tcPr>
          <w:p w14:paraId="2280178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79.8</w:t>
            </w:r>
            <w:r>
              <w:rPr>
                <w:rFonts w:ascii="等线" w:eastAsia="等线" w:hAnsi="等线" w:hint="eastAsia"/>
                <w:szCs w:val="20"/>
              </w:rPr>
              <w:br/>
              <w:t>Top4/1: 87.5</w:t>
            </w:r>
            <w:r>
              <w:rPr>
                <w:rFonts w:ascii="等线" w:eastAsia="等线" w:hAnsi="等线" w:hint="eastAsia"/>
                <w:szCs w:val="20"/>
              </w:rPr>
              <w:br/>
              <w:t>Top6/1: 91.2</w:t>
            </w:r>
          </w:p>
          <w:p w14:paraId="255FC960" w14:textId="77777777" w:rsidR="005C5770" w:rsidRPr="0034726F" w:rsidRDefault="005C5770" w:rsidP="007C5D55">
            <w:pPr>
              <w:jc w:val="center"/>
              <w:rPr>
                <w:rFonts w:eastAsia="宋体"/>
              </w:rPr>
            </w:pPr>
          </w:p>
        </w:tc>
        <w:tc>
          <w:tcPr>
            <w:tcW w:w="1818" w:type="dxa"/>
            <w:shd w:val="clear" w:color="auto" w:fill="FFFFFF" w:themeFill="background1"/>
          </w:tcPr>
          <w:p w14:paraId="66BD1D5F" w14:textId="32485B43" w:rsidR="005C5770" w:rsidRPr="00E00B44" w:rsidRDefault="00DD4041" w:rsidP="006D79A0">
            <w:pPr>
              <w:spacing w:after="0"/>
              <w:jc w:val="center"/>
              <w:rPr>
                <w:rFonts w:ascii="等线" w:eastAsia="等线" w:hAnsi="等线"/>
                <w:szCs w:val="20"/>
                <w:lang w:eastAsia="zh-CN"/>
              </w:rPr>
            </w:pPr>
            <w:r>
              <w:rPr>
                <w:rFonts w:ascii="等线" w:eastAsia="等线" w:hAnsi="等线" w:hint="eastAsia"/>
                <w:szCs w:val="20"/>
              </w:rPr>
              <w:t>Top1/1: 3.93</w:t>
            </w:r>
            <w:r>
              <w:rPr>
                <w:rFonts w:ascii="等线" w:eastAsia="等线" w:hAnsi="等线" w:hint="eastAsia"/>
                <w:szCs w:val="20"/>
              </w:rPr>
              <w:br/>
              <w:t>Top2/1: 2.26</w:t>
            </w:r>
            <w:r>
              <w:rPr>
                <w:rFonts w:ascii="等线" w:eastAsia="等线" w:hAnsi="等线" w:hint="eastAsia"/>
                <w:szCs w:val="20"/>
              </w:rPr>
              <w:br/>
              <w:t>Top4/1: 1.31</w:t>
            </w:r>
            <w:r>
              <w:rPr>
                <w:rFonts w:ascii="等线" w:eastAsia="等线" w:hAnsi="等线" w:hint="eastAsia"/>
                <w:szCs w:val="20"/>
              </w:rPr>
              <w:br/>
              <w:t>Top6/1: 0.87</w:t>
            </w:r>
          </w:p>
        </w:tc>
        <w:tc>
          <w:tcPr>
            <w:tcW w:w="1560" w:type="dxa"/>
            <w:shd w:val="clear" w:color="auto" w:fill="FFFFFF" w:themeFill="background1"/>
          </w:tcPr>
          <w:p w14:paraId="0088F08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2.83</w:t>
            </w:r>
          </w:p>
          <w:p w14:paraId="6913A395" w14:textId="77777777" w:rsidR="005C5770" w:rsidRPr="006D0543" w:rsidRDefault="005C5770" w:rsidP="007C5D55">
            <w:pPr>
              <w:spacing w:after="0"/>
              <w:jc w:val="center"/>
              <w:rPr>
                <w:rFonts w:ascii="等线" w:eastAsia="等线" w:hAnsi="等线"/>
                <w:szCs w:val="20"/>
                <w:lang w:eastAsia="zh-CN"/>
              </w:rPr>
            </w:pPr>
          </w:p>
        </w:tc>
      </w:tr>
      <w:tr w:rsidR="005C5770" w:rsidRPr="0034726F" w14:paraId="34321EEC" w14:textId="77777777" w:rsidTr="007C5D55">
        <w:trPr>
          <w:jc w:val="center"/>
        </w:trPr>
        <w:tc>
          <w:tcPr>
            <w:tcW w:w="2315" w:type="dxa"/>
          </w:tcPr>
          <w:p w14:paraId="51EF9E86" w14:textId="0B5A8CDF" w:rsidR="005C5770" w:rsidRDefault="00FD7774" w:rsidP="007C5D55">
            <w:pPr>
              <w:jc w:val="left"/>
              <w:rPr>
                <w:rFonts w:eastAsiaTheme="minorEastAsia"/>
                <w:szCs w:val="20"/>
              </w:rPr>
            </w:pPr>
            <w:r w:rsidRPr="00A82F08">
              <w:rPr>
                <w:rFonts w:eastAsiaTheme="minorEastAsia"/>
                <w:szCs w:val="20"/>
              </w:rPr>
              <w:t>5 pre-configured patterns</w:t>
            </w:r>
            <w:r w:rsidR="005C5770">
              <w:rPr>
                <w:rFonts w:eastAsiaTheme="minorEastAsia"/>
                <w:szCs w:val="20"/>
              </w:rPr>
              <w:t xml:space="preserve"> </w:t>
            </w:r>
          </w:p>
          <w:p w14:paraId="70A154F7" w14:textId="77777777" w:rsidR="005C5770" w:rsidRPr="0084586E" w:rsidRDefault="005C5770" w:rsidP="007C5D55">
            <w:pPr>
              <w:jc w:val="left"/>
            </w:pPr>
            <w:r>
              <w:rPr>
                <w:rFonts w:eastAsiaTheme="minorEastAsia"/>
                <w:szCs w:val="20"/>
              </w:rPr>
              <w:t>+ Tx beam information</w:t>
            </w:r>
          </w:p>
        </w:tc>
        <w:tc>
          <w:tcPr>
            <w:tcW w:w="799" w:type="dxa"/>
          </w:tcPr>
          <w:p w14:paraId="1211EB5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69.2</w:t>
            </w:r>
          </w:p>
          <w:p w14:paraId="1DC795A5" w14:textId="77777777" w:rsidR="005C5770" w:rsidRPr="0034726F" w:rsidRDefault="005C5770" w:rsidP="007C5D55">
            <w:pPr>
              <w:spacing w:after="0"/>
              <w:jc w:val="center"/>
            </w:pPr>
          </w:p>
        </w:tc>
        <w:tc>
          <w:tcPr>
            <w:tcW w:w="1276" w:type="dxa"/>
          </w:tcPr>
          <w:p w14:paraId="7B7905E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73.8</w:t>
            </w:r>
          </w:p>
          <w:p w14:paraId="6FF3BE5D" w14:textId="77777777" w:rsidR="005C5770" w:rsidRPr="0034726F" w:rsidRDefault="005C5770" w:rsidP="007C5D55">
            <w:pPr>
              <w:jc w:val="center"/>
            </w:pPr>
          </w:p>
        </w:tc>
        <w:tc>
          <w:tcPr>
            <w:tcW w:w="1725" w:type="dxa"/>
          </w:tcPr>
          <w:p w14:paraId="226EEBB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89.5</w:t>
            </w:r>
            <w:r>
              <w:rPr>
                <w:rFonts w:ascii="等线" w:eastAsia="等线" w:hAnsi="等线" w:hint="eastAsia"/>
                <w:szCs w:val="20"/>
              </w:rPr>
              <w:br/>
              <w:t>Top6/1: 92.8</w:t>
            </w:r>
          </w:p>
          <w:p w14:paraId="0B222A71" w14:textId="77777777" w:rsidR="005C5770" w:rsidRPr="006D0543" w:rsidRDefault="005C5770" w:rsidP="007C5D55">
            <w:pPr>
              <w:spacing w:after="0"/>
              <w:jc w:val="center"/>
              <w:rPr>
                <w:rFonts w:ascii="等线" w:eastAsia="等线" w:hAnsi="等线"/>
                <w:szCs w:val="20"/>
                <w:lang w:eastAsia="zh-CN"/>
              </w:rPr>
            </w:pPr>
          </w:p>
        </w:tc>
        <w:tc>
          <w:tcPr>
            <w:tcW w:w="1818" w:type="dxa"/>
          </w:tcPr>
          <w:p w14:paraId="38C2EC2C" w14:textId="4C27E9FD" w:rsidR="005C5770"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3.35</w:t>
            </w:r>
            <w:r>
              <w:rPr>
                <w:rFonts w:ascii="等线" w:eastAsia="等线" w:hAnsi="等线" w:hint="eastAsia"/>
                <w:szCs w:val="20"/>
              </w:rPr>
              <w:br/>
              <w:t>Top2/1: 1.97</w:t>
            </w:r>
            <w:r>
              <w:rPr>
                <w:rFonts w:ascii="等线" w:eastAsia="等线" w:hAnsi="等线" w:hint="eastAsia"/>
                <w:szCs w:val="20"/>
              </w:rPr>
              <w:br/>
              <w:t>Top4/1: 1.11</w:t>
            </w:r>
            <w:r>
              <w:rPr>
                <w:rFonts w:ascii="等线" w:eastAsia="等线" w:hAnsi="等线" w:hint="eastAsia"/>
                <w:szCs w:val="20"/>
              </w:rPr>
              <w:br/>
              <w:t>Top6/1: 0.73</w:t>
            </w:r>
          </w:p>
        </w:tc>
        <w:tc>
          <w:tcPr>
            <w:tcW w:w="1560" w:type="dxa"/>
          </w:tcPr>
          <w:p w14:paraId="6FFACA6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1.32</w:t>
            </w:r>
          </w:p>
          <w:p w14:paraId="5D58D6B7" w14:textId="77777777" w:rsidR="005C5770" w:rsidRPr="006D0543" w:rsidRDefault="005C5770" w:rsidP="007C5D55">
            <w:pPr>
              <w:spacing w:after="0"/>
              <w:jc w:val="center"/>
              <w:rPr>
                <w:rFonts w:ascii="等线" w:eastAsia="等线" w:hAnsi="等线"/>
                <w:szCs w:val="20"/>
                <w:lang w:eastAsia="zh-CN"/>
              </w:rPr>
            </w:pPr>
          </w:p>
        </w:tc>
      </w:tr>
      <w:tr w:rsidR="005C5770" w:rsidRPr="0034726F" w14:paraId="0A61C89D" w14:textId="77777777" w:rsidTr="007C5D55">
        <w:trPr>
          <w:jc w:val="center"/>
        </w:trPr>
        <w:tc>
          <w:tcPr>
            <w:tcW w:w="2315" w:type="dxa"/>
          </w:tcPr>
          <w:p w14:paraId="01D9018E" w14:textId="76AC21BA" w:rsidR="005C5770" w:rsidRDefault="00FD7774" w:rsidP="007C5D55">
            <w:pPr>
              <w:jc w:val="left"/>
              <w:rPr>
                <w:rFonts w:eastAsiaTheme="minorEastAsia"/>
                <w:szCs w:val="20"/>
              </w:rPr>
            </w:pPr>
            <w:r w:rsidRPr="00A82F08">
              <w:rPr>
                <w:rFonts w:eastAsiaTheme="minorEastAsia"/>
                <w:szCs w:val="20"/>
              </w:rPr>
              <w:t>5 pre-configured patterns</w:t>
            </w:r>
            <w:r w:rsidR="005C5770">
              <w:rPr>
                <w:rFonts w:eastAsiaTheme="minorEastAsia"/>
                <w:szCs w:val="20"/>
              </w:rPr>
              <w:t xml:space="preserve"> </w:t>
            </w:r>
          </w:p>
          <w:p w14:paraId="7D1D5270" w14:textId="77777777" w:rsidR="005C5770" w:rsidRPr="0084586E" w:rsidRDefault="005C5770" w:rsidP="007C5D55">
            <w:pPr>
              <w:jc w:val="left"/>
            </w:pPr>
            <w:r>
              <w:rPr>
                <w:rFonts w:eastAsiaTheme="minorEastAsia"/>
                <w:szCs w:val="20"/>
              </w:rPr>
              <w:t>+ Rx beam information</w:t>
            </w:r>
          </w:p>
        </w:tc>
        <w:tc>
          <w:tcPr>
            <w:tcW w:w="799" w:type="dxa"/>
          </w:tcPr>
          <w:p w14:paraId="673CF1B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64.2</w:t>
            </w:r>
          </w:p>
          <w:p w14:paraId="713192A3" w14:textId="77777777" w:rsidR="005C5770" w:rsidRPr="006D0543" w:rsidRDefault="005C5770" w:rsidP="007C5D55">
            <w:pPr>
              <w:spacing w:after="0"/>
              <w:jc w:val="center"/>
              <w:rPr>
                <w:rFonts w:ascii="等线" w:eastAsia="等线" w:hAnsi="等线"/>
                <w:szCs w:val="20"/>
                <w:lang w:eastAsia="zh-CN"/>
              </w:rPr>
            </w:pPr>
          </w:p>
        </w:tc>
        <w:tc>
          <w:tcPr>
            <w:tcW w:w="1276" w:type="dxa"/>
          </w:tcPr>
          <w:p w14:paraId="123704F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69.3</w:t>
            </w:r>
          </w:p>
          <w:p w14:paraId="6B098784" w14:textId="77777777" w:rsidR="005C5770" w:rsidRPr="006D0543" w:rsidRDefault="005C5770" w:rsidP="007C5D55">
            <w:pPr>
              <w:spacing w:after="0"/>
              <w:jc w:val="center"/>
              <w:rPr>
                <w:rFonts w:ascii="等线" w:eastAsia="等线" w:hAnsi="等线"/>
                <w:szCs w:val="20"/>
                <w:lang w:eastAsia="zh-CN"/>
              </w:rPr>
            </w:pPr>
          </w:p>
        </w:tc>
        <w:tc>
          <w:tcPr>
            <w:tcW w:w="1725" w:type="dxa"/>
          </w:tcPr>
          <w:p w14:paraId="7B947A9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79.7</w:t>
            </w:r>
            <w:r>
              <w:rPr>
                <w:rFonts w:ascii="等线" w:eastAsia="等线" w:hAnsi="等线" w:hint="eastAsia"/>
                <w:szCs w:val="20"/>
              </w:rPr>
              <w:br/>
              <w:t>Top4/1: 87.6</w:t>
            </w:r>
            <w:r>
              <w:rPr>
                <w:rFonts w:ascii="等线" w:eastAsia="等线" w:hAnsi="等线" w:hint="eastAsia"/>
                <w:szCs w:val="20"/>
              </w:rPr>
              <w:br/>
              <w:t>Top6/1: 91.5</w:t>
            </w:r>
          </w:p>
          <w:p w14:paraId="1F5B9CA8" w14:textId="77777777" w:rsidR="005C5770" w:rsidRPr="006D0543" w:rsidRDefault="005C5770" w:rsidP="007C5D55">
            <w:pPr>
              <w:spacing w:after="0"/>
              <w:jc w:val="center"/>
              <w:rPr>
                <w:rFonts w:ascii="等线" w:eastAsia="等线" w:hAnsi="等线"/>
                <w:szCs w:val="20"/>
                <w:lang w:eastAsia="zh-CN"/>
              </w:rPr>
            </w:pPr>
          </w:p>
        </w:tc>
        <w:tc>
          <w:tcPr>
            <w:tcW w:w="1818" w:type="dxa"/>
          </w:tcPr>
          <w:p w14:paraId="1895A982" w14:textId="7B717F27" w:rsidR="005C5770" w:rsidRPr="006D0543" w:rsidRDefault="00DD4041" w:rsidP="006D79A0">
            <w:pPr>
              <w:spacing w:after="0"/>
              <w:jc w:val="center"/>
              <w:rPr>
                <w:rFonts w:ascii="等线" w:eastAsia="等线" w:hAnsi="等线"/>
                <w:szCs w:val="20"/>
                <w:lang w:eastAsia="zh-CN"/>
              </w:rPr>
            </w:pPr>
            <w:r>
              <w:rPr>
                <w:rFonts w:ascii="等线" w:eastAsia="等线" w:hAnsi="等线" w:hint="eastAsia"/>
                <w:szCs w:val="20"/>
              </w:rPr>
              <w:t>Top1/1: 3.97</w:t>
            </w:r>
            <w:r>
              <w:rPr>
                <w:rFonts w:ascii="等线" w:eastAsia="等线" w:hAnsi="等线" w:hint="eastAsia"/>
                <w:szCs w:val="20"/>
              </w:rPr>
              <w:br/>
              <w:t>Top2/1: 2.26</w:t>
            </w:r>
            <w:r>
              <w:rPr>
                <w:rFonts w:ascii="等线" w:eastAsia="等线" w:hAnsi="等线" w:hint="eastAsia"/>
                <w:szCs w:val="20"/>
              </w:rPr>
              <w:br/>
              <w:t>Top4/1: 1.29</w:t>
            </w:r>
            <w:r>
              <w:rPr>
                <w:rFonts w:ascii="等线" w:eastAsia="等线" w:hAnsi="等线" w:hint="eastAsia"/>
                <w:szCs w:val="20"/>
              </w:rPr>
              <w:br/>
              <w:t>Top6/1: 0.83</w:t>
            </w:r>
          </w:p>
        </w:tc>
        <w:tc>
          <w:tcPr>
            <w:tcW w:w="1560" w:type="dxa"/>
          </w:tcPr>
          <w:p w14:paraId="664D308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2.85</w:t>
            </w:r>
          </w:p>
          <w:p w14:paraId="1F6BECA2" w14:textId="77777777" w:rsidR="005C5770" w:rsidRPr="006D0543" w:rsidRDefault="005C5770" w:rsidP="007C5D55">
            <w:pPr>
              <w:spacing w:after="0"/>
              <w:jc w:val="center"/>
              <w:rPr>
                <w:rFonts w:ascii="等线" w:eastAsia="等线" w:hAnsi="等线"/>
                <w:szCs w:val="20"/>
                <w:lang w:eastAsia="zh-CN"/>
              </w:rPr>
            </w:pPr>
          </w:p>
        </w:tc>
      </w:tr>
      <w:tr w:rsidR="005C5770" w:rsidRPr="0034726F" w14:paraId="77F12FEA" w14:textId="77777777" w:rsidTr="007C5D55">
        <w:trPr>
          <w:jc w:val="center"/>
        </w:trPr>
        <w:tc>
          <w:tcPr>
            <w:tcW w:w="2315" w:type="dxa"/>
          </w:tcPr>
          <w:p w14:paraId="6459E6A1" w14:textId="6A6CAC01" w:rsidR="005C5770" w:rsidRDefault="00FD7774" w:rsidP="007C5D55">
            <w:pPr>
              <w:jc w:val="left"/>
              <w:rPr>
                <w:rFonts w:eastAsiaTheme="minorEastAsia"/>
                <w:szCs w:val="20"/>
              </w:rPr>
            </w:pPr>
            <w:r w:rsidRPr="00A82F08">
              <w:rPr>
                <w:rFonts w:eastAsiaTheme="minorEastAsia"/>
                <w:szCs w:val="20"/>
              </w:rPr>
              <w:t>5 pre-configured patterns</w:t>
            </w:r>
            <w:r w:rsidR="005C5770">
              <w:rPr>
                <w:rFonts w:eastAsiaTheme="minorEastAsia"/>
                <w:szCs w:val="20"/>
              </w:rPr>
              <w:t xml:space="preserve"> </w:t>
            </w:r>
          </w:p>
          <w:p w14:paraId="67F1A626" w14:textId="77777777" w:rsidR="005C5770" w:rsidRDefault="005C5770" w:rsidP="007C5D55">
            <w:pPr>
              <w:jc w:val="left"/>
              <w:rPr>
                <w:rFonts w:eastAsiaTheme="minorEastAsia"/>
                <w:szCs w:val="20"/>
              </w:rPr>
            </w:pPr>
            <w:r>
              <w:rPr>
                <w:rFonts w:eastAsiaTheme="minorEastAsia"/>
                <w:szCs w:val="20"/>
              </w:rPr>
              <w:t>+ Tx beam information</w:t>
            </w:r>
          </w:p>
          <w:p w14:paraId="3C7FDCB7" w14:textId="77777777" w:rsidR="005C5770" w:rsidRPr="0084586E" w:rsidRDefault="005C5770" w:rsidP="007C5D55">
            <w:pPr>
              <w:jc w:val="left"/>
            </w:pPr>
            <w:r>
              <w:rPr>
                <w:rFonts w:eastAsiaTheme="minorEastAsia"/>
                <w:szCs w:val="20"/>
              </w:rPr>
              <w:t>+ Rx beam information</w:t>
            </w:r>
          </w:p>
        </w:tc>
        <w:tc>
          <w:tcPr>
            <w:tcW w:w="799" w:type="dxa"/>
          </w:tcPr>
          <w:p w14:paraId="21CB394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68.9</w:t>
            </w:r>
          </w:p>
          <w:p w14:paraId="7E4735F0" w14:textId="77777777" w:rsidR="005C5770" w:rsidRPr="0034726F" w:rsidRDefault="005C5770" w:rsidP="007C5D55">
            <w:pPr>
              <w:spacing w:after="0"/>
              <w:jc w:val="center"/>
            </w:pPr>
          </w:p>
        </w:tc>
        <w:tc>
          <w:tcPr>
            <w:tcW w:w="1276" w:type="dxa"/>
          </w:tcPr>
          <w:p w14:paraId="0BA53D8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74</w:t>
            </w:r>
          </w:p>
          <w:p w14:paraId="0428DF9D" w14:textId="77777777" w:rsidR="005C5770" w:rsidRPr="0034726F" w:rsidRDefault="005C5770" w:rsidP="007C5D55">
            <w:pPr>
              <w:jc w:val="center"/>
            </w:pPr>
          </w:p>
        </w:tc>
        <w:tc>
          <w:tcPr>
            <w:tcW w:w="1725" w:type="dxa"/>
          </w:tcPr>
          <w:p w14:paraId="382305B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89.6</w:t>
            </w:r>
            <w:r>
              <w:rPr>
                <w:rFonts w:ascii="等线" w:eastAsia="等线" w:hAnsi="等线" w:hint="eastAsia"/>
                <w:szCs w:val="20"/>
              </w:rPr>
              <w:br/>
              <w:t>Top6/1: 92.9</w:t>
            </w:r>
          </w:p>
          <w:p w14:paraId="28778996" w14:textId="77777777" w:rsidR="005C5770" w:rsidRPr="0034726F" w:rsidRDefault="005C5770" w:rsidP="007C5D55">
            <w:pPr>
              <w:jc w:val="center"/>
            </w:pPr>
          </w:p>
        </w:tc>
        <w:tc>
          <w:tcPr>
            <w:tcW w:w="1818" w:type="dxa"/>
          </w:tcPr>
          <w:p w14:paraId="0CE5F4FF" w14:textId="4D1360B3" w:rsidR="005C5770"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3.37</w:t>
            </w:r>
            <w:r>
              <w:rPr>
                <w:rFonts w:ascii="等线" w:eastAsia="等线" w:hAnsi="等线" w:hint="eastAsia"/>
                <w:szCs w:val="20"/>
              </w:rPr>
              <w:br/>
              <w:t>Top2/1: 1.97</w:t>
            </w:r>
            <w:r>
              <w:rPr>
                <w:rFonts w:ascii="等线" w:eastAsia="等线" w:hAnsi="等线" w:hint="eastAsia"/>
                <w:szCs w:val="20"/>
              </w:rPr>
              <w:br/>
              <w:t>Top4/1: 1.10</w:t>
            </w:r>
            <w:r>
              <w:rPr>
                <w:rFonts w:ascii="等线" w:eastAsia="等线" w:hAnsi="等线" w:hint="eastAsia"/>
                <w:szCs w:val="20"/>
              </w:rPr>
              <w:br/>
              <w:t>Top6/1: 0.71</w:t>
            </w:r>
          </w:p>
        </w:tc>
        <w:tc>
          <w:tcPr>
            <w:tcW w:w="1560" w:type="dxa"/>
          </w:tcPr>
          <w:p w14:paraId="5057B0D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1.34</w:t>
            </w:r>
          </w:p>
          <w:p w14:paraId="7B3694A3" w14:textId="77777777" w:rsidR="005C5770" w:rsidRPr="0034726F" w:rsidRDefault="005C5770" w:rsidP="007C5D55">
            <w:pPr>
              <w:jc w:val="center"/>
            </w:pPr>
          </w:p>
        </w:tc>
      </w:tr>
    </w:tbl>
    <w:p w14:paraId="799A67FE" w14:textId="56FEAEE5" w:rsidR="00A82F08" w:rsidRDefault="00A82F08" w:rsidP="00170F62">
      <w:pPr>
        <w:rPr>
          <w:rFonts w:eastAsiaTheme="minorEastAsia"/>
          <w:szCs w:val="20"/>
        </w:rPr>
      </w:pPr>
    </w:p>
    <w:p w14:paraId="30B5E3A8" w14:textId="7B3A79DD" w:rsidR="008C76FB" w:rsidRPr="00DB360C" w:rsidRDefault="008C76FB" w:rsidP="008C76FB">
      <w:pPr>
        <w:pStyle w:val="observation"/>
      </w:pPr>
      <w:r>
        <w:t xml:space="preserve">For DL Tx beam prediction </w:t>
      </w:r>
      <w:r w:rsidR="00000529">
        <w:t xml:space="preserve">with the best Rx beam assumption searched from the best Tx beam within Set B per model input sample and </w:t>
      </w:r>
      <w:r>
        <w:t xml:space="preserve">Set B = 1/8 Set A, 5 pre-configured patterns </w:t>
      </w:r>
      <w:r>
        <w:lastRenderedPageBreak/>
        <w:t>in Set B with Tx beam</w:t>
      </w:r>
      <w:r w:rsidRPr="005B37C0">
        <w:t xml:space="preserve"> information brings </w:t>
      </w:r>
      <w:r>
        <w:t>considerable gain</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4CEB6B70" w14:textId="57072B1C" w:rsidR="008C76FB" w:rsidRDefault="008C76FB" w:rsidP="008C76FB">
      <w:pPr>
        <w:pStyle w:val="observation"/>
      </w:pPr>
      <w:r>
        <w:t xml:space="preserve">For DL Tx beam prediction with the best Rx beam assumption searched from the best Tx beam within Set B per model input sample and Set B = 1/8 Set A, </w:t>
      </w:r>
      <w:r w:rsidR="00CE2063">
        <w:t>5 pre-configured</w:t>
      </w:r>
      <w:r>
        <w:t xml:space="preserve"> pattern</w:t>
      </w:r>
      <w:r w:rsidR="00CE2063">
        <w:t>s</w:t>
      </w:r>
      <w:r>
        <w:t xml:space="preserve"> in Set B</w:t>
      </w:r>
      <w:r w:rsidRPr="009F4A5E">
        <w:t xml:space="preserve"> </w:t>
      </w:r>
      <w:r>
        <w:t xml:space="preserve">with Tx beam information as assistance information </w:t>
      </w:r>
      <w:r w:rsidRPr="009F4A5E">
        <w:t>achieve</w:t>
      </w:r>
      <w:r>
        <w:t>s</w:t>
      </w:r>
      <w:r w:rsidRPr="009F4A5E">
        <w:t xml:space="preserve"> </w:t>
      </w:r>
      <w:r>
        <w:t>approximately,</w:t>
      </w:r>
    </w:p>
    <w:p w14:paraId="7E85857F" w14:textId="78907D8C" w:rsidR="008C76FB" w:rsidRDefault="00CE2063" w:rsidP="004806DF">
      <w:pPr>
        <w:pStyle w:val="observation"/>
        <w:numPr>
          <w:ilvl w:val="0"/>
          <w:numId w:val="32"/>
        </w:numPr>
        <w:tabs>
          <w:tab w:val="clear" w:pos="720"/>
        </w:tabs>
        <w:ind w:left="1701" w:hanging="283"/>
      </w:pPr>
      <w:r>
        <w:t>69</w:t>
      </w:r>
      <w:r w:rsidR="008C76FB" w:rsidRPr="009F4A5E">
        <w:t>% beam prediction accuracy of Top-1 DL Tx beam</w:t>
      </w:r>
    </w:p>
    <w:p w14:paraId="635F42DC" w14:textId="6F8A85F0" w:rsidR="008C76FB" w:rsidRDefault="00CE2063" w:rsidP="004806DF">
      <w:pPr>
        <w:pStyle w:val="observation"/>
        <w:numPr>
          <w:ilvl w:val="0"/>
          <w:numId w:val="32"/>
        </w:numPr>
        <w:tabs>
          <w:tab w:val="clear" w:pos="720"/>
        </w:tabs>
        <w:ind w:left="1701" w:hanging="283"/>
      </w:pPr>
      <w:r>
        <w:t>73</w:t>
      </w:r>
      <w:r w:rsidR="008C76FB">
        <w:t xml:space="preserve">% beam prediction accuracy for </w:t>
      </w:r>
      <w:r w:rsidR="008C76FB" w:rsidRPr="009F4A5E">
        <w:t>Top-1 DL Tx beam prediction with 1dB margin</w:t>
      </w:r>
    </w:p>
    <w:p w14:paraId="5894D726" w14:textId="0ADB44D8" w:rsidR="008C76FB" w:rsidRDefault="00CE2063" w:rsidP="004806DF">
      <w:pPr>
        <w:pStyle w:val="observation"/>
        <w:numPr>
          <w:ilvl w:val="0"/>
          <w:numId w:val="32"/>
        </w:numPr>
        <w:tabs>
          <w:tab w:val="clear" w:pos="720"/>
        </w:tabs>
        <w:ind w:left="1701" w:hanging="283"/>
      </w:pPr>
      <w:r>
        <w:t>82</w:t>
      </w:r>
      <w:r w:rsidR="008C76FB">
        <w:rPr>
          <w:rFonts w:hint="eastAsia"/>
        </w:rPr>
        <w:t>%</w:t>
      </w:r>
      <w:r w:rsidR="008C76FB">
        <w:t>/8</w:t>
      </w:r>
      <w:r>
        <w:t>9</w:t>
      </w:r>
      <w:r w:rsidR="008C76FB">
        <w:t>%/9</w:t>
      </w:r>
      <w:r>
        <w:t>2</w:t>
      </w:r>
      <w:r w:rsidR="008C76FB">
        <w:t xml:space="preserve">% beam prediction accuracy for </w:t>
      </w:r>
      <w:r w:rsidR="008C76FB" w:rsidRPr="009F4A5E">
        <w:t>Top-</w:t>
      </w:r>
      <w:r w:rsidR="008C76FB">
        <w:t>2/1,</w:t>
      </w:r>
      <w:r w:rsidR="008C76FB" w:rsidRPr="00206C46">
        <w:t xml:space="preserve"> </w:t>
      </w:r>
      <w:r w:rsidR="008C76FB" w:rsidRPr="009F4A5E">
        <w:t>Top-</w:t>
      </w:r>
      <w:r w:rsidR="008C76FB">
        <w:t xml:space="preserve">4/1 and </w:t>
      </w:r>
      <w:r w:rsidR="008C76FB" w:rsidRPr="009F4A5E">
        <w:t>Top-</w:t>
      </w:r>
      <w:r w:rsidR="008C76FB">
        <w:t>6/1</w:t>
      </w:r>
      <w:r w:rsidR="008C76FB" w:rsidRPr="009F4A5E">
        <w:t xml:space="preserve"> DL Tx beam</w:t>
      </w:r>
    </w:p>
    <w:p w14:paraId="610EB5DA" w14:textId="55712957" w:rsidR="008C76FB" w:rsidRDefault="00CE2063" w:rsidP="004806DF">
      <w:pPr>
        <w:pStyle w:val="observation"/>
        <w:numPr>
          <w:ilvl w:val="0"/>
          <w:numId w:val="32"/>
        </w:numPr>
        <w:tabs>
          <w:tab w:val="clear" w:pos="720"/>
        </w:tabs>
        <w:ind w:left="1701" w:hanging="283"/>
      </w:pPr>
      <w:r>
        <w:t>3</w:t>
      </w:r>
      <w:r w:rsidR="008C76FB">
        <w:t>.</w:t>
      </w:r>
      <w:r>
        <w:t>3</w:t>
      </w:r>
      <w:r w:rsidR="008C76FB">
        <w:t>/</w:t>
      </w:r>
      <w:r>
        <w:t>1</w:t>
      </w:r>
      <w:r w:rsidR="008C76FB">
        <w:t>.</w:t>
      </w:r>
      <w:r>
        <w:t>9</w:t>
      </w:r>
      <w:r w:rsidR="008C76FB">
        <w:t>/1.</w:t>
      </w:r>
      <w:r>
        <w:t>1</w:t>
      </w:r>
      <w:r w:rsidR="008C76FB">
        <w:t>/0.</w:t>
      </w:r>
      <w:r>
        <w:t>7</w:t>
      </w:r>
      <w:r w:rsidR="008C76FB">
        <w:t xml:space="preserve"> dB </w:t>
      </w:r>
      <w:r w:rsidR="008C76FB">
        <w:rPr>
          <w:rFonts w:hint="eastAsia"/>
        </w:rPr>
        <w:t>average</w:t>
      </w:r>
      <w:r w:rsidR="008C76FB">
        <w:t xml:space="preserve"> L1-RSRP difference for Top-1, Top2/1, Top4/1 and Top6/1 DL Tx beam</w:t>
      </w:r>
    </w:p>
    <w:p w14:paraId="0C635F5D" w14:textId="64E49EA3" w:rsidR="008C76FB" w:rsidRDefault="00CE2063" w:rsidP="004806DF">
      <w:pPr>
        <w:pStyle w:val="observation"/>
        <w:numPr>
          <w:ilvl w:val="0"/>
          <w:numId w:val="32"/>
        </w:numPr>
        <w:tabs>
          <w:tab w:val="clear" w:pos="720"/>
        </w:tabs>
        <w:ind w:left="1701" w:hanging="283"/>
      </w:pPr>
      <w:r>
        <w:t>1</w:t>
      </w:r>
      <w:r w:rsidR="008C76FB">
        <w:t>.</w:t>
      </w:r>
      <w:r>
        <w:t>3</w:t>
      </w:r>
      <w:r w:rsidR="008C76FB">
        <w:t xml:space="preserve"> dB predicted L1-RSRP difference for Top-1</w:t>
      </w:r>
      <w:r w:rsidR="008C76FB" w:rsidRPr="00A81AB8">
        <w:t xml:space="preserve"> </w:t>
      </w:r>
      <w:r w:rsidR="008C76FB">
        <w:t>DL Tx beam</w:t>
      </w:r>
    </w:p>
    <w:p w14:paraId="0388623C" w14:textId="77777777" w:rsidR="008C76FB" w:rsidRDefault="008C76FB" w:rsidP="00170F62">
      <w:pPr>
        <w:rPr>
          <w:rFonts w:eastAsiaTheme="minorEastAsia"/>
          <w:szCs w:val="20"/>
        </w:rPr>
      </w:pPr>
    </w:p>
    <w:p w14:paraId="76DD1B1E" w14:textId="391A7277" w:rsidR="00FD7774" w:rsidRPr="00EF4DA5" w:rsidRDefault="00FD7774" w:rsidP="00FD7774">
      <w:pPr>
        <w:pStyle w:val="observation"/>
        <w:numPr>
          <w:ilvl w:val="0"/>
          <w:numId w:val="0"/>
        </w:numPr>
        <w:jc w:val="center"/>
        <w:rPr>
          <w:b w:val="0"/>
        </w:rPr>
      </w:pPr>
      <w:r w:rsidRPr="004F615C">
        <w:rPr>
          <w:b w:val="0"/>
        </w:rPr>
        <w:t>Table</w:t>
      </w:r>
      <w:r w:rsidRPr="004F615C">
        <w:rPr>
          <w:b w:val="0"/>
          <w:color w:val="FF0000"/>
        </w:rPr>
        <w:t xml:space="preserve"> </w:t>
      </w:r>
      <w:r>
        <w:rPr>
          <w:b w:val="0"/>
        </w:rPr>
        <w:t>4.1.3.1-</w:t>
      </w:r>
      <w:r w:rsidR="00EE3765">
        <w:rPr>
          <w:b w:val="0"/>
        </w:rPr>
        <w:t>2</w:t>
      </w:r>
      <w:r w:rsidRPr="004F615C">
        <w:rPr>
          <w:b w:val="0"/>
        </w:rPr>
        <w:t xml:space="preserve">: </w:t>
      </w:r>
      <w:r>
        <w:rPr>
          <w:b w:val="0"/>
        </w:rPr>
        <w:t>evaluation results for 10 pre-configured patterns in Set B of beams that of 1/8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FD7774" w:rsidRPr="0034726F" w14:paraId="37B26292" w14:textId="77777777" w:rsidTr="00FD7774">
        <w:trPr>
          <w:jc w:val="center"/>
        </w:trPr>
        <w:tc>
          <w:tcPr>
            <w:tcW w:w="2462" w:type="dxa"/>
            <w:vMerge w:val="restart"/>
          </w:tcPr>
          <w:p w14:paraId="1B663DD8" w14:textId="77777777" w:rsidR="00FD7774" w:rsidRDefault="00FD77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C5F4955" w14:textId="77777777" w:rsidR="00FD7774" w:rsidRDefault="00FD7774"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2E8D0EC2" w14:textId="77777777" w:rsidR="00FD7774" w:rsidRDefault="00FD77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747BE9E3" w14:textId="77777777" w:rsidR="00FD7774" w:rsidRPr="00982170" w:rsidRDefault="00FD77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0C89942" w14:textId="77777777" w:rsidR="00FD7774" w:rsidRDefault="00FD77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AAC531E" w14:textId="77777777" w:rsidR="00FD7774" w:rsidRPr="00982170" w:rsidRDefault="00FD7774" w:rsidP="007C5D55">
            <w:pPr>
              <w:jc w:val="center"/>
              <w:rPr>
                <w:rFonts w:eastAsiaTheme="minorEastAsia"/>
                <w:b/>
                <w:lang w:eastAsia="zh-CN"/>
              </w:rPr>
            </w:pPr>
            <w:r>
              <w:rPr>
                <w:rFonts w:eastAsiaTheme="minorEastAsia"/>
                <w:b/>
                <w:lang w:eastAsia="zh-CN"/>
              </w:rPr>
              <w:t>L1-RSRP diff.[dB]</w:t>
            </w:r>
          </w:p>
        </w:tc>
        <w:tc>
          <w:tcPr>
            <w:tcW w:w="1560" w:type="dxa"/>
          </w:tcPr>
          <w:p w14:paraId="7FFD6D14" w14:textId="77777777" w:rsidR="00FD7774" w:rsidRDefault="00FD77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84E8789" w14:textId="77777777" w:rsidR="00FD7774" w:rsidRPr="00874CC0" w:rsidRDefault="00FD77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D7774" w:rsidRPr="0034726F" w14:paraId="5FFCBE79" w14:textId="77777777" w:rsidTr="00FD7774">
        <w:trPr>
          <w:jc w:val="center"/>
        </w:trPr>
        <w:tc>
          <w:tcPr>
            <w:tcW w:w="2462" w:type="dxa"/>
            <w:vMerge/>
          </w:tcPr>
          <w:p w14:paraId="517C3FAC" w14:textId="77777777" w:rsidR="00FD7774" w:rsidRPr="00982170" w:rsidRDefault="00FD7774" w:rsidP="007C5D55">
            <w:pPr>
              <w:jc w:val="center"/>
              <w:rPr>
                <w:rFonts w:eastAsiaTheme="minorEastAsia"/>
                <w:b/>
                <w:lang w:eastAsia="zh-CN"/>
              </w:rPr>
            </w:pPr>
          </w:p>
        </w:tc>
        <w:tc>
          <w:tcPr>
            <w:tcW w:w="799" w:type="dxa"/>
          </w:tcPr>
          <w:p w14:paraId="26A39203" w14:textId="77777777" w:rsidR="00FD7774" w:rsidRDefault="00FD7774" w:rsidP="007C5D55">
            <w:pPr>
              <w:jc w:val="center"/>
              <w:rPr>
                <w:b/>
              </w:rPr>
            </w:pPr>
            <w:r w:rsidRPr="0034726F">
              <w:rPr>
                <w:b/>
              </w:rPr>
              <w:t>Top-1</w:t>
            </w:r>
          </w:p>
        </w:tc>
        <w:tc>
          <w:tcPr>
            <w:tcW w:w="1276" w:type="dxa"/>
          </w:tcPr>
          <w:p w14:paraId="6C253F79" w14:textId="77777777" w:rsidR="00FD7774" w:rsidRPr="0034726F" w:rsidRDefault="00FD7774" w:rsidP="007C5D55">
            <w:pPr>
              <w:jc w:val="center"/>
              <w:rPr>
                <w:b/>
              </w:rPr>
            </w:pPr>
            <w:r w:rsidRPr="0034726F">
              <w:rPr>
                <w:b/>
              </w:rPr>
              <w:t>Top-1</w:t>
            </w:r>
          </w:p>
          <w:p w14:paraId="6C01029C" w14:textId="77777777" w:rsidR="00FD7774" w:rsidRPr="0034726F" w:rsidRDefault="00FD7774" w:rsidP="007C5D55">
            <w:pPr>
              <w:jc w:val="center"/>
              <w:rPr>
                <w:b/>
              </w:rPr>
            </w:pPr>
            <w:r w:rsidRPr="0034726F">
              <w:rPr>
                <w:b/>
              </w:rPr>
              <w:t>1dB margin</w:t>
            </w:r>
          </w:p>
        </w:tc>
        <w:tc>
          <w:tcPr>
            <w:tcW w:w="1725" w:type="dxa"/>
          </w:tcPr>
          <w:p w14:paraId="7DCE0C09" w14:textId="77777777" w:rsidR="00FD7774" w:rsidRDefault="00FD77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4B0AEBA" w14:textId="77777777" w:rsidR="00FD7774" w:rsidRPr="00E77271" w:rsidRDefault="00FD7774" w:rsidP="007C5D55">
            <w:pPr>
              <w:jc w:val="center"/>
              <w:rPr>
                <w:rFonts w:eastAsiaTheme="minorEastAsia"/>
                <w:b/>
                <w:lang w:eastAsia="zh-CN"/>
              </w:rPr>
            </w:pPr>
            <w:r w:rsidRPr="0034726F">
              <w:rPr>
                <w:b/>
              </w:rPr>
              <w:t>Top-</w:t>
            </w:r>
            <w:r>
              <w:rPr>
                <w:b/>
              </w:rPr>
              <w:t>6/1</w:t>
            </w:r>
          </w:p>
        </w:tc>
        <w:tc>
          <w:tcPr>
            <w:tcW w:w="1818" w:type="dxa"/>
          </w:tcPr>
          <w:p w14:paraId="692C0057" w14:textId="77777777" w:rsidR="00FD7774" w:rsidRDefault="00FD77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8160396" w14:textId="77777777" w:rsidR="00FD7774" w:rsidRPr="0034726F" w:rsidRDefault="00FD77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F94869A" w14:textId="77777777" w:rsidR="00FD7774" w:rsidRPr="0034726F" w:rsidRDefault="00FD7774" w:rsidP="007C5D55">
            <w:pPr>
              <w:jc w:val="center"/>
              <w:rPr>
                <w:b/>
              </w:rPr>
            </w:pPr>
            <w:r w:rsidRPr="0034726F">
              <w:rPr>
                <w:b/>
              </w:rPr>
              <w:t>Top-</w:t>
            </w:r>
            <w:r>
              <w:rPr>
                <w:b/>
              </w:rPr>
              <w:t>1/1</w:t>
            </w:r>
          </w:p>
        </w:tc>
      </w:tr>
      <w:tr w:rsidR="00FD7774" w:rsidRPr="0034726F" w14:paraId="0495BB4B" w14:textId="77777777" w:rsidTr="00FD7774">
        <w:trPr>
          <w:jc w:val="center"/>
        </w:trPr>
        <w:tc>
          <w:tcPr>
            <w:tcW w:w="2462" w:type="dxa"/>
            <w:shd w:val="clear" w:color="auto" w:fill="FFFFFF" w:themeFill="background1"/>
          </w:tcPr>
          <w:p w14:paraId="7E2423CF" w14:textId="6BC4F86E" w:rsidR="00FD7774" w:rsidRPr="00CC53D9" w:rsidRDefault="00FD7774" w:rsidP="007C5D55">
            <w:pPr>
              <w:jc w:val="left"/>
              <w:rPr>
                <w:rFonts w:eastAsiaTheme="minorEastAsia"/>
                <w:lang w:eastAsia="zh-CN"/>
              </w:rPr>
            </w:pPr>
            <w:r>
              <w:rPr>
                <w:rFonts w:eastAsiaTheme="minorEastAsia"/>
                <w:szCs w:val="20"/>
              </w:rPr>
              <w:t>10</w:t>
            </w:r>
            <w:r w:rsidRPr="00A82F08">
              <w:rPr>
                <w:rFonts w:eastAsiaTheme="minorEastAsia"/>
                <w:szCs w:val="20"/>
              </w:rPr>
              <w:t xml:space="preserve"> pre-configured patterns</w:t>
            </w:r>
          </w:p>
        </w:tc>
        <w:tc>
          <w:tcPr>
            <w:tcW w:w="799" w:type="dxa"/>
            <w:shd w:val="clear" w:color="auto" w:fill="FFFFFF" w:themeFill="background1"/>
          </w:tcPr>
          <w:p w14:paraId="7A9AC91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60.8</w:t>
            </w:r>
          </w:p>
          <w:p w14:paraId="4B7EC611" w14:textId="77777777" w:rsidR="00FD7774" w:rsidRPr="006D0543" w:rsidRDefault="00FD7774" w:rsidP="007C5D55">
            <w:pPr>
              <w:spacing w:after="0"/>
              <w:jc w:val="center"/>
              <w:rPr>
                <w:rFonts w:ascii="等线" w:eastAsia="等线" w:hAnsi="等线"/>
                <w:szCs w:val="20"/>
                <w:lang w:eastAsia="zh-CN"/>
              </w:rPr>
            </w:pPr>
          </w:p>
        </w:tc>
        <w:tc>
          <w:tcPr>
            <w:tcW w:w="1276" w:type="dxa"/>
            <w:shd w:val="clear" w:color="auto" w:fill="FFFFFF" w:themeFill="background1"/>
          </w:tcPr>
          <w:p w14:paraId="60DD6C8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66</w:t>
            </w:r>
          </w:p>
          <w:p w14:paraId="59815C68" w14:textId="77777777" w:rsidR="00FD7774" w:rsidRPr="006D0543" w:rsidRDefault="00FD7774" w:rsidP="007C5D55">
            <w:pPr>
              <w:spacing w:after="0"/>
              <w:jc w:val="center"/>
              <w:rPr>
                <w:rFonts w:ascii="等线" w:eastAsia="等线" w:hAnsi="等线"/>
                <w:szCs w:val="20"/>
                <w:lang w:eastAsia="zh-CN"/>
              </w:rPr>
            </w:pPr>
          </w:p>
        </w:tc>
        <w:tc>
          <w:tcPr>
            <w:tcW w:w="1725" w:type="dxa"/>
            <w:shd w:val="clear" w:color="auto" w:fill="FFFFFF" w:themeFill="background1"/>
          </w:tcPr>
          <w:p w14:paraId="2A23BED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78.8</w:t>
            </w:r>
            <w:r>
              <w:rPr>
                <w:rFonts w:ascii="等线" w:eastAsia="等线" w:hAnsi="等线" w:hint="eastAsia"/>
                <w:szCs w:val="20"/>
              </w:rPr>
              <w:br/>
              <w:t>Top4/1: 86.9</w:t>
            </w:r>
            <w:r>
              <w:rPr>
                <w:rFonts w:ascii="等线" w:eastAsia="等线" w:hAnsi="等线" w:hint="eastAsia"/>
                <w:szCs w:val="20"/>
              </w:rPr>
              <w:br/>
              <w:t>Top6/1: 90.6</w:t>
            </w:r>
          </w:p>
          <w:p w14:paraId="52C2E0A4" w14:textId="77777777" w:rsidR="00FD7774" w:rsidRPr="0034726F" w:rsidRDefault="00FD7774" w:rsidP="007C5D55">
            <w:pPr>
              <w:jc w:val="center"/>
              <w:rPr>
                <w:rFonts w:eastAsia="宋体"/>
              </w:rPr>
            </w:pPr>
          </w:p>
        </w:tc>
        <w:tc>
          <w:tcPr>
            <w:tcW w:w="1818" w:type="dxa"/>
            <w:shd w:val="clear" w:color="auto" w:fill="FFFFFF" w:themeFill="background1"/>
          </w:tcPr>
          <w:p w14:paraId="1930CBC5" w14:textId="33E75778" w:rsidR="00FD7774" w:rsidRPr="00E00B44" w:rsidRDefault="00DD4041" w:rsidP="006D79A0">
            <w:pPr>
              <w:spacing w:after="0"/>
              <w:jc w:val="center"/>
              <w:rPr>
                <w:rFonts w:ascii="等线" w:eastAsia="等线" w:hAnsi="等线"/>
                <w:szCs w:val="20"/>
                <w:lang w:eastAsia="zh-CN"/>
              </w:rPr>
            </w:pPr>
            <w:r>
              <w:rPr>
                <w:rFonts w:ascii="等线" w:eastAsia="等线" w:hAnsi="等线" w:hint="eastAsia"/>
                <w:szCs w:val="20"/>
              </w:rPr>
              <w:t>Top1/1: 4.42</w:t>
            </w:r>
            <w:r>
              <w:rPr>
                <w:rFonts w:ascii="等线" w:eastAsia="等线" w:hAnsi="等线" w:hint="eastAsia"/>
                <w:szCs w:val="20"/>
              </w:rPr>
              <w:br/>
              <w:t>Top2/1: 2.36</w:t>
            </w:r>
            <w:r>
              <w:rPr>
                <w:rFonts w:ascii="等线" w:eastAsia="等线" w:hAnsi="等线" w:hint="eastAsia"/>
                <w:szCs w:val="20"/>
              </w:rPr>
              <w:br/>
              <w:t>Top4/1: 1.37</w:t>
            </w:r>
            <w:r>
              <w:rPr>
                <w:rFonts w:ascii="等线" w:eastAsia="等线" w:hAnsi="等线" w:hint="eastAsia"/>
                <w:szCs w:val="20"/>
              </w:rPr>
              <w:br/>
              <w:t>Top6/1: 0.93</w:t>
            </w:r>
          </w:p>
        </w:tc>
        <w:tc>
          <w:tcPr>
            <w:tcW w:w="1560" w:type="dxa"/>
            <w:shd w:val="clear" w:color="auto" w:fill="FFFFFF" w:themeFill="background1"/>
          </w:tcPr>
          <w:p w14:paraId="14849DF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2.99</w:t>
            </w:r>
          </w:p>
          <w:p w14:paraId="00061664" w14:textId="77777777" w:rsidR="00FD7774" w:rsidRPr="006D0543" w:rsidRDefault="00FD7774" w:rsidP="007C5D55">
            <w:pPr>
              <w:spacing w:after="0"/>
              <w:jc w:val="center"/>
              <w:rPr>
                <w:rFonts w:ascii="等线" w:eastAsia="等线" w:hAnsi="等线"/>
                <w:szCs w:val="20"/>
                <w:lang w:eastAsia="zh-CN"/>
              </w:rPr>
            </w:pPr>
          </w:p>
        </w:tc>
      </w:tr>
      <w:tr w:rsidR="00FD7774" w:rsidRPr="0034726F" w14:paraId="78FB37D2" w14:textId="77777777" w:rsidTr="00FD7774">
        <w:trPr>
          <w:jc w:val="center"/>
        </w:trPr>
        <w:tc>
          <w:tcPr>
            <w:tcW w:w="2462" w:type="dxa"/>
          </w:tcPr>
          <w:p w14:paraId="7F3EF23A" w14:textId="2EE8B298" w:rsidR="00FD7774" w:rsidRDefault="00FD77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2CDF9B98" w14:textId="77777777" w:rsidR="00FD7774" w:rsidRPr="0084586E" w:rsidRDefault="00FD7774" w:rsidP="007C5D55">
            <w:pPr>
              <w:jc w:val="left"/>
            </w:pPr>
            <w:r>
              <w:rPr>
                <w:rFonts w:eastAsiaTheme="minorEastAsia"/>
                <w:szCs w:val="20"/>
              </w:rPr>
              <w:t>+ Tx beam information</w:t>
            </w:r>
          </w:p>
        </w:tc>
        <w:tc>
          <w:tcPr>
            <w:tcW w:w="799" w:type="dxa"/>
          </w:tcPr>
          <w:p w14:paraId="015BB4C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68.1</w:t>
            </w:r>
          </w:p>
          <w:p w14:paraId="1960D5B0" w14:textId="77777777" w:rsidR="00FD7774" w:rsidRPr="0034726F" w:rsidRDefault="00FD7774" w:rsidP="007C5D55">
            <w:pPr>
              <w:spacing w:after="0"/>
              <w:jc w:val="center"/>
            </w:pPr>
          </w:p>
        </w:tc>
        <w:tc>
          <w:tcPr>
            <w:tcW w:w="1276" w:type="dxa"/>
          </w:tcPr>
          <w:p w14:paraId="607005D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72.8</w:t>
            </w:r>
          </w:p>
          <w:p w14:paraId="32F26EA5" w14:textId="77777777" w:rsidR="00FD7774" w:rsidRPr="0034726F" w:rsidRDefault="00FD7774" w:rsidP="007C5D55">
            <w:pPr>
              <w:jc w:val="center"/>
            </w:pPr>
          </w:p>
        </w:tc>
        <w:tc>
          <w:tcPr>
            <w:tcW w:w="1725" w:type="dxa"/>
          </w:tcPr>
          <w:p w14:paraId="686FBD0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89.6</w:t>
            </w:r>
            <w:r>
              <w:rPr>
                <w:rFonts w:ascii="等线" w:eastAsia="等线" w:hAnsi="等线" w:hint="eastAsia"/>
                <w:szCs w:val="20"/>
              </w:rPr>
              <w:br/>
              <w:t>Top6/1: 92.9</w:t>
            </w:r>
          </w:p>
          <w:p w14:paraId="198B8224" w14:textId="77777777" w:rsidR="00FD7774" w:rsidRPr="006D0543" w:rsidRDefault="00FD7774" w:rsidP="007C5D55">
            <w:pPr>
              <w:spacing w:after="0"/>
              <w:jc w:val="center"/>
              <w:rPr>
                <w:rFonts w:ascii="等线" w:eastAsia="等线" w:hAnsi="等线"/>
                <w:szCs w:val="20"/>
                <w:lang w:eastAsia="zh-CN"/>
              </w:rPr>
            </w:pPr>
          </w:p>
        </w:tc>
        <w:tc>
          <w:tcPr>
            <w:tcW w:w="1818" w:type="dxa"/>
          </w:tcPr>
          <w:p w14:paraId="180C5C86" w14:textId="258329CD" w:rsidR="00FD7774"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3.50</w:t>
            </w:r>
            <w:r>
              <w:rPr>
                <w:rFonts w:ascii="等线" w:eastAsia="等线" w:hAnsi="等线" w:hint="eastAsia"/>
                <w:szCs w:val="20"/>
              </w:rPr>
              <w:br/>
              <w:t>Top2/1: 1.98</w:t>
            </w:r>
            <w:r>
              <w:rPr>
                <w:rFonts w:ascii="等线" w:eastAsia="等线" w:hAnsi="等线" w:hint="eastAsia"/>
                <w:szCs w:val="20"/>
              </w:rPr>
              <w:br/>
              <w:t>Top4/1: 1.09</w:t>
            </w:r>
            <w:r>
              <w:rPr>
                <w:rFonts w:ascii="等线" w:eastAsia="等线" w:hAnsi="等线" w:hint="eastAsia"/>
                <w:szCs w:val="20"/>
              </w:rPr>
              <w:br/>
              <w:t>Top6/1: 0.71</w:t>
            </w:r>
          </w:p>
        </w:tc>
        <w:tc>
          <w:tcPr>
            <w:tcW w:w="1560" w:type="dxa"/>
          </w:tcPr>
          <w:p w14:paraId="453E41D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1.27</w:t>
            </w:r>
          </w:p>
          <w:p w14:paraId="2D46320F" w14:textId="77777777" w:rsidR="00FD7774" w:rsidRPr="006D0543" w:rsidRDefault="00FD7774" w:rsidP="007C5D55">
            <w:pPr>
              <w:spacing w:after="0"/>
              <w:jc w:val="center"/>
              <w:rPr>
                <w:rFonts w:ascii="等线" w:eastAsia="等线" w:hAnsi="等线"/>
                <w:szCs w:val="20"/>
                <w:lang w:eastAsia="zh-CN"/>
              </w:rPr>
            </w:pPr>
          </w:p>
        </w:tc>
      </w:tr>
      <w:tr w:rsidR="00FD7774" w:rsidRPr="0034726F" w14:paraId="3CB2A925" w14:textId="77777777" w:rsidTr="00FD7774">
        <w:trPr>
          <w:jc w:val="center"/>
        </w:trPr>
        <w:tc>
          <w:tcPr>
            <w:tcW w:w="2462" w:type="dxa"/>
          </w:tcPr>
          <w:p w14:paraId="58997357" w14:textId="4283A72F" w:rsidR="00FD7774" w:rsidRDefault="00FD77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11EABAC8" w14:textId="77777777" w:rsidR="00FD7774" w:rsidRPr="0084586E" w:rsidRDefault="00FD7774" w:rsidP="007C5D55">
            <w:pPr>
              <w:jc w:val="left"/>
            </w:pPr>
            <w:r>
              <w:rPr>
                <w:rFonts w:eastAsiaTheme="minorEastAsia"/>
                <w:szCs w:val="20"/>
              </w:rPr>
              <w:t>+ Rx beam information</w:t>
            </w:r>
          </w:p>
        </w:tc>
        <w:tc>
          <w:tcPr>
            <w:tcW w:w="799" w:type="dxa"/>
          </w:tcPr>
          <w:p w14:paraId="077282B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60.7</w:t>
            </w:r>
          </w:p>
          <w:p w14:paraId="750C4CE4" w14:textId="77777777" w:rsidR="00FD7774" w:rsidRPr="006D0543" w:rsidRDefault="00FD7774" w:rsidP="007C5D55">
            <w:pPr>
              <w:spacing w:after="0"/>
              <w:jc w:val="center"/>
              <w:rPr>
                <w:rFonts w:ascii="等线" w:eastAsia="等线" w:hAnsi="等线"/>
                <w:szCs w:val="20"/>
                <w:lang w:eastAsia="zh-CN"/>
              </w:rPr>
            </w:pPr>
          </w:p>
        </w:tc>
        <w:tc>
          <w:tcPr>
            <w:tcW w:w="1276" w:type="dxa"/>
          </w:tcPr>
          <w:p w14:paraId="57571FF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67.4</w:t>
            </w:r>
          </w:p>
          <w:p w14:paraId="73EEB68B" w14:textId="77777777" w:rsidR="00FD7774" w:rsidRPr="006D0543" w:rsidRDefault="00FD7774" w:rsidP="007C5D55">
            <w:pPr>
              <w:spacing w:after="0"/>
              <w:jc w:val="center"/>
              <w:rPr>
                <w:rFonts w:ascii="等线" w:eastAsia="等线" w:hAnsi="等线"/>
                <w:szCs w:val="20"/>
                <w:lang w:eastAsia="zh-CN"/>
              </w:rPr>
            </w:pPr>
          </w:p>
        </w:tc>
        <w:tc>
          <w:tcPr>
            <w:tcW w:w="1725" w:type="dxa"/>
          </w:tcPr>
          <w:p w14:paraId="7D5B61E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78.8</w:t>
            </w:r>
            <w:r>
              <w:rPr>
                <w:rFonts w:ascii="等线" w:eastAsia="等线" w:hAnsi="等线" w:hint="eastAsia"/>
                <w:szCs w:val="20"/>
              </w:rPr>
              <w:br/>
              <w:t>Top4/1: 87.3</w:t>
            </w:r>
            <w:r>
              <w:rPr>
                <w:rFonts w:ascii="等线" w:eastAsia="等线" w:hAnsi="等线" w:hint="eastAsia"/>
                <w:szCs w:val="20"/>
              </w:rPr>
              <w:br/>
              <w:t>Top6/1: 90.9</w:t>
            </w:r>
          </w:p>
          <w:p w14:paraId="27DDEC1B" w14:textId="77777777" w:rsidR="00FD7774" w:rsidRPr="006D0543" w:rsidRDefault="00FD7774" w:rsidP="007C5D55">
            <w:pPr>
              <w:spacing w:after="0"/>
              <w:jc w:val="center"/>
              <w:rPr>
                <w:rFonts w:ascii="等线" w:eastAsia="等线" w:hAnsi="等线"/>
                <w:szCs w:val="20"/>
                <w:lang w:eastAsia="zh-CN"/>
              </w:rPr>
            </w:pPr>
          </w:p>
        </w:tc>
        <w:tc>
          <w:tcPr>
            <w:tcW w:w="1818" w:type="dxa"/>
          </w:tcPr>
          <w:p w14:paraId="07B79A29" w14:textId="47B27D71" w:rsidR="00FD7774" w:rsidRPr="006D0543" w:rsidRDefault="00DD4041" w:rsidP="006D79A0">
            <w:pPr>
              <w:spacing w:after="0"/>
              <w:jc w:val="center"/>
              <w:rPr>
                <w:rFonts w:ascii="等线" w:eastAsia="等线" w:hAnsi="等线"/>
                <w:szCs w:val="20"/>
                <w:lang w:eastAsia="zh-CN"/>
              </w:rPr>
            </w:pPr>
            <w:r>
              <w:rPr>
                <w:rFonts w:ascii="等线" w:eastAsia="等线" w:hAnsi="等线" w:hint="eastAsia"/>
                <w:szCs w:val="20"/>
              </w:rPr>
              <w:t>Top1/1: 4.42</w:t>
            </w:r>
            <w:r>
              <w:rPr>
                <w:rFonts w:ascii="等线" w:eastAsia="等线" w:hAnsi="等线" w:hint="eastAsia"/>
                <w:szCs w:val="20"/>
              </w:rPr>
              <w:br/>
              <w:t>Top2/1: 2.35</w:t>
            </w:r>
            <w:r>
              <w:rPr>
                <w:rFonts w:ascii="等线" w:eastAsia="等线" w:hAnsi="等线" w:hint="eastAsia"/>
                <w:szCs w:val="20"/>
              </w:rPr>
              <w:br/>
              <w:t>Top4/1: 1.32</w:t>
            </w:r>
            <w:r>
              <w:rPr>
                <w:rFonts w:ascii="等线" w:eastAsia="等线" w:hAnsi="等线" w:hint="eastAsia"/>
                <w:szCs w:val="20"/>
              </w:rPr>
              <w:br/>
              <w:t>Top6/1: 0.89</w:t>
            </w:r>
          </w:p>
        </w:tc>
        <w:tc>
          <w:tcPr>
            <w:tcW w:w="1560" w:type="dxa"/>
          </w:tcPr>
          <w:p w14:paraId="5FB489B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3.02</w:t>
            </w:r>
          </w:p>
          <w:p w14:paraId="29A1BBE9" w14:textId="77777777" w:rsidR="00FD7774" w:rsidRPr="006D0543" w:rsidRDefault="00FD7774" w:rsidP="007C5D55">
            <w:pPr>
              <w:spacing w:after="0"/>
              <w:jc w:val="center"/>
              <w:rPr>
                <w:rFonts w:ascii="等线" w:eastAsia="等线" w:hAnsi="等线"/>
                <w:szCs w:val="20"/>
                <w:lang w:eastAsia="zh-CN"/>
              </w:rPr>
            </w:pPr>
          </w:p>
        </w:tc>
      </w:tr>
      <w:tr w:rsidR="00FD7774" w:rsidRPr="0034726F" w14:paraId="06C96A1F" w14:textId="77777777" w:rsidTr="00FD7774">
        <w:trPr>
          <w:jc w:val="center"/>
        </w:trPr>
        <w:tc>
          <w:tcPr>
            <w:tcW w:w="2462" w:type="dxa"/>
          </w:tcPr>
          <w:p w14:paraId="2D0FBF91" w14:textId="0AC6CB4A" w:rsidR="00FD7774" w:rsidRDefault="00FD77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5034F052" w14:textId="77777777" w:rsidR="00FD7774" w:rsidRDefault="00FD7774" w:rsidP="007C5D55">
            <w:pPr>
              <w:jc w:val="left"/>
              <w:rPr>
                <w:rFonts w:eastAsiaTheme="minorEastAsia"/>
                <w:szCs w:val="20"/>
              </w:rPr>
            </w:pPr>
            <w:r>
              <w:rPr>
                <w:rFonts w:eastAsiaTheme="minorEastAsia"/>
                <w:szCs w:val="20"/>
              </w:rPr>
              <w:t>+ Tx beam information</w:t>
            </w:r>
          </w:p>
          <w:p w14:paraId="19F4610B" w14:textId="77777777" w:rsidR="00FD7774" w:rsidRPr="0084586E" w:rsidRDefault="00FD7774" w:rsidP="007C5D55">
            <w:pPr>
              <w:jc w:val="left"/>
            </w:pPr>
            <w:r>
              <w:rPr>
                <w:rFonts w:eastAsiaTheme="minorEastAsia"/>
                <w:szCs w:val="20"/>
              </w:rPr>
              <w:t>+ Rx beam information</w:t>
            </w:r>
          </w:p>
        </w:tc>
        <w:tc>
          <w:tcPr>
            <w:tcW w:w="799" w:type="dxa"/>
          </w:tcPr>
          <w:p w14:paraId="1632554A"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w:t>
            </w:r>
          </w:p>
          <w:p w14:paraId="4F3BA203" w14:textId="77777777" w:rsidR="00FD7774" w:rsidRPr="0034726F" w:rsidRDefault="00FD7774" w:rsidP="007C5D55">
            <w:pPr>
              <w:spacing w:after="0"/>
              <w:jc w:val="center"/>
            </w:pPr>
          </w:p>
        </w:tc>
        <w:tc>
          <w:tcPr>
            <w:tcW w:w="1276" w:type="dxa"/>
          </w:tcPr>
          <w:p w14:paraId="7EE1ACA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73.1</w:t>
            </w:r>
          </w:p>
          <w:p w14:paraId="3DC31DB7" w14:textId="77777777" w:rsidR="00FD7774" w:rsidRPr="0034726F" w:rsidRDefault="00FD7774" w:rsidP="007C5D55">
            <w:pPr>
              <w:jc w:val="center"/>
            </w:pPr>
          </w:p>
        </w:tc>
        <w:tc>
          <w:tcPr>
            <w:tcW w:w="1725" w:type="dxa"/>
          </w:tcPr>
          <w:p w14:paraId="569FD40E"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89.5</w:t>
            </w:r>
            <w:r>
              <w:rPr>
                <w:rFonts w:ascii="等线" w:eastAsia="等线" w:hAnsi="等线" w:hint="eastAsia"/>
                <w:szCs w:val="20"/>
              </w:rPr>
              <w:br/>
              <w:t>Top6/1: 92.9</w:t>
            </w:r>
          </w:p>
          <w:p w14:paraId="0157BA0B" w14:textId="77777777" w:rsidR="00FD7774" w:rsidRPr="0034726F" w:rsidRDefault="00FD7774" w:rsidP="007C5D55">
            <w:pPr>
              <w:jc w:val="center"/>
            </w:pPr>
          </w:p>
        </w:tc>
        <w:tc>
          <w:tcPr>
            <w:tcW w:w="1818" w:type="dxa"/>
          </w:tcPr>
          <w:p w14:paraId="1D88F331" w14:textId="711B8461" w:rsidR="00FD7774"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3.49</w:t>
            </w:r>
            <w:r>
              <w:rPr>
                <w:rFonts w:ascii="等线" w:eastAsia="等线" w:hAnsi="等线" w:hint="eastAsia"/>
                <w:szCs w:val="20"/>
              </w:rPr>
              <w:br/>
              <w:t>Top2/1: 1.98</w:t>
            </w:r>
            <w:r>
              <w:rPr>
                <w:rFonts w:ascii="等线" w:eastAsia="等线" w:hAnsi="等线" w:hint="eastAsia"/>
                <w:szCs w:val="20"/>
              </w:rPr>
              <w:br/>
              <w:t>Top4/1: 1.11</w:t>
            </w:r>
            <w:r>
              <w:rPr>
                <w:rFonts w:ascii="等线" w:eastAsia="等线" w:hAnsi="等线" w:hint="eastAsia"/>
                <w:szCs w:val="20"/>
              </w:rPr>
              <w:br/>
              <w:t>Top6/1: 0.72</w:t>
            </w:r>
          </w:p>
        </w:tc>
        <w:tc>
          <w:tcPr>
            <w:tcW w:w="1560" w:type="dxa"/>
          </w:tcPr>
          <w:p w14:paraId="2D2CC03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1.25</w:t>
            </w:r>
          </w:p>
          <w:p w14:paraId="29E66550" w14:textId="77777777" w:rsidR="00FD7774" w:rsidRPr="0034726F" w:rsidRDefault="00FD7774" w:rsidP="007C5D55">
            <w:pPr>
              <w:jc w:val="center"/>
            </w:pPr>
          </w:p>
        </w:tc>
      </w:tr>
    </w:tbl>
    <w:p w14:paraId="60801D75" w14:textId="1E3475E2" w:rsidR="00A82F08" w:rsidRDefault="00A82F08" w:rsidP="00170F62">
      <w:pPr>
        <w:rPr>
          <w:rFonts w:eastAsiaTheme="minorEastAsia"/>
          <w:szCs w:val="20"/>
        </w:rPr>
      </w:pPr>
    </w:p>
    <w:p w14:paraId="286AA1D2" w14:textId="52A4FC1F" w:rsidR="00EE3765" w:rsidRPr="00DB360C" w:rsidRDefault="00000529" w:rsidP="00EE3765">
      <w:pPr>
        <w:pStyle w:val="observation"/>
      </w:pPr>
      <w:r>
        <w:t>For DL Tx beam prediction with the best Rx beam assumption searched from the best Tx beam within Set B per model input sample and Set B = 1/8 Set A</w:t>
      </w:r>
      <w:r w:rsidR="00EE3765">
        <w:t>, 10 pre-configured patterns in Set B with Tx beam</w:t>
      </w:r>
      <w:r w:rsidR="00EE3765" w:rsidRPr="005B37C0">
        <w:t xml:space="preserve"> information brings </w:t>
      </w:r>
      <w:r w:rsidR="00EE3765">
        <w:t>considerable gain</w:t>
      </w:r>
      <w:r w:rsidR="00EE3765" w:rsidRPr="005B37C0">
        <w:t xml:space="preserve"> </w:t>
      </w:r>
      <w:r w:rsidR="00EE3765">
        <w:t xml:space="preserve">compared to the same </w:t>
      </w:r>
      <w:r w:rsidR="00F167E6">
        <w:t>Set B</w:t>
      </w:r>
      <w:r w:rsidR="00EE3765">
        <w:t xml:space="preserve"> without assistance information</w:t>
      </w:r>
      <w:r w:rsidR="00EE3765" w:rsidRPr="005B37C0">
        <w:t xml:space="preserve">, </w:t>
      </w:r>
      <w:r w:rsidR="00EE3765">
        <w:t>while no performance improvement is observed from Rx beam information.</w:t>
      </w:r>
    </w:p>
    <w:p w14:paraId="00678F30" w14:textId="0AA6FE6A" w:rsidR="00CE2063" w:rsidRDefault="00CE2063" w:rsidP="00CE2063">
      <w:pPr>
        <w:pStyle w:val="observation"/>
      </w:pPr>
      <w:r>
        <w:t>For DL Tx beam prediction with the best Rx beam assumption searched from the best Tx beam within Set B per model input sample and Set B = 1/8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1FECDDFC" w14:textId="59D215AD" w:rsidR="00CE2063" w:rsidRDefault="00CE2063" w:rsidP="004806DF">
      <w:pPr>
        <w:pStyle w:val="observation"/>
        <w:numPr>
          <w:ilvl w:val="0"/>
          <w:numId w:val="32"/>
        </w:numPr>
        <w:tabs>
          <w:tab w:val="clear" w:pos="720"/>
        </w:tabs>
        <w:ind w:left="1701" w:hanging="283"/>
      </w:pPr>
      <w:r>
        <w:t>68</w:t>
      </w:r>
      <w:r w:rsidRPr="009F4A5E">
        <w:t>% beam prediction accuracy of Top-1 DL Tx beam</w:t>
      </w:r>
    </w:p>
    <w:p w14:paraId="5D0CD334" w14:textId="06E61C27" w:rsidR="00CE2063" w:rsidRDefault="00CE2063" w:rsidP="004806DF">
      <w:pPr>
        <w:pStyle w:val="observation"/>
        <w:numPr>
          <w:ilvl w:val="0"/>
          <w:numId w:val="32"/>
        </w:numPr>
        <w:tabs>
          <w:tab w:val="clear" w:pos="720"/>
        </w:tabs>
        <w:ind w:left="1701" w:hanging="283"/>
      </w:pPr>
      <w:r>
        <w:t xml:space="preserve">72% beam prediction accuracy for </w:t>
      </w:r>
      <w:r w:rsidRPr="009F4A5E">
        <w:t>Top-1 DL Tx beam prediction with 1dB margin</w:t>
      </w:r>
    </w:p>
    <w:p w14:paraId="500F6521" w14:textId="77777777" w:rsidR="00CE2063" w:rsidRDefault="00CE2063" w:rsidP="004806DF">
      <w:pPr>
        <w:pStyle w:val="observation"/>
        <w:numPr>
          <w:ilvl w:val="0"/>
          <w:numId w:val="32"/>
        </w:numPr>
        <w:tabs>
          <w:tab w:val="clear" w:pos="720"/>
        </w:tabs>
        <w:ind w:left="1701" w:hanging="283"/>
      </w:pPr>
      <w:r>
        <w:lastRenderedPageBreak/>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9A78AC3" w14:textId="14EF1CAA" w:rsidR="00CE2063" w:rsidRDefault="00CE2063" w:rsidP="004806DF">
      <w:pPr>
        <w:pStyle w:val="observation"/>
        <w:numPr>
          <w:ilvl w:val="0"/>
          <w:numId w:val="32"/>
        </w:numPr>
        <w:tabs>
          <w:tab w:val="clear" w:pos="720"/>
        </w:tabs>
        <w:ind w:left="1701" w:hanging="283"/>
      </w:pPr>
      <w:r>
        <w:t xml:space="preserve">3.5/1.9/1.1/0.7 dB </w:t>
      </w:r>
      <w:r>
        <w:rPr>
          <w:rFonts w:hint="eastAsia"/>
        </w:rPr>
        <w:t>average</w:t>
      </w:r>
      <w:r>
        <w:t xml:space="preserve"> L1-RSRP difference for Top-1, Top2/1, Top4/1 and Top6/1 DL Tx beam</w:t>
      </w:r>
    </w:p>
    <w:p w14:paraId="2B834AA2" w14:textId="77777777" w:rsidR="00CE2063" w:rsidRDefault="00CE2063" w:rsidP="004806DF">
      <w:pPr>
        <w:pStyle w:val="observation"/>
        <w:numPr>
          <w:ilvl w:val="0"/>
          <w:numId w:val="32"/>
        </w:numPr>
        <w:tabs>
          <w:tab w:val="clear" w:pos="720"/>
        </w:tabs>
        <w:ind w:left="1701" w:hanging="283"/>
      </w:pPr>
      <w:r>
        <w:t>1.3 dB predicted L1-RSRP difference for Top-1</w:t>
      </w:r>
      <w:r w:rsidRPr="00A81AB8">
        <w:t xml:space="preserve"> </w:t>
      </w:r>
      <w:r>
        <w:t>DL Tx beam</w:t>
      </w:r>
    </w:p>
    <w:p w14:paraId="62606E0C" w14:textId="77777777" w:rsidR="00EE3765" w:rsidRDefault="00EE3765" w:rsidP="00170F62">
      <w:pPr>
        <w:rPr>
          <w:rFonts w:eastAsiaTheme="minorEastAsia"/>
          <w:szCs w:val="20"/>
        </w:rPr>
      </w:pPr>
    </w:p>
    <w:p w14:paraId="77F8DDFE" w14:textId="69AA20E9" w:rsidR="00FD7774" w:rsidRPr="00EF4DA5" w:rsidRDefault="00FD7774" w:rsidP="00FD7774">
      <w:pPr>
        <w:pStyle w:val="observation"/>
        <w:numPr>
          <w:ilvl w:val="0"/>
          <w:numId w:val="0"/>
        </w:numPr>
        <w:jc w:val="center"/>
        <w:rPr>
          <w:b w:val="0"/>
        </w:rPr>
      </w:pPr>
      <w:r w:rsidRPr="004F615C">
        <w:rPr>
          <w:b w:val="0"/>
        </w:rPr>
        <w:t>Table</w:t>
      </w:r>
      <w:r w:rsidRPr="004F615C">
        <w:rPr>
          <w:b w:val="0"/>
          <w:color w:val="FF0000"/>
        </w:rPr>
        <w:t xml:space="preserve"> </w:t>
      </w:r>
      <w:r>
        <w:rPr>
          <w:b w:val="0"/>
        </w:rPr>
        <w:t>4.1.3.1-</w:t>
      </w:r>
      <w:r w:rsidR="00EE3765">
        <w:rPr>
          <w:b w:val="0"/>
        </w:rPr>
        <w:t>3</w:t>
      </w:r>
      <w:r w:rsidRPr="004F615C">
        <w:rPr>
          <w:b w:val="0"/>
        </w:rPr>
        <w:t xml:space="preserve">: </w:t>
      </w:r>
      <w:r>
        <w:rPr>
          <w:b w:val="0"/>
        </w:rPr>
        <w:t>evaluation results for 20 pre-configured patterns in Set B of beams that of 1/8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FD7774" w:rsidRPr="0034726F" w14:paraId="515A1082" w14:textId="77777777" w:rsidTr="00FD7774">
        <w:trPr>
          <w:jc w:val="center"/>
        </w:trPr>
        <w:tc>
          <w:tcPr>
            <w:tcW w:w="2462" w:type="dxa"/>
            <w:vMerge w:val="restart"/>
          </w:tcPr>
          <w:p w14:paraId="216960B5" w14:textId="77777777" w:rsidR="00FD7774" w:rsidRDefault="00FD77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2AFD28C" w14:textId="77777777" w:rsidR="00FD7774" w:rsidRDefault="00FD7774"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E2D3A0D" w14:textId="77777777" w:rsidR="00FD7774" w:rsidRDefault="00FD77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7818BB7E" w14:textId="77777777" w:rsidR="00FD7774" w:rsidRPr="00982170" w:rsidRDefault="00FD77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7DDC882" w14:textId="77777777" w:rsidR="00FD7774" w:rsidRDefault="00FD77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2620742" w14:textId="77777777" w:rsidR="00FD7774" w:rsidRPr="00982170" w:rsidRDefault="00FD7774" w:rsidP="007C5D55">
            <w:pPr>
              <w:jc w:val="center"/>
              <w:rPr>
                <w:rFonts w:eastAsiaTheme="minorEastAsia"/>
                <w:b/>
                <w:lang w:eastAsia="zh-CN"/>
              </w:rPr>
            </w:pPr>
            <w:r>
              <w:rPr>
                <w:rFonts w:eastAsiaTheme="minorEastAsia"/>
                <w:b/>
                <w:lang w:eastAsia="zh-CN"/>
              </w:rPr>
              <w:t>L1-RSRP diff.[dB]</w:t>
            </w:r>
          </w:p>
        </w:tc>
        <w:tc>
          <w:tcPr>
            <w:tcW w:w="1560" w:type="dxa"/>
          </w:tcPr>
          <w:p w14:paraId="45BD3542" w14:textId="77777777" w:rsidR="00FD7774" w:rsidRDefault="00FD77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6B10D5B" w14:textId="77777777" w:rsidR="00FD7774" w:rsidRPr="00874CC0" w:rsidRDefault="00FD77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D7774" w:rsidRPr="0034726F" w14:paraId="5D463A1B" w14:textId="77777777" w:rsidTr="00FD7774">
        <w:trPr>
          <w:jc w:val="center"/>
        </w:trPr>
        <w:tc>
          <w:tcPr>
            <w:tcW w:w="2462" w:type="dxa"/>
            <w:vMerge/>
          </w:tcPr>
          <w:p w14:paraId="07382AC4" w14:textId="77777777" w:rsidR="00FD7774" w:rsidRPr="00982170" w:rsidRDefault="00FD7774" w:rsidP="007C5D55">
            <w:pPr>
              <w:jc w:val="center"/>
              <w:rPr>
                <w:rFonts w:eastAsiaTheme="minorEastAsia"/>
                <w:b/>
                <w:lang w:eastAsia="zh-CN"/>
              </w:rPr>
            </w:pPr>
          </w:p>
        </w:tc>
        <w:tc>
          <w:tcPr>
            <w:tcW w:w="799" w:type="dxa"/>
          </w:tcPr>
          <w:p w14:paraId="10CD4506" w14:textId="77777777" w:rsidR="00FD7774" w:rsidRDefault="00FD7774" w:rsidP="007C5D55">
            <w:pPr>
              <w:jc w:val="center"/>
              <w:rPr>
                <w:b/>
              </w:rPr>
            </w:pPr>
            <w:r w:rsidRPr="0034726F">
              <w:rPr>
                <w:b/>
              </w:rPr>
              <w:t>Top-1</w:t>
            </w:r>
          </w:p>
        </w:tc>
        <w:tc>
          <w:tcPr>
            <w:tcW w:w="1276" w:type="dxa"/>
          </w:tcPr>
          <w:p w14:paraId="2DDDA3EA" w14:textId="77777777" w:rsidR="00FD7774" w:rsidRPr="0034726F" w:rsidRDefault="00FD7774" w:rsidP="007C5D55">
            <w:pPr>
              <w:jc w:val="center"/>
              <w:rPr>
                <w:b/>
              </w:rPr>
            </w:pPr>
            <w:r w:rsidRPr="0034726F">
              <w:rPr>
                <w:b/>
              </w:rPr>
              <w:t>Top-1</w:t>
            </w:r>
          </w:p>
          <w:p w14:paraId="2AE60C58" w14:textId="77777777" w:rsidR="00FD7774" w:rsidRPr="0034726F" w:rsidRDefault="00FD7774" w:rsidP="007C5D55">
            <w:pPr>
              <w:jc w:val="center"/>
              <w:rPr>
                <w:b/>
              </w:rPr>
            </w:pPr>
            <w:r w:rsidRPr="0034726F">
              <w:rPr>
                <w:b/>
              </w:rPr>
              <w:t>1dB margin</w:t>
            </w:r>
          </w:p>
        </w:tc>
        <w:tc>
          <w:tcPr>
            <w:tcW w:w="1725" w:type="dxa"/>
          </w:tcPr>
          <w:p w14:paraId="5674589F" w14:textId="77777777" w:rsidR="00FD7774" w:rsidRDefault="00FD77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8789EA2" w14:textId="77777777" w:rsidR="00FD7774" w:rsidRPr="00E77271" w:rsidRDefault="00FD7774" w:rsidP="007C5D55">
            <w:pPr>
              <w:jc w:val="center"/>
              <w:rPr>
                <w:rFonts w:eastAsiaTheme="minorEastAsia"/>
                <w:b/>
                <w:lang w:eastAsia="zh-CN"/>
              </w:rPr>
            </w:pPr>
            <w:r w:rsidRPr="0034726F">
              <w:rPr>
                <w:b/>
              </w:rPr>
              <w:t>Top-</w:t>
            </w:r>
            <w:r>
              <w:rPr>
                <w:b/>
              </w:rPr>
              <w:t>6/1</w:t>
            </w:r>
          </w:p>
        </w:tc>
        <w:tc>
          <w:tcPr>
            <w:tcW w:w="1818" w:type="dxa"/>
          </w:tcPr>
          <w:p w14:paraId="566A82A5" w14:textId="77777777" w:rsidR="00FD7774" w:rsidRDefault="00FD77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F22CCF5" w14:textId="77777777" w:rsidR="00FD7774" w:rsidRPr="0034726F" w:rsidRDefault="00FD77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51DA4C1" w14:textId="77777777" w:rsidR="00FD7774" w:rsidRPr="0034726F" w:rsidRDefault="00FD7774" w:rsidP="007C5D55">
            <w:pPr>
              <w:jc w:val="center"/>
              <w:rPr>
                <w:b/>
              </w:rPr>
            </w:pPr>
            <w:r w:rsidRPr="0034726F">
              <w:rPr>
                <w:b/>
              </w:rPr>
              <w:t>Top-</w:t>
            </w:r>
            <w:r>
              <w:rPr>
                <w:b/>
              </w:rPr>
              <w:t>1/1</w:t>
            </w:r>
          </w:p>
        </w:tc>
      </w:tr>
      <w:tr w:rsidR="00FD7774" w:rsidRPr="0034726F" w14:paraId="2771C61B" w14:textId="77777777" w:rsidTr="00FD7774">
        <w:trPr>
          <w:jc w:val="center"/>
        </w:trPr>
        <w:tc>
          <w:tcPr>
            <w:tcW w:w="2462" w:type="dxa"/>
            <w:shd w:val="clear" w:color="auto" w:fill="FFFFFF" w:themeFill="background1"/>
          </w:tcPr>
          <w:p w14:paraId="6A300E46" w14:textId="10B47181" w:rsidR="00FD7774" w:rsidRPr="00CC53D9" w:rsidRDefault="00FD7774" w:rsidP="007C5D55">
            <w:pPr>
              <w:jc w:val="left"/>
              <w:rPr>
                <w:rFonts w:eastAsiaTheme="minorEastAsia"/>
                <w:lang w:eastAsia="zh-CN"/>
              </w:rPr>
            </w:pPr>
            <w:r>
              <w:rPr>
                <w:rFonts w:eastAsiaTheme="minorEastAsia"/>
                <w:szCs w:val="20"/>
              </w:rPr>
              <w:t>20</w:t>
            </w:r>
            <w:r w:rsidRPr="00A82F08">
              <w:rPr>
                <w:rFonts w:eastAsiaTheme="minorEastAsia"/>
                <w:szCs w:val="20"/>
              </w:rPr>
              <w:t xml:space="preserve"> pre-configured patterns</w:t>
            </w:r>
          </w:p>
        </w:tc>
        <w:tc>
          <w:tcPr>
            <w:tcW w:w="799" w:type="dxa"/>
            <w:shd w:val="clear" w:color="auto" w:fill="FFFFFF" w:themeFill="background1"/>
          </w:tcPr>
          <w:p w14:paraId="6499457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59.2</w:t>
            </w:r>
          </w:p>
          <w:p w14:paraId="50A085EB" w14:textId="77777777" w:rsidR="00FD7774" w:rsidRPr="006D0543" w:rsidRDefault="00FD7774" w:rsidP="007C5D55">
            <w:pPr>
              <w:spacing w:after="0"/>
              <w:jc w:val="center"/>
              <w:rPr>
                <w:rFonts w:ascii="等线" w:eastAsia="等线" w:hAnsi="等线"/>
                <w:szCs w:val="20"/>
                <w:lang w:eastAsia="zh-CN"/>
              </w:rPr>
            </w:pPr>
          </w:p>
        </w:tc>
        <w:tc>
          <w:tcPr>
            <w:tcW w:w="1276" w:type="dxa"/>
            <w:shd w:val="clear" w:color="auto" w:fill="FFFFFF" w:themeFill="background1"/>
          </w:tcPr>
          <w:p w14:paraId="12FE3D0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65.2</w:t>
            </w:r>
          </w:p>
          <w:p w14:paraId="393E7731" w14:textId="77777777" w:rsidR="00FD7774" w:rsidRPr="006D0543" w:rsidRDefault="00FD7774" w:rsidP="007C5D55">
            <w:pPr>
              <w:spacing w:after="0"/>
              <w:jc w:val="center"/>
              <w:rPr>
                <w:rFonts w:ascii="等线" w:eastAsia="等线" w:hAnsi="等线"/>
                <w:szCs w:val="20"/>
                <w:lang w:eastAsia="zh-CN"/>
              </w:rPr>
            </w:pPr>
          </w:p>
        </w:tc>
        <w:tc>
          <w:tcPr>
            <w:tcW w:w="1725" w:type="dxa"/>
            <w:shd w:val="clear" w:color="auto" w:fill="FFFFFF" w:themeFill="background1"/>
          </w:tcPr>
          <w:p w14:paraId="3D173F7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78.2</w:t>
            </w:r>
            <w:r>
              <w:rPr>
                <w:rFonts w:ascii="等线" w:eastAsia="等线" w:hAnsi="等线" w:hint="eastAsia"/>
                <w:szCs w:val="20"/>
              </w:rPr>
              <w:br/>
              <w:t>Top4/1: 86.9</w:t>
            </w:r>
            <w:r>
              <w:rPr>
                <w:rFonts w:ascii="等线" w:eastAsia="等线" w:hAnsi="等线" w:hint="eastAsia"/>
                <w:szCs w:val="20"/>
              </w:rPr>
              <w:br/>
              <w:t>Top6/1: 90.8</w:t>
            </w:r>
          </w:p>
          <w:p w14:paraId="2C6F5F14" w14:textId="77777777" w:rsidR="00FD7774" w:rsidRPr="0034726F" w:rsidRDefault="00FD7774" w:rsidP="007C5D55">
            <w:pPr>
              <w:jc w:val="center"/>
              <w:rPr>
                <w:rFonts w:eastAsia="宋体"/>
              </w:rPr>
            </w:pPr>
          </w:p>
        </w:tc>
        <w:tc>
          <w:tcPr>
            <w:tcW w:w="1818" w:type="dxa"/>
            <w:shd w:val="clear" w:color="auto" w:fill="FFFFFF" w:themeFill="background1"/>
          </w:tcPr>
          <w:p w14:paraId="479F58A8" w14:textId="53098EE4" w:rsidR="00FD7774" w:rsidRPr="00E00B44" w:rsidRDefault="00DD4041" w:rsidP="006D79A0">
            <w:pPr>
              <w:spacing w:after="0"/>
              <w:jc w:val="center"/>
              <w:rPr>
                <w:rFonts w:ascii="等线" w:eastAsia="等线" w:hAnsi="等线"/>
                <w:szCs w:val="20"/>
                <w:lang w:eastAsia="zh-CN"/>
              </w:rPr>
            </w:pPr>
            <w:r>
              <w:rPr>
                <w:rFonts w:ascii="等线" w:eastAsia="等线" w:hAnsi="等线" w:hint="eastAsia"/>
                <w:szCs w:val="20"/>
              </w:rPr>
              <w:t>Top1/1: 4.65</w:t>
            </w:r>
            <w:r>
              <w:rPr>
                <w:rFonts w:ascii="等线" w:eastAsia="等线" w:hAnsi="等线" w:hint="eastAsia"/>
                <w:szCs w:val="20"/>
              </w:rPr>
              <w:br/>
              <w:t>Top2/1: 2.42</w:t>
            </w:r>
            <w:r>
              <w:rPr>
                <w:rFonts w:ascii="等线" w:eastAsia="等线" w:hAnsi="等线" w:hint="eastAsia"/>
                <w:szCs w:val="20"/>
              </w:rPr>
              <w:br/>
              <w:t>Top4/1: 1.36</w:t>
            </w:r>
            <w:r>
              <w:rPr>
                <w:rFonts w:ascii="等线" w:eastAsia="等线" w:hAnsi="等线" w:hint="eastAsia"/>
                <w:szCs w:val="20"/>
              </w:rPr>
              <w:br/>
              <w:t>Top6/1: 0.90</w:t>
            </w:r>
          </w:p>
        </w:tc>
        <w:tc>
          <w:tcPr>
            <w:tcW w:w="1560" w:type="dxa"/>
            <w:shd w:val="clear" w:color="auto" w:fill="FFFFFF" w:themeFill="background1"/>
          </w:tcPr>
          <w:p w14:paraId="1F3A340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3.24</w:t>
            </w:r>
          </w:p>
          <w:p w14:paraId="47190F6E" w14:textId="77777777" w:rsidR="00FD7774" w:rsidRPr="006D0543" w:rsidRDefault="00FD7774" w:rsidP="007C5D55">
            <w:pPr>
              <w:spacing w:after="0"/>
              <w:jc w:val="center"/>
              <w:rPr>
                <w:rFonts w:ascii="等线" w:eastAsia="等线" w:hAnsi="等线"/>
                <w:szCs w:val="20"/>
                <w:lang w:eastAsia="zh-CN"/>
              </w:rPr>
            </w:pPr>
          </w:p>
        </w:tc>
      </w:tr>
      <w:tr w:rsidR="00FD7774" w:rsidRPr="0034726F" w14:paraId="733BB4A0" w14:textId="77777777" w:rsidTr="00FD7774">
        <w:trPr>
          <w:jc w:val="center"/>
        </w:trPr>
        <w:tc>
          <w:tcPr>
            <w:tcW w:w="2462" w:type="dxa"/>
          </w:tcPr>
          <w:p w14:paraId="52C9B6CD" w14:textId="385C6095" w:rsidR="00FD7774" w:rsidRDefault="00FD77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1F76AAC5" w14:textId="77777777" w:rsidR="00FD7774" w:rsidRPr="0084586E" w:rsidRDefault="00FD7774" w:rsidP="007C5D55">
            <w:pPr>
              <w:jc w:val="left"/>
            </w:pPr>
            <w:r>
              <w:rPr>
                <w:rFonts w:eastAsiaTheme="minorEastAsia"/>
                <w:szCs w:val="20"/>
              </w:rPr>
              <w:t>+ Tx beam information</w:t>
            </w:r>
          </w:p>
        </w:tc>
        <w:tc>
          <w:tcPr>
            <w:tcW w:w="799" w:type="dxa"/>
          </w:tcPr>
          <w:p w14:paraId="2A95744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68.1</w:t>
            </w:r>
          </w:p>
          <w:p w14:paraId="2682084E" w14:textId="77777777" w:rsidR="00FD7774" w:rsidRPr="0034726F" w:rsidRDefault="00FD7774" w:rsidP="00DD4041">
            <w:pPr>
              <w:spacing w:after="0"/>
              <w:jc w:val="center"/>
            </w:pPr>
          </w:p>
        </w:tc>
        <w:tc>
          <w:tcPr>
            <w:tcW w:w="1276" w:type="dxa"/>
          </w:tcPr>
          <w:p w14:paraId="2778174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72.5</w:t>
            </w:r>
          </w:p>
          <w:p w14:paraId="65856FC6" w14:textId="77777777" w:rsidR="00FD7774" w:rsidRPr="0034726F" w:rsidRDefault="00FD7774" w:rsidP="007C5D55">
            <w:pPr>
              <w:jc w:val="center"/>
            </w:pPr>
          </w:p>
        </w:tc>
        <w:tc>
          <w:tcPr>
            <w:tcW w:w="1725" w:type="dxa"/>
          </w:tcPr>
          <w:p w14:paraId="53BC085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89.5</w:t>
            </w:r>
            <w:r>
              <w:rPr>
                <w:rFonts w:ascii="等线" w:eastAsia="等线" w:hAnsi="等线" w:hint="eastAsia"/>
                <w:szCs w:val="20"/>
              </w:rPr>
              <w:br/>
              <w:t>Top6/1: 92.8</w:t>
            </w:r>
          </w:p>
          <w:p w14:paraId="4B1DFE28" w14:textId="77777777" w:rsidR="00FD7774" w:rsidRPr="006D0543" w:rsidRDefault="00FD7774" w:rsidP="007C5D55">
            <w:pPr>
              <w:spacing w:after="0"/>
              <w:jc w:val="center"/>
              <w:rPr>
                <w:rFonts w:ascii="等线" w:eastAsia="等线" w:hAnsi="等线"/>
                <w:szCs w:val="20"/>
                <w:lang w:eastAsia="zh-CN"/>
              </w:rPr>
            </w:pPr>
          </w:p>
        </w:tc>
        <w:tc>
          <w:tcPr>
            <w:tcW w:w="1818" w:type="dxa"/>
          </w:tcPr>
          <w:p w14:paraId="58AC2EB4" w14:textId="30BBA29C" w:rsidR="00FD7774" w:rsidRPr="0014352F" w:rsidRDefault="00DD4041" w:rsidP="006D79A0">
            <w:pPr>
              <w:spacing w:after="0"/>
              <w:jc w:val="center"/>
              <w:rPr>
                <w:rFonts w:ascii="等线" w:eastAsia="等线" w:hAnsi="等线"/>
                <w:szCs w:val="20"/>
                <w:lang w:eastAsia="zh-CN"/>
              </w:rPr>
            </w:pPr>
            <w:r>
              <w:rPr>
                <w:rFonts w:ascii="等线" w:eastAsia="等线" w:hAnsi="等线" w:hint="eastAsia"/>
                <w:szCs w:val="20"/>
              </w:rPr>
              <w:t>Top1/1: 3.52</w:t>
            </w:r>
            <w:r>
              <w:rPr>
                <w:rFonts w:ascii="等线" w:eastAsia="等线" w:hAnsi="等线" w:hint="eastAsia"/>
                <w:szCs w:val="20"/>
              </w:rPr>
              <w:br/>
              <w:t>Top2/1: 2.01</w:t>
            </w:r>
            <w:r>
              <w:rPr>
                <w:rFonts w:ascii="等线" w:eastAsia="等线" w:hAnsi="等线" w:hint="eastAsia"/>
                <w:szCs w:val="20"/>
              </w:rPr>
              <w:br/>
              <w:t>Top4/1: 1.11</w:t>
            </w:r>
            <w:r>
              <w:rPr>
                <w:rFonts w:ascii="等线" w:eastAsia="等线" w:hAnsi="等线" w:hint="eastAsia"/>
                <w:szCs w:val="20"/>
              </w:rPr>
              <w:br/>
              <w:t>Top6/1: 0.73</w:t>
            </w:r>
          </w:p>
        </w:tc>
        <w:tc>
          <w:tcPr>
            <w:tcW w:w="1560" w:type="dxa"/>
          </w:tcPr>
          <w:p w14:paraId="50B85FD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1.26</w:t>
            </w:r>
          </w:p>
          <w:p w14:paraId="608897FD" w14:textId="77777777" w:rsidR="00FD7774" w:rsidRPr="006D0543" w:rsidRDefault="00FD7774" w:rsidP="007C5D55">
            <w:pPr>
              <w:spacing w:after="0"/>
              <w:jc w:val="center"/>
              <w:rPr>
                <w:rFonts w:ascii="等线" w:eastAsia="等线" w:hAnsi="等线"/>
                <w:szCs w:val="20"/>
                <w:lang w:eastAsia="zh-CN"/>
              </w:rPr>
            </w:pPr>
          </w:p>
        </w:tc>
      </w:tr>
      <w:tr w:rsidR="00FD7774" w:rsidRPr="0034726F" w14:paraId="655B3872" w14:textId="77777777" w:rsidTr="00FD7774">
        <w:trPr>
          <w:jc w:val="center"/>
        </w:trPr>
        <w:tc>
          <w:tcPr>
            <w:tcW w:w="2462" w:type="dxa"/>
          </w:tcPr>
          <w:p w14:paraId="548D57A8" w14:textId="66EED469" w:rsidR="00FD7774" w:rsidRDefault="00FD77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4D68B9D9" w14:textId="77777777" w:rsidR="00FD7774" w:rsidRPr="0084586E" w:rsidRDefault="00FD7774" w:rsidP="007C5D55">
            <w:pPr>
              <w:jc w:val="left"/>
            </w:pPr>
            <w:r>
              <w:rPr>
                <w:rFonts w:eastAsiaTheme="minorEastAsia"/>
                <w:szCs w:val="20"/>
              </w:rPr>
              <w:t>+ Rx beam information</w:t>
            </w:r>
          </w:p>
        </w:tc>
        <w:tc>
          <w:tcPr>
            <w:tcW w:w="799" w:type="dxa"/>
          </w:tcPr>
          <w:p w14:paraId="5DAF1A7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58.9</w:t>
            </w:r>
          </w:p>
          <w:p w14:paraId="45AE904D" w14:textId="77777777" w:rsidR="00FD7774" w:rsidRPr="006D0543" w:rsidRDefault="00FD7774" w:rsidP="007C5D55">
            <w:pPr>
              <w:spacing w:after="0"/>
              <w:jc w:val="center"/>
              <w:rPr>
                <w:rFonts w:ascii="等线" w:eastAsia="等线" w:hAnsi="等线"/>
                <w:szCs w:val="20"/>
                <w:lang w:eastAsia="zh-CN"/>
              </w:rPr>
            </w:pPr>
          </w:p>
        </w:tc>
        <w:tc>
          <w:tcPr>
            <w:tcW w:w="1276" w:type="dxa"/>
          </w:tcPr>
          <w:p w14:paraId="3A0D3C0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65.1</w:t>
            </w:r>
          </w:p>
          <w:p w14:paraId="54E2A4FA" w14:textId="77777777" w:rsidR="00FD7774" w:rsidRPr="006D0543" w:rsidRDefault="00FD7774" w:rsidP="007C5D55">
            <w:pPr>
              <w:spacing w:after="0"/>
              <w:jc w:val="center"/>
              <w:rPr>
                <w:rFonts w:ascii="等线" w:eastAsia="等线" w:hAnsi="等线"/>
                <w:szCs w:val="20"/>
                <w:lang w:eastAsia="zh-CN"/>
              </w:rPr>
            </w:pPr>
          </w:p>
        </w:tc>
        <w:tc>
          <w:tcPr>
            <w:tcW w:w="1725" w:type="dxa"/>
          </w:tcPr>
          <w:p w14:paraId="798ED1B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78.3</w:t>
            </w:r>
            <w:r>
              <w:rPr>
                <w:rFonts w:ascii="等线" w:eastAsia="等线" w:hAnsi="等线" w:hint="eastAsia"/>
                <w:szCs w:val="20"/>
              </w:rPr>
              <w:br/>
              <w:t>Top4/1: 86.9</w:t>
            </w:r>
            <w:r>
              <w:rPr>
                <w:rFonts w:ascii="等线" w:eastAsia="等线" w:hAnsi="等线" w:hint="eastAsia"/>
                <w:szCs w:val="20"/>
              </w:rPr>
              <w:br/>
              <w:t>Top6/1: 90.5</w:t>
            </w:r>
          </w:p>
          <w:p w14:paraId="15DFDDD8" w14:textId="77777777" w:rsidR="00FD7774" w:rsidRPr="006D0543" w:rsidRDefault="00FD7774" w:rsidP="007C5D55">
            <w:pPr>
              <w:spacing w:after="0"/>
              <w:jc w:val="center"/>
              <w:rPr>
                <w:rFonts w:ascii="等线" w:eastAsia="等线" w:hAnsi="等线"/>
                <w:szCs w:val="20"/>
                <w:lang w:eastAsia="zh-CN"/>
              </w:rPr>
            </w:pPr>
          </w:p>
        </w:tc>
        <w:tc>
          <w:tcPr>
            <w:tcW w:w="1818" w:type="dxa"/>
          </w:tcPr>
          <w:p w14:paraId="484E64D6" w14:textId="295A1616" w:rsidR="00FD7774" w:rsidRPr="006D0543" w:rsidRDefault="00DD4041" w:rsidP="006D79A0">
            <w:pPr>
              <w:spacing w:after="0"/>
              <w:jc w:val="center"/>
              <w:rPr>
                <w:rFonts w:ascii="等线" w:eastAsia="等线" w:hAnsi="等线"/>
                <w:szCs w:val="20"/>
                <w:lang w:eastAsia="zh-CN"/>
              </w:rPr>
            </w:pPr>
            <w:r>
              <w:rPr>
                <w:rFonts w:ascii="等线" w:eastAsia="等线" w:hAnsi="等线" w:hint="eastAsia"/>
                <w:szCs w:val="20"/>
              </w:rPr>
              <w:t>Top1/1: 4.70</w:t>
            </w:r>
            <w:r>
              <w:rPr>
                <w:rFonts w:ascii="等线" w:eastAsia="等线" w:hAnsi="等线" w:hint="eastAsia"/>
                <w:szCs w:val="20"/>
              </w:rPr>
              <w:br/>
              <w:t>Top2/1: 2.41</w:t>
            </w:r>
            <w:r>
              <w:rPr>
                <w:rFonts w:ascii="等线" w:eastAsia="等线" w:hAnsi="等线" w:hint="eastAsia"/>
                <w:szCs w:val="20"/>
              </w:rPr>
              <w:br/>
              <w:t>Top4/1: 1.36</w:t>
            </w:r>
            <w:r>
              <w:rPr>
                <w:rFonts w:ascii="等线" w:eastAsia="等线" w:hAnsi="等线" w:hint="eastAsia"/>
                <w:szCs w:val="20"/>
              </w:rPr>
              <w:br/>
              <w:t>Top6/1: 0.94</w:t>
            </w:r>
          </w:p>
        </w:tc>
        <w:tc>
          <w:tcPr>
            <w:tcW w:w="1560" w:type="dxa"/>
          </w:tcPr>
          <w:p w14:paraId="0B51712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3.3</w:t>
            </w:r>
          </w:p>
          <w:p w14:paraId="027F3685" w14:textId="77777777" w:rsidR="00FD7774" w:rsidRPr="006D0543" w:rsidRDefault="00FD7774" w:rsidP="007C5D55">
            <w:pPr>
              <w:spacing w:after="0"/>
              <w:jc w:val="center"/>
              <w:rPr>
                <w:rFonts w:ascii="等线" w:eastAsia="等线" w:hAnsi="等线"/>
                <w:szCs w:val="20"/>
                <w:lang w:eastAsia="zh-CN"/>
              </w:rPr>
            </w:pPr>
          </w:p>
        </w:tc>
      </w:tr>
      <w:tr w:rsidR="00FD7774" w:rsidRPr="0034726F" w14:paraId="6F9C2A84" w14:textId="77777777" w:rsidTr="00FD7774">
        <w:trPr>
          <w:jc w:val="center"/>
        </w:trPr>
        <w:tc>
          <w:tcPr>
            <w:tcW w:w="2462" w:type="dxa"/>
          </w:tcPr>
          <w:p w14:paraId="77916D17" w14:textId="5363B1D3" w:rsidR="00FD7774" w:rsidRDefault="00FD77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21130FFB" w14:textId="77777777" w:rsidR="00FD7774" w:rsidRDefault="00FD7774" w:rsidP="007C5D55">
            <w:pPr>
              <w:jc w:val="left"/>
              <w:rPr>
                <w:rFonts w:eastAsiaTheme="minorEastAsia"/>
                <w:szCs w:val="20"/>
              </w:rPr>
            </w:pPr>
            <w:r>
              <w:rPr>
                <w:rFonts w:eastAsiaTheme="minorEastAsia"/>
                <w:szCs w:val="20"/>
              </w:rPr>
              <w:t>+ Tx beam information</w:t>
            </w:r>
          </w:p>
          <w:p w14:paraId="7358D723" w14:textId="77777777" w:rsidR="00FD7774" w:rsidRPr="0084586E" w:rsidRDefault="00FD7774" w:rsidP="007C5D55">
            <w:pPr>
              <w:jc w:val="left"/>
            </w:pPr>
            <w:r>
              <w:rPr>
                <w:rFonts w:eastAsiaTheme="minorEastAsia"/>
                <w:szCs w:val="20"/>
              </w:rPr>
              <w:t>+ Rx beam information</w:t>
            </w:r>
          </w:p>
        </w:tc>
        <w:tc>
          <w:tcPr>
            <w:tcW w:w="799" w:type="dxa"/>
          </w:tcPr>
          <w:p w14:paraId="1D76538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68</w:t>
            </w:r>
          </w:p>
          <w:p w14:paraId="32425A71" w14:textId="77777777" w:rsidR="00FD7774" w:rsidRPr="0034726F" w:rsidRDefault="00FD7774" w:rsidP="007C5D55">
            <w:pPr>
              <w:spacing w:after="0"/>
              <w:jc w:val="center"/>
            </w:pPr>
          </w:p>
        </w:tc>
        <w:tc>
          <w:tcPr>
            <w:tcW w:w="1276" w:type="dxa"/>
          </w:tcPr>
          <w:p w14:paraId="615F5CD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74.1</w:t>
            </w:r>
          </w:p>
          <w:p w14:paraId="36947D4A" w14:textId="745D4F53" w:rsidR="00FD7774" w:rsidRPr="00DD4041" w:rsidRDefault="00FD7774" w:rsidP="007C5D55">
            <w:pPr>
              <w:jc w:val="center"/>
              <w:rPr>
                <w:rFonts w:eastAsiaTheme="minorEastAsia"/>
                <w:lang w:eastAsia="zh-CN"/>
              </w:rPr>
            </w:pPr>
          </w:p>
        </w:tc>
        <w:tc>
          <w:tcPr>
            <w:tcW w:w="1725" w:type="dxa"/>
          </w:tcPr>
          <w:p w14:paraId="7BA13A8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82.3</w:t>
            </w:r>
            <w:r>
              <w:rPr>
                <w:rFonts w:ascii="等线" w:eastAsia="等线" w:hAnsi="等线" w:hint="eastAsia"/>
                <w:szCs w:val="20"/>
              </w:rPr>
              <w:br/>
              <w:t>Top4/1: 89.6</w:t>
            </w:r>
            <w:r>
              <w:rPr>
                <w:rFonts w:ascii="等线" w:eastAsia="等线" w:hAnsi="等线" w:hint="eastAsia"/>
                <w:szCs w:val="20"/>
              </w:rPr>
              <w:br/>
              <w:t>Top6/1: 92.9</w:t>
            </w:r>
          </w:p>
          <w:p w14:paraId="79974A5C" w14:textId="77777777" w:rsidR="00FD7774" w:rsidRPr="0034726F" w:rsidRDefault="00FD7774" w:rsidP="007C5D55">
            <w:pPr>
              <w:jc w:val="center"/>
            </w:pPr>
          </w:p>
        </w:tc>
        <w:tc>
          <w:tcPr>
            <w:tcW w:w="1818" w:type="dxa"/>
          </w:tcPr>
          <w:p w14:paraId="3C0C9A64" w14:textId="2FCBDE5A" w:rsidR="00FD7774" w:rsidRPr="0014352F" w:rsidRDefault="006A07AD" w:rsidP="006D79A0">
            <w:pPr>
              <w:spacing w:after="0"/>
              <w:jc w:val="center"/>
              <w:rPr>
                <w:rFonts w:ascii="等线" w:eastAsia="等线" w:hAnsi="等线"/>
                <w:szCs w:val="20"/>
                <w:lang w:eastAsia="zh-CN"/>
              </w:rPr>
            </w:pPr>
            <w:r>
              <w:rPr>
                <w:rFonts w:ascii="等线" w:eastAsia="等线" w:hAnsi="等线"/>
                <w:szCs w:val="20"/>
              </w:rPr>
              <w:t>T</w:t>
            </w:r>
            <w:r w:rsidR="00DD4041">
              <w:rPr>
                <w:rFonts w:ascii="等线" w:eastAsia="等线" w:hAnsi="等线" w:hint="eastAsia"/>
                <w:szCs w:val="20"/>
              </w:rPr>
              <w:t>op1/1: 3.51</w:t>
            </w:r>
            <w:r w:rsidR="00DD4041">
              <w:rPr>
                <w:rFonts w:ascii="等线" w:eastAsia="等线" w:hAnsi="等线" w:hint="eastAsia"/>
                <w:szCs w:val="20"/>
              </w:rPr>
              <w:br/>
              <w:t>Top2/1: 1.98</w:t>
            </w:r>
            <w:r w:rsidR="00DD4041">
              <w:rPr>
                <w:rFonts w:ascii="等线" w:eastAsia="等线" w:hAnsi="等线" w:hint="eastAsia"/>
                <w:szCs w:val="20"/>
              </w:rPr>
              <w:br/>
              <w:t>Top4/1: 1.10</w:t>
            </w:r>
            <w:r w:rsidR="00DD4041">
              <w:rPr>
                <w:rFonts w:ascii="等线" w:eastAsia="等线" w:hAnsi="等线" w:hint="eastAsia"/>
                <w:szCs w:val="20"/>
              </w:rPr>
              <w:br/>
              <w:t>Top6/1: 0.72</w:t>
            </w:r>
          </w:p>
        </w:tc>
        <w:tc>
          <w:tcPr>
            <w:tcW w:w="1560" w:type="dxa"/>
          </w:tcPr>
          <w:p w14:paraId="690DAD5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1.46</w:t>
            </w:r>
          </w:p>
          <w:p w14:paraId="4A8BC89E" w14:textId="77777777" w:rsidR="00FD7774" w:rsidRPr="0034726F" w:rsidRDefault="00FD7774" w:rsidP="007C5D55">
            <w:pPr>
              <w:jc w:val="center"/>
            </w:pPr>
          </w:p>
        </w:tc>
      </w:tr>
    </w:tbl>
    <w:p w14:paraId="15B814CA" w14:textId="520237FD" w:rsidR="00170F62" w:rsidRDefault="00170F62" w:rsidP="00170F62">
      <w:pPr>
        <w:rPr>
          <w:rFonts w:eastAsiaTheme="minorEastAsia"/>
          <w:szCs w:val="20"/>
        </w:rPr>
      </w:pPr>
    </w:p>
    <w:p w14:paraId="1DCEB881" w14:textId="3EF874D3" w:rsidR="00EE3765" w:rsidRPr="00DB360C" w:rsidRDefault="00000529" w:rsidP="00EE3765">
      <w:pPr>
        <w:pStyle w:val="observation"/>
      </w:pPr>
      <w:r>
        <w:t>For DL Tx beam prediction with the best Rx beam assumption searched from the best Tx beam within Set B per model input sample and Set B = 1/8 Set A</w:t>
      </w:r>
      <w:r w:rsidR="00EE3765">
        <w:t>, 20 pre-configured patterns in Set B with Tx beam</w:t>
      </w:r>
      <w:r w:rsidR="00EE3765" w:rsidRPr="005B37C0">
        <w:t xml:space="preserve"> information brings </w:t>
      </w:r>
      <w:r w:rsidR="00EE3765">
        <w:t>considerable gain</w:t>
      </w:r>
      <w:r w:rsidR="00EE3765" w:rsidRPr="005B37C0">
        <w:t xml:space="preserve"> </w:t>
      </w:r>
      <w:r w:rsidR="00EE3765">
        <w:t xml:space="preserve">compared to the same </w:t>
      </w:r>
      <w:r w:rsidR="00F167E6">
        <w:t>Set B</w:t>
      </w:r>
      <w:r w:rsidR="00EE3765">
        <w:t xml:space="preserve"> without assistance information</w:t>
      </w:r>
      <w:r w:rsidR="00EE3765" w:rsidRPr="005B37C0">
        <w:t xml:space="preserve">, </w:t>
      </w:r>
      <w:r w:rsidR="00EE3765">
        <w:t>while no performance improvement is observed from Rx beam information.</w:t>
      </w:r>
    </w:p>
    <w:p w14:paraId="6A604491" w14:textId="2A852612" w:rsidR="00CE2063" w:rsidRDefault="00CE2063" w:rsidP="00CE2063">
      <w:pPr>
        <w:pStyle w:val="observation"/>
      </w:pPr>
      <w:r>
        <w:t>For DL Tx beam prediction with the best Rx beam assumption searched from the best Tx beam within Set B per model input sample and Set B = 1/8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0A3357A7" w14:textId="47673551" w:rsidR="00CE2063" w:rsidRDefault="00CE2063" w:rsidP="004806DF">
      <w:pPr>
        <w:pStyle w:val="observation"/>
        <w:numPr>
          <w:ilvl w:val="0"/>
          <w:numId w:val="32"/>
        </w:numPr>
        <w:tabs>
          <w:tab w:val="clear" w:pos="720"/>
        </w:tabs>
        <w:ind w:left="1701" w:hanging="283"/>
      </w:pPr>
      <w:r>
        <w:t>68</w:t>
      </w:r>
      <w:r w:rsidRPr="009F4A5E">
        <w:t>% beam prediction accuracy of Top-1 DL Tx beam</w:t>
      </w:r>
    </w:p>
    <w:p w14:paraId="6EB66780" w14:textId="75B76A50" w:rsidR="00CE2063" w:rsidRDefault="00CE2063" w:rsidP="004806DF">
      <w:pPr>
        <w:pStyle w:val="observation"/>
        <w:numPr>
          <w:ilvl w:val="0"/>
          <w:numId w:val="32"/>
        </w:numPr>
        <w:tabs>
          <w:tab w:val="clear" w:pos="720"/>
        </w:tabs>
        <w:ind w:left="1701" w:hanging="283"/>
      </w:pPr>
      <w:r>
        <w:t xml:space="preserve">72% beam prediction accuracy for </w:t>
      </w:r>
      <w:r w:rsidRPr="009F4A5E">
        <w:t>Top-1 DL Tx beam prediction with 1dB margin</w:t>
      </w:r>
    </w:p>
    <w:p w14:paraId="66AD7E6D" w14:textId="77777777" w:rsidR="00CE2063" w:rsidRDefault="00CE2063" w:rsidP="004806DF">
      <w:pPr>
        <w:pStyle w:val="observation"/>
        <w:numPr>
          <w:ilvl w:val="0"/>
          <w:numId w:val="32"/>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8D80F37" w14:textId="601BE043" w:rsidR="00CE2063" w:rsidRDefault="00CE2063" w:rsidP="004806DF">
      <w:pPr>
        <w:pStyle w:val="observation"/>
        <w:numPr>
          <w:ilvl w:val="0"/>
          <w:numId w:val="32"/>
        </w:numPr>
        <w:tabs>
          <w:tab w:val="clear" w:pos="720"/>
        </w:tabs>
        <w:ind w:left="1701" w:hanging="283"/>
      </w:pPr>
      <w:r>
        <w:t xml:space="preserve">3.5/2.0/1.1/0.7 dB </w:t>
      </w:r>
      <w:r>
        <w:rPr>
          <w:rFonts w:hint="eastAsia"/>
        </w:rPr>
        <w:t>average</w:t>
      </w:r>
      <w:r>
        <w:t xml:space="preserve"> L1-RSRP difference for Top-1, Top2/1, Top4/1 and Top6/1 DL Tx beam</w:t>
      </w:r>
    </w:p>
    <w:p w14:paraId="3A2ABE00" w14:textId="4184D1BF" w:rsidR="00170F62" w:rsidRDefault="00CE2063" w:rsidP="004806DF">
      <w:pPr>
        <w:pStyle w:val="observation"/>
        <w:numPr>
          <w:ilvl w:val="0"/>
          <w:numId w:val="32"/>
        </w:numPr>
        <w:tabs>
          <w:tab w:val="clear" w:pos="720"/>
        </w:tabs>
        <w:ind w:left="1701" w:hanging="283"/>
      </w:pPr>
      <w:r>
        <w:t>1.3 dB predicted L1-RSRP difference for Top-1</w:t>
      </w:r>
      <w:r w:rsidRPr="00A81AB8">
        <w:t xml:space="preserve"> </w:t>
      </w:r>
      <w:r>
        <w:t>DL Tx beam</w:t>
      </w:r>
    </w:p>
    <w:p w14:paraId="1F6F5718" w14:textId="1BEBC944" w:rsidR="007813DC" w:rsidRPr="007813DC" w:rsidRDefault="007813DC" w:rsidP="007813DC">
      <w:pPr>
        <w:pStyle w:val="observation"/>
        <w:numPr>
          <w:ilvl w:val="0"/>
          <w:numId w:val="0"/>
        </w:numPr>
        <w:ind w:left="420" w:hanging="420"/>
        <w:rPr>
          <w:b w:val="0"/>
        </w:rPr>
      </w:pPr>
      <w:r w:rsidRPr="007813DC">
        <w:rPr>
          <w:rFonts w:hint="eastAsia"/>
          <w:b w:val="0"/>
        </w:rPr>
        <w:t>C</w:t>
      </w:r>
      <w:r w:rsidRPr="007813DC">
        <w:rPr>
          <w:b w:val="0"/>
        </w:rPr>
        <w:t>ompared above tables</w:t>
      </w:r>
      <w:r w:rsidR="00B44354">
        <w:rPr>
          <w:b w:val="0"/>
        </w:rPr>
        <w:t xml:space="preserve"> for Set B = 1/8 Set A</w:t>
      </w:r>
      <w:r w:rsidRPr="007813DC">
        <w:rPr>
          <w:b w:val="0"/>
        </w:rPr>
        <w:t>, we have,</w:t>
      </w:r>
    </w:p>
    <w:p w14:paraId="1431FE62" w14:textId="2F04FC5B" w:rsidR="006A07AD" w:rsidRPr="00DB360C" w:rsidRDefault="00000529" w:rsidP="006A07AD">
      <w:pPr>
        <w:pStyle w:val="observation"/>
      </w:pPr>
      <w:r>
        <w:t>For DL Tx beam prediction with the best Rx beam assumption searched from the best Tx beam within Set B per model input sample and Set B = 1/8 Set A</w:t>
      </w:r>
      <w:r w:rsidR="006A07AD">
        <w:t xml:space="preserve">, the performance </w:t>
      </w:r>
      <w:r w:rsidR="006A07AD">
        <w:lastRenderedPageBreak/>
        <w:t>improvement from assistance information become</w:t>
      </w:r>
      <w:r w:rsidR="0022145E">
        <w:t>s</w:t>
      </w:r>
      <w:r w:rsidR="006A07AD">
        <w:t xml:space="preserve"> more apparent</w:t>
      </w:r>
      <w:r w:rsidR="0022145E">
        <w:t xml:space="preserve"> with the number of pre-configured patterns in Set B increases.</w:t>
      </w:r>
    </w:p>
    <w:p w14:paraId="16E2C4E1" w14:textId="7C85E6BF" w:rsidR="00760996" w:rsidRPr="007813DC" w:rsidRDefault="00000529" w:rsidP="00170F62">
      <w:pPr>
        <w:pStyle w:val="observation"/>
      </w:pPr>
      <w:r>
        <w:t>For DL Tx beam prediction with the best Rx beam assumption searched from the best Tx beam within Set B per model input sample and Set B = 1/8 Set A</w:t>
      </w:r>
      <w:r w:rsidR="0022145E">
        <w:t>,</w:t>
      </w:r>
      <w:r w:rsidR="007813DC">
        <w:t xml:space="preserve"> same performance can be achieved among different number of pre-configured patterns in Set B, i.e. 5/10/20 pre-configured patterns, with Tx beam information as assistance information.</w:t>
      </w:r>
    </w:p>
    <w:p w14:paraId="52B7EEB7" w14:textId="77777777" w:rsidR="00170F62" w:rsidRPr="00170F62" w:rsidRDefault="00170F62" w:rsidP="00170F62">
      <w:pPr>
        <w:rPr>
          <w:rFonts w:eastAsiaTheme="minorEastAsia"/>
          <w:szCs w:val="20"/>
        </w:rPr>
      </w:pPr>
    </w:p>
    <w:p w14:paraId="4C1972D7" w14:textId="582B3505" w:rsidR="005C5770" w:rsidRPr="003F6FE5"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75776A1" w14:textId="0AF4F0A7"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p>
    <w:p w14:paraId="416EC4C5" w14:textId="0F651051"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517FA1F1" w14:textId="47BAEB3A"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2874755E" w14:textId="493972E8"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16C75052" w14:textId="210217E0" w:rsidR="005C5770" w:rsidRPr="003F6FE5"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76123F7" w14:textId="7FC63992"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p>
    <w:p w14:paraId="64ADB430" w14:textId="568C1282"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76E68035" w14:textId="11DDB0BE"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3D16B3E" w14:textId="17C46A5D"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140BD1EA" w14:textId="79C9E7CF" w:rsidR="005C5770" w:rsidRPr="003F6FE5"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2480ADD0" w14:textId="2C383871"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p>
    <w:p w14:paraId="7798DA0D" w14:textId="609D0E79"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3DF22E97" w14:textId="549E73DE" w:rsid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EF23917" w14:textId="0DE58417" w:rsidR="005C5770" w:rsidRPr="005C577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7D84DFD9" w14:textId="77777777" w:rsidR="005C5770" w:rsidRPr="00EA5D98" w:rsidRDefault="005C5770" w:rsidP="005C5770">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D8C8662" w14:textId="77777777" w:rsidR="005C5770" w:rsidRPr="00874CC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430C55DD" w14:textId="77777777" w:rsidR="005C5770" w:rsidRPr="00EA5D98" w:rsidRDefault="005C5770" w:rsidP="005C577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B46C74A" w14:textId="77777777" w:rsidR="005C5770" w:rsidRPr="00874CC0" w:rsidRDefault="005C5770"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12369C4C" w14:textId="77777777" w:rsidR="00170F62" w:rsidRDefault="00170F62" w:rsidP="00170F62">
      <w:pPr>
        <w:rPr>
          <w:rFonts w:eastAsiaTheme="minorEastAsia"/>
          <w:lang w:eastAsia="zh-CN"/>
        </w:rPr>
      </w:pPr>
    </w:p>
    <w:p w14:paraId="545144DB" w14:textId="08539AB5" w:rsidR="00DD4041" w:rsidRPr="00EF4DA5" w:rsidRDefault="00DD4041" w:rsidP="00DD4041">
      <w:pPr>
        <w:pStyle w:val="observation"/>
        <w:numPr>
          <w:ilvl w:val="0"/>
          <w:numId w:val="0"/>
        </w:numPr>
        <w:jc w:val="center"/>
        <w:rPr>
          <w:b w:val="0"/>
        </w:rPr>
      </w:pPr>
      <w:r w:rsidRPr="004F615C">
        <w:rPr>
          <w:b w:val="0"/>
        </w:rPr>
        <w:t>Table</w:t>
      </w:r>
      <w:r w:rsidRPr="004F615C">
        <w:rPr>
          <w:b w:val="0"/>
          <w:color w:val="FF0000"/>
        </w:rPr>
        <w:t xml:space="preserve"> </w:t>
      </w:r>
      <w:r>
        <w:rPr>
          <w:b w:val="0"/>
        </w:rPr>
        <w:t>4.1.3.1-</w:t>
      </w:r>
      <w:r w:rsidR="00EE3765">
        <w:rPr>
          <w:b w:val="0"/>
        </w:rPr>
        <w:t>4</w:t>
      </w:r>
      <w:r w:rsidRPr="004F615C">
        <w:rPr>
          <w:b w:val="0"/>
        </w:rPr>
        <w:t xml:space="preserve">: </w:t>
      </w:r>
      <w:r>
        <w:rPr>
          <w:b w:val="0"/>
        </w:rPr>
        <w:t>evaluation results for 5 pre-configured patterns in Set B of beams that of 1/4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D4041" w:rsidRPr="0034726F" w14:paraId="4C6C8CC7" w14:textId="77777777" w:rsidTr="007C5D55">
        <w:trPr>
          <w:jc w:val="center"/>
        </w:trPr>
        <w:tc>
          <w:tcPr>
            <w:tcW w:w="2315" w:type="dxa"/>
            <w:vMerge w:val="restart"/>
          </w:tcPr>
          <w:p w14:paraId="4CCB5847" w14:textId="77777777" w:rsidR="00DD4041" w:rsidRDefault="00DD404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0068A04" w14:textId="77777777" w:rsidR="00DD4041" w:rsidRDefault="00DD4041"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5E9765A" w14:textId="77777777" w:rsidR="00DD4041" w:rsidRDefault="00DD404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86E0554" w14:textId="77777777" w:rsidR="00DD4041" w:rsidRPr="00982170" w:rsidRDefault="00DD404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FCF4EEA" w14:textId="77777777" w:rsidR="00DD4041" w:rsidRDefault="00DD404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F135A53" w14:textId="77777777" w:rsidR="00DD4041" w:rsidRPr="00982170" w:rsidRDefault="00DD4041" w:rsidP="007C5D55">
            <w:pPr>
              <w:jc w:val="center"/>
              <w:rPr>
                <w:rFonts w:eastAsiaTheme="minorEastAsia"/>
                <w:b/>
                <w:lang w:eastAsia="zh-CN"/>
              </w:rPr>
            </w:pPr>
            <w:r>
              <w:rPr>
                <w:rFonts w:eastAsiaTheme="minorEastAsia"/>
                <w:b/>
                <w:lang w:eastAsia="zh-CN"/>
              </w:rPr>
              <w:t>L1-RSRP diff.[dB]</w:t>
            </w:r>
          </w:p>
        </w:tc>
        <w:tc>
          <w:tcPr>
            <w:tcW w:w="1560" w:type="dxa"/>
          </w:tcPr>
          <w:p w14:paraId="147CEA89" w14:textId="77777777" w:rsidR="00DD4041" w:rsidRDefault="00DD404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73E4F15" w14:textId="77777777" w:rsidR="00DD4041" w:rsidRPr="00874CC0" w:rsidRDefault="00DD404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D4041" w:rsidRPr="0034726F" w14:paraId="312ECD85" w14:textId="77777777" w:rsidTr="007C5D55">
        <w:trPr>
          <w:jc w:val="center"/>
        </w:trPr>
        <w:tc>
          <w:tcPr>
            <w:tcW w:w="2315" w:type="dxa"/>
            <w:vMerge/>
          </w:tcPr>
          <w:p w14:paraId="7B619850" w14:textId="77777777" w:rsidR="00DD4041" w:rsidRPr="00982170" w:rsidRDefault="00DD4041" w:rsidP="007C5D55">
            <w:pPr>
              <w:jc w:val="center"/>
              <w:rPr>
                <w:rFonts w:eastAsiaTheme="minorEastAsia"/>
                <w:b/>
                <w:lang w:eastAsia="zh-CN"/>
              </w:rPr>
            </w:pPr>
          </w:p>
        </w:tc>
        <w:tc>
          <w:tcPr>
            <w:tcW w:w="799" w:type="dxa"/>
          </w:tcPr>
          <w:p w14:paraId="6A1D3616" w14:textId="77777777" w:rsidR="00DD4041" w:rsidRDefault="00DD4041" w:rsidP="007C5D55">
            <w:pPr>
              <w:jc w:val="center"/>
              <w:rPr>
                <w:b/>
              </w:rPr>
            </w:pPr>
            <w:r w:rsidRPr="0034726F">
              <w:rPr>
                <w:b/>
              </w:rPr>
              <w:t>Top-1</w:t>
            </w:r>
          </w:p>
        </w:tc>
        <w:tc>
          <w:tcPr>
            <w:tcW w:w="1276" w:type="dxa"/>
          </w:tcPr>
          <w:p w14:paraId="7DB0E219" w14:textId="77777777" w:rsidR="00DD4041" w:rsidRPr="0034726F" w:rsidRDefault="00DD4041" w:rsidP="007C5D55">
            <w:pPr>
              <w:jc w:val="center"/>
              <w:rPr>
                <w:b/>
              </w:rPr>
            </w:pPr>
            <w:r w:rsidRPr="0034726F">
              <w:rPr>
                <w:b/>
              </w:rPr>
              <w:t>Top-1</w:t>
            </w:r>
          </w:p>
          <w:p w14:paraId="05DEDFCF" w14:textId="77777777" w:rsidR="00DD4041" w:rsidRPr="0034726F" w:rsidRDefault="00DD4041" w:rsidP="007C5D55">
            <w:pPr>
              <w:jc w:val="center"/>
              <w:rPr>
                <w:b/>
              </w:rPr>
            </w:pPr>
            <w:r w:rsidRPr="0034726F">
              <w:rPr>
                <w:b/>
              </w:rPr>
              <w:t>1dB margin</w:t>
            </w:r>
          </w:p>
        </w:tc>
        <w:tc>
          <w:tcPr>
            <w:tcW w:w="1725" w:type="dxa"/>
          </w:tcPr>
          <w:p w14:paraId="523CAC17" w14:textId="77777777" w:rsidR="00DD4041" w:rsidRDefault="00DD404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CA2C86A" w14:textId="77777777" w:rsidR="00DD4041" w:rsidRPr="00E77271" w:rsidRDefault="00DD4041" w:rsidP="007C5D55">
            <w:pPr>
              <w:jc w:val="center"/>
              <w:rPr>
                <w:rFonts w:eastAsiaTheme="minorEastAsia"/>
                <w:b/>
                <w:lang w:eastAsia="zh-CN"/>
              </w:rPr>
            </w:pPr>
            <w:r w:rsidRPr="0034726F">
              <w:rPr>
                <w:b/>
              </w:rPr>
              <w:t>Top-</w:t>
            </w:r>
            <w:r>
              <w:rPr>
                <w:b/>
              </w:rPr>
              <w:t>6/1</w:t>
            </w:r>
          </w:p>
        </w:tc>
        <w:tc>
          <w:tcPr>
            <w:tcW w:w="1818" w:type="dxa"/>
          </w:tcPr>
          <w:p w14:paraId="0BEF9774" w14:textId="77777777" w:rsidR="00DD4041" w:rsidRDefault="00DD404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191E3E2" w14:textId="77777777" w:rsidR="00DD4041" w:rsidRPr="0034726F" w:rsidRDefault="00DD404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4E0050E" w14:textId="77777777" w:rsidR="00DD4041" w:rsidRPr="0034726F" w:rsidRDefault="00DD4041" w:rsidP="007C5D55">
            <w:pPr>
              <w:jc w:val="center"/>
              <w:rPr>
                <w:b/>
              </w:rPr>
            </w:pPr>
            <w:r w:rsidRPr="0034726F">
              <w:rPr>
                <w:b/>
              </w:rPr>
              <w:t>Top-</w:t>
            </w:r>
            <w:r>
              <w:rPr>
                <w:b/>
              </w:rPr>
              <w:t>1/1</w:t>
            </w:r>
          </w:p>
        </w:tc>
      </w:tr>
      <w:tr w:rsidR="00DD4041" w:rsidRPr="0034726F" w14:paraId="52CE1978" w14:textId="77777777" w:rsidTr="007C5D55">
        <w:trPr>
          <w:jc w:val="center"/>
        </w:trPr>
        <w:tc>
          <w:tcPr>
            <w:tcW w:w="2315" w:type="dxa"/>
            <w:shd w:val="clear" w:color="auto" w:fill="FFFFFF" w:themeFill="background1"/>
          </w:tcPr>
          <w:p w14:paraId="6B8F27AD" w14:textId="77777777" w:rsidR="00DD4041" w:rsidRPr="00CC53D9" w:rsidRDefault="00DD4041" w:rsidP="007C5D55">
            <w:pPr>
              <w:jc w:val="left"/>
              <w:rPr>
                <w:rFonts w:eastAsiaTheme="minorEastAsia"/>
                <w:lang w:eastAsia="zh-CN"/>
              </w:rPr>
            </w:pPr>
            <w:r w:rsidRPr="00A82F08">
              <w:rPr>
                <w:rFonts w:eastAsiaTheme="minorEastAsia"/>
                <w:szCs w:val="20"/>
              </w:rPr>
              <w:t>5 pre-configured patterns</w:t>
            </w:r>
          </w:p>
        </w:tc>
        <w:tc>
          <w:tcPr>
            <w:tcW w:w="799" w:type="dxa"/>
            <w:shd w:val="clear" w:color="auto" w:fill="FFFFFF" w:themeFill="background1"/>
          </w:tcPr>
          <w:p w14:paraId="5189051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72.5</w:t>
            </w:r>
          </w:p>
          <w:p w14:paraId="6DF2192C" w14:textId="77777777" w:rsidR="00DD4041" w:rsidRPr="006D0543" w:rsidRDefault="00DD4041" w:rsidP="007C5D55">
            <w:pPr>
              <w:spacing w:after="0"/>
              <w:jc w:val="center"/>
              <w:rPr>
                <w:rFonts w:ascii="等线" w:eastAsia="等线" w:hAnsi="等线"/>
                <w:szCs w:val="20"/>
                <w:lang w:eastAsia="zh-CN"/>
              </w:rPr>
            </w:pPr>
          </w:p>
        </w:tc>
        <w:tc>
          <w:tcPr>
            <w:tcW w:w="1276" w:type="dxa"/>
            <w:shd w:val="clear" w:color="auto" w:fill="FFFFFF" w:themeFill="background1"/>
          </w:tcPr>
          <w:p w14:paraId="6D7B33F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76.4</w:t>
            </w:r>
          </w:p>
          <w:p w14:paraId="7BBC9A9A" w14:textId="77777777" w:rsidR="00DD4041" w:rsidRPr="006D0543" w:rsidRDefault="00DD4041" w:rsidP="007C5D55">
            <w:pPr>
              <w:spacing w:after="0"/>
              <w:jc w:val="center"/>
              <w:rPr>
                <w:rFonts w:ascii="等线" w:eastAsia="等线" w:hAnsi="等线"/>
                <w:szCs w:val="20"/>
                <w:lang w:eastAsia="zh-CN"/>
              </w:rPr>
            </w:pPr>
          </w:p>
        </w:tc>
        <w:tc>
          <w:tcPr>
            <w:tcW w:w="1725" w:type="dxa"/>
            <w:shd w:val="clear" w:color="auto" w:fill="FFFFFF" w:themeFill="background1"/>
          </w:tcPr>
          <w:p w14:paraId="0F0742A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83.0</w:t>
            </w:r>
            <w:r>
              <w:rPr>
                <w:rFonts w:ascii="等线" w:eastAsia="等线" w:hAnsi="等线" w:hint="eastAsia"/>
                <w:szCs w:val="20"/>
              </w:rPr>
              <w:br/>
              <w:t>Top4/1: 90.6</w:t>
            </w:r>
            <w:r>
              <w:rPr>
                <w:rFonts w:ascii="等线" w:eastAsia="等线" w:hAnsi="等线" w:hint="eastAsia"/>
                <w:szCs w:val="20"/>
              </w:rPr>
              <w:br/>
              <w:t>Top6/1: 93.6</w:t>
            </w:r>
          </w:p>
          <w:p w14:paraId="0D83FC43" w14:textId="77777777" w:rsidR="00DD4041" w:rsidRPr="0034726F" w:rsidRDefault="00DD4041" w:rsidP="007C5D55">
            <w:pPr>
              <w:jc w:val="center"/>
              <w:rPr>
                <w:rFonts w:eastAsia="宋体"/>
              </w:rPr>
            </w:pPr>
          </w:p>
        </w:tc>
        <w:tc>
          <w:tcPr>
            <w:tcW w:w="1818" w:type="dxa"/>
            <w:shd w:val="clear" w:color="auto" w:fill="FFFFFF" w:themeFill="background1"/>
          </w:tcPr>
          <w:p w14:paraId="1B7142A0" w14:textId="7F2DDE34" w:rsidR="00DD4041" w:rsidRPr="00E00B44" w:rsidRDefault="00DD4041" w:rsidP="00DD4041">
            <w:pPr>
              <w:spacing w:after="0"/>
              <w:jc w:val="center"/>
              <w:rPr>
                <w:rFonts w:ascii="等线" w:eastAsia="等线" w:hAnsi="等线"/>
                <w:szCs w:val="20"/>
                <w:lang w:eastAsia="zh-CN"/>
              </w:rPr>
            </w:pPr>
            <w:r>
              <w:rPr>
                <w:rFonts w:ascii="等线" w:eastAsia="等线" w:hAnsi="等线" w:hint="eastAsia"/>
                <w:szCs w:val="20"/>
              </w:rPr>
              <w:t>Top1/1: 3.14</w:t>
            </w:r>
            <w:r>
              <w:rPr>
                <w:rFonts w:ascii="等线" w:eastAsia="等线" w:hAnsi="等线" w:hint="eastAsia"/>
                <w:szCs w:val="20"/>
              </w:rPr>
              <w:br/>
              <w:t>Top2/1: 1.93</w:t>
            </w:r>
            <w:r>
              <w:rPr>
                <w:rFonts w:ascii="等线" w:eastAsia="等线" w:hAnsi="等线" w:hint="eastAsia"/>
                <w:szCs w:val="20"/>
              </w:rPr>
              <w:br/>
              <w:t>Top4/1: 1.01</w:t>
            </w:r>
            <w:r>
              <w:rPr>
                <w:rFonts w:ascii="等线" w:eastAsia="等线" w:hAnsi="等线" w:hint="eastAsia"/>
                <w:szCs w:val="20"/>
              </w:rPr>
              <w:br/>
              <w:t>Top6/1: 0.66</w:t>
            </w:r>
          </w:p>
        </w:tc>
        <w:tc>
          <w:tcPr>
            <w:tcW w:w="1560" w:type="dxa"/>
            <w:shd w:val="clear" w:color="auto" w:fill="FFFFFF" w:themeFill="background1"/>
          </w:tcPr>
          <w:p w14:paraId="21B9106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0.97</w:t>
            </w:r>
          </w:p>
          <w:p w14:paraId="6315B503" w14:textId="77777777" w:rsidR="00DD4041" w:rsidRPr="006D0543" w:rsidRDefault="00DD4041" w:rsidP="007C5D55">
            <w:pPr>
              <w:spacing w:after="0"/>
              <w:jc w:val="center"/>
              <w:rPr>
                <w:rFonts w:ascii="等线" w:eastAsia="等线" w:hAnsi="等线"/>
                <w:szCs w:val="20"/>
                <w:lang w:eastAsia="zh-CN"/>
              </w:rPr>
            </w:pPr>
          </w:p>
        </w:tc>
      </w:tr>
      <w:tr w:rsidR="00DD4041" w:rsidRPr="0034726F" w14:paraId="2F0293F9" w14:textId="77777777" w:rsidTr="007C5D55">
        <w:trPr>
          <w:jc w:val="center"/>
        </w:trPr>
        <w:tc>
          <w:tcPr>
            <w:tcW w:w="2315" w:type="dxa"/>
          </w:tcPr>
          <w:p w14:paraId="47B3E137" w14:textId="77777777" w:rsidR="00DD4041" w:rsidRDefault="00DD404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5AD3E5E7" w14:textId="77777777" w:rsidR="00DD4041" w:rsidRPr="0084586E" w:rsidRDefault="00DD4041" w:rsidP="007C5D55">
            <w:pPr>
              <w:jc w:val="left"/>
            </w:pPr>
            <w:r>
              <w:rPr>
                <w:rFonts w:eastAsiaTheme="minorEastAsia"/>
                <w:szCs w:val="20"/>
              </w:rPr>
              <w:t>+ Tx beam information</w:t>
            </w:r>
          </w:p>
        </w:tc>
        <w:tc>
          <w:tcPr>
            <w:tcW w:w="799" w:type="dxa"/>
          </w:tcPr>
          <w:p w14:paraId="0CC10B9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73.2</w:t>
            </w:r>
          </w:p>
          <w:p w14:paraId="0E27B07A" w14:textId="77777777" w:rsidR="00DD4041" w:rsidRPr="0034726F" w:rsidRDefault="00DD4041" w:rsidP="007C5D55">
            <w:pPr>
              <w:spacing w:after="0"/>
              <w:jc w:val="center"/>
            </w:pPr>
          </w:p>
        </w:tc>
        <w:tc>
          <w:tcPr>
            <w:tcW w:w="1276" w:type="dxa"/>
          </w:tcPr>
          <w:p w14:paraId="0D526AB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78.6</w:t>
            </w:r>
          </w:p>
          <w:p w14:paraId="23A9FED4" w14:textId="77777777" w:rsidR="00DD4041" w:rsidRPr="0034726F" w:rsidRDefault="00DD4041" w:rsidP="007C5D55">
            <w:pPr>
              <w:jc w:val="center"/>
            </w:pPr>
          </w:p>
        </w:tc>
        <w:tc>
          <w:tcPr>
            <w:tcW w:w="1725" w:type="dxa"/>
          </w:tcPr>
          <w:p w14:paraId="4C3C6B0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83.4</w:t>
            </w:r>
            <w:r>
              <w:rPr>
                <w:rFonts w:ascii="等线" w:eastAsia="等线" w:hAnsi="等线" w:hint="eastAsia"/>
                <w:szCs w:val="20"/>
              </w:rPr>
              <w:br/>
              <w:t>Top4/1: 90.7</w:t>
            </w:r>
            <w:r>
              <w:rPr>
                <w:rFonts w:ascii="等线" w:eastAsia="等线" w:hAnsi="等线" w:hint="eastAsia"/>
                <w:szCs w:val="20"/>
              </w:rPr>
              <w:br/>
              <w:t>Top6/1: 93.7</w:t>
            </w:r>
          </w:p>
          <w:p w14:paraId="4BA1E1EF" w14:textId="77777777" w:rsidR="00DD4041" w:rsidRPr="006D0543" w:rsidRDefault="00DD4041" w:rsidP="007C5D55">
            <w:pPr>
              <w:spacing w:after="0"/>
              <w:jc w:val="center"/>
              <w:rPr>
                <w:rFonts w:ascii="等线" w:eastAsia="等线" w:hAnsi="等线"/>
                <w:szCs w:val="20"/>
                <w:lang w:eastAsia="zh-CN"/>
              </w:rPr>
            </w:pPr>
          </w:p>
        </w:tc>
        <w:tc>
          <w:tcPr>
            <w:tcW w:w="1818" w:type="dxa"/>
          </w:tcPr>
          <w:p w14:paraId="1C655C47" w14:textId="1DB2651B"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3.06</w:t>
            </w:r>
            <w:r>
              <w:rPr>
                <w:rFonts w:ascii="等线" w:eastAsia="等线" w:hAnsi="等线" w:hint="eastAsia"/>
                <w:szCs w:val="20"/>
              </w:rPr>
              <w:br/>
              <w:t xml:space="preserve">Top2/1:1.90 </w:t>
            </w:r>
            <w:r>
              <w:rPr>
                <w:rFonts w:ascii="等线" w:eastAsia="等线" w:hAnsi="等线" w:hint="eastAsia"/>
                <w:szCs w:val="20"/>
              </w:rPr>
              <w:br/>
              <w:t>Top4/1: 1.01</w:t>
            </w:r>
            <w:r>
              <w:rPr>
                <w:rFonts w:ascii="等线" w:eastAsia="等线" w:hAnsi="等线" w:hint="eastAsia"/>
                <w:szCs w:val="20"/>
              </w:rPr>
              <w:br/>
              <w:t>Top6/1: 0.66</w:t>
            </w:r>
          </w:p>
        </w:tc>
        <w:tc>
          <w:tcPr>
            <w:tcW w:w="1560" w:type="dxa"/>
          </w:tcPr>
          <w:p w14:paraId="01C9D56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0.82</w:t>
            </w:r>
          </w:p>
          <w:p w14:paraId="7791CA16" w14:textId="77777777" w:rsidR="00DD4041" w:rsidRPr="006D0543" w:rsidRDefault="00DD4041" w:rsidP="007C5D55">
            <w:pPr>
              <w:spacing w:after="0"/>
              <w:jc w:val="center"/>
              <w:rPr>
                <w:rFonts w:ascii="等线" w:eastAsia="等线" w:hAnsi="等线"/>
                <w:szCs w:val="20"/>
                <w:lang w:eastAsia="zh-CN"/>
              </w:rPr>
            </w:pPr>
          </w:p>
        </w:tc>
      </w:tr>
      <w:tr w:rsidR="00DD4041" w:rsidRPr="0034726F" w14:paraId="5B24018D" w14:textId="77777777" w:rsidTr="007C5D55">
        <w:trPr>
          <w:jc w:val="center"/>
        </w:trPr>
        <w:tc>
          <w:tcPr>
            <w:tcW w:w="2315" w:type="dxa"/>
          </w:tcPr>
          <w:p w14:paraId="10F3732E" w14:textId="77777777" w:rsidR="00DD4041" w:rsidRDefault="00DD4041" w:rsidP="007C5D55">
            <w:pPr>
              <w:jc w:val="left"/>
              <w:rPr>
                <w:rFonts w:eastAsiaTheme="minorEastAsia"/>
                <w:szCs w:val="20"/>
              </w:rPr>
            </w:pPr>
            <w:r w:rsidRPr="00A82F08">
              <w:rPr>
                <w:rFonts w:eastAsiaTheme="minorEastAsia"/>
                <w:szCs w:val="20"/>
              </w:rPr>
              <w:lastRenderedPageBreak/>
              <w:t>5 pre-configured patterns</w:t>
            </w:r>
            <w:r>
              <w:rPr>
                <w:rFonts w:eastAsiaTheme="minorEastAsia"/>
                <w:szCs w:val="20"/>
              </w:rPr>
              <w:t xml:space="preserve"> </w:t>
            </w:r>
          </w:p>
          <w:p w14:paraId="66965645" w14:textId="77777777" w:rsidR="00DD4041" w:rsidRPr="0084586E" w:rsidRDefault="00DD4041" w:rsidP="007C5D55">
            <w:pPr>
              <w:jc w:val="left"/>
            </w:pPr>
            <w:r>
              <w:rPr>
                <w:rFonts w:eastAsiaTheme="minorEastAsia"/>
                <w:szCs w:val="20"/>
              </w:rPr>
              <w:t>+ Rx beam information</w:t>
            </w:r>
          </w:p>
        </w:tc>
        <w:tc>
          <w:tcPr>
            <w:tcW w:w="799" w:type="dxa"/>
          </w:tcPr>
          <w:p w14:paraId="103742B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72.6</w:t>
            </w:r>
          </w:p>
          <w:p w14:paraId="30787580" w14:textId="77777777" w:rsidR="00DD4041" w:rsidRPr="006D0543" w:rsidRDefault="00DD4041" w:rsidP="007C5D55">
            <w:pPr>
              <w:spacing w:after="0"/>
              <w:jc w:val="center"/>
              <w:rPr>
                <w:rFonts w:ascii="等线" w:eastAsia="等线" w:hAnsi="等线"/>
                <w:szCs w:val="20"/>
                <w:lang w:eastAsia="zh-CN"/>
              </w:rPr>
            </w:pPr>
          </w:p>
        </w:tc>
        <w:tc>
          <w:tcPr>
            <w:tcW w:w="1276" w:type="dxa"/>
          </w:tcPr>
          <w:p w14:paraId="7634169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77</w:t>
            </w:r>
          </w:p>
          <w:p w14:paraId="18408093" w14:textId="77777777" w:rsidR="00DD4041" w:rsidRPr="006D0543" w:rsidRDefault="00DD4041" w:rsidP="007C5D55">
            <w:pPr>
              <w:spacing w:after="0"/>
              <w:jc w:val="center"/>
              <w:rPr>
                <w:rFonts w:ascii="等线" w:eastAsia="等线" w:hAnsi="等线"/>
                <w:szCs w:val="20"/>
                <w:lang w:eastAsia="zh-CN"/>
              </w:rPr>
            </w:pPr>
          </w:p>
        </w:tc>
        <w:tc>
          <w:tcPr>
            <w:tcW w:w="1725" w:type="dxa"/>
          </w:tcPr>
          <w:p w14:paraId="2C50F27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83.2</w:t>
            </w:r>
            <w:r>
              <w:rPr>
                <w:rFonts w:ascii="等线" w:eastAsia="等线" w:hAnsi="等线" w:hint="eastAsia"/>
                <w:szCs w:val="20"/>
              </w:rPr>
              <w:br/>
              <w:t>Top4/1: 90.9</w:t>
            </w:r>
            <w:r>
              <w:rPr>
                <w:rFonts w:ascii="等线" w:eastAsia="等线" w:hAnsi="等线" w:hint="eastAsia"/>
                <w:szCs w:val="20"/>
              </w:rPr>
              <w:br/>
              <w:t>Top6/1: 94.0</w:t>
            </w:r>
          </w:p>
          <w:p w14:paraId="7D914F68" w14:textId="77777777" w:rsidR="00DD4041" w:rsidRPr="006D0543" w:rsidRDefault="00DD4041" w:rsidP="007C5D55">
            <w:pPr>
              <w:spacing w:after="0"/>
              <w:jc w:val="center"/>
              <w:rPr>
                <w:rFonts w:ascii="等线" w:eastAsia="等线" w:hAnsi="等线"/>
                <w:szCs w:val="20"/>
                <w:lang w:eastAsia="zh-CN"/>
              </w:rPr>
            </w:pPr>
          </w:p>
        </w:tc>
        <w:tc>
          <w:tcPr>
            <w:tcW w:w="1818" w:type="dxa"/>
          </w:tcPr>
          <w:p w14:paraId="4AA037F9" w14:textId="5FDD8C28" w:rsidR="00DD4041" w:rsidRPr="006D0543" w:rsidRDefault="00DD4041" w:rsidP="00DD4041">
            <w:pPr>
              <w:spacing w:after="0"/>
              <w:jc w:val="center"/>
              <w:rPr>
                <w:rFonts w:ascii="等线" w:eastAsia="等线" w:hAnsi="等线"/>
                <w:szCs w:val="20"/>
                <w:lang w:eastAsia="zh-CN"/>
              </w:rPr>
            </w:pPr>
            <w:r>
              <w:rPr>
                <w:rFonts w:ascii="等线" w:eastAsia="等线" w:hAnsi="等线" w:hint="eastAsia"/>
                <w:szCs w:val="20"/>
              </w:rPr>
              <w:t>Top1/1: 3.10</w:t>
            </w:r>
            <w:r>
              <w:rPr>
                <w:rFonts w:ascii="等线" w:eastAsia="等线" w:hAnsi="等线" w:hint="eastAsia"/>
                <w:szCs w:val="20"/>
              </w:rPr>
              <w:br/>
              <w:t>Top2/1: 1.90</w:t>
            </w:r>
            <w:r>
              <w:rPr>
                <w:rFonts w:ascii="等线" w:eastAsia="等线" w:hAnsi="等线" w:hint="eastAsia"/>
                <w:szCs w:val="20"/>
              </w:rPr>
              <w:br/>
              <w:t>Top4/1: 0.97</w:t>
            </w:r>
            <w:r>
              <w:rPr>
                <w:rFonts w:ascii="等线" w:eastAsia="等线" w:hAnsi="等线" w:hint="eastAsia"/>
                <w:szCs w:val="20"/>
              </w:rPr>
              <w:br/>
              <w:t>Top6/1: 0.61</w:t>
            </w:r>
          </w:p>
        </w:tc>
        <w:tc>
          <w:tcPr>
            <w:tcW w:w="1560" w:type="dxa"/>
          </w:tcPr>
          <w:p w14:paraId="46F7DA8A"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1.07</w:t>
            </w:r>
          </w:p>
          <w:p w14:paraId="7F903A92" w14:textId="77777777" w:rsidR="00DD4041" w:rsidRPr="006D0543" w:rsidRDefault="00DD4041" w:rsidP="007C5D55">
            <w:pPr>
              <w:spacing w:after="0"/>
              <w:jc w:val="center"/>
              <w:rPr>
                <w:rFonts w:ascii="等线" w:eastAsia="等线" w:hAnsi="等线"/>
                <w:szCs w:val="20"/>
                <w:lang w:eastAsia="zh-CN"/>
              </w:rPr>
            </w:pPr>
          </w:p>
        </w:tc>
      </w:tr>
      <w:tr w:rsidR="00DD4041" w:rsidRPr="0034726F" w14:paraId="28FD244C" w14:textId="77777777" w:rsidTr="007C5D55">
        <w:trPr>
          <w:jc w:val="center"/>
        </w:trPr>
        <w:tc>
          <w:tcPr>
            <w:tcW w:w="2315" w:type="dxa"/>
          </w:tcPr>
          <w:p w14:paraId="0F5C6AA6" w14:textId="77777777" w:rsidR="00DD4041" w:rsidRDefault="00DD404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67740F69" w14:textId="77777777" w:rsidR="00DD4041" w:rsidRDefault="00DD4041" w:rsidP="007C5D55">
            <w:pPr>
              <w:jc w:val="left"/>
              <w:rPr>
                <w:rFonts w:eastAsiaTheme="minorEastAsia"/>
                <w:szCs w:val="20"/>
              </w:rPr>
            </w:pPr>
            <w:r>
              <w:rPr>
                <w:rFonts w:eastAsiaTheme="minorEastAsia"/>
                <w:szCs w:val="20"/>
              </w:rPr>
              <w:t>+ Tx beam information</w:t>
            </w:r>
          </w:p>
          <w:p w14:paraId="6A801652" w14:textId="77777777" w:rsidR="00DD4041" w:rsidRPr="0084586E" w:rsidRDefault="00DD4041" w:rsidP="007C5D55">
            <w:pPr>
              <w:jc w:val="left"/>
            </w:pPr>
            <w:r>
              <w:rPr>
                <w:rFonts w:eastAsiaTheme="minorEastAsia"/>
                <w:szCs w:val="20"/>
              </w:rPr>
              <w:t>+ Rx beam information</w:t>
            </w:r>
          </w:p>
        </w:tc>
        <w:tc>
          <w:tcPr>
            <w:tcW w:w="799" w:type="dxa"/>
          </w:tcPr>
          <w:p w14:paraId="1A38BB11"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73.3</w:t>
            </w:r>
          </w:p>
          <w:p w14:paraId="4EE52633" w14:textId="77777777" w:rsidR="00DD4041" w:rsidRPr="0034726F" w:rsidRDefault="00DD4041" w:rsidP="007C5D55">
            <w:pPr>
              <w:spacing w:after="0"/>
              <w:jc w:val="center"/>
            </w:pPr>
          </w:p>
        </w:tc>
        <w:tc>
          <w:tcPr>
            <w:tcW w:w="1276" w:type="dxa"/>
          </w:tcPr>
          <w:p w14:paraId="59D7772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78.6</w:t>
            </w:r>
          </w:p>
          <w:p w14:paraId="47F74745" w14:textId="77777777" w:rsidR="00DD4041" w:rsidRPr="0034726F" w:rsidRDefault="00DD4041" w:rsidP="007C5D55">
            <w:pPr>
              <w:jc w:val="center"/>
            </w:pPr>
          </w:p>
        </w:tc>
        <w:tc>
          <w:tcPr>
            <w:tcW w:w="1725" w:type="dxa"/>
          </w:tcPr>
          <w:p w14:paraId="199D9FC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83.5</w:t>
            </w:r>
            <w:r>
              <w:rPr>
                <w:rFonts w:ascii="等线" w:eastAsia="等线" w:hAnsi="等线" w:hint="eastAsia"/>
                <w:szCs w:val="20"/>
              </w:rPr>
              <w:br/>
              <w:t>Top4/1: 90.7</w:t>
            </w:r>
            <w:r>
              <w:rPr>
                <w:rFonts w:ascii="等线" w:eastAsia="等线" w:hAnsi="等线" w:hint="eastAsia"/>
                <w:szCs w:val="20"/>
              </w:rPr>
              <w:br/>
              <w:t>Top6/1: 93.6</w:t>
            </w:r>
          </w:p>
          <w:p w14:paraId="74760C9D" w14:textId="77777777" w:rsidR="00DD4041" w:rsidRPr="0034726F" w:rsidRDefault="00DD4041" w:rsidP="007C5D55">
            <w:pPr>
              <w:jc w:val="center"/>
            </w:pPr>
          </w:p>
        </w:tc>
        <w:tc>
          <w:tcPr>
            <w:tcW w:w="1818" w:type="dxa"/>
          </w:tcPr>
          <w:p w14:paraId="6FCEC81C" w14:textId="5156C215"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3.06</w:t>
            </w:r>
            <w:r>
              <w:rPr>
                <w:rFonts w:ascii="等线" w:eastAsia="等线" w:hAnsi="等线" w:hint="eastAsia"/>
                <w:szCs w:val="20"/>
              </w:rPr>
              <w:br/>
              <w:t>Top2/1: 1.89</w:t>
            </w:r>
            <w:r>
              <w:rPr>
                <w:rFonts w:ascii="等线" w:eastAsia="等线" w:hAnsi="等线" w:hint="eastAsia"/>
                <w:szCs w:val="20"/>
              </w:rPr>
              <w:br/>
              <w:t>Top4/1: 1.01</w:t>
            </w:r>
            <w:r>
              <w:rPr>
                <w:rFonts w:ascii="等线" w:eastAsia="等线" w:hAnsi="等线" w:hint="eastAsia"/>
                <w:szCs w:val="20"/>
              </w:rPr>
              <w:br/>
              <w:t>Top6/1: 0.67</w:t>
            </w:r>
          </w:p>
        </w:tc>
        <w:tc>
          <w:tcPr>
            <w:tcW w:w="1560" w:type="dxa"/>
          </w:tcPr>
          <w:p w14:paraId="23A1545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0.79</w:t>
            </w:r>
          </w:p>
          <w:p w14:paraId="6ADFDBB8" w14:textId="77777777" w:rsidR="00DD4041" w:rsidRPr="0034726F" w:rsidRDefault="00DD4041" w:rsidP="007C5D55">
            <w:pPr>
              <w:jc w:val="center"/>
            </w:pPr>
          </w:p>
        </w:tc>
      </w:tr>
    </w:tbl>
    <w:p w14:paraId="1266343B" w14:textId="3F737CDF" w:rsidR="00DD4041" w:rsidRDefault="00DD4041" w:rsidP="00DD4041">
      <w:pPr>
        <w:rPr>
          <w:rFonts w:eastAsiaTheme="minorEastAsia"/>
          <w:szCs w:val="20"/>
        </w:rPr>
      </w:pPr>
    </w:p>
    <w:p w14:paraId="59062D70" w14:textId="76B4787A" w:rsidR="0061532D" w:rsidRPr="00DB360C" w:rsidRDefault="00000529" w:rsidP="0061532D">
      <w:pPr>
        <w:pStyle w:val="observation"/>
      </w:pPr>
      <w:r>
        <w:t>For DL Tx beam prediction with the best Rx beam assumption searched from the best Tx beam within Set B per model input sample and Set B = 1/4 Set A</w:t>
      </w:r>
      <w:r w:rsidR="0061532D">
        <w:t>, 5 pre-configured patterns in Set B with Tx beam</w:t>
      </w:r>
      <w:r w:rsidR="0061532D" w:rsidRPr="005B37C0">
        <w:t xml:space="preserve"> information brings </w:t>
      </w:r>
      <w:r w:rsidR="0061532D">
        <w:t xml:space="preserve">some performance improvement compared to the same </w:t>
      </w:r>
      <w:r w:rsidR="00F167E6">
        <w:t>Set B</w:t>
      </w:r>
      <w:r w:rsidR="0061532D">
        <w:t xml:space="preserve"> without assistance information</w:t>
      </w:r>
      <w:r w:rsidR="0061532D" w:rsidRPr="005B37C0">
        <w:t xml:space="preserve">, </w:t>
      </w:r>
      <w:r w:rsidR="0061532D">
        <w:t>while no performance improvement is observed from Rx beam information.</w:t>
      </w:r>
    </w:p>
    <w:p w14:paraId="5D0A002C" w14:textId="3BA492D0" w:rsidR="0061532D" w:rsidRDefault="0061532D" w:rsidP="0061532D">
      <w:pPr>
        <w:pStyle w:val="observation"/>
      </w:pPr>
      <w:r>
        <w:t>For DL Tx beam prediction with the best Rx beam assumption searched from the best Tx beam within Set B per model input sample and Set B = 1/4 Set A, 5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63B573B2" w14:textId="640900F5" w:rsidR="0061532D" w:rsidRDefault="0061532D" w:rsidP="004806DF">
      <w:pPr>
        <w:pStyle w:val="observation"/>
        <w:numPr>
          <w:ilvl w:val="0"/>
          <w:numId w:val="32"/>
        </w:numPr>
        <w:tabs>
          <w:tab w:val="clear" w:pos="720"/>
        </w:tabs>
        <w:ind w:left="1701" w:hanging="283"/>
      </w:pPr>
      <w:r>
        <w:t>73</w:t>
      </w:r>
      <w:r w:rsidRPr="009F4A5E">
        <w:t>% beam prediction accuracy of Top-1 DL Tx beam</w:t>
      </w:r>
    </w:p>
    <w:p w14:paraId="43245A17" w14:textId="0D2E6021" w:rsidR="0061532D" w:rsidRDefault="0061532D" w:rsidP="004806DF">
      <w:pPr>
        <w:pStyle w:val="observation"/>
        <w:numPr>
          <w:ilvl w:val="0"/>
          <w:numId w:val="32"/>
        </w:numPr>
        <w:tabs>
          <w:tab w:val="clear" w:pos="720"/>
        </w:tabs>
        <w:ind w:left="1701" w:hanging="283"/>
      </w:pPr>
      <w:r>
        <w:t xml:space="preserve">78% beam prediction accuracy for </w:t>
      </w:r>
      <w:r w:rsidRPr="009F4A5E">
        <w:t>Top-1 DL Tx beam prediction with 1dB margin</w:t>
      </w:r>
    </w:p>
    <w:p w14:paraId="64A109CE" w14:textId="363896D2" w:rsidR="0061532D" w:rsidRDefault="0061532D" w:rsidP="004806DF">
      <w:pPr>
        <w:pStyle w:val="observation"/>
        <w:numPr>
          <w:ilvl w:val="0"/>
          <w:numId w:val="32"/>
        </w:numPr>
        <w:tabs>
          <w:tab w:val="clear" w:pos="720"/>
        </w:tabs>
        <w:ind w:left="1701" w:hanging="283"/>
      </w:pPr>
      <w:r>
        <w:t>83</w:t>
      </w:r>
      <w:r>
        <w:rPr>
          <w:rFonts w:hint="eastAsia"/>
        </w:rPr>
        <w:t>%</w:t>
      </w:r>
      <w:r>
        <w:t xml:space="preserve">/90%/93%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10221CB" w14:textId="4A2776EC" w:rsidR="0061532D" w:rsidRDefault="0061532D" w:rsidP="004806DF">
      <w:pPr>
        <w:pStyle w:val="observation"/>
        <w:numPr>
          <w:ilvl w:val="0"/>
          <w:numId w:val="32"/>
        </w:numPr>
        <w:tabs>
          <w:tab w:val="clear" w:pos="720"/>
        </w:tabs>
        <w:ind w:left="1701" w:hanging="283"/>
      </w:pPr>
      <w:r>
        <w:t xml:space="preserve">3.0/1.9/1.0/0.6 dB </w:t>
      </w:r>
      <w:r>
        <w:rPr>
          <w:rFonts w:hint="eastAsia"/>
        </w:rPr>
        <w:t>average</w:t>
      </w:r>
      <w:r>
        <w:t xml:space="preserve"> L1-RSRP difference for Top-1, Top2/1, Top4/1 and Top6/1 DL Tx beam</w:t>
      </w:r>
    </w:p>
    <w:p w14:paraId="19D72930" w14:textId="355FCBAD" w:rsidR="0061532D" w:rsidRDefault="0061532D" w:rsidP="004806DF">
      <w:pPr>
        <w:pStyle w:val="observation"/>
        <w:numPr>
          <w:ilvl w:val="0"/>
          <w:numId w:val="32"/>
        </w:numPr>
        <w:tabs>
          <w:tab w:val="clear" w:pos="720"/>
        </w:tabs>
        <w:ind w:left="1701" w:hanging="283"/>
      </w:pPr>
      <w:r>
        <w:t>0.8 dB predicted L1-RSRP difference for Top-1</w:t>
      </w:r>
      <w:r w:rsidRPr="00A81AB8">
        <w:t xml:space="preserve"> </w:t>
      </w:r>
      <w:r>
        <w:t>DL Tx beam</w:t>
      </w:r>
    </w:p>
    <w:p w14:paraId="46BA9BDB" w14:textId="77777777" w:rsidR="0061532D" w:rsidRDefault="0061532D" w:rsidP="00DD4041">
      <w:pPr>
        <w:rPr>
          <w:rFonts w:eastAsiaTheme="minorEastAsia"/>
          <w:szCs w:val="20"/>
        </w:rPr>
      </w:pPr>
    </w:p>
    <w:p w14:paraId="75EE6CE2" w14:textId="09242665" w:rsidR="00DD4041" w:rsidRPr="00EF4DA5" w:rsidRDefault="00DD4041" w:rsidP="00DD4041">
      <w:pPr>
        <w:pStyle w:val="observation"/>
        <w:numPr>
          <w:ilvl w:val="0"/>
          <w:numId w:val="0"/>
        </w:numPr>
        <w:jc w:val="center"/>
        <w:rPr>
          <w:b w:val="0"/>
        </w:rPr>
      </w:pPr>
      <w:r w:rsidRPr="004F615C">
        <w:rPr>
          <w:b w:val="0"/>
        </w:rPr>
        <w:t>Table</w:t>
      </w:r>
      <w:r w:rsidRPr="004F615C">
        <w:rPr>
          <w:b w:val="0"/>
          <w:color w:val="FF0000"/>
        </w:rPr>
        <w:t xml:space="preserve"> </w:t>
      </w:r>
      <w:r>
        <w:rPr>
          <w:b w:val="0"/>
        </w:rPr>
        <w:t>4.1.3.1-</w:t>
      </w:r>
      <w:r w:rsidR="00EE3765">
        <w:rPr>
          <w:b w:val="0"/>
        </w:rPr>
        <w:t>5</w:t>
      </w:r>
      <w:r w:rsidRPr="004F615C">
        <w:rPr>
          <w:b w:val="0"/>
        </w:rPr>
        <w:t xml:space="preserve">: </w:t>
      </w:r>
      <w:r>
        <w:rPr>
          <w:b w:val="0"/>
        </w:rPr>
        <w:t>evaluation results for 10 pre-configured patterns in Set B of beams that of 1/4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DD4041" w:rsidRPr="0034726F" w14:paraId="2C08F089" w14:textId="77777777" w:rsidTr="007C5D55">
        <w:trPr>
          <w:jc w:val="center"/>
        </w:trPr>
        <w:tc>
          <w:tcPr>
            <w:tcW w:w="2462" w:type="dxa"/>
            <w:vMerge w:val="restart"/>
          </w:tcPr>
          <w:p w14:paraId="56D415CF" w14:textId="77777777" w:rsidR="00DD4041" w:rsidRDefault="00DD404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1557BD8" w14:textId="77777777" w:rsidR="00DD4041" w:rsidRDefault="00DD4041"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77CD88B" w14:textId="77777777" w:rsidR="00DD4041" w:rsidRDefault="00DD404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3B8C4CD9" w14:textId="77777777" w:rsidR="00DD4041" w:rsidRPr="00982170" w:rsidRDefault="00DD404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06D0072" w14:textId="77777777" w:rsidR="00DD4041" w:rsidRDefault="00DD404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0B6C033" w14:textId="77777777" w:rsidR="00DD4041" w:rsidRPr="00982170" w:rsidRDefault="00DD4041" w:rsidP="007C5D55">
            <w:pPr>
              <w:jc w:val="center"/>
              <w:rPr>
                <w:rFonts w:eastAsiaTheme="minorEastAsia"/>
                <w:b/>
                <w:lang w:eastAsia="zh-CN"/>
              </w:rPr>
            </w:pPr>
            <w:r>
              <w:rPr>
                <w:rFonts w:eastAsiaTheme="minorEastAsia"/>
                <w:b/>
                <w:lang w:eastAsia="zh-CN"/>
              </w:rPr>
              <w:t>L1-RSRP diff.[dB]</w:t>
            </w:r>
          </w:p>
        </w:tc>
        <w:tc>
          <w:tcPr>
            <w:tcW w:w="1560" w:type="dxa"/>
          </w:tcPr>
          <w:p w14:paraId="3DF83381" w14:textId="77777777" w:rsidR="00DD4041" w:rsidRDefault="00DD404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5DCA092" w14:textId="77777777" w:rsidR="00DD4041" w:rsidRPr="00874CC0" w:rsidRDefault="00DD404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D4041" w:rsidRPr="0034726F" w14:paraId="77BD387B" w14:textId="77777777" w:rsidTr="007C5D55">
        <w:trPr>
          <w:jc w:val="center"/>
        </w:trPr>
        <w:tc>
          <w:tcPr>
            <w:tcW w:w="2462" w:type="dxa"/>
            <w:vMerge/>
          </w:tcPr>
          <w:p w14:paraId="6E007608" w14:textId="77777777" w:rsidR="00DD4041" w:rsidRPr="00982170" w:rsidRDefault="00DD4041" w:rsidP="007C5D55">
            <w:pPr>
              <w:jc w:val="center"/>
              <w:rPr>
                <w:rFonts w:eastAsiaTheme="minorEastAsia"/>
                <w:b/>
                <w:lang w:eastAsia="zh-CN"/>
              </w:rPr>
            </w:pPr>
          </w:p>
        </w:tc>
        <w:tc>
          <w:tcPr>
            <w:tcW w:w="799" w:type="dxa"/>
          </w:tcPr>
          <w:p w14:paraId="22BD0EF0" w14:textId="77777777" w:rsidR="00DD4041" w:rsidRDefault="00DD4041" w:rsidP="007C5D55">
            <w:pPr>
              <w:jc w:val="center"/>
              <w:rPr>
                <w:b/>
              </w:rPr>
            </w:pPr>
            <w:r w:rsidRPr="0034726F">
              <w:rPr>
                <w:b/>
              </w:rPr>
              <w:t>Top-1</w:t>
            </w:r>
          </w:p>
        </w:tc>
        <w:tc>
          <w:tcPr>
            <w:tcW w:w="1276" w:type="dxa"/>
          </w:tcPr>
          <w:p w14:paraId="49F2D4BE" w14:textId="77777777" w:rsidR="00DD4041" w:rsidRPr="0034726F" w:rsidRDefault="00DD4041" w:rsidP="007C5D55">
            <w:pPr>
              <w:jc w:val="center"/>
              <w:rPr>
                <w:b/>
              </w:rPr>
            </w:pPr>
            <w:r w:rsidRPr="0034726F">
              <w:rPr>
                <w:b/>
              </w:rPr>
              <w:t>Top-1</w:t>
            </w:r>
          </w:p>
          <w:p w14:paraId="03D868C6" w14:textId="77777777" w:rsidR="00DD4041" w:rsidRPr="0034726F" w:rsidRDefault="00DD4041" w:rsidP="007C5D55">
            <w:pPr>
              <w:jc w:val="center"/>
              <w:rPr>
                <w:b/>
              </w:rPr>
            </w:pPr>
            <w:r w:rsidRPr="0034726F">
              <w:rPr>
                <w:b/>
              </w:rPr>
              <w:t>1dB margin</w:t>
            </w:r>
          </w:p>
        </w:tc>
        <w:tc>
          <w:tcPr>
            <w:tcW w:w="1725" w:type="dxa"/>
          </w:tcPr>
          <w:p w14:paraId="20382F0D" w14:textId="77777777" w:rsidR="00DD4041" w:rsidRDefault="00DD404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671C544" w14:textId="77777777" w:rsidR="00DD4041" w:rsidRPr="00E77271" w:rsidRDefault="00DD4041" w:rsidP="007C5D55">
            <w:pPr>
              <w:jc w:val="center"/>
              <w:rPr>
                <w:rFonts w:eastAsiaTheme="minorEastAsia"/>
                <w:b/>
                <w:lang w:eastAsia="zh-CN"/>
              </w:rPr>
            </w:pPr>
            <w:r w:rsidRPr="0034726F">
              <w:rPr>
                <w:b/>
              </w:rPr>
              <w:t>Top-</w:t>
            </w:r>
            <w:r>
              <w:rPr>
                <w:b/>
              </w:rPr>
              <w:t>6/1</w:t>
            </w:r>
          </w:p>
        </w:tc>
        <w:tc>
          <w:tcPr>
            <w:tcW w:w="1818" w:type="dxa"/>
          </w:tcPr>
          <w:p w14:paraId="75A97660" w14:textId="77777777" w:rsidR="00DD4041" w:rsidRDefault="00DD404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12F3551" w14:textId="77777777" w:rsidR="00DD4041" w:rsidRPr="0034726F" w:rsidRDefault="00DD404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B1D2265" w14:textId="77777777" w:rsidR="00DD4041" w:rsidRPr="0034726F" w:rsidRDefault="00DD4041" w:rsidP="007C5D55">
            <w:pPr>
              <w:jc w:val="center"/>
              <w:rPr>
                <w:b/>
              </w:rPr>
            </w:pPr>
            <w:r w:rsidRPr="0034726F">
              <w:rPr>
                <w:b/>
              </w:rPr>
              <w:t>Top-</w:t>
            </w:r>
            <w:r>
              <w:rPr>
                <w:b/>
              </w:rPr>
              <w:t>1/1</w:t>
            </w:r>
          </w:p>
        </w:tc>
      </w:tr>
      <w:tr w:rsidR="00DD4041" w:rsidRPr="0034726F" w14:paraId="4C28FC8A" w14:textId="77777777" w:rsidTr="007C5D55">
        <w:trPr>
          <w:jc w:val="center"/>
        </w:trPr>
        <w:tc>
          <w:tcPr>
            <w:tcW w:w="2462" w:type="dxa"/>
            <w:shd w:val="clear" w:color="auto" w:fill="FFFFFF" w:themeFill="background1"/>
          </w:tcPr>
          <w:p w14:paraId="312CD071" w14:textId="77777777" w:rsidR="00DD4041" w:rsidRPr="00CC53D9" w:rsidRDefault="00DD4041" w:rsidP="007C5D55">
            <w:pPr>
              <w:jc w:val="left"/>
              <w:rPr>
                <w:rFonts w:eastAsiaTheme="minorEastAsia"/>
                <w:lang w:eastAsia="zh-CN"/>
              </w:rPr>
            </w:pPr>
            <w:r>
              <w:rPr>
                <w:rFonts w:eastAsiaTheme="minorEastAsia"/>
                <w:szCs w:val="20"/>
              </w:rPr>
              <w:t>10</w:t>
            </w:r>
            <w:r w:rsidRPr="00A82F08">
              <w:rPr>
                <w:rFonts w:eastAsiaTheme="minorEastAsia"/>
                <w:szCs w:val="20"/>
              </w:rPr>
              <w:t xml:space="preserve"> pre-configured patterns</w:t>
            </w:r>
          </w:p>
        </w:tc>
        <w:tc>
          <w:tcPr>
            <w:tcW w:w="799" w:type="dxa"/>
            <w:shd w:val="clear" w:color="auto" w:fill="FFFFFF" w:themeFill="background1"/>
          </w:tcPr>
          <w:p w14:paraId="2EE16E1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71.3</w:t>
            </w:r>
          </w:p>
          <w:p w14:paraId="1F4543C3" w14:textId="77777777" w:rsidR="00DD4041" w:rsidRPr="006D0543" w:rsidRDefault="00DD4041" w:rsidP="007C5D55">
            <w:pPr>
              <w:spacing w:after="0"/>
              <w:jc w:val="center"/>
              <w:rPr>
                <w:rFonts w:ascii="等线" w:eastAsia="等线" w:hAnsi="等线"/>
                <w:szCs w:val="20"/>
                <w:lang w:eastAsia="zh-CN"/>
              </w:rPr>
            </w:pPr>
          </w:p>
        </w:tc>
        <w:tc>
          <w:tcPr>
            <w:tcW w:w="1276" w:type="dxa"/>
            <w:shd w:val="clear" w:color="auto" w:fill="FFFFFF" w:themeFill="background1"/>
          </w:tcPr>
          <w:p w14:paraId="6EFF589A"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76.8</w:t>
            </w:r>
          </w:p>
          <w:p w14:paraId="3F4558F8" w14:textId="77777777" w:rsidR="00DD4041" w:rsidRPr="006D0543" w:rsidRDefault="00DD4041" w:rsidP="007C5D55">
            <w:pPr>
              <w:spacing w:after="0"/>
              <w:jc w:val="center"/>
              <w:rPr>
                <w:rFonts w:ascii="等线" w:eastAsia="等线" w:hAnsi="等线"/>
                <w:szCs w:val="20"/>
                <w:lang w:eastAsia="zh-CN"/>
              </w:rPr>
            </w:pPr>
          </w:p>
        </w:tc>
        <w:tc>
          <w:tcPr>
            <w:tcW w:w="1725" w:type="dxa"/>
            <w:shd w:val="clear" w:color="auto" w:fill="FFFFFF" w:themeFill="background1"/>
          </w:tcPr>
          <w:p w14:paraId="17B9087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83.7</w:t>
            </w:r>
            <w:r>
              <w:rPr>
                <w:rFonts w:ascii="等线" w:eastAsia="等线" w:hAnsi="等线" w:hint="eastAsia"/>
                <w:szCs w:val="20"/>
              </w:rPr>
              <w:br/>
              <w:t>Top4/1: 91.1</w:t>
            </w:r>
            <w:r>
              <w:rPr>
                <w:rFonts w:ascii="等线" w:eastAsia="等线" w:hAnsi="等线" w:hint="eastAsia"/>
                <w:szCs w:val="20"/>
              </w:rPr>
              <w:br/>
              <w:t>Top6/1: 94.1</w:t>
            </w:r>
          </w:p>
          <w:p w14:paraId="627306B8" w14:textId="77777777" w:rsidR="00DD4041" w:rsidRPr="0034726F" w:rsidRDefault="00DD4041" w:rsidP="007C5D55">
            <w:pPr>
              <w:jc w:val="center"/>
              <w:rPr>
                <w:rFonts w:eastAsia="宋体"/>
              </w:rPr>
            </w:pPr>
          </w:p>
        </w:tc>
        <w:tc>
          <w:tcPr>
            <w:tcW w:w="1818" w:type="dxa"/>
            <w:shd w:val="clear" w:color="auto" w:fill="FFFFFF" w:themeFill="background1"/>
          </w:tcPr>
          <w:p w14:paraId="71D5BEDF" w14:textId="500EB423" w:rsidR="00DD4041" w:rsidRPr="00E00B44" w:rsidRDefault="00DD4041" w:rsidP="00DD4041">
            <w:pPr>
              <w:spacing w:after="0"/>
              <w:jc w:val="center"/>
              <w:rPr>
                <w:rFonts w:ascii="等线" w:eastAsia="等线" w:hAnsi="等线"/>
                <w:szCs w:val="20"/>
                <w:lang w:eastAsia="zh-CN"/>
              </w:rPr>
            </w:pPr>
            <w:r>
              <w:rPr>
                <w:rFonts w:ascii="等线" w:eastAsia="等线" w:hAnsi="等线" w:hint="eastAsia"/>
                <w:szCs w:val="20"/>
              </w:rPr>
              <w:t>Top1/1: 3.16</w:t>
            </w:r>
            <w:r>
              <w:rPr>
                <w:rFonts w:ascii="等线" w:eastAsia="等线" w:hAnsi="等线" w:hint="eastAsia"/>
                <w:szCs w:val="20"/>
              </w:rPr>
              <w:br/>
              <w:t>Top2/1: 1.88</w:t>
            </w:r>
            <w:r>
              <w:rPr>
                <w:rFonts w:ascii="等线" w:eastAsia="等线" w:hAnsi="等线" w:hint="eastAsia"/>
                <w:szCs w:val="20"/>
              </w:rPr>
              <w:br/>
              <w:t>Top4/1: 0.93</w:t>
            </w:r>
            <w:r>
              <w:rPr>
                <w:rFonts w:ascii="等线" w:eastAsia="等线" w:hAnsi="等线" w:hint="eastAsia"/>
                <w:szCs w:val="20"/>
              </w:rPr>
              <w:br/>
              <w:t>Top6/1: 0.59</w:t>
            </w:r>
          </w:p>
        </w:tc>
        <w:tc>
          <w:tcPr>
            <w:tcW w:w="1560" w:type="dxa"/>
            <w:shd w:val="clear" w:color="auto" w:fill="FFFFFF" w:themeFill="background1"/>
          </w:tcPr>
          <w:p w14:paraId="73A770E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1.25</w:t>
            </w:r>
          </w:p>
          <w:p w14:paraId="30085EC8" w14:textId="77777777" w:rsidR="00DD4041" w:rsidRPr="006D0543" w:rsidRDefault="00DD4041" w:rsidP="007C5D55">
            <w:pPr>
              <w:spacing w:after="0"/>
              <w:jc w:val="center"/>
              <w:rPr>
                <w:rFonts w:ascii="等线" w:eastAsia="等线" w:hAnsi="等线"/>
                <w:szCs w:val="20"/>
                <w:lang w:eastAsia="zh-CN"/>
              </w:rPr>
            </w:pPr>
          </w:p>
        </w:tc>
      </w:tr>
      <w:tr w:rsidR="00DD4041" w:rsidRPr="0034726F" w14:paraId="4E39AD61" w14:textId="77777777" w:rsidTr="007C5D55">
        <w:trPr>
          <w:jc w:val="center"/>
        </w:trPr>
        <w:tc>
          <w:tcPr>
            <w:tcW w:w="2462" w:type="dxa"/>
          </w:tcPr>
          <w:p w14:paraId="5B6D2AD3" w14:textId="77777777" w:rsidR="00DD4041" w:rsidRDefault="00DD4041"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0610C1B0" w14:textId="77777777" w:rsidR="00DD4041" w:rsidRPr="0084586E" w:rsidRDefault="00DD4041" w:rsidP="007C5D55">
            <w:pPr>
              <w:jc w:val="left"/>
            </w:pPr>
            <w:r>
              <w:rPr>
                <w:rFonts w:eastAsiaTheme="minorEastAsia"/>
                <w:szCs w:val="20"/>
              </w:rPr>
              <w:t>+ Tx beam information</w:t>
            </w:r>
          </w:p>
        </w:tc>
        <w:tc>
          <w:tcPr>
            <w:tcW w:w="799" w:type="dxa"/>
          </w:tcPr>
          <w:p w14:paraId="550734D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72.8</w:t>
            </w:r>
          </w:p>
          <w:p w14:paraId="4BE33908" w14:textId="77777777" w:rsidR="00DD4041" w:rsidRPr="0034726F" w:rsidRDefault="00DD4041" w:rsidP="007C5D55">
            <w:pPr>
              <w:spacing w:after="0"/>
              <w:jc w:val="center"/>
            </w:pPr>
          </w:p>
        </w:tc>
        <w:tc>
          <w:tcPr>
            <w:tcW w:w="1276" w:type="dxa"/>
          </w:tcPr>
          <w:p w14:paraId="50FEF4D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78.4</w:t>
            </w:r>
          </w:p>
          <w:p w14:paraId="670FB54E" w14:textId="77777777" w:rsidR="00DD4041" w:rsidRPr="0034726F" w:rsidRDefault="00DD4041" w:rsidP="007C5D55">
            <w:pPr>
              <w:jc w:val="center"/>
            </w:pPr>
          </w:p>
        </w:tc>
        <w:tc>
          <w:tcPr>
            <w:tcW w:w="1725" w:type="dxa"/>
          </w:tcPr>
          <w:p w14:paraId="705E1EAE"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60AB6386" w14:textId="77777777" w:rsidR="00DD4041" w:rsidRPr="006D0543" w:rsidRDefault="00DD4041" w:rsidP="007C5D55">
            <w:pPr>
              <w:spacing w:after="0"/>
              <w:jc w:val="center"/>
              <w:rPr>
                <w:rFonts w:ascii="等线" w:eastAsia="等线" w:hAnsi="等线"/>
                <w:szCs w:val="20"/>
                <w:lang w:eastAsia="zh-CN"/>
              </w:rPr>
            </w:pPr>
          </w:p>
        </w:tc>
        <w:tc>
          <w:tcPr>
            <w:tcW w:w="1818" w:type="dxa"/>
          </w:tcPr>
          <w:p w14:paraId="2A1604FE" w14:textId="5F2187A4"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1.81</w:t>
            </w:r>
            <w:r>
              <w:rPr>
                <w:rFonts w:ascii="等线" w:eastAsia="等线" w:hAnsi="等线" w:hint="eastAsia"/>
                <w:szCs w:val="20"/>
              </w:rPr>
              <w:br/>
              <w:t>Top4/1: 0.89</w:t>
            </w:r>
            <w:r>
              <w:rPr>
                <w:rFonts w:ascii="等线" w:eastAsia="等线" w:hAnsi="等线" w:hint="eastAsia"/>
                <w:szCs w:val="20"/>
              </w:rPr>
              <w:br/>
              <w:t>Top6/1: 0.57</w:t>
            </w:r>
          </w:p>
        </w:tc>
        <w:tc>
          <w:tcPr>
            <w:tcW w:w="1560" w:type="dxa"/>
          </w:tcPr>
          <w:p w14:paraId="787FB34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0.89</w:t>
            </w:r>
          </w:p>
          <w:p w14:paraId="29CA3AAC" w14:textId="77777777" w:rsidR="00DD4041" w:rsidRPr="006D0543" w:rsidRDefault="00DD4041" w:rsidP="007C5D55">
            <w:pPr>
              <w:spacing w:after="0"/>
              <w:jc w:val="center"/>
              <w:rPr>
                <w:rFonts w:ascii="等线" w:eastAsia="等线" w:hAnsi="等线"/>
                <w:szCs w:val="20"/>
                <w:lang w:eastAsia="zh-CN"/>
              </w:rPr>
            </w:pPr>
          </w:p>
        </w:tc>
      </w:tr>
      <w:tr w:rsidR="00DD4041" w:rsidRPr="0034726F" w14:paraId="15FE042C" w14:textId="77777777" w:rsidTr="007C5D55">
        <w:trPr>
          <w:jc w:val="center"/>
        </w:trPr>
        <w:tc>
          <w:tcPr>
            <w:tcW w:w="2462" w:type="dxa"/>
          </w:tcPr>
          <w:p w14:paraId="15BD345D" w14:textId="77777777" w:rsidR="00DD4041" w:rsidRDefault="00DD4041"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168E8A43" w14:textId="77777777" w:rsidR="00DD4041" w:rsidRPr="0084586E" w:rsidRDefault="00DD4041" w:rsidP="007C5D55">
            <w:pPr>
              <w:jc w:val="left"/>
            </w:pPr>
            <w:r>
              <w:rPr>
                <w:rFonts w:eastAsiaTheme="minorEastAsia"/>
                <w:szCs w:val="20"/>
              </w:rPr>
              <w:t>+ Rx beam information</w:t>
            </w:r>
          </w:p>
        </w:tc>
        <w:tc>
          <w:tcPr>
            <w:tcW w:w="799" w:type="dxa"/>
          </w:tcPr>
          <w:p w14:paraId="17A29983"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71.1</w:t>
            </w:r>
          </w:p>
          <w:p w14:paraId="755AE1D6" w14:textId="77777777" w:rsidR="00DD4041" w:rsidRPr="006D0543" w:rsidRDefault="00DD4041" w:rsidP="007C5D55">
            <w:pPr>
              <w:spacing w:after="0"/>
              <w:jc w:val="center"/>
              <w:rPr>
                <w:rFonts w:ascii="等线" w:eastAsia="等线" w:hAnsi="等线"/>
                <w:szCs w:val="20"/>
                <w:lang w:eastAsia="zh-CN"/>
              </w:rPr>
            </w:pPr>
          </w:p>
        </w:tc>
        <w:tc>
          <w:tcPr>
            <w:tcW w:w="1276" w:type="dxa"/>
          </w:tcPr>
          <w:p w14:paraId="474DE0A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76.2</w:t>
            </w:r>
          </w:p>
          <w:p w14:paraId="3A96C31B" w14:textId="77777777" w:rsidR="00DD4041" w:rsidRPr="006D0543" w:rsidRDefault="00DD4041" w:rsidP="007C5D55">
            <w:pPr>
              <w:spacing w:after="0"/>
              <w:jc w:val="center"/>
              <w:rPr>
                <w:rFonts w:ascii="等线" w:eastAsia="等线" w:hAnsi="等线"/>
                <w:szCs w:val="20"/>
                <w:lang w:eastAsia="zh-CN"/>
              </w:rPr>
            </w:pPr>
          </w:p>
        </w:tc>
        <w:tc>
          <w:tcPr>
            <w:tcW w:w="1725" w:type="dxa"/>
          </w:tcPr>
          <w:p w14:paraId="04325D6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83.0</w:t>
            </w:r>
            <w:r>
              <w:rPr>
                <w:rFonts w:ascii="等线" w:eastAsia="等线" w:hAnsi="等线" w:hint="eastAsia"/>
                <w:szCs w:val="20"/>
              </w:rPr>
              <w:br/>
              <w:t>Top4/1: 91.2</w:t>
            </w:r>
            <w:r>
              <w:rPr>
                <w:rFonts w:ascii="等线" w:eastAsia="等线" w:hAnsi="等线" w:hint="eastAsia"/>
                <w:szCs w:val="20"/>
              </w:rPr>
              <w:br/>
              <w:t>Top6/1: 94.2</w:t>
            </w:r>
          </w:p>
          <w:p w14:paraId="44C7C018" w14:textId="77777777" w:rsidR="00DD4041" w:rsidRPr="006D0543" w:rsidRDefault="00DD4041" w:rsidP="007C5D55">
            <w:pPr>
              <w:spacing w:after="0"/>
              <w:jc w:val="center"/>
              <w:rPr>
                <w:rFonts w:ascii="等线" w:eastAsia="等线" w:hAnsi="等线"/>
                <w:szCs w:val="20"/>
                <w:lang w:eastAsia="zh-CN"/>
              </w:rPr>
            </w:pPr>
          </w:p>
        </w:tc>
        <w:tc>
          <w:tcPr>
            <w:tcW w:w="1818" w:type="dxa"/>
          </w:tcPr>
          <w:p w14:paraId="3E213807" w14:textId="245D921F" w:rsidR="00DD4041" w:rsidRPr="006D0543" w:rsidRDefault="00DD4041" w:rsidP="00DD4041">
            <w:pPr>
              <w:spacing w:after="0"/>
              <w:jc w:val="center"/>
              <w:rPr>
                <w:rFonts w:ascii="等线" w:eastAsia="等线" w:hAnsi="等线"/>
                <w:szCs w:val="20"/>
                <w:lang w:eastAsia="zh-CN"/>
              </w:rPr>
            </w:pPr>
            <w:r>
              <w:rPr>
                <w:rFonts w:ascii="等线" w:eastAsia="等线" w:hAnsi="等线" w:hint="eastAsia"/>
                <w:szCs w:val="20"/>
              </w:rPr>
              <w:t>Top1/1: 3.20</w:t>
            </w:r>
            <w:r>
              <w:rPr>
                <w:rFonts w:ascii="等线" w:eastAsia="等线" w:hAnsi="等线" w:hint="eastAsia"/>
                <w:szCs w:val="20"/>
              </w:rPr>
              <w:br/>
              <w:t>Top2/1: 1.88</w:t>
            </w:r>
            <w:r>
              <w:rPr>
                <w:rFonts w:ascii="等线" w:eastAsia="等线" w:hAnsi="等线" w:hint="eastAsia"/>
                <w:szCs w:val="20"/>
              </w:rPr>
              <w:br/>
              <w:t>Top4/1: 0.91</w:t>
            </w:r>
            <w:r>
              <w:rPr>
                <w:rFonts w:ascii="等线" w:eastAsia="等线" w:hAnsi="等线" w:hint="eastAsia"/>
                <w:szCs w:val="20"/>
              </w:rPr>
              <w:br/>
              <w:t>Top6/1: 0.58</w:t>
            </w:r>
          </w:p>
        </w:tc>
        <w:tc>
          <w:tcPr>
            <w:tcW w:w="1560" w:type="dxa"/>
          </w:tcPr>
          <w:p w14:paraId="11C87D55"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1.23</w:t>
            </w:r>
          </w:p>
          <w:p w14:paraId="1B6F402F" w14:textId="77777777" w:rsidR="00DD4041" w:rsidRPr="006D0543" w:rsidRDefault="00DD4041" w:rsidP="007C5D55">
            <w:pPr>
              <w:spacing w:after="0"/>
              <w:jc w:val="center"/>
              <w:rPr>
                <w:rFonts w:ascii="等线" w:eastAsia="等线" w:hAnsi="等线"/>
                <w:szCs w:val="20"/>
                <w:lang w:eastAsia="zh-CN"/>
              </w:rPr>
            </w:pPr>
          </w:p>
        </w:tc>
      </w:tr>
      <w:tr w:rsidR="00DD4041" w:rsidRPr="0034726F" w14:paraId="7A7B3F2D" w14:textId="77777777" w:rsidTr="007C5D55">
        <w:trPr>
          <w:jc w:val="center"/>
        </w:trPr>
        <w:tc>
          <w:tcPr>
            <w:tcW w:w="2462" w:type="dxa"/>
          </w:tcPr>
          <w:p w14:paraId="4CF2CF32" w14:textId="77777777" w:rsidR="00DD4041" w:rsidRDefault="00DD4041"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1A038862" w14:textId="77777777" w:rsidR="00DD4041" w:rsidRDefault="00DD4041" w:rsidP="007C5D55">
            <w:pPr>
              <w:jc w:val="left"/>
              <w:rPr>
                <w:rFonts w:eastAsiaTheme="minorEastAsia"/>
                <w:szCs w:val="20"/>
              </w:rPr>
            </w:pPr>
            <w:r>
              <w:rPr>
                <w:rFonts w:eastAsiaTheme="minorEastAsia"/>
                <w:szCs w:val="20"/>
              </w:rPr>
              <w:t>+ Tx beam information</w:t>
            </w:r>
          </w:p>
          <w:p w14:paraId="1493DB91" w14:textId="77777777" w:rsidR="00DD4041" w:rsidRPr="0084586E" w:rsidRDefault="00DD4041" w:rsidP="007C5D55">
            <w:pPr>
              <w:jc w:val="left"/>
            </w:pPr>
            <w:r>
              <w:rPr>
                <w:rFonts w:eastAsiaTheme="minorEastAsia"/>
                <w:szCs w:val="20"/>
              </w:rPr>
              <w:t>+ Rx beam information</w:t>
            </w:r>
          </w:p>
        </w:tc>
        <w:tc>
          <w:tcPr>
            <w:tcW w:w="799" w:type="dxa"/>
          </w:tcPr>
          <w:p w14:paraId="212D9DC8"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72.8</w:t>
            </w:r>
          </w:p>
          <w:p w14:paraId="075AF37D" w14:textId="77777777" w:rsidR="00DD4041" w:rsidRPr="0034726F" w:rsidRDefault="00DD4041" w:rsidP="007C5D55">
            <w:pPr>
              <w:spacing w:after="0"/>
              <w:jc w:val="center"/>
            </w:pPr>
          </w:p>
        </w:tc>
        <w:tc>
          <w:tcPr>
            <w:tcW w:w="1276" w:type="dxa"/>
          </w:tcPr>
          <w:p w14:paraId="19C7C16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77.7</w:t>
            </w:r>
          </w:p>
          <w:p w14:paraId="473BC386" w14:textId="77777777" w:rsidR="00DD4041" w:rsidRPr="0034726F" w:rsidRDefault="00DD4041" w:rsidP="007C5D55">
            <w:pPr>
              <w:jc w:val="center"/>
            </w:pPr>
          </w:p>
        </w:tc>
        <w:tc>
          <w:tcPr>
            <w:tcW w:w="1725" w:type="dxa"/>
          </w:tcPr>
          <w:p w14:paraId="2F0A9DE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83.6</w:t>
            </w:r>
            <w:r>
              <w:rPr>
                <w:rFonts w:ascii="等线" w:eastAsia="等线" w:hAnsi="等线" w:hint="eastAsia"/>
                <w:szCs w:val="20"/>
              </w:rPr>
              <w:br/>
              <w:t>Top4/1: 91.5</w:t>
            </w:r>
            <w:r>
              <w:rPr>
                <w:rFonts w:ascii="等线" w:eastAsia="等线" w:hAnsi="等线" w:hint="eastAsia"/>
                <w:szCs w:val="20"/>
              </w:rPr>
              <w:br/>
              <w:t>Top6/1: 94.2</w:t>
            </w:r>
          </w:p>
          <w:p w14:paraId="5AC8BF99" w14:textId="77777777" w:rsidR="00DD4041" w:rsidRPr="0034726F" w:rsidRDefault="00DD4041" w:rsidP="007C5D55">
            <w:pPr>
              <w:jc w:val="center"/>
            </w:pPr>
          </w:p>
        </w:tc>
        <w:tc>
          <w:tcPr>
            <w:tcW w:w="1818" w:type="dxa"/>
          </w:tcPr>
          <w:p w14:paraId="626B3B34" w14:textId="34BB662F"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3.05</w:t>
            </w:r>
            <w:r>
              <w:rPr>
                <w:rFonts w:ascii="等线" w:eastAsia="等线" w:hAnsi="等线" w:hint="eastAsia"/>
                <w:szCs w:val="20"/>
              </w:rPr>
              <w:br/>
              <w:t xml:space="preserve">Top2/1: 1.85 </w:t>
            </w:r>
            <w:r>
              <w:rPr>
                <w:rFonts w:ascii="等线" w:eastAsia="等线" w:hAnsi="等线" w:hint="eastAsia"/>
                <w:szCs w:val="20"/>
              </w:rPr>
              <w:br/>
              <w:t>Top4/1: 0.94</w:t>
            </w:r>
            <w:r>
              <w:rPr>
                <w:rFonts w:ascii="等线" w:eastAsia="等线" w:hAnsi="等线" w:hint="eastAsia"/>
                <w:szCs w:val="20"/>
              </w:rPr>
              <w:br/>
              <w:t>Top6/1: 0.61</w:t>
            </w:r>
          </w:p>
        </w:tc>
        <w:tc>
          <w:tcPr>
            <w:tcW w:w="1560" w:type="dxa"/>
          </w:tcPr>
          <w:p w14:paraId="222066A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0.79</w:t>
            </w:r>
          </w:p>
          <w:p w14:paraId="46CB25F0" w14:textId="77777777" w:rsidR="00DD4041" w:rsidRPr="0034726F" w:rsidRDefault="00DD4041" w:rsidP="007C5D55">
            <w:pPr>
              <w:jc w:val="center"/>
            </w:pPr>
          </w:p>
        </w:tc>
      </w:tr>
    </w:tbl>
    <w:p w14:paraId="65339D21" w14:textId="291469C3" w:rsidR="00DD4041" w:rsidRDefault="00DD4041" w:rsidP="00DD4041">
      <w:pPr>
        <w:rPr>
          <w:rFonts w:eastAsiaTheme="minorEastAsia"/>
          <w:szCs w:val="20"/>
        </w:rPr>
      </w:pPr>
    </w:p>
    <w:p w14:paraId="7138B6A4" w14:textId="0E92D33B" w:rsidR="0061532D" w:rsidRPr="00DB360C" w:rsidRDefault="00000529" w:rsidP="0061532D">
      <w:pPr>
        <w:pStyle w:val="observation"/>
      </w:pPr>
      <w:r>
        <w:lastRenderedPageBreak/>
        <w:t>For DL Tx beam prediction with the best Rx beam assumption searched from the best Tx beam within Set B per model input sample and Set B = 1/4 Set A</w:t>
      </w:r>
      <w:r w:rsidR="0061532D">
        <w:t>, 10 pre-configured patterns in Set B with Tx beam</w:t>
      </w:r>
      <w:r w:rsidR="0061532D" w:rsidRPr="005B37C0">
        <w:t xml:space="preserve"> information brings </w:t>
      </w:r>
      <w:r w:rsidR="0061532D">
        <w:t xml:space="preserve">some performance improvement compared to the same </w:t>
      </w:r>
      <w:r w:rsidR="00F167E6">
        <w:t>Set B</w:t>
      </w:r>
      <w:r w:rsidR="0061532D">
        <w:t xml:space="preserve"> without assistance information</w:t>
      </w:r>
      <w:r w:rsidR="0061532D" w:rsidRPr="005B37C0">
        <w:t xml:space="preserve">, </w:t>
      </w:r>
      <w:r w:rsidR="0061532D">
        <w:t>while no performance improvement is observed from Rx beam information.</w:t>
      </w:r>
    </w:p>
    <w:p w14:paraId="27C3A917" w14:textId="69B65D75" w:rsidR="0061532D" w:rsidRDefault="0061532D" w:rsidP="0061532D">
      <w:pPr>
        <w:pStyle w:val="observation"/>
      </w:pPr>
      <w:r>
        <w:t>For DL Tx beam prediction with the best Rx beam assumption searched from the best Tx beam within Set B per model input sample and Set B = 1/4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183AA668" w14:textId="01CECF5F" w:rsidR="0061532D" w:rsidRDefault="0061532D" w:rsidP="004806DF">
      <w:pPr>
        <w:pStyle w:val="observation"/>
        <w:numPr>
          <w:ilvl w:val="0"/>
          <w:numId w:val="32"/>
        </w:numPr>
        <w:tabs>
          <w:tab w:val="clear" w:pos="720"/>
        </w:tabs>
        <w:ind w:left="1701" w:hanging="283"/>
      </w:pPr>
      <w:r>
        <w:t>72</w:t>
      </w:r>
      <w:r w:rsidRPr="009F4A5E">
        <w:t>% beam prediction accuracy of Top-1 DL Tx beam</w:t>
      </w:r>
    </w:p>
    <w:p w14:paraId="1D0EAF76" w14:textId="77777777" w:rsidR="0061532D" w:rsidRDefault="0061532D" w:rsidP="004806DF">
      <w:pPr>
        <w:pStyle w:val="observation"/>
        <w:numPr>
          <w:ilvl w:val="0"/>
          <w:numId w:val="32"/>
        </w:numPr>
        <w:tabs>
          <w:tab w:val="clear" w:pos="720"/>
        </w:tabs>
        <w:ind w:left="1701" w:hanging="283"/>
      </w:pPr>
      <w:r>
        <w:t xml:space="preserve">78% beam prediction accuracy for </w:t>
      </w:r>
      <w:r w:rsidRPr="009F4A5E">
        <w:t>Top-1 DL Tx beam prediction with 1dB margin</w:t>
      </w:r>
    </w:p>
    <w:p w14:paraId="576E06E0" w14:textId="583CACF5" w:rsidR="0061532D" w:rsidRDefault="0061532D" w:rsidP="004806DF">
      <w:pPr>
        <w:pStyle w:val="observation"/>
        <w:numPr>
          <w:ilvl w:val="0"/>
          <w:numId w:val="32"/>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30AA461" w14:textId="10FEBE44" w:rsidR="0061532D" w:rsidRDefault="0061532D" w:rsidP="004806DF">
      <w:pPr>
        <w:pStyle w:val="observation"/>
        <w:numPr>
          <w:ilvl w:val="0"/>
          <w:numId w:val="32"/>
        </w:numPr>
        <w:tabs>
          <w:tab w:val="clear" w:pos="720"/>
        </w:tabs>
        <w:ind w:left="1701" w:hanging="283"/>
      </w:pPr>
      <w:r>
        <w:t xml:space="preserve">3.0/1.8/0.9/0.6 dB </w:t>
      </w:r>
      <w:r>
        <w:rPr>
          <w:rFonts w:hint="eastAsia"/>
        </w:rPr>
        <w:t>average</w:t>
      </w:r>
      <w:r>
        <w:t xml:space="preserve"> L1-RSRP difference for Top-1, Top2/1, Top4/1 and Top6/1 DL Tx beam</w:t>
      </w:r>
    </w:p>
    <w:p w14:paraId="0F2A337C" w14:textId="6E4F6BF5" w:rsidR="0061532D" w:rsidRPr="00824409" w:rsidRDefault="0061532D" w:rsidP="004806DF">
      <w:pPr>
        <w:pStyle w:val="observation"/>
        <w:numPr>
          <w:ilvl w:val="0"/>
          <w:numId w:val="32"/>
        </w:numPr>
        <w:tabs>
          <w:tab w:val="clear" w:pos="720"/>
        </w:tabs>
        <w:ind w:left="1701" w:hanging="283"/>
      </w:pPr>
      <w:r>
        <w:t>0.9 dB predicted L1-RSRP difference for Top-1</w:t>
      </w:r>
      <w:r w:rsidRPr="00A81AB8">
        <w:t xml:space="preserve"> </w:t>
      </w:r>
      <w:r>
        <w:t>DL Tx beam</w:t>
      </w:r>
    </w:p>
    <w:p w14:paraId="3A80909D" w14:textId="77777777" w:rsidR="0061532D" w:rsidRDefault="0061532D" w:rsidP="00DD4041">
      <w:pPr>
        <w:rPr>
          <w:rFonts w:eastAsiaTheme="minorEastAsia"/>
          <w:szCs w:val="20"/>
        </w:rPr>
      </w:pPr>
    </w:p>
    <w:p w14:paraId="081FD787" w14:textId="4E806A7D" w:rsidR="00DD4041" w:rsidRPr="00EF4DA5" w:rsidRDefault="00DD4041" w:rsidP="00DD4041">
      <w:pPr>
        <w:pStyle w:val="observation"/>
        <w:numPr>
          <w:ilvl w:val="0"/>
          <w:numId w:val="0"/>
        </w:numPr>
        <w:jc w:val="center"/>
        <w:rPr>
          <w:b w:val="0"/>
        </w:rPr>
      </w:pPr>
      <w:r w:rsidRPr="004F615C">
        <w:rPr>
          <w:b w:val="0"/>
        </w:rPr>
        <w:t>Table</w:t>
      </w:r>
      <w:r w:rsidRPr="004F615C">
        <w:rPr>
          <w:b w:val="0"/>
          <w:color w:val="FF0000"/>
        </w:rPr>
        <w:t xml:space="preserve"> </w:t>
      </w:r>
      <w:r>
        <w:rPr>
          <w:b w:val="0"/>
        </w:rPr>
        <w:t>4.1.3.1-</w:t>
      </w:r>
      <w:r w:rsidR="00EE3765">
        <w:rPr>
          <w:b w:val="0"/>
        </w:rPr>
        <w:t>6</w:t>
      </w:r>
      <w:r w:rsidRPr="004F615C">
        <w:rPr>
          <w:b w:val="0"/>
        </w:rPr>
        <w:t xml:space="preserve">: </w:t>
      </w:r>
      <w:r>
        <w:rPr>
          <w:b w:val="0"/>
        </w:rPr>
        <w:t>evaluation results for 20 pre-configured patterns in Set B of beams that of 1/4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DD4041" w:rsidRPr="0034726F" w14:paraId="7D524B32" w14:textId="77777777" w:rsidTr="007C5D55">
        <w:trPr>
          <w:jc w:val="center"/>
        </w:trPr>
        <w:tc>
          <w:tcPr>
            <w:tcW w:w="2462" w:type="dxa"/>
            <w:vMerge w:val="restart"/>
          </w:tcPr>
          <w:p w14:paraId="489C1608" w14:textId="77777777" w:rsidR="00DD4041" w:rsidRDefault="00DD404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7060F65" w14:textId="77777777" w:rsidR="00DD4041" w:rsidRDefault="00DD4041" w:rsidP="007C5D55">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2E894B0B" w14:textId="77777777" w:rsidR="00DD4041" w:rsidRDefault="00DD404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410A50F" w14:textId="77777777" w:rsidR="00DD4041" w:rsidRPr="00982170" w:rsidRDefault="00DD404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D9915E6" w14:textId="77777777" w:rsidR="00DD4041" w:rsidRDefault="00DD404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4EA1683" w14:textId="77777777" w:rsidR="00DD4041" w:rsidRPr="00982170" w:rsidRDefault="00DD4041" w:rsidP="007C5D55">
            <w:pPr>
              <w:jc w:val="center"/>
              <w:rPr>
                <w:rFonts w:eastAsiaTheme="minorEastAsia"/>
                <w:b/>
                <w:lang w:eastAsia="zh-CN"/>
              </w:rPr>
            </w:pPr>
            <w:r>
              <w:rPr>
                <w:rFonts w:eastAsiaTheme="minorEastAsia"/>
                <w:b/>
                <w:lang w:eastAsia="zh-CN"/>
              </w:rPr>
              <w:t>L1-RSRP diff.[dB]</w:t>
            </w:r>
          </w:p>
        </w:tc>
        <w:tc>
          <w:tcPr>
            <w:tcW w:w="1560" w:type="dxa"/>
          </w:tcPr>
          <w:p w14:paraId="436E601A" w14:textId="77777777" w:rsidR="00DD4041" w:rsidRDefault="00DD404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C69AE57" w14:textId="77777777" w:rsidR="00DD4041" w:rsidRPr="00874CC0" w:rsidRDefault="00DD404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D4041" w:rsidRPr="0034726F" w14:paraId="348E7EF2" w14:textId="77777777" w:rsidTr="007C5D55">
        <w:trPr>
          <w:jc w:val="center"/>
        </w:trPr>
        <w:tc>
          <w:tcPr>
            <w:tcW w:w="2462" w:type="dxa"/>
            <w:vMerge/>
          </w:tcPr>
          <w:p w14:paraId="591BA64A" w14:textId="77777777" w:rsidR="00DD4041" w:rsidRPr="00982170" w:rsidRDefault="00DD4041" w:rsidP="007C5D55">
            <w:pPr>
              <w:jc w:val="center"/>
              <w:rPr>
                <w:rFonts w:eastAsiaTheme="minorEastAsia"/>
                <w:b/>
                <w:lang w:eastAsia="zh-CN"/>
              </w:rPr>
            </w:pPr>
          </w:p>
        </w:tc>
        <w:tc>
          <w:tcPr>
            <w:tcW w:w="799" w:type="dxa"/>
          </w:tcPr>
          <w:p w14:paraId="14C738BB" w14:textId="77777777" w:rsidR="00DD4041" w:rsidRDefault="00DD4041" w:rsidP="007C5D55">
            <w:pPr>
              <w:jc w:val="center"/>
              <w:rPr>
                <w:b/>
              </w:rPr>
            </w:pPr>
            <w:r w:rsidRPr="0034726F">
              <w:rPr>
                <w:b/>
              </w:rPr>
              <w:t>Top-1</w:t>
            </w:r>
          </w:p>
        </w:tc>
        <w:tc>
          <w:tcPr>
            <w:tcW w:w="1276" w:type="dxa"/>
          </w:tcPr>
          <w:p w14:paraId="39D81B3A" w14:textId="77777777" w:rsidR="00DD4041" w:rsidRPr="0034726F" w:rsidRDefault="00DD4041" w:rsidP="007C5D55">
            <w:pPr>
              <w:jc w:val="center"/>
              <w:rPr>
                <w:b/>
              </w:rPr>
            </w:pPr>
            <w:r w:rsidRPr="0034726F">
              <w:rPr>
                <w:b/>
              </w:rPr>
              <w:t>Top-1</w:t>
            </w:r>
          </w:p>
          <w:p w14:paraId="329949E0" w14:textId="77777777" w:rsidR="00DD4041" w:rsidRPr="0034726F" w:rsidRDefault="00DD4041" w:rsidP="007C5D55">
            <w:pPr>
              <w:jc w:val="center"/>
              <w:rPr>
                <w:b/>
              </w:rPr>
            </w:pPr>
            <w:r w:rsidRPr="0034726F">
              <w:rPr>
                <w:b/>
              </w:rPr>
              <w:t>1dB margin</w:t>
            </w:r>
          </w:p>
        </w:tc>
        <w:tc>
          <w:tcPr>
            <w:tcW w:w="1725" w:type="dxa"/>
          </w:tcPr>
          <w:p w14:paraId="3DB3ECFE" w14:textId="77777777" w:rsidR="00DD4041" w:rsidRDefault="00DD404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A97A537" w14:textId="77777777" w:rsidR="00DD4041" w:rsidRPr="00E77271" w:rsidRDefault="00DD4041" w:rsidP="007C5D55">
            <w:pPr>
              <w:jc w:val="center"/>
              <w:rPr>
                <w:rFonts w:eastAsiaTheme="minorEastAsia"/>
                <w:b/>
                <w:lang w:eastAsia="zh-CN"/>
              </w:rPr>
            </w:pPr>
            <w:r w:rsidRPr="0034726F">
              <w:rPr>
                <w:b/>
              </w:rPr>
              <w:t>Top-</w:t>
            </w:r>
            <w:r>
              <w:rPr>
                <w:b/>
              </w:rPr>
              <w:t>6/1</w:t>
            </w:r>
          </w:p>
        </w:tc>
        <w:tc>
          <w:tcPr>
            <w:tcW w:w="1818" w:type="dxa"/>
          </w:tcPr>
          <w:p w14:paraId="66A9F9C2" w14:textId="77777777" w:rsidR="00DD4041" w:rsidRDefault="00DD404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1DF6BF5" w14:textId="77777777" w:rsidR="00DD4041" w:rsidRPr="0034726F" w:rsidRDefault="00DD404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33D5FBD" w14:textId="77777777" w:rsidR="00DD4041" w:rsidRPr="0034726F" w:rsidRDefault="00DD4041" w:rsidP="007C5D55">
            <w:pPr>
              <w:jc w:val="center"/>
              <w:rPr>
                <w:b/>
              </w:rPr>
            </w:pPr>
            <w:r w:rsidRPr="0034726F">
              <w:rPr>
                <w:b/>
              </w:rPr>
              <w:t>Top-</w:t>
            </w:r>
            <w:r>
              <w:rPr>
                <w:b/>
              </w:rPr>
              <w:t>1/1</w:t>
            </w:r>
          </w:p>
        </w:tc>
      </w:tr>
      <w:tr w:rsidR="00DD4041" w:rsidRPr="0034726F" w14:paraId="721F5CBB" w14:textId="77777777" w:rsidTr="007C5D55">
        <w:trPr>
          <w:jc w:val="center"/>
        </w:trPr>
        <w:tc>
          <w:tcPr>
            <w:tcW w:w="2462" w:type="dxa"/>
            <w:shd w:val="clear" w:color="auto" w:fill="FFFFFF" w:themeFill="background1"/>
          </w:tcPr>
          <w:p w14:paraId="59A8E6F9" w14:textId="77777777" w:rsidR="00DD4041" w:rsidRPr="00CC53D9" w:rsidRDefault="00DD4041" w:rsidP="007C5D55">
            <w:pPr>
              <w:jc w:val="left"/>
              <w:rPr>
                <w:rFonts w:eastAsiaTheme="minorEastAsia"/>
                <w:lang w:eastAsia="zh-CN"/>
              </w:rPr>
            </w:pPr>
            <w:r>
              <w:rPr>
                <w:rFonts w:eastAsiaTheme="minorEastAsia"/>
                <w:szCs w:val="20"/>
              </w:rPr>
              <w:t>20</w:t>
            </w:r>
            <w:r w:rsidRPr="00A82F08">
              <w:rPr>
                <w:rFonts w:eastAsiaTheme="minorEastAsia"/>
                <w:szCs w:val="20"/>
              </w:rPr>
              <w:t xml:space="preserve"> pre-configured patterns</w:t>
            </w:r>
          </w:p>
        </w:tc>
        <w:tc>
          <w:tcPr>
            <w:tcW w:w="799" w:type="dxa"/>
            <w:shd w:val="clear" w:color="auto" w:fill="FFFFFF" w:themeFill="background1"/>
          </w:tcPr>
          <w:p w14:paraId="6E26094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70.2</w:t>
            </w:r>
          </w:p>
          <w:p w14:paraId="3FB1CF39" w14:textId="77777777" w:rsidR="00DD4041" w:rsidRPr="006D0543" w:rsidRDefault="00DD4041" w:rsidP="007C5D55">
            <w:pPr>
              <w:spacing w:after="0"/>
              <w:jc w:val="center"/>
              <w:rPr>
                <w:rFonts w:ascii="等线" w:eastAsia="等线" w:hAnsi="等线"/>
                <w:szCs w:val="20"/>
                <w:lang w:eastAsia="zh-CN"/>
              </w:rPr>
            </w:pPr>
          </w:p>
        </w:tc>
        <w:tc>
          <w:tcPr>
            <w:tcW w:w="1276" w:type="dxa"/>
            <w:shd w:val="clear" w:color="auto" w:fill="FFFFFF" w:themeFill="background1"/>
          </w:tcPr>
          <w:p w14:paraId="54608F8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74.6</w:t>
            </w:r>
          </w:p>
          <w:p w14:paraId="2367A5B6" w14:textId="77777777" w:rsidR="00DD4041" w:rsidRPr="006D0543" w:rsidRDefault="00DD4041" w:rsidP="007C5D55">
            <w:pPr>
              <w:spacing w:after="0"/>
              <w:jc w:val="center"/>
              <w:rPr>
                <w:rFonts w:ascii="等线" w:eastAsia="等线" w:hAnsi="等线"/>
                <w:szCs w:val="20"/>
                <w:lang w:eastAsia="zh-CN"/>
              </w:rPr>
            </w:pPr>
          </w:p>
        </w:tc>
        <w:tc>
          <w:tcPr>
            <w:tcW w:w="1725" w:type="dxa"/>
            <w:shd w:val="clear" w:color="auto" w:fill="FFFFFF" w:themeFill="background1"/>
          </w:tcPr>
          <w:p w14:paraId="7EB2F8CC"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83.4</w:t>
            </w:r>
            <w:r>
              <w:rPr>
                <w:rFonts w:ascii="等线" w:eastAsia="等线" w:hAnsi="等线" w:hint="eastAsia"/>
                <w:szCs w:val="20"/>
              </w:rPr>
              <w:br/>
              <w:t>Top4/1: 91.5</w:t>
            </w:r>
            <w:r>
              <w:rPr>
                <w:rFonts w:ascii="等线" w:eastAsia="等线" w:hAnsi="等线" w:hint="eastAsia"/>
                <w:szCs w:val="20"/>
              </w:rPr>
              <w:br/>
              <w:t>Top6/1: 94.6</w:t>
            </w:r>
          </w:p>
          <w:p w14:paraId="5A4CEF16" w14:textId="77777777" w:rsidR="00DD4041" w:rsidRPr="0034726F" w:rsidRDefault="00DD4041" w:rsidP="007C5D55">
            <w:pPr>
              <w:jc w:val="center"/>
              <w:rPr>
                <w:rFonts w:eastAsia="宋体"/>
              </w:rPr>
            </w:pPr>
          </w:p>
        </w:tc>
        <w:tc>
          <w:tcPr>
            <w:tcW w:w="1818" w:type="dxa"/>
            <w:shd w:val="clear" w:color="auto" w:fill="FFFFFF" w:themeFill="background1"/>
          </w:tcPr>
          <w:p w14:paraId="547D1321" w14:textId="095642A7" w:rsidR="00DD4041" w:rsidRPr="00E00B44" w:rsidRDefault="00DD4041" w:rsidP="00DD4041">
            <w:pPr>
              <w:spacing w:after="0"/>
              <w:jc w:val="center"/>
              <w:rPr>
                <w:rFonts w:ascii="等线" w:eastAsia="等线" w:hAnsi="等线"/>
                <w:szCs w:val="20"/>
                <w:lang w:eastAsia="zh-CN"/>
              </w:rPr>
            </w:pPr>
            <w:r>
              <w:rPr>
                <w:rFonts w:ascii="等线" w:eastAsia="等线" w:hAnsi="等线" w:hint="eastAsia"/>
                <w:szCs w:val="20"/>
              </w:rPr>
              <w:t>Top1/1: 3.20</w:t>
            </w:r>
            <w:r>
              <w:rPr>
                <w:rFonts w:ascii="等线" w:eastAsia="等线" w:hAnsi="等线" w:hint="eastAsia"/>
                <w:szCs w:val="20"/>
              </w:rPr>
              <w:br/>
              <w:t>Top2/1: 1.78</w:t>
            </w:r>
            <w:r>
              <w:rPr>
                <w:rFonts w:ascii="等线" w:eastAsia="等线" w:hAnsi="等线" w:hint="eastAsia"/>
                <w:szCs w:val="20"/>
              </w:rPr>
              <w:br/>
              <w:t>Top4/1: 0.88</w:t>
            </w:r>
            <w:r>
              <w:rPr>
                <w:rFonts w:ascii="等线" w:eastAsia="等线" w:hAnsi="等线" w:hint="eastAsia"/>
                <w:szCs w:val="20"/>
              </w:rPr>
              <w:br/>
              <w:t>Top6/1: 0.53</w:t>
            </w:r>
          </w:p>
        </w:tc>
        <w:tc>
          <w:tcPr>
            <w:tcW w:w="1560" w:type="dxa"/>
            <w:shd w:val="clear" w:color="auto" w:fill="FFFFFF" w:themeFill="background1"/>
          </w:tcPr>
          <w:p w14:paraId="1E2B348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1.64</w:t>
            </w:r>
          </w:p>
          <w:p w14:paraId="5D53C7A8" w14:textId="77777777" w:rsidR="00DD4041" w:rsidRPr="006D0543" w:rsidRDefault="00DD4041" w:rsidP="007C5D55">
            <w:pPr>
              <w:spacing w:after="0"/>
              <w:jc w:val="center"/>
              <w:rPr>
                <w:rFonts w:ascii="等线" w:eastAsia="等线" w:hAnsi="等线"/>
                <w:szCs w:val="20"/>
                <w:lang w:eastAsia="zh-CN"/>
              </w:rPr>
            </w:pPr>
          </w:p>
        </w:tc>
      </w:tr>
      <w:tr w:rsidR="00DD4041" w:rsidRPr="0034726F" w14:paraId="6D4D013F" w14:textId="77777777" w:rsidTr="007C5D55">
        <w:trPr>
          <w:jc w:val="center"/>
        </w:trPr>
        <w:tc>
          <w:tcPr>
            <w:tcW w:w="2462" w:type="dxa"/>
          </w:tcPr>
          <w:p w14:paraId="383576EF" w14:textId="77777777" w:rsidR="00DD4041" w:rsidRDefault="00DD4041"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7620722F" w14:textId="77777777" w:rsidR="00DD4041" w:rsidRPr="0084586E" w:rsidRDefault="00DD4041" w:rsidP="007C5D55">
            <w:pPr>
              <w:jc w:val="left"/>
            </w:pPr>
            <w:r>
              <w:rPr>
                <w:rFonts w:eastAsiaTheme="minorEastAsia"/>
                <w:szCs w:val="20"/>
              </w:rPr>
              <w:t>+ Tx beam information</w:t>
            </w:r>
          </w:p>
        </w:tc>
        <w:tc>
          <w:tcPr>
            <w:tcW w:w="799" w:type="dxa"/>
          </w:tcPr>
          <w:p w14:paraId="0BB5827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73.3</w:t>
            </w:r>
          </w:p>
          <w:p w14:paraId="55C95A3A" w14:textId="77777777" w:rsidR="00DD4041" w:rsidRPr="0034726F" w:rsidRDefault="00DD4041" w:rsidP="007C5D55">
            <w:pPr>
              <w:spacing w:after="0"/>
              <w:jc w:val="center"/>
            </w:pPr>
          </w:p>
        </w:tc>
        <w:tc>
          <w:tcPr>
            <w:tcW w:w="1276" w:type="dxa"/>
          </w:tcPr>
          <w:p w14:paraId="66E7AB9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77.7</w:t>
            </w:r>
          </w:p>
          <w:p w14:paraId="2897454E" w14:textId="77777777" w:rsidR="00DD4041" w:rsidRPr="0034726F" w:rsidRDefault="00DD4041" w:rsidP="007C5D55">
            <w:pPr>
              <w:jc w:val="center"/>
            </w:pPr>
          </w:p>
        </w:tc>
        <w:tc>
          <w:tcPr>
            <w:tcW w:w="1725" w:type="dxa"/>
          </w:tcPr>
          <w:p w14:paraId="6D521F67"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84.5</w:t>
            </w:r>
            <w:r>
              <w:rPr>
                <w:rFonts w:ascii="等线" w:eastAsia="等线" w:hAnsi="等线" w:hint="eastAsia"/>
                <w:szCs w:val="20"/>
              </w:rPr>
              <w:br/>
              <w:t>Top4/1: 92.0</w:t>
            </w:r>
            <w:r>
              <w:rPr>
                <w:rFonts w:ascii="等线" w:eastAsia="等线" w:hAnsi="等线" w:hint="eastAsia"/>
                <w:szCs w:val="20"/>
              </w:rPr>
              <w:br/>
              <w:t>Top6/1: 94.8</w:t>
            </w:r>
          </w:p>
          <w:p w14:paraId="4E4A79D5" w14:textId="77777777" w:rsidR="00DD4041" w:rsidRPr="006D0543" w:rsidRDefault="00DD4041" w:rsidP="007C5D55">
            <w:pPr>
              <w:spacing w:after="0"/>
              <w:jc w:val="center"/>
              <w:rPr>
                <w:rFonts w:ascii="等线" w:eastAsia="等线" w:hAnsi="等线"/>
                <w:szCs w:val="20"/>
                <w:lang w:eastAsia="zh-CN"/>
              </w:rPr>
            </w:pPr>
          </w:p>
        </w:tc>
        <w:tc>
          <w:tcPr>
            <w:tcW w:w="1818" w:type="dxa"/>
          </w:tcPr>
          <w:p w14:paraId="1A30B892" w14:textId="17072D01"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2.92</w:t>
            </w:r>
            <w:r>
              <w:rPr>
                <w:rFonts w:ascii="等线" w:eastAsia="等线" w:hAnsi="等线" w:hint="eastAsia"/>
                <w:szCs w:val="20"/>
              </w:rPr>
              <w:br/>
              <w:t>Top2/1: 1.72</w:t>
            </w:r>
            <w:r>
              <w:rPr>
                <w:rFonts w:ascii="等线" w:eastAsia="等线" w:hAnsi="等线" w:hint="eastAsia"/>
                <w:szCs w:val="20"/>
              </w:rPr>
              <w:br/>
              <w:t>Top4/1: 0.84</w:t>
            </w:r>
            <w:r>
              <w:rPr>
                <w:rFonts w:ascii="等线" w:eastAsia="等线" w:hAnsi="等线" w:hint="eastAsia"/>
                <w:szCs w:val="20"/>
              </w:rPr>
              <w:br/>
              <w:t>Top6/1: 0.53</w:t>
            </w:r>
          </w:p>
        </w:tc>
        <w:tc>
          <w:tcPr>
            <w:tcW w:w="1560" w:type="dxa"/>
          </w:tcPr>
          <w:p w14:paraId="0542B55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0.79</w:t>
            </w:r>
          </w:p>
          <w:p w14:paraId="5A258ADC" w14:textId="77777777" w:rsidR="00DD4041" w:rsidRPr="006D0543" w:rsidRDefault="00DD4041" w:rsidP="007C5D55">
            <w:pPr>
              <w:spacing w:after="0"/>
              <w:jc w:val="center"/>
              <w:rPr>
                <w:rFonts w:ascii="等线" w:eastAsia="等线" w:hAnsi="等线"/>
                <w:szCs w:val="20"/>
                <w:lang w:eastAsia="zh-CN"/>
              </w:rPr>
            </w:pPr>
          </w:p>
        </w:tc>
      </w:tr>
      <w:tr w:rsidR="00DD4041" w:rsidRPr="0034726F" w14:paraId="7DF56812" w14:textId="77777777" w:rsidTr="007C5D55">
        <w:trPr>
          <w:jc w:val="center"/>
        </w:trPr>
        <w:tc>
          <w:tcPr>
            <w:tcW w:w="2462" w:type="dxa"/>
          </w:tcPr>
          <w:p w14:paraId="3E35BA3C" w14:textId="77777777" w:rsidR="00DD4041" w:rsidRDefault="00DD4041"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2E365C73" w14:textId="77777777" w:rsidR="00DD4041" w:rsidRPr="0084586E" w:rsidRDefault="00DD4041" w:rsidP="007C5D55">
            <w:pPr>
              <w:jc w:val="left"/>
            </w:pPr>
            <w:r>
              <w:rPr>
                <w:rFonts w:eastAsiaTheme="minorEastAsia"/>
                <w:szCs w:val="20"/>
              </w:rPr>
              <w:t>+ Rx beam information</w:t>
            </w:r>
          </w:p>
        </w:tc>
        <w:tc>
          <w:tcPr>
            <w:tcW w:w="799" w:type="dxa"/>
          </w:tcPr>
          <w:p w14:paraId="5249CE9B"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70</w:t>
            </w:r>
          </w:p>
          <w:p w14:paraId="76857AA5" w14:textId="77777777" w:rsidR="00DD4041" w:rsidRPr="006D0543" w:rsidRDefault="00DD4041" w:rsidP="007C5D55">
            <w:pPr>
              <w:spacing w:after="0"/>
              <w:jc w:val="center"/>
              <w:rPr>
                <w:rFonts w:ascii="等线" w:eastAsia="等线" w:hAnsi="等线"/>
                <w:szCs w:val="20"/>
                <w:lang w:eastAsia="zh-CN"/>
              </w:rPr>
            </w:pPr>
          </w:p>
        </w:tc>
        <w:tc>
          <w:tcPr>
            <w:tcW w:w="1276" w:type="dxa"/>
          </w:tcPr>
          <w:p w14:paraId="2430CA34"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73.5</w:t>
            </w:r>
          </w:p>
          <w:p w14:paraId="79BF0818" w14:textId="77777777" w:rsidR="00DD4041" w:rsidRPr="006D0543" w:rsidRDefault="00DD4041" w:rsidP="007C5D55">
            <w:pPr>
              <w:spacing w:after="0"/>
              <w:jc w:val="center"/>
              <w:rPr>
                <w:rFonts w:ascii="等线" w:eastAsia="等线" w:hAnsi="等线"/>
                <w:szCs w:val="20"/>
                <w:lang w:eastAsia="zh-CN"/>
              </w:rPr>
            </w:pPr>
          </w:p>
        </w:tc>
        <w:tc>
          <w:tcPr>
            <w:tcW w:w="1725" w:type="dxa"/>
          </w:tcPr>
          <w:p w14:paraId="38EA55B0"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82.9</w:t>
            </w:r>
            <w:r>
              <w:rPr>
                <w:rFonts w:ascii="等线" w:eastAsia="等线" w:hAnsi="等线" w:hint="eastAsia"/>
                <w:szCs w:val="20"/>
              </w:rPr>
              <w:br/>
              <w:t>Top4/1: 91.2</w:t>
            </w:r>
            <w:r>
              <w:rPr>
                <w:rFonts w:ascii="等线" w:eastAsia="等线" w:hAnsi="等线" w:hint="eastAsia"/>
                <w:szCs w:val="20"/>
              </w:rPr>
              <w:br/>
              <w:t>Top6/1: 94.3</w:t>
            </w:r>
          </w:p>
          <w:p w14:paraId="30A6802C" w14:textId="77777777" w:rsidR="00DD4041" w:rsidRPr="006D0543" w:rsidRDefault="00DD4041" w:rsidP="007C5D55">
            <w:pPr>
              <w:spacing w:after="0"/>
              <w:jc w:val="center"/>
              <w:rPr>
                <w:rFonts w:ascii="等线" w:eastAsia="等线" w:hAnsi="等线"/>
                <w:szCs w:val="20"/>
                <w:lang w:eastAsia="zh-CN"/>
              </w:rPr>
            </w:pPr>
          </w:p>
        </w:tc>
        <w:tc>
          <w:tcPr>
            <w:tcW w:w="1818" w:type="dxa"/>
          </w:tcPr>
          <w:p w14:paraId="7E8FF0C5" w14:textId="16D225F7" w:rsidR="00DD4041" w:rsidRPr="006D0543" w:rsidRDefault="00DD4041" w:rsidP="00DD4041">
            <w:pPr>
              <w:spacing w:after="0"/>
              <w:jc w:val="center"/>
              <w:rPr>
                <w:rFonts w:ascii="等线" w:eastAsia="等线" w:hAnsi="等线"/>
                <w:szCs w:val="20"/>
                <w:lang w:eastAsia="zh-CN"/>
              </w:rPr>
            </w:pPr>
            <w:r>
              <w:rPr>
                <w:rFonts w:ascii="等线" w:eastAsia="等线" w:hAnsi="等线" w:hint="eastAsia"/>
                <w:szCs w:val="20"/>
              </w:rPr>
              <w:t>Top1/1: 3.22</w:t>
            </w:r>
            <w:r>
              <w:rPr>
                <w:rFonts w:ascii="等线" w:eastAsia="等线" w:hAnsi="等线" w:hint="eastAsia"/>
                <w:szCs w:val="20"/>
              </w:rPr>
              <w:br/>
              <w:t>Top2/1: 1.83</w:t>
            </w:r>
            <w:r>
              <w:rPr>
                <w:rFonts w:ascii="等线" w:eastAsia="等线" w:hAnsi="等线" w:hint="eastAsia"/>
                <w:szCs w:val="20"/>
              </w:rPr>
              <w:br/>
              <w:t>Top4/1: 0.90</w:t>
            </w:r>
            <w:r>
              <w:rPr>
                <w:rFonts w:ascii="等线" w:eastAsia="等线" w:hAnsi="等线" w:hint="eastAsia"/>
                <w:szCs w:val="20"/>
              </w:rPr>
              <w:br/>
              <w:t>Top6/1: 0.56</w:t>
            </w:r>
          </w:p>
        </w:tc>
        <w:tc>
          <w:tcPr>
            <w:tcW w:w="1560" w:type="dxa"/>
          </w:tcPr>
          <w:p w14:paraId="62C1A736"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1.79</w:t>
            </w:r>
          </w:p>
          <w:p w14:paraId="7314BF22" w14:textId="77777777" w:rsidR="00DD4041" w:rsidRPr="006D0543" w:rsidRDefault="00DD4041" w:rsidP="007C5D55">
            <w:pPr>
              <w:spacing w:after="0"/>
              <w:jc w:val="center"/>
              <w:rPr>
                <w:rFonts w:ascii="等线" w:eastAsia="等线" w:hAnsi="等线"/>
                <w:szCs w:val="20"/>
                <w:lang w:eastAsia="zh-CN"/>
              </w:rPr>
            </w:pPr>
          </w:p>
        </w:tc>
      </w:tr>
      <w:tr w:rsidR="00DD4041" w:rsidRPr="0034726F" w14:paraId="178DC617" w14:textId="77777777" w:rsidTr="007C5D55">
        <w:trPr>
          <w:jc w:val="center"/>
        </w:trPr>
        <w:tc>
          <w:tcPr>
            <w:tcW w:w="2462" w:type="dxa"/>
          </w:tcPr>
          <w:p w14:paraId="4AA669F5" w14:textId="77777777" w:rsidR="00DD4041" w:rsidRDefault="00DD4041"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6D3BB9BD" w14:textId="77777777" w:rsidR="00DD4041" w:rsidRDefault="00DD4041" w:rsidP="007C5D55">
            <w:pPr>
              <w:jc w:val="left"/>
              <w:rPr>
                <w:rFonts w:eastAsiaTheme="minorEastAsia"/>
                <w:szCs w:val="20"/>
              </w:rPr>
            </w:pPr>
            <w:r>
              <w:rPr>
                <w:rFonts w:eastAsiaTheme="minorEastAsia"/>
                <w:szCs w:val="20"/>
              </w:rPr>
              <w:t>+ Tx beam information</w:t>
            </w:r>
          </w:p>
          <w:p w14:paraId="27516A6B" w14:textId="77777777" w:rsidR="00DD4041" w:rsidRPr="0084586E" w:rsidRDefault="00DD4041" w:rsidP="007C5D55">
            <w:pPr>
              <w:jc w:val="left"/>
            </w:pPr>
            <w:r>
              <w:rPr>
                <w:rFonts w:eastAsiaTheme="minorEastAsia"/>
                <w:szCs w:val="20"/>
              </w:rPr>
              <w:t>+ Rx beam information</w:t>
            </w:r>
          </w:p>
        </w:tc>
        <w:tc>
          <w:tcPr>
            <w:tcW w:w="799" w:type="dxa"/>
          </w:tcPr>
          <w:p w14:paraId="77DD35DD"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73.8</w:t>
            </w:r>
          </w:p>
          <w:p w14:paraId="796C4DEE" w14:textId="77777777" w:rsidR="00DD4041" w:rsidRPr="0034726F" w:rsidRDefault="00DD4041" w:rsidP="007C5D55">
            <w:pPr>
              <w:spacing w:after="0"/>
              <w:jc w:val="center"/>
            </w:pPr>
          </w:p>
        </w:tc>
        <w:tc>
          <w:tcPr>
            <w:tcW w:w="1276" w:type="dxa"/>
          </w:tcPr>
          <w:p w14:paraId="18692A62"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78.6</w:t>
            </w:r>
          </w:p>
          <w:p w14:paraId="4AF6931B" w14:textId="77777777" w:rsidR="00DD4041" w:rsidRPr="0034726F" w:rsidRDefault="00DD4041" w:rsidP="007C5D55">
            <w:pPr>
              <w:jc w:val="center"/>
            </w:pPr>
          </w:p>
        </w:tc>
        <w:tc>
          <w:tcPr>
            <w:tcW w:w="1725" w:type="dxa"/>
          </w:tcPr>
          <w:p w14:paraId="4459FEAF"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92.3</w:t>
            </w:r>
            <w:r>
              <w:rPr>
                <w:rFonts w:ascii="等线" w:eastAsia="等线" w:hAnsi="等线" w:hint="eastAsia"/>
                <w:szCs w:val="20"/>
              </w:rPr>
              <w:br/>
              <w:t>Top6/1: 95.1</w:t>
            </w:r>
          </w:p>
          <w:p w14:paraId="70763F28" w14:textId="77777777" w:rsidR="00DD4041" w:rsidRPr="0034726F" w:rsidRDefault="00DD4041" w:rsidP="007C5D55">
            <w:pPr>
              <w:jc w:val="center"/>
            </w:pPr>
          </w:p>
        </w:tc>
        <w:tc>
          <w:tcPr>
            <w:tcW w:w="1818" w:type="dxa"/>
          </w:tcPr>
          <w:p w14:paraId="0361E542" w14:textId="4D47B87D" w:rsidR="00DD4041" w:rsidRPr="0014352F" w:rsidRDefault="00DD4041" w:rsidP="00DD404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1.69</w:t>
            </w:r>
            <w:r>
              <w:rPr>
                <w:rFonts w:ascii="等线" w:eastAsia="等线" w:hAnsi="等线" w:hint="eastAsia"/>
                <w:szCs w:val="20"/>
              </w:rPr>
              <w:br/>
              <w:t>Top4/1: 0.81</w:t>
            </w:r>
            <w:r>
              <w:rPr>
                <w:rFonts w:ascii="等线" w:eastAsia="等线" w:hAnsi="等线" w:hint="eastAsia"/>
                <w:szCs w:val="20"/>
              </w:rPr>
              <w:br/>
              <w:t>Top6/1: 0.50</w:t>
            </w:r>
          </w:p>
        </w:tc>
        <w:tc>
          <w:tcPr>
            <w:tcW w:w="1560" w:type="dxa"/>
          </w:tcPr>
          <w:p w14:paraId="7E1F6E29" w14:textId="77777777" w:rsidR="00DD4041" w:rsidRDefault="00DD4041" w:rsidP="00DD4041">
            <w:pPr>
              <w:spacing w:after="0"/>
              <w:jc w:val="center"/>
              <w:rPr>
                <w:rFonts w:ascii="等线" w:eastAsia="等线" w:hAnsi="等线"/>
                <w:szCs w:val="20"/>
                <w:lang w:eastAsia="zh-CN"/>
              </w:rPr>
            </w:pPr>
            <w:r>
              <w:rPr>
                <w:rFonts w:ascii="等线" w:eastAsia="等线" w:hAnsi="等线" w:hint="eastAsia"/>
                <w:szCs w:val="20"/>
              </w:rPr>
              <w:t>0.83</w:t>
            </w:r>
          </w:p>
          <w:p w14:paraId="5DA4D50A" w14:textId="77777777" w:rsidR="00DD4041" w:rsidRPr="0034726F" w:rsidRDefault="00DD4041" w:rsidP="007C5D55">
            <w:pPr>
              <w:jc w:val="center"/>
            </w:pPr>
          </w:p>
        </w:tc>
      </w:tr>
    </w:tbl>
    <w:p w14:paraId="5EBB3700" w14:textId="34F51196" w:rsidR="00170F62" w:rsidRDefault="00170F62" w:rsidP="00170F62">
      <w:pPr>
        <w:rPr>
          <w:rFonts w:eastAsiaTheme="minorEastAsia"/>
          <w:lang w:eastAsia="zh-CN"/>
        </w:rPr>
      </w:pPr>
    </w:p>
    <w:p w14:paraId="77ED82DF" w14:textId="6A1197DB" w:rsidR="00824409" w:rsidRPr="00DB360C" w:rsidRDefault="00000529" w:rsidP="00824409">
      <w:pPr>
        <w:pStyle w:val="observation"/>
      </w:pPr>
      <w:r>
        <w:t>For DL Tx beam prediction with the best Rx beam assumption searched from the best Tx beam within Set B per model input sample and Set B = 1/4 Set A</w:t>
      </w:r>
      <w:r w:rsidR="00824409">
        <w:t>, 20 pre-configured patterns in Set B with Tx beam</w:t>
      </w:r>
      <w:r w:rsidR="00824409" w:rsidRPr="005B37C0">
        <w:t xml:space="preserve"> information brings </w:t>
      </w:r>
      <w:r w:rsidR="00824409">
        <w:t xml:space="preserve">some performance improvement compared to the same </w:t>
      </w:r>
      <w:r w:rsidR="00F167E6">
        <w:t>Set B</w:t>
      </w:r>
      <w:r w:rsidR="00824409">
        <w:t xml:space="preserve"> without assistance information</w:t>
      </w:r>
      <w:r w:rsidR="00824409" w:rsidRPr="005B37C0">
        <w:t xml:space="preserve">, </w:t>
      </w:r>
      <w:r w:rsidR="00824409">
        <w:t>while no performance improvement is observed from Rx beam information.</w:t>
      </w:r>
    </w:p>
    <w:p w14:paraId="6DC2A25D" w14:textId="1F89EBA3" w:rsidR="00824409" w:rsidRDefault="00824409" w:rsidP="00824409">
      <w:pPr>
        <w:pStyle w:val="observation"/>
      </w:pPr>
      <w:r>
        <w:t>For DL Tx beam prediction with the best Rx beam assumption searched from the best Tx beam within Set B per model input sample and Set B = 1/4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5EDBC5A4" w14:textId="64F01DB0" w:rsidR="00824409" w:rsidRDefault="00824409" w:rsidP="004806DF">
      <w:pPr>
        <w:pStyle w:val="observation"/>
        <w:numPr>
          <w:ilvl w:val="0"/>
          <w:numId w:val="32"/>
        </w:numPr>
        <w:tabs>
          <w:tab w:val="clear" w:pos="720"/>
        </w:tabs>
        <w:ind w:left="1701" w:hanging="283"/>
      </w:pPr>
      <w:r>
        <w:t>73</w:t>
      </w:r>
      <w:r w:rsidRPr="009F4A5E">
        <w:t>% beam prediction accuracy of Top-1 DL Tx beam</w:t>
      </w:r>
    </w:p>
    <w:p w14:paraId="303A0829" w14:textId="75376DCC" w:rsidR="00824409" w:rsidRDefault="00824409" w:rsidP="004806DF">
      <w:pPr>
        <w:pStyle w:val="observation"/>
        <w:numPr>
          <w:ilvl w:val="0"/>
          <w:numId w:val="32"/>
        </w:numPr>
        <w:tabs>
          <w:tab w:val="clear" w:pos="720"/>
        </w:tabs>
        <w:ind w:left="1701" w:hanging="283"/>
      </w:pPr>
      <w:r>
        <w:lastRenderedPageBreak/>
        <w:t xml:space="preserve">77% beam prediction accuracy for </w:t>
      </w:r>
      <w:r w:rsidRPr="009F4A5E">
        <w:t>Top-1 DL Tx beam prediction with 1dB margin</w:t>
      </w:r>
    </w:p>
    <w:p w14:paraId="3D57CFBB" w14:textId="360FAAFC" w:rsidR="00824409" w:rsidRDefault="00824409" w:rsidP="004806DF">
      <w:pPr>
        <w:pStyle w:val="observation"/>
        <w:numPr>
          <w:ilvl w:val="0"/>
          <w:numId w:val="32"/>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CC913AB" w14:textId="0538FF8B" w:rsidR="00824409" w:rsidRDefault="00824409" w:rsidP="004806DF">
      <w:pPr>
        <w:pStyle w:val="observation"/>
        <w:numPr>
          <w:ilvl w:val="0"/>
          <w:numId w:val="32"/>
        </w:numPr>
        <w:tabs>
          <w:tab w:val="clear" w:pos="720"/>
        </w:tabs>
        <w:ind w:left="1701" w:hanging="283"/>
      </w:pPr>
      <w:r>
        <w:t xml:space="preserve">2.9/1.7/0.8/0.5 dB </w:t>
      </w:r>
      <w:r>
        <w:rPr>
          <w:rFonts w:hint="eastAsia"/>
        </w:rPr>
        <w:t>average</w:t>
      </w:r>
      <w:r>
        <w:t xml:space="preserve"> L1-RSRP difference for Top-1, Top2/1, Top4/1 and Top6/1 DL Tx beam</w:t>
      </w:r>
    </w:p>
    <w:p w14:paraId="7904860C" w14:textId="60EBB2ED" w:rsidR="00824409" w:rsidRDefault="00824409" w:rsidP="004806DF">
      <w:pPr>
        <w:pStyle w:val="observation"/>
        <w:numPr>
          <w:ilvl w:val="0"/>
          <w:numId w:val="32"/>
        </w:numPr>
        <w:tabs>
          <w:tab w:val="clear" w:pos="720"/>
        </w:tabs>
        <w:ind w:left="1701" w:hanging="283"/>
      </w:pPr>
      <w:r>
        <w:t>0.8 dB predicted L1-RSRP difference for Top-1</w:t>
      </w:r>
      <w:r w:rsidRPr="00A81AB8">
        <w:t xml:space="preserve"> </w:t>
      </w:r>
      <w:r>
        <w:t>DL Tx beam</w:t>
      </w:r>
    </w:p>
    <w:p w14:paraId="3040E921" w14:textId="72786643" w:rsidR="00B44354" w:rsidRPr="007813DC" w:rsidRDefault="00B44354" w:rsidP="00B44354">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w:t>
      </w:r>
      <w:r w:rsidR="007C5D55">
        <w:rPr>
          <w:b w:val="0"/>
        </w:rPr>
        <w:t>4</w:t>
      </w:r>
      <w:r>
        <w:rPr>
          <w:b w:val="0"/>
        </w:rPr>
        <w:t xml:space="preserve"> Set A</w:t>
      </w:r>
      <w:r w:rsidRPr="007813DC">
        <w:rPr>
          <w:b w:val="0"/>
        </w:rPr>
        <w:t>, we have,</w:t>
      </w:r>
    </w:p>
    <w:p w14:paraId="453C5EEB" w14:textId="03F18152" w:rsidR="00B44354" w:rsidRPr="00DB360C" w:rsidRDefault="00000529" w:rsidP="00B44354">
      <w:pPr>
        <w:pStyle w:val="observation"/>
      </w:pPr>
      <w:r>
        <w:t>For DL Tx beam prediction with the best Rx beam assumption searched from the best Tx beam within Set B per model input sample and Set B = 1/4 Set A</w:t>
      </w:r>
      <w:r w:rsidR="00B44354">
        <w:t>, the performance improvement from assistance information becomes more apparent with the number of pre-configured patterns in Set B increases.</w:t>
      </w:r>
    </w:p>
    <w:p w14:paraId="72117B3F" w14:textId="06A852BB" w:rsidR="00170F62" w:rsidRPr="002869B9" w:rsidRDefault="00000529" w:rsidP="00014B0D">
      <w:pPr>
        <w:pStyle w:val="observation"/>
      </w:pPr>
      <w:r>
        <w:t>For DL Tx beam prediction with the best Rx beam assumption searched from the best Tx beam within Set B per model input sample and Set B = 1/4 Set A</w:t>
      </w:r>
      <w:r w:rsidR="00B44354">
        <w:t>, same performance can be achieved among different number of pre-configured patterns in Set B, i.e. 5/10/20 pre-configured patterns, with Tx beam information as assistance information.</w:t>
      </w:r>
    </w:p>
    <w:p w14:paraId="2D28A99A"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7AF7C1E1" w14:textId="1459AE3C" w:rsidR="00C25F16" w:rsidRPr="003F6FE5"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DD5D159" w14:textId="1775521A"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p>
    <w:p w14:paraId="5ECCF981" w14:textId="69211389"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788CB036" w14:textId="3A33F31F"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48510C77" w14:textId="08A4EB13"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68580D04" w14:textId="1E4A7984" w:rsidR="00C25F16" w:rsidRPr="003F6FE5"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4F83FDA" w14:textId="0DE5B457"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p>
    <w:p w14:paraId="12B6492B" w14:textId="2B1FCACF"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7621A838" w14:textId="611923EE"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043F75FE" w14:textId="479F5CD3"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119E3850" w14:textId="083B6F92" w:rsidR="00C25F16" w:rsidRPr="003F6FE5"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DE320E3" w14:textId="63671AE6"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p>
    <w:p w14:paraId="0D719DC7" w14:textId="56DE757F"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5ABE91C4" w14:textId="3D3FCAAE" w:rsidR="00C25F16"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5BEAE810" w14:textId="6E76B965" w:rsidR="00C25F16" w:rsidRPr="005C5770"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760874">
        <w:rPr>
          <w:rFonts w:ascii="Times New Roman" w:eastAsiaTheme="minorEastAsia" w:hAnsi="Times New Roman"/>
          <w:sz w:val="20"/>
          <w:szCs w:val="20"/>
        </w:rPr>
        <w:t>16</w:t>
      </w:r>
      <w:r>
        <w:rPr>
          <w:rFonts w:ascii="Times New Roman" w:eastAsiaTheme="minorEastAsia" w:hAnsi="Times New Roman"/>
          <w:sz w:val="20"/>
          <w:szCs w:val="20"/>
        </w:rPr>
        <w:t xml:space="preserve">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1D99C74B" w14:textId="77777777" w:rsidR="00C25F16" w:rsidRPr="00EA5D98" w:rsidRDefault="00C25F16" w:rsidP="00C25F1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F7F41A4" w14:textId="2F8492D4" w:rsidR="00C25F16" w:rsidRPr="00874CC0" w:rsidRDefault="00C25F1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9839E4">
        <w:rPr>
          <w:rFonts w:ascii="Times New Roman" w:eastAsiaTheme="minorEastAsia" w:hAnsi="Times New Roman"/>
          <w:sz w:val="20"/>
          <w:szCs w:val="20"/>
        </w:rPr>
        <w:t>256</w:t>
      </w:r>
      <w:r>
        <w:rPr>
          <w:rFonts w:ascii="Times New Roman" w:eastAsiaTheme="minorEastAsia" w:hAnsi="Times New Roman"/>
          <w:sz w:val="20"/>
          <w:szCs w:val="20"/>
        </w:rPr>
        <w:t xml:space="preserve"> beams L1-RSRP in Set A</w:t>
      </w:r>
    </w:p>
    <w:p w14:paraId="6897889B" w14:textId="5C27AC8B" w:rsidR="00090CE7" w:rsidRPr="009839E4" w:rsidRDefault="00090CE7" w:rsidP="001C634F">
      <w:pPr>
        <w:rPr>
          <w:rFonts w:eastAsiaTheme="minorEastAsia"/>
          <w:lang w:eastAsia="zh-CN"/>
        </w:rPr>
      </w:pPr>
    </w:p>
    <w:p w14:paraId="0EA8BC75" w14:textId="79436CD2" w:rsidR="003410C1" w:rsidRPr="00EF4DA5" w:rsidRDefault="003410C1" w:rsidP="003410C1">
      <w:pPr>
        <w:pStyle w:val="observation"/>
        <w:numPr>
          <w:ilvl w:val="0"/>
          <w:numId w:val="0"/>
        </w:numPr>
        <w:jc w:val="center"/>
        <w:rPr>
          <w:b w:val="0"/>
        </w:rPr>
      </w:pPr>
      <w:r w:rsidRPr="004F615C">
        <w:rPr>
          <w:b w:val="0"/>
        </w:rPr>
        <w:t>Table</w:t>
      </w:r>
      <w:r w:rsidRPr="004F615C">
        <w:rPr>
          <w:b w:val="0"/>
          <w:color w:val="FF0000"/>
        </w:rPr>
        <w:t xml:space="preserve"> </w:t>
      </w:r>
      <w:r>
        <w:rPr>
          <w:b w:val="0"/>
        </w:rPr>
        <w:t>4.1.3.2-1</w:t>
      </w:r>
      <w:r w:rsidRPr="004F615C">
        <w:rPr>
          <w:b w:val="0"/>
        </w:rPr>
        <w:t xml:space="preserve">: </w:t>
      </w:r>
      <w:r>
        <w:rPr>
          <w:b w:val="0"/>
        </w:rPr>
        <w:t>evaluation results for 5 pre-configured patterns in Set B of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3410C1" w:rsidRPr="0034726F" w14:paraId="20803446" w14:textId="77777777" w:rsidTr="007C5D55">
        <w:trPr>
          <w:jc w:val="center"/>
        </w:trPr>
        <w:tc>
          <w:tcPr>
            <w:tcW w:w="2315" w:type="dxa"/>
            <w:vMerge w:val="restart"/>
          </w:tcPr>
          <w:p w14:paraId="7A52861A" w14:textId="77777777" w:rsidR="003410C1" w:rsidRDefault="003410C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AEF9D17" w14:textId="5A79F0AA" w:rsidR="003410C1" w:rsidRDefault="003410C1"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656A48C1" w14:textId="77777777" w:rsidR="003410C1" w:rsidRDefault="003410C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3976064E" w14:textId="77777777" w:rsidR="003410C1" w:rsidRPr="00982170" w:rsidRDefault="003410C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FDCB147" w14:textId="77777777" w:rsidR="003410C1" w:rsidRDefault="003410C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089F3EB" w14:textId="77777777" w:rsidR="003410C1" w:rsidRPr="00982170" w:rsidRDefault="003410C1" w:rsidP="007C5D55">
            <w:pPr>
              <w:jc w:val="center"/>
              <w:rPr>
                <w:rFonts w:eastAsiaTheme="minorEastAsia"/>
                <w:b/>
                <w:lang w:eastAsia="zh-CN"/>
              </w:rPr>
            </w:pPr>
            <w:r>
              <w:rPr>
                <w:rFonts w:eastAsiaTheme="minorEastAsia"/>
                <w:b/>
                <w:lang w:eastAsia="zh-CN"/>
              </w:rPr>
              <w:t>L1-RSRP diff.[dB]</w:t>
            </w:r>
          </w:p>
        </w:tc>
        <w:tc>
          <w:tcPr>
            <w:tcW w:w="1560" w:type="dxa"/>
          </w:tcPr>
          <w:p w14:paraId="575F536A" w14:textId="77777777" w:rsidR="003410C1" w:rsidRDefault="003410C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F0FE990" w14:textId="77777777" w:rsidR="003410C1" w:rsidRPr="00874CC0" w:rsidRDefault="003410C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410C1" w:rsidRPr="0034726F" w14:paraId="560A63C3" w14:textId="77777777" w:rsidTr="007C5D55">
        <w:trPr>
          <w:jc w:val="center"/>
        </w:trPr>
        <w:tc>
          <w:tcPr>
            <w:tcW w:w="2315" w:type="dxa"/>
            <w:vMerge/>
          </w:tcPr>
          <w:p w14:paraId="716217C0" w14:textId="77777777" w:rsidR="003410C1" w:rsidRPr="00982170" w:rsidRDefault="003410C1" w:rsidP="007C5D55">
            <w:pPr>
              <w:jc w:val="center"/>
              <w:rPr>
                <w:rFonts w:eastAsiaTheme="minorEastAsia"/>
                <w:b/>
                <w:lang w:eastAsia="zh-CN"/>
              </w:rPr>
            </w:pPr>
          </w:p>
        </w:tc>
        <w:tc>
          <w:tcPr>
            <w:tcW w:w="799" w:type="dxa"/>
          </w:tcPr>
          <w:p w14:paraId="5B36150A" w14:textId="77777777" w:rsidR="003410C1" w:rsidRDefault="003410C1" w:rsidP="007C5D55">
            <w:pPr>
              <w:jc w:val="center"/>
              <w:rPr>
                <w:b/>
              </w:rPr>
            </w:pPr>
            <w:r w:rsidRPr="0034726F">
              <w:rPr>
                <w:b/>
              </w:rPr>
              <w:t>Top-1</w:t>
            </w:r>
          </w:p>
        </w:tc>
        <w:tc>
          <w:tcPr>
            <w:tcW w:w="1276" w:type="dxa"/>
          </w:tcPr>
          <w:p w14:paraId="44D1F6E0" w14:textId="77777777" w:rsidR="003410C1" w:rsidRPr="0034726F" w:rsidRDefault="003410C1" w:rsidP="007C5D55">
            <w:pPr>
              <w:jc w:val="center"/>
              <w:rPr>
                <w:b/>
              </w:rPr>
            </w:pPr>
            <w:r w:rsidRPr="0034726F">
              <w:rPr>
                <w:b/>
              </w:rPr>
              <w:t>Top-1</w:t>
            </w:r>
          </w:p>
          <w:p w14:paraId="45F8CBD6" w14:textId="77777777" w:rsidR="003410C1" w:rsidRPr="0034726F" w:rsidRDefault="003410C1" w:rsidP="007C5D55">
            <w:pPr>
              <w:jc w:val="center"/>
              <w:rPr>
                <w:b/>
              </w:rPr>
            </w:pPr>
            <w:r w:rsidRPr="0034726F">
              <w:rPr>
                <w:b/>
              </w:rPr>
              <w:t>1dB margin</w:t>
            </w:r>
          </w:p>
        </w:tc>
        <w:tc>
          <w:tcPr>
            <w:tcW w:w="1725" w:type="dxa"/>
          </w:tcPr>
          <w:p w14:paraId="74B0B01F" w14:textId="77777777" w:rsidR="003410C1" w:rsidRDefault="003410C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9619E3B" w14:textId="77777777" w:rsidR="003410C1" w:rsidRPr="00E77271" w:rsidRDefault="003410C1" w:rsidP="007C5D55">
            <w:pPr>
              <w:jc w:val="center"/>
              <w:rPr>
                <w:rFonts w:eastAsiaTheme="minorEastAsia"/>
                <w:b/>
                <w:lang w:eastAsia="zh-CN"/>
              </w:rPr>
            </w:pPr>
            <w:r w:rsidRPr="0034726F">
              <w:rPr>
                <w:b/>
              </w:rPr>
              <w:t>Top-</w:t>
            </w:r>
            <w:r>
              <w:rPr>
                <w:b/>
              </w:rPr>
              <w:t>6/1</w:t>
            </w:r>
          </w:p>
        </w:tc>
        <w:tc>
          <w:tcPr>
            <w:tcW w:w="1818" w:type="dxa"/>
          </w:tcPr>
          <w:p w14:paraId="710018C5" w14:textId="77777777" w:rsidR="003410C1" w:rsidRDefault="003410C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BC32784" w14:textId="77777777" w:rsidR="003410C1" w:rsidRPr="0034726F" w:rsidRDefault="003410C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8CFC6CB" w14:textId="77777777" w:rsidR="003410C1" w:rsidRPr="0034726F" w:rsidRDefault="003410C1" w:rsidP="007C5D55">
            <w:pPr>
              <w:jc w:val="center"/>
              <w:rPr>
                <w:b/>
              </w:rPr>
            </w:pPr>
            <w:r w:rsidRPr="0034726F">
              <w:rPr>
                <w:b/>
              </w:rPr>
              <w:t>Top-</w:t>
            </w:r>
            <w:r>
              <w:rPr>
                <w:b/>
              </w:rPr>
              <w:t>1/1</w:t>
            </w:r>
          </w:p>
        </w:tc>
      </w:tr>
      <w:tr w:rsidR="003410C1" w:rsidRPr="0034726F" w14:paraId="072BFDF5" w14:textId="77777777" w:rsidTr="007C5D55">
        <w:trPr>
          <w:jc w:val="center"/>
        </w:trPr>
        <w:tc>
          <w:tcPr>
            <w:tcW w:w="2315" w:type="dxa"/>
            <w:shd w:val="clear" w:color="auto" w:fill="FFFFFF" w:themeFill="background1"/>
          </w:tcPr>
          <w:p w14:paraId="67A22028" w14:textId="77777777" w:rsidR="003410C1" w:rsidRPr="00CC53D9" w:rsidRDefault="003410C1" w:rsidP="007C5D55">
            <w:pPr>
              <w:jc w:val="left"/>
              <w:rPr>
                <w:rFonts w:eastAsiaTheme="minorEastAsia"/>
                <w:lang w:eastAsia="zh-CN"/>
              </w:rPr>
            </w:pPr>
            <w:r w:rsidRPr="00A82F08">
              <w:rPr>
                <w:rFonts w:eastAsiaTheme="minorEastAsia"/>
                <w:szCs w:val="20"/>
              </w:rPr>
              <w:lastRenderedPageBreak/>
              <w:t>5 pre-configured patterns</w:t>
            </w:r>
          </w:p>
        </w:tc>
        <w:tc>
          <w:tcPr>
            <w:tcW w:w="799" w:type="dxa"/>
            <w:shd w:val="clear" w:color="auto" w:fill="FFFFFF" w:themeFill="background1"/>
          </w:tcPr>
          <w:p w14:paraId="589BE26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47.4</w:t>
            </w:r>
          </w:p>
          <w:p w14:paraId="2E89B3B1" w14:textId="77777777" w:rsidR="003410C1" w:rsidRPr="006D0543" w:rsidRDefault="003410C1" w:rsidP="007C5D55">
            <w:pPr>
              <w:spacing w:after="0"/>
              <w:jc w:val="center"/>
              <w:rPr>
                <w:rFonts w:ascii="等线" w:eastAsia="等线" w:hAnsi="等线"/>
                <w:szCs w:val="20"/>
                <w:lang w:eastAsia="zh-CN"/>
              </w:rPr>
            </w:pPr>
          </w:p>
        </w:tc>
        <w:tc>
          <w:tcPr>
            <w:tcW w:w="1276" w:type="dxa"/>
            <w:shd w:val="clear" w:color="auto" w:fill="FFFFFF" w:themeFill="background1"/>
          </w:tcPr>
          <w:p w14:paraId="78DC737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55.5</w:t>
            </w:r>
          </w:p>
          <w:p w14:paraId="0EBF9A74" w14:textId="77777777" w:rsidR="003410C1" w:rsidRPr="006D0543" w:rsidRDefault="003410C1" w:rsidP="007C5D55">
            <w:pPr>
              <w:spacing w:after="0"/>
              <w:jc w:val="center"/>
              <w:rPr>
                <w:rFonts w:ascii="等线" w:eastAsia="等线" w:hAnsi="等线"/>
                <w:szCs w:val="20"/>
                <w:lang w:eastAsia="zh-CN"/>
              </w:rPr>
            </w:pPr>
          </w:p>
        </w:tc>
        <w:tc>
          <w:tcPr>
            <w:tcW w:w="1725" w:type="dxa"/>
            <w:shd w:val="clear" w:color="auto" w:fill="FFFFFF" w:themeFill="background1"/>
          </w:tcPr>
          <w:p w14:paraId="6E90B1F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65.5</w:t>
            </w:r>
            <w:r>
              <w:rPr>
                <w:rFonts w:ascii="等线" w:eastAsia="等线" w:hAnsi="等线" w:hint="eastAsia"/>
                <w:szCs w:val="20"/>
              </w:rPr>
              <w:br/>
              <w:t>Top4/1: 80.2</w:t>
            </w:r>
            <w:r>
              <w:rPr>
                <w:rFonts w:ascii="等线" w:eastAsia="等线" w:hAnsi="等线" w:hint="eastAsia"/>
                <w:szCs w:val="20"/>
              </w:rPr>
              <w:br/>
              <w:t>Top6/1: 86.6</w:t>
            </w:r>
          </w:p>
          <w:p w14:paraId="5E3D6872" w14:textId="77777777" w:rsidR="003410C1" w:rsidRPr="0034726F" w:rsidRDefault="003410C1" w:rsidP="007C5D55">
            <w:pPr>
              <w:jc w:val="center"/>
              <w:rPr>
                <w:rFonts w:eastAsia="宋体"/>
              </w:rPr>
            </w:pPr>
          </w:p>
        </w:tc>
        <w:tc>
          <w:tcPr>
            <w:tcW w:w="1818" w:type="dxa"/>
            <w:shd w:val="clear" w:color="auto" w:fill="FFFFFF" w:themeFill="background1"/>
          </w:tcPr>
          <w:p w14:paraId="74DCB97F" w14:textId="3EEBA961" w:rsidR="003410C1"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3.07</w:t>
            </w:r>
            <w:r>
              <w:rPr>
                <w:rFonts w:ascii="等线" w:eastAsia="等线" w:hAnsi="等线" w:hint="eastAsia"/>
                <w:szCs w:val="20"/>
              </w:rPr>
              <w:br/>
              <w:t>Top2/1: 1.76</w:t>
            </w:r>
            <w:r>
              <w:rPr>
                <w:rFonts w:ascii="等线" w:eastAsia="等线" w:hAnsi="等线" w:hint="eastAsia"/>
                <w:szCs w:val="20"/>
              </w:rPr>
              <w:br/>
              <w:t>Top4/1: 0.89</w:t>
            </w:r>
            <w:r>
              <w:rPr>
                <w:rFonts w:ascii="等线" w:eastAsia="等线" w:hAnsi="等线" w:hint="eastAsia"/>
                <w:szCs w:val="20"/>
              </w:rPr>
              <w:br/>
              <w:t>Top6/1: 0.57</w:t>
            </w:r>
          </w:p>
        </w:tc>
        <w:tc>
          <w:tcPr>
            <w:tcW w:w="1560" w:type="dxa"/>
            <w:shd w:val="clear" w:color="auto" w:fill="FFFFFF" w:themeFill="background1"/>
          </w:tcPr>
          <w:p w14:paraId="687E63CA" w14:textId="71CDBEC9"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3.4</w:t>
            </w:r>
            <w:r w:rsidR="00C11E71">
              <w:rPr>
                <w:rFonts w:ascii="等线" w:eastAsia="等线" w:hAnsi="等线"/>
                <w:szCs w:val="20"/>
              </w:rPr>
              <w:t>0</w:t>
            </w:r>
          </w:p>
          <w:p w14:paraId="752AD4A0" w14:textId="77777777" w:rsidR="003410C1" w:rsidRPr="006D0543" w:rsidRDefault="003410C1" w:rsidP="007C5D55">
            <w:pPr>
              <w:spacing w:after="0"/>
              <w:jc w:val="center"/>
              <w:rPr>
                <w:rFonts w:ascii="等线" w:eastAsia="等线" w:hAnsi="等线"/>
                <w:szCs w:val="20"/>
                <w:lang w:eastAsia="zh-CN"/>
              </w:rPr>
            </w:pPr>
          </w:p>
        </w:tc>
      </w:tr>
      <w:tr w:rsidR="003410C1" w:rsidRPr="0034726F" w14:paraId="63FB4617" w14:textId="77777777" w:rsidTr="007C5D55">
        <w:trPr>
          <w:jc w:val="center"/>
        </w:trPr>
        <w:tc>
          <w:tcPr>
            <w:tcW w:w="2315" w:type="dxa"/>
          </w:tcPr>
          <w:p w14:paraId="3DBA4EFC" w14:textId="77777777" w:rsidR="003410C1" w:rsidRDefault="003410C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2F74EF1E" w14:textId="77777777" w:rsidR="003410C1" w:rsidRPr="0084586E" w:rsidRDefault="003410C1" w:rsidP="007C5D55">
            <w:pPr>
              <w:jc w:val="left"/>
            </w:pPr>
            <w:r>
              <w:rPr>
                <w:rFonts w:eastAsiaTheme="minorEastAsia"/>
                <w:szCs w:val="20"/>
              </w:rPr>
              <w:t>+ Tx beam information</w:t>
            </w:r>
          </w:p>
        </w:tc>
        <w:tc>
          <w:tcPr>
            <w:tcW w:w="799" w:type="dxa"/>
          </w:tcPr>
          <w:p w14:paraId="2703F10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53.4</w:t>
            </w:r>
          </w:p>
          <w:p w14:paraId="688728D6" w14:textId="77777777" w:rsidR="003410C1" w:rsidRPr="0034726F" w:rsidRDefault="003410C1" w:rsidP="007C5D55">
            <w:pPr>
              <w:spacing w:after="0"/>
              <w:jc w:val="center"/>
            </w:pPr>
          </w:p>
        </w:tc>
        <w:tc>
          <w:tcPr>
            <w:tcW w:w="1276" w:type="dxa"/>
          </w:tcPr>
          <w:p w14:paraId="0BE4D5D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64.1</w:t>
            </w:r>
          </w:p>
          <w:p w14:paraId="58CBE37D" w14:textId="77777777" w:rsidR="003410C1" w:rsidRPr="0034726F" w:rsidRDefault="003410C1" w:rsidP="007C5D55">
            <w:pPr>
              <w:jc w:val="center"/>
            </w:pPr>
          </w:p>
        </w:tc>
        <w:tc>
          <w:tcPr>
            <w:tcW w:w="1725" w:type="dxa"/>
          </w:tcPr>
          <w:p w14:paraId="79BF5A7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71.5</w:t>
            </w:r>
            <w:r>
              <w:rPr>
                <w:rFonts w:ascii="等线" w:eastAsia="等线" w:hAnsi="等线" w:hint="eastAsia"/>
                <w:szCs w:val="20"/>
              </w:rPr>
              <w:br/>
              <w:t>Top4/1: 84.8</w:t>
            </w:r>
            <w:r>
              <w:rPr>
                <w:rFonts w:ascii="等线" w:eastAsia="等线" w:hAnsi="等线" w:hint="eastAsia"/>
                <w:szCs w:val="20"/>
              </w:rPr>
              <w:br/>
              <w:t>Top6/1: 90.3</w:t>
            </w:r>
            <w:r>
              <w:rPr>
                <w:rFonts w:ascii="等线" w:eastAsia="等线" w:hAnsi="等线" w:hint="eastAsia"/>
                <w:szCs w:val="20"/>
              </w:rPr>
              <w:br/>
              <w:t xml:space="preserve">     '</w:t>
            </w:r>
          </w:p>
          <w:p w14:paraId="42CF741C"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BA630E9" w14:textId="7DE7C132"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2.20</w:t>
            </w:r>
            <w:r>
              <w:rPr>
                <w:rFonts w:ascii="等线" w:eastAsia="等线" w:hAnsi="等线" w:hint="eastAsia"/>
                <w:szCs w:val="20"/>
              </w:rPr>
              <w:br/>
              <w:t>Top2/1: 1.12</w:t>
            </w:r>
            <w:r>
              <w:rPr>
                <w:rFonts w:ascii="等线" w:eastAsia="等线" w:hAnsi="等线" w:hint="eastAsia"/>
                <w:szCs w:val="20"/>
              </w:rPr>
              <w:br/>
              <w:t>Top4/1: 0.52</w:t>
            </w:r>
            <w:r>
              <w:rPr>
                <w:rFonts w:ascii="等线" w:eastAsia="等线" w:hAnsi="等线" w:hint="eastAsia"/>
                <w:szCs w:val="20"/>
              </w:rPr>
              <w:br/>
              <w:t>Top6/1: 0.31</w:t>
            </w:r>
          </w:p>
        </w:tc>
        <w:tc>
          <w:tcPr>
            <w:tcW w:w="1560" w:type="dxa"/>
          </w:tcPr>
          <w:p w14:paraId="518B0D0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2.86</w:t>
            </w:r>
          </w:p>
          <w:p w14:paraId="594C6CEB" w14:textId="77777777" w:rsidR="003410C1" w:rsidRPr="006D0543" w:rsidRDefault="003410C1" w:rsidP="007C5D55">
            <w:pPr>
              <w:spacing w:after="0"/>
              <w:jc w:val="center"/>
              <w:rPr>
                <w:rFonts w:ascii="等线" w:eastAsia="等线" w:hAnsi="等线"/>
                <w:szCs w:val="20"/>
                <w:lang w:eastAsia="zh-CN"/>
              </w:rPr>
            </w:pPr>
          </w:p>
        </w:tc>
      </w:tr>
      <w:tr w:rsidR="003410C1" w:rsidRPr="0034726F" w14:paraId="3B573721" w14:textId="77777777" w:rsidTr="007C5D55">
        <w:trPr>
          <w:jc w:val="center"/>
        </w:trPr>
        <w:tc>
          <w:tcPr>
            <w:tcW w:w="2315" w:type="dxa"/>
          </w:tcPr>
          <w:p w14:paraId="39BCCE93" w14:textId="77777777" w:rsidR="003410C1" w:rsidRDefault="003410C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B4DBEA9" w14:textId="77777777" w:rsidR="003410C1" w:rsidRPr="0084586E" w:rsidRDefault="003410C1" w:rsidP="007C5D55">
            <w:pPr>
              <w:jc w:val="left"/>
            </w:pPr>
            <w:r>
              <w:rPr>
                <w:rFonts w:eastAsiaTheme="minorEastAsia"/>
                <w:szCs w:val="20"/>
              </w:rPr>
              <w:t>+ Rx beam information</w:t>
            </w:r>
          </w:p>
        </w:tc>
        <w:tc>
          <w:tcPr>
            <w:tcW w:w="799" w:type="dxa"/>
          </w:tcPr>
          <w:p w14:paraId="461D98E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53.4</w:t>
            </w:r>
          </w:p>
          <w:p w14:paraId="389F25BB" w14:textId="77777777" w:rsidR="003410C1" w:rsidRPr="006D0543" w:rsidRDefault="003410C1" w:rsidP="007C5D55">
            <w:pPr>
              <w:spacing w:after="0"/>
              <w:jc w:val="center"/>
              <w:rPr>
                <w:rFonts w:ascii="等线" w:eastAsia="等线" w:hAnsi="等线"/>
                <w:szCs w:val="20"/>
                <w:lang w:eastAsia="zh-CN"/>
              </w:rPr>
            </w:pPr>
          </w:p>
        </w:tc>
        <w:tc>
          <w:tcPr>
            <w:tcW w:w="1276" w:type="dxa"/>
          </w:tcPr>
          <w:p w14:paraId="6E083FB7" w14:textId="67FC14EC"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w:t>
            </w:r>
            <w:r w:rsidR="00C11E71">
              <w:rPr>
                <w:rFonts w:ascii="等线" w:eastAsia="等线" w:hAnsi="等线"/>
                <w:szCs w:val="20"/>
              </w:rPr>
              <w:t>.0</w:t>
            </w:r>
          </w:p>
          <w:p w14:paraId="167423D9" w14:textId="77777777" w:rsidR="003410C1" w:rsidRPr="006D0543" w:rsidRDefault="003410C1" w:rsidP="007C5D55">
            <w:pPr>
              <w:spacing w:after="0"/>
              <w:jc w:val="center"/>
              <w:rPr>
                <w:rFonts w:ascii="等线" w:eastAsia="等线" w:hAnsi="等线"/>
                <w:szCs w:val="20"/>
                <w:lang w:eastAsia="zh-CN"/>
              </w:rPr>
            </w:pPr>
          </w:p>
        </w:tc>
        <w:tc>
          <w:tcPr>
            <w:tcW w:w="1725" w:type="dxa"/>
          </w:tcPr>
          <w:p w14:paraId="227CF2A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71.3</w:t>
            </w:r>
            <w:r>
              <w:rPr>
                <w:rFonts w:ascii="等线" w:eastAsia="等线" w:hAnsi="等线" w:hint="eastAsia"/>
                <w:szCs w:val="20"/>
              </w:rPr>
              <w:br/>
              <w:t>Top4/1: 84.8</w:t>
            </w:r>
            <w:r>
              <w:rPr>
                <w:rFonts w:ascii="等线" w:eastAsia="等线" w:hAnsi="等线" w:hint="eastAsia"/>
                <w:szCs w:val="20"/>
              </w:rPr>
              <w:br/>
              <w:t>Top6/1: 90.0</w:t>
            </w:r>
          </w:p>
          <w:p w14:paraId="2F889C98"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6EC36E2" w14:textId="69946B5D" w:rsidR="003410C1"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2.18</w:t>
            </w:r>
            <w:r>
              <w:rPr>
                <w:rFonts w:ascii="等线" w:eastAsia="等线" w:hAnsi="等线" w:hint="eastAsia"/>
                <w:szCs w:val="20"/>
              </w:rPr>
              <w:br/>
              <w:t>Top2/1: 1.11</w:t>
            </w:r>
            <w:r>
              <w:rPr>
                <w:rFonts w:ascii="等线" w:eastAsia="等线" w:hAnsi="等线" w:hint="eastAsia"/>
                <w:szCs w:val="20"/>
              </w:rPr>
              <w:br/>
              <w:t>Top4/1: 0.52</w:t>
            </w:r>
            <w:r>
              <w:rPr>
                <w:rFonts w:ascii="等线" w:eastAsia="等线" w:hAnsi="等线" w:hint="eastAsia"/>
                <w:szCs w:val="20"/>
              </w:rPr>
              <w:br/>
              <w:t>Top6/1: 0.32</w:t>
            </w:r>
          </w:p>
        </w:tc>
        <w:tc>
          <w:tcPr>
            <w:tcW w:w="1560" w:type="dxa"/>
          </w:tcPr>
          <w:p w14:paraId="5EAC182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2.83</w:t>
            </w:r>
          </w:p>
          <w:p w14:paraId="23C0ED2A" w14:textId="77777777" w:rsidR="003410C1" w:rsidRPr="006D0543" w:rsidRDefault="003410C1" w:rsidP="007C5D55">
            <w:pPr>
              <w:spacing w:after="0"/>
              <w:jc w:val="center"/>
              <w:rPr>
                <w:rFonts w:ascii="等线" w:eastAsia="等线" w:hAnsi="等线"/>
                <w:szCs w:val="20"/>
                <w:lang w:eastAsia="zh-CN"/>
              </w:rPr>
            </w:pPr>
          </w:p>
        </w:tc>
      </w:tr>
      <w:tr w:rsidR="003410C1" w:rsidRPr="0034726F" w14:paraId="5CFFA482" w14:textId="77777777" w:rsidTr="007C5D55">
        <w:trPr>
          <w:jc w:val="center"/>
        </w:trPr>
        <w:tc>
          <w:tcPr>
            <w:tcW w:w="2315" w:type="dxa"/>
          </w:tcPr>
          <w:p w14:paraId="1BEAC2C9" w14:textId="77777777" w:rsidR="003410C1" w:rsidRDefault="003410C1"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83F4BAC" w14:textId="77777777" w:rsidR="003410C1" w:rsidRDefault="003410C1" w:rsidP="007C5D55">
            <w:pPr>
              <w:jc w:val="left"/>
              <w:rPr>
                <w:rFonts w:eastAsiaTheme="minorEastAsia"/>
                <w:szCs w:val="20"/>
              </w:rPr>
            </w:pPr>
            <w:r>
              <w:rPr>
                <w:rFonts w:eastAsiaTheme="minorEastAsia"/>
                <w:szCs w:val="20"/>
              </w:rPr>
              <w:t>+ Tx beam information</w:t>
            </w:r>
          </w:p>
          <w:p w14:paraId="4F46D73B" w14:textId="77777777" w:rsidR="003410C1" w:rsidRPr="0084586E" w:rsidRDefault="003410C1" w:rsidP="007C5D55">
            <w:pPr>
              <w:jc w:val="left"/>
            </w:pPr>
            <w:r>
              <w:rPr>
                <w:rFonts w:eastAsiaTheme="minorEastAsia"/>
                <w:szCs w:val="20"/>
              </w:rPr>
              <w:t>+ Rx beam information</w:t>
            </w:r>
          </w:p>
        </w:tc>
        <w:tc>
          <w:tcPr>
            <w:tcW w:w="799" w:type="dxa"/>
          </w:tcPr>
          <w:p w14:paraId="5D16ADC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53.4</w:t>
            </w:r>
          </w:p>
          <w:p w14:paraId="1F927FDA" w14:textId="77777777" w:rsidR="003410C1" w:rsidRPr="0034726F" w:rsidRDefault="003410C1" w:rsidP="007C5D55">
            <w:pPr>
              <w:spacing w:after="0"/>
              <w:jc w:val="center"/>
            </w:pPr>
          </w:p>
        </w:tc>
        <w:tc>
          <w:tcPr>
            <w:tcW w:w="1276" w:type="dxa"/>
          </w:tcPr>
          <w:p w14:paraId="61898FC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64.6</w:t>
            </w:r>
          </w:p>
          <w:p w14:paraId="6D130A7A" w14:textId="77777777" w:rsidR="003410C1" w:rsidRPr="0034726F" w:rsidRDefault="003410C1" w:rsidP="007C5D55">
            <w:pPr>
              <w:jc w:val="center"/>
            </w:pPr>
          </w:p>
        </w:tc>
        <w:tc>
          <w:tcPr>
            <w:tcW w:w="1725" w:type="dxa"/>
          </w:tcPr>
          <w:p w14:paraId="6C75A32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71.4</w:t>
            </w:r>
            <w:r>
              <w:rPr>
                <w:rFonts w:ascii="等线" w:eastAsia="等线" w:hAnsi="等线" w:hint="eastAsia"/>
                <w:szCs w:val="20"/>
              </w:rPr>
              <w:br/>
              <w:t>Top4/1: 84.5</w:t>
            </w:r>
            <w:r>
              <w:rPr>
                <w:rFonts w:ascii="等线" w:eastAsia="等线" w:hAnsi="等线" w:hint="eastAsia"/>
                <w:szCs w:val="20"/>
              </w:rPr>
              <w:br/>
              <w:t>Top6/1: 89.9</w:t>
            </w:r>
          </w:p>
          <w:p w14:paraId="3FDC86F3" w14:textId="77777777" w:rsidR="003410C1" w:rsidRPr="0034726F" w:rsidRDefault="003410C1" w:rsidP="007C5D55">
            <w:pPr>
              <w:jc w:val="center"/>
            </w:pPr>
          </w:p>
        </w:tc>
        <w:tc>
          <w:tcPr>
            <w:tcW w:w="1818" w:type="dxa"/>
          </w:tcPr>
          <w:p w14:paraId="0A31DFC3" w14:textId="60221E20"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2.20</w:t>
            </w:r>
            <w:r>
              <w:rPr>
                <w:rFonts w:ascii="等线" w:eastAsia="等线" w:hAnsi="等线" w:hint="eastAsia"/>
                <w:szCs w:val="20"/>
              </w:rPr>
              <w:br/>
              <w:t>Top2/1: 1.14</w:t>
            </w:r>
            <w:r>
              <w:rPr>
                <w:rFonts w:ascii="等线" w:eastAsia="等线" w:hAnsi="等线" w:hint="eastAsia"/>
                <w:szCs w:val="20"/>
              </w:rPr>
              <w:br/>
              <w:t>Top4/1: 0.53</w:t>
            </w:r>
            <w:r>
              <w:rPr>
                <w:rFonts w:ascii="等线" w:eastAsia="等线" w:hAnsi="等线" w:hint="eastAsia"/>
                <w:szCs w:val="20"/>
              </w:rPr>
              <w:br/>
              <w:t>Top6/1: 0.33</w:t>
            </w:r>
          </w:p>
        </w:tc>
        <w:tc>
          <w:tcPr>
            <w:tcW w:w="1560" w:type="dxa"/>
          </w:tcPr>
          <w:p w14:paraId="2B9CF71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2.86</w:t>
            </w:r>
          </w:p>
          <w:p w14:paraId="67CA7537" w14:textId="77777777" w:rsidR="003410C1" w:rsidRPr="0034726F" w:rsidRDefault="003410C1" w:rsidP="007C5D55">
            <w:pPr>
              <w:jc w:val="center"/>
            </w:pPr>
          </w:p>
        </w:tc>
      </w:tr>
    </w:tbl>
    <w:p w14:paraId="79134036" w14:textId="72935126" w:rsidR="00014B0D" w:rsidRDefault="00014B0D" w:rsidP="001C634F">
      <w:pPr>
        <w:rPr>
          <w:rFonts w:eastAsiaTheme="minorEastAsia"/>
          <w:lang w:eastAsia="zh-CN"/>
        </w:rPr>
      </w:pPr>
    </w:p>
    <w:p w14:paraId="4ECBF0CD" w14:textId="4E5A5BA6" w:rsidR="007C5D55" w:rsidRPr="007C5D55" w:rsidRDefault="007C5D55" w:rsidP="00515605">
      <w:pPr>
        <w:pStyle w:val="observation"/>
      </w:pPr>
      <w:r>
        <w:t>For beam pair prediction with Set B = 1/16 Set A, 5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93637F">
        <w:t>using both or either one of Tx beam and Rx beam information</w:t>
      </w:r>
      <w:r>
        <w:t>.</w:t>
      </w:r>
    </w:p>
    <w:p w14:paraId="653A708C" w14:textId="67656C7A" w:rsidR="007C5D55" w:rsidRDefault="007C5D55" w:rsidP="007C5D55">
      <w:pPr>
        <w:pStyle w:val="observation"/>
      </w:pPr>
      <w:r>
        <w:t>For beam pair prediction with Set B = 1/16 Set A, 5 pre-configured patterns in Set B</w:t>
      </w:r>
      <w:r w:rsidRPr="009F4A5E">
        <w:t xml:space="preserve"> </w:t>
      </w:r>
      <w:r>
        <w:t>with Tx</w:t>
      </w:r>
      <w:r w:rsidR="00515605">
        <w:t>/Rx</w:t>
      </w:r>
      <w:r>
        <w:t xml:space="preserve"> beam information as assistance information </w:t>
      </w:r>
      <w:r w:rsidRPr="009F4A5E">
        <w:t>achieve</w:t>
      </w:r>
      <w:r>
        <w:t>s</w:t>
      </w:r>
      <w:r w:rsidRPr="009F4A5E">
        <w:t xml:space="preserve"> </w:t>
      </w:r>
      <w:r>
        <w:t>approximately,</w:t>
      </w:r>
    </w:p>
    <w:p w14:paraId="0DFC8899" w14:textId="0ED15D26" w:rsidR="007C5D55" w:rsidRDefault="00515605" w:rsidP="004806DF">
      <w:pPr>
        <w:pStyle w:val="observation"/>
        <w:numPr>
          <w:ilvl w:val="0"/>
          <w:numId w:val="32"/>
        </w:numPr>
        <w:tabs>
          <w:tab w:val="clear" w:pos="720"/>
        </w:tabs>
        <w:ind w:left="1701" w:hanging="283"/>
      </w:pPr>
      <w:r>
        <w:t>53</w:t>
      </w:r>
      <w:r w:rsidR="007C5D55" w:rsidRPr="009F4A5E">
        <w:t>% beam prediction accuracy of Top-1 DL Tx beam</w:t>
      </w:r>
    </w:p>
    <w:p w14:paraId="2C1111FA" w14:textId="4DC3FFC0" w:rsidR="007C5D55" w:rsidRDefault="00515605" w:rsidP="004806DF">
      <w:pPr>
        <w:pStyle w:val="observation"/>
        <w:numPr>
          <w:ilvl w:val="0"/>
          <w:numId w:val="32"/>
        </w:numPr>
        <w:tabs>
          <w:tab w:val="clear" w:pos="720"/>
        </w:tabs>
        <w:ind w:left="1701" w:hanging="283"/>
      </w:pPr>
      <w:r>
        <w:t>64</w:t>
      </w:r>
      <w:r w:rsidR="007C5D55">
        <w:t xml:space="preserve">% beam prediction accuracy for </w:t>
      </w:r>
      <w:r w:rsidR="007C5D55" w:rsidRPr="009F4A5E">
        <w:t>Top-1 DL Tx beam prediction with 1dB margin</w:t>
      </w:r>
    </w:p>
    <w:p w14:paraId="25EB66BC" w14:textId="77F8612E" w:rsidR="007C5D55" w:rsidRDefault="00515605" w:rsidP="004806DF">
      <w:pPr>
        <w:pStyle w:val="observation"/>
        <w:numPr>
          <w:ilvl w:val="0"/>
          <w:numId w:val="32"/>
        </w:numPr>
        <w:tabs>
          <w:tab w:val="clear" w:pos="720"/>
        </w:tabs>
        <w:ind w:left="1701" w:hanging="283"/>
      </w:pPr>
      <w:r>
        <w:t>71</w:t>
      </w:r>
      <w:r w:rsidR="007C5D55">
        <w:rPr>
          <w:rFonts w:hint="eastAsia"/>
        </w:rPr>
        <w:t>%</w:t>
      </w:r>
      <w:r w:rsidR="007C5D55">
        <w:t>/8</w:t>
      </w:r>
      <w:r>
        <w:t>4</w:t>
      </w:r>
      <w:r w:rsidR="007C5D55">
        <w:t>%/</w:t>
      </w:r>
      <w:r>
        <w:t>90</w:t>
      </w:r>
      <w:r w:rsidR="007C5D55">
        <w:t xml:space="preserve">% beam prediction accuracy for </w:t>
      </w:r>
      <w:r w:rsidR="007C5D55" w:rsidRPr="009F4A5E">
        <w:t>Top-</w:t>
      </w:r>
      <w:r w:rsidR="007C5D55">
        <w:t>2/1,</w:t>
      </w:r>
      <w:r w:rsidR="007C5D55" w:rsidRPr="00206C46">
        <w:t xml:space="preserve"> </w:t>
      </w:r>
      <w:r w:rsidR="007C5D55" w:rsidRPr="009F4A5E">
        <w:t>Top-</w:t>
      </w:r>
      <w:r w:rsidR="007C5D55">
        <w:t xml:space="preserve">4/1 and </w:t>
      </w:r>
      <w:r w:rsidR="007C5D55" w:rsidRPr="009F4A5E">
        <w:t>Top-</w:t>
      </w:r>
      <w:r w:rsidR="007C5D55">
        <w:t>6/1</w:t>
      </w:r>
      <w:r w:rsidR="007C5D55" w:rsidRPr="009F4A5E">
        <w:t xml:space="preserve"> DL Tx beam</w:t>
      </w:r>
    </w:p>
    <w:p w14:paraId="52D0F5A4" w14:textId="6FF6C119" w:rsidR="007C5D55" w:rsidRDefault="00515605" w:rsidP="004806DF">
      <w:pPr>
        <w:pStyle w:val="observation"/>
        <w:numPr>
          <w:ilvl w:val="0"/>
          <w:numId w:val="32"/>
        </w:numPr>
        <w:tabs>
          <w:tab w:val="clear" w:pos="720"/>
        </w:tabs>
        <w:ind w:left="1701" w:hanging="283"/>
      </w:pPr>
      <w:r>
        <w:t>2</w:t>
      </w:r>
      <w:r w:rsidR="007C5D55">
        <w:t>.</w:t>
      </w:r>
      <w:r>
        <w:t>2</w:t>
      </w:r>
      <w:r w:rsidR="007C5D55">
        <w:t>/1.</w:t>
      </w:r>
      <w:r>
        <w:t>1</w:t>
      </w:r>
      <w:r w:rsidR="007C5D55">
        <w:t>/</w:t>
      </w:r>
      <w:r>
        <w:t>0</w:t>
      </w:r>
      <w:r w:rsidR="007C5D55">
        <w:t>.</w:t>
      </w:r>
      <w:r>
        <w:t>5</w:t>
      </w:r>
      <w:r w:rsidR="007C5D55">
        <w:t>/0.</w:t>
      </w:r>
      <w:r>
        <w:t>3</w:t>
      </w:r>
      <w:r w:rsidR="007C5D55">
        <w:t xml:space="preserve"> dB </w:t>
      </w:r>
      <w:r w:rsidR="007C5D55">
        <w:rPr>
          <w:rFonts w:hint="eastAsia"/>
        </w:rPr>
        <w:t>average</w:t>
      </w:r>
      <w:r w:rsidR="007C5D55">
        <w:t xml:space="preserve"> L1-RSRP difference for Top-1, Top2/1, Top4/1 and Top6/1 DL Tx beam</w:t>
      </w:r>
    </w:p>
    <w:p w14:paraId="356C6906" w14:textId="5CF85F26" w:rsidR="007C5D55" w:rsidRDefault="00515605" w:rsidP="004806DF">
      <w:pPr>
        <w:pStyle w:val="observation"/>
        <w:numPr>
          <w:ilvl w:val="0"/>
          <w:numId w:val="32"/>
        </w:numPr>
        <w:tabs>
          <w:tab w:val="clear" w:pos="720"/>
        </w:tabs>
        <w:ind w:left="1701" w:hanging="283"/>
      </w:pPr>
      <w:r>
        <w:t>2</w:t>
      </w:r>
      <w:r w:rsidR="007C5D55">
        <w:t>.</w:t>
      </w:r>
      <w:r>
        <w:t>8</w:t>
      </w:r>
      <w:r w:rsidR="007C5D55">
        <w:t xml:space="preserve"> dB predicted L1-RSRP difference for Top-1</w:t>
      </w:r>
      <w:r w:rsidR="007C5D55" w:rsidRPr="00A81AB8">
        <w:t xml:space="preserve"> </w:t>
      </w:r>
      <w:r w:rsidR="007C5D55">
        <w:t>DL Tx beam</w:t>
      </w:r>
    </w:p>
    <w:p w14:paraId="189D10A0" w14:textId="328EEBF5" w:rsidR="00014B0D" w:rsidRPr="007C5D55" w:rsidRDefault="00014B0D" w:rsidP="001C634F">
      <w:pPr>
        <w:rPr>
          <w:rFonts w:eastAsiaTheme="minorEastAsia"/>
          <w:lang w:eastAsia="zh-CN"/>
        </w:rPr>
      </w:pPr>
    </w:p>
    <w:p w14:paraId="57FD4D90" w14:textId="2DD75316" w:rsidR="003410C1" w:rsidRPr="00EF4DA5" w:rsidRDefault="003410C1" w:rsidP="003410C1">
      <w:pPr>
        <w:pStyle w:val="observation"/>
        <w:numPr>
          <w:ilvl w:val="0"/>
          <w:numId w:val="0"/>
        </w:numPr>
        <w:jc w:val="center"/>
        <w:rPr>
          <w:b w:val="0"/>
        </w:rPr>
      </w:pPr>
      <w:r w:rsidRPr="004F615C">
        <w:rPr>
          <w:b w:val="0"/>
        </w:rPr>
        <w:t>Table</w:t>
      </w:r>
      <w:r w:rsidRPr="004F615C">
        <w:rPr>
          <w:b w:val="0"/>
          <w:color w:val="FF0000"/>
        </w:rPr>
        <w:t xml:space="preserve"> </w:t>
      </w:r>
      <w:r>
        <w:rPr>
          <w:b w:val="0"/>
        </w:rPr>
        <w:t>4.1.3.2-2</w:t>
      </w:r>
      <w:r w:rsidRPr="004F615C">
        <w:rPr>
          <w:b w:val="0"/>
        </w:rPr>
        <w:t xml:space="preserve">: </w:t>
      </w:r>
      <w:r>
        <w:rPr>
          <w:b w:val="0"/>
        </w:rPr>
        <w:t>evaluation results for 10 pre-configured patterns in Set B of beams that of 1/16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3410C1" w:rsidRPr="0034726F" w14:paraId="02BA20F9" w14:textId="77777777" w:rsidTr="000967F3">
        <w:trPr>
          <w:jc w:val="center"/>
        </w:trPr>
        <w:tc>
          <w:tcPr>
            <w:tcW w:w="2462" w:type="dxa"/>
            <w:vMerge w:val="restart"/>
          </w:tcPr>
          <w:p w14:paraId="2B957E75" w14:textId="77777777" w:rsidR="003410C1" w:rsidRDefault="003410C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1210C9F" w14:textId="77777777" w:rsidR="003410C1" w:rsidRDefault="003410C1"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0BEDF97F" w14:textId="77777777" w:rsidR="003410C1" w:rsidRDefault="003410C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4389266C" w14:textId="77777777" w:rsidR="003410C1" w:rsidRPr="00982170" w:rsidRDefault="003410C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F93DA4B" w14:textId="77777777" w:rsidR="003410C1" w:rsidRDefault="003410C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62A6003" w14:textId="77777777" w:rsidR="003410C1" w:rsidRPr="00982170" w:rsidRDefault="003410C1" w:rsidP="007C5D55">
            <w:pPr>
              <w:jc w:val="center"/>
              <w:rPr>
                <w:rFonts w:eastAsiaTheme="minorEastAsia"/>
                <w:b/>
                <w:lang w:eastAsia="zh-CN"/>
              </w:rPr>
            </w:pPr>
            <w:r>
              <w:rPr>
                <w:rFonts w:eastAsiaTheme="minorEastAsia"/>
                <w:b/>
                <w:lang w:eastAsia="zh-CN"/>
              </w:rPr>
              <w:t>L1-RSRP diff.[dB]</w:t>
            </w:r>
          </w:p>
        </w:tc>
        <w:tc>
          <w:tcPr>
            <w:tcW w:w="1560" w:type="dxa"/>
          </w:tcPr>
          <w:p w14:paraId="02B23B2B" w14:textId="77777777" w:rsidR="003410C1" w:rsidRDefault="003410C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A949F90" w14:textId="77777777" w:rsidR="003410C1" w:rsidRPr="00874CC0" w:rsidRDefault="003410C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410C1" w:rsidRPr="0034726F" w14:paraId="3DC770E8" w14:textId="77777777" w:rsidTr="000967F3">
        <w:trPr>
          <w:jc w:val="center"/>
        </w:trPr>
        <w:tc>
          <w:tcPr>
            <w:tcW w:w="2462" w:type="dxa"/>
            <w:vMerge/>
          </w:tcPr>
          <w:p w14:paraId="398FA9C5" w14:textId="77777777" w:rsidR="003410C1" w:rsidRPr="00982170" w:rsidRDefault="003410C1" w:rsidP="007C5D55">
            <w:pPr>
              <w:jc w:val="center"/>
              <w:rPr>
                <w:rFonts w:eastAsiaTheme="minorEastAsia"/>
                <w:b/>
                <w:lang w:eastAsia="zh-CN"/>
              </w:rPr>
            </w:pPr>
          </w:p>
        </w:tc>
        <w:tc>
          <w:tcPr>
            <w:tcW w:w="799" w:type="dxa"/>
          </w:tcPr>
          <w:p w14:paraId="5770B36D" w14:textId="77777777" w:rsidR="003410C1" w:rsidRDefault="003410C1" w:rsidP="007C5D55">
            <w:pPr>
              <w:jc w:val="center"/>
              <w:rPr>
                <w:b/>
              </w:rPr>
            </w:pPr>
            <w:r w:rsidRPr="0034726F">
              <w:rPr>
                <w:b/>
              </w:rPr>
              <w:t>Top-1</w:t>
            </w:r>
          </w:p>
        </w:tc>
        <w:tc>
          <w:tcPr>
            <w:tcW w:w="1276" w:type="dxa"/>
          </w:tcPr>
          <w:p w14:paraId="19A043C7" w14:textId="77777777" w:rsidR="003410C1" w:rsidRPr="0034726F" w:rsidRDefault="003410C1" w:rsidP="007C5D55">
            <w:pPr>
              <w:jc w:val="center"/>
              <w:rPr>
                <w:b/>
              </w:rPr>
            </w:pPr>
            <w:r w:rsidRPr="0034726F">
              <w:rPr>
                <w:b/>
              </w:rPr>
              <w:t>Top-1</w:t>
            </w:r>
          </w:p>
          <w:p w14:paraId="3454E157" w14:textId="77777777" w:rsidR="003410C1" w:rsidRPr="0034726F" w:rsidRDefault="003410C1" w:rsidP="007C5D55">
            <w:pPr>
              <w:jc w:val="center"/>
              <w:rPr>
                <w:b/>
              </w:rPr>
            </w:pPr>
            <w:r w:rsidRPr="0034726F">
              <w:rPr>
                <w:b/>
              </w:rPr>
              <w:t>1dB margin</w:t>
            </w:r>
          </w:p>
        </w:tc>
        <w:tc>
          <w:tcPr>
            <w:tcW w:w="1725" w:type="dxa"/>
          </w:tcPr>
          <w:p w14:paraId="37559B5A" w14:textId="77777777" w:rsidR="003410C1" w:rsidRDefault="003410C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A358FE1" w14:textId="77777777" w:rsidR="003410C1" w:rsidRPr="00E77271" w:rsidRDefault="003410C1" w:rsidP="007C5D55">
            <w:pPr>
              <w:jc w:val="center"/>
              <w:rPr>
                <w:rFonts w:eastAsiaTheme="minorEastAsia"/>
                <w:b/>
                <w:lang w:eastAsia="zh-CN"/>
              </w:rPr>
            </w:pPr>
            <w:r w:rsidRPr="0034726F">
              <w:rPr>
                <w:b/>
              </w:rPr>
              <w:t>Top-</w:t>
            </w:r>
            <w:r>
              <w:rPr>
                <w:b/>
              </w:rPr>
              <w:t>6/1</w:t>
            </w:r>
          </w:p>
        </w:tc>
        <w:tc>
          <w:tcPr>
            <w:tcW w:w="1818" w:type="dxa"/>
          </w:tcPr>
          <w:p w14:paraId="23DD8FD2" w14:textId="77777777" w:rsidR="003410C1" w:rsidRDefault="003410C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5E3200B" w14:textId="77777777" w:rsidR="003410C1" w:rsidRPr="0034726F" w:rsidRDefault="003410C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550F4AC" w14:textId="77777777" w:rsidR="003410C1" w:rsidRPr="0034726F" w:rsidRDefault="003410C1" w:rsidP="007C5D55">
            <w:pPr>
              <w:jc w:val="center"/>
              <w:rPr>
                <w:b/>
              </w:rPr>
            </w:pPr>
            <w:r w:rsidRPr="0034726F">
              <w:rPr>
                <w:b/>
              </w:rPr>
              <w:t>Top-</w:t>
            </w:r>
            <w:r>
              <w:rPr>
                <w:b/>
              </w:rPr>
              <w:t>1/1</w:t>
            </w:r>
          </w:p>
        </w:tc>
      </w:tr>
      <w:tr w:rsidR="003410C1" w:rsidRPr="0034726F" w14:paraId="4976CEC5" w14:textId="77777777" w:rsidTr="000967F3">
        <w:trPr>
          <w:jc w:val="center"/>
        </w:trPr>
        <w:tc>
          <w:tcPr>
            <w:tcW w:w="2462" w:type="dxa"/>
            <w:shd w:val="clear" w:color="auto" w:fill="FFFFFF" w:themeFill="background1"/>
          </w:tcPr>
          <w:p w14:paraId="27434907" w14:textId="4996669C" w:rsidR="003410C1" w:rsidRPr="00CC53D9" w:rsidRDefault="000967F3" w:rsidP="007C5D55">
            <w:pPr>
              <w:jc w:val="left"/>
              <w:rPr>
                <w:rFonts w:eastAsiaTheme="minorEastAsia"/>
                <w:lang w:eastAsia="zh-CN"/>
              </w:rPr>
            </w:pPr>
            <w:r>
              <w:rPr>
                <w:rFonts w:eastAsiaTheme="minorEastAsia"/>
                <w:szCs w:val="20"/>
              </w:rPr>
              <w:t>10</w:t>
            </w:r>
            <w:r w:rsidR="003410C1" w:rsidRPr="00A82F08">
              <w:rPr>
                <w:rFonts w:eastAsiaTheme="minorEastAsia"/>
                <w:szCs w:val="20"/>
              </w:rPr>
              <w:t xml:space="preserve"> pre-configured patterns</w:t>
            </w:r>
          </w:p>
        </w:tc>
        <w:tc>
          <w:tcPr>
            <w:tcW w:w="799" w:type="dxa"/>
            <w:shd w:val="clear" w:color="auto" w:fill="FFFFFF" w:themeFill="background1"/>
          </w:tcPr>
          <w:p w14:paraId="126BE70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40.9</w:t>
            </w:r>
          </w:p>
          <w:p w14:paraId="5B5555BA" w14:textId="77777777" w:rsidR="003410C1" w:rsidRPr="006D0543" w:rsidRDefault="003410C1" w:rsidP="007C5D55">
            <w:pPr>
              <w:spacing w:after="0"/>
              <w:jc w:val="center"/>
              <w:rPr>
                <w:rFonts w:ascii="等线" w:eastAsia="等线" w:hAnsi="等线"/>
                <w:szCs w:val="20"/>
                <w:lang w:eastAsia="zh-CN"/>
              </w:rPr>
            </w:pPr>
          </w:p>
        </w:tc>
        <w:tc>
          <w:tcPr>
            <w:tcW w:w="1276" w:type="dxa"/>
            <w:shd w:val="clear" w:color="auto" w:fill="FFFFFF" w:themeFill="background1"/>
          </w:tcPr>
          <w:p w14:paraId="2C8E165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48.1</w:t>
            </w:r>
          </w:p>
          <w:p w14:paraId="73C6A5A5" w14:textId="77777777" w:rsidR="003410C1" w:rsidRPr="006D0543" w:rsidRDefault="003410C1" w:rsidP="007C5D55">
            <w:pPr>
              <w:spacing w:after="0"/>
              <w:jc w:val="center"/>
              <w:rPr>
                <w:rFonts w:ascii="等线" w:eastAsia="等线" w:hAnsi="等线"/>
                <w:szCs w:val="20"/>
                <w:lang w:eastAsia="zh-CN"/>
              </w:rPr>
            </w:pPr>
          </w:p>
        </w:tc>
        <w:tc>
          <w:tcPr>
            <w:tcW w:w="1725" w:type="dxa"/>
            <w:shd w:val="clear" w:color="auto" w:fill="FFFFFF" w:themeFill="background1"/>
          </w:tcPr>
          <w:p w14:paraId="14B9AECD"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59.6</w:t>
            </w:r>
            <w:r>
              <w:rPr>
                <w:rFonts w:ascii="等线" w:eastAsia="等线" w:hAnsi="等线" w:hint="eastAsia"/>
                <w:szCs w:val="20"/>
              </w:rPr>
              <w:br/>
              <w:t>Top4/1: 75.1</w:t>
            </w:r>
            <w:r>
              <w:rPr>
                <w:rFonts w:ascii="等线" w:eastAsia="等线" w:hAnsi="等线" w:hint="eastAsia"/>
                <w:szCs w:val="20"/>
              </w:rPr>
              <w:br/>
              <w:t>Top6/1: 82.6</w:t>
            </w:r>
          </w:p>
          <w:p w14:paraId="26CDAC6B" w14:textId="77777777" w:rsidR="003410C1" w:rsidRPr="0034726F" w:rsidRDefault="003410C1" w:rsidP="007C5D55">
            <w:pPr>
              <w:jc w:val="center"/>
              <w:rPr>
                <w:rFonts w:eastAsia="宋体"/>
              </w:rPr>
            </w:pPr>
          </w:p>
        </w:tc>
        <w:tc>
          <w:tcPr>
            <w:tcW w:w="1818" w:type="dxa"/>
            <w:shd w:val="clear" w:color="auto" w:fill="FFFFFF" w:themeFill="background1"/>
          </w:tcPr>
          <w:p w14:paraId="3B5C59EA" w14:textId="34C0B665" w:rsidR="003410C1"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4.06</w:t>
            </w:r>
            <w:r>
              <w:rPr>
                <w:rFonts w:ascii="等线" w:eastAsia="等线" w:hAnsi="等线" w:hint="eastAsia"/>
                <w:szCs w:val="20"/>
              </w:rPr>
              <w:br/>
              <w:t>Top2/1: 2.42</w:t>
            </w:r>
            <w:r>
              <w:rPr>
                <w:rFonts w:ascii="等线" w:eastAsia="等线" w:hAnsi="等线" w:hint="eastAsia"/>
                <w:szCs w:val="20"/>
              </w:rPr>
              <w:br/>
              <w:t>Top4/1: 1.28</w:t>
            </w:r>
            <w:r>
              <w:rPr>
                <w:rFonts w:ascii="等线" w:eastAsia="等线" w:hAnsi="等线" w:hint="eastAsia"/>
                <w:szCs w:val="20"/>
              </w:rPr>
              <w:br/>
              <w:t>Top6/1: 0.83</w:t>
            </w:r>
          </w:p>
        </w:tc>
        <w:tc>
          <w:tcPr>
            <w:tcW w:w="1560" w:type="dxa"/>
            <w:shd w:val="clear" w:color="auto" w:fill="FFFFFF" w:themeFill="background1"/>
          </w:tcPr>
          <w:p w14:paraId="2661BEB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4.07</w:t>
            </w:r>
          </w:p>
          <w:p w14:paraId="60F24610" w14:textId="77777777" w:rsidR="003410C1" w:rsidRPr="006D0543" w:rsidRDefault="003410C1" w:rsidP="007C5D55">
            <w:pPr>
              <w:spacing w:after="0"/>
              <w:jc w:val="center"/>
              <w:rPr>
                <w:rFonts w:ascii="等线" w:eastAsia="等线" w:hAnsi="等线"/>
                <w:szCs w:val="20"/>
                <w:lang w:eastAsia="zh-CN"/>
              </w:rPr>
            </w:pPr>
          </w:p>
        </w:tc>
      </w:tr>
      <w:tr w:rsidR="003410C1" w:rsidRPr="0034726F" w14:paraId="235351E4" w14:textId="77777777" w:rsidTr="000967F3">
        <w:trPr>
          <w:jc w:val="center"/>
        </w:trPr>
        <w:tc>
          <w:tcPr>
            <w:tcW w:w="2462" w:type="dxa"/>
          </w:tcPr>
          <w:p w14:paraId="6DE7382D" w14:textId="0DBF6B9D" w:rsidR="003410C1" w:rsidRDefault="000967F3" w:rsidP="007C5D55">
            <w:pPr>
              <w:jc w:val="left"/>
              <w:rPr>
                <w:rFonts w:eastAsiaTheme="minorEastAsia"/>
                <w:szCs w:val="20"/>
              </w:rPr>
            </w:pPr>
            <w:r>
              <w:rPr>
                <w:rFonts w:eastAsiaTheme="minorEastAsia"/>
                <w:szCs w:val="20"/>
              </w:rPr>
              <w:t>10</w:t>
            </w:r>
            <w:r w:rsidR="003410C1" w:rsidRPr="00A82F08">
              <w:rPr>
                <w:rFonts w:eastAsiaTheme="minorEastAsia"/>
                <w:szCs w:val="20"/>
              </w:rPr>
              <w:t xml:space="preserve"> pre-configured patterns</w:t>
            </w:r>
            <w:r w:rsidR="003410C1">
              <w:rPr>
                <w:rFonts w:eastAsiaTheme="minorEastAsia"/>
                <w:szCs w:val="20"/>
              </w:rPr>
              <w:t xml:space="preserve"> </w:t>
            </w:r>
          </w:p>
          <w:p w14:paraId="5A6303AB" w14:textId="77777777" w:rsidR="003410C1" w:rsidRPr="0084586E" w:rsidRDefault="003410C1" w:rsidP="007C5D55">
            <w:pPr>
              <w:jc w:val="left"/>
            </w:pPr>
            <w:r>
              <w:rPr>
                <w:rFonts w:eastAsiaTheme="minorEastAsia"/>
                <w:szCs w:val="20"/>
              </w:rPr>
              <w:t>+ Tx beam information</w:t>
            </w:r>
          </w:p>
        </w:tc>
        <w:tc>
          <w:tcPr>
            <w:tcW w:w="799" w:type="dxa"/>
          </w:tcPr>
          <w:p w14:paraId="73CDE72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52.3</w:t>
            </w:r>
          </w:p>
          <w:p w14:paraId="23909190" w14:textId="77777777" w:rsidR="003410C1" w:rsidRPr="0034726F" w:rsidRDefault="003410C1" w:rsidP="007C5D55">
            <w:pPr>
              <w:spacing w:after="0"/>
              <w:jc w:val="center"/>
            </w:pPr>
          </w:p>
        </w:tc>
        <w:tc>
          <w:tcPr>
            <w:tcW w:w="1276" w:type="dxa"/>
          </w:tcPr>
          <w:p w14:paraId="11AC9E9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62.5</w:t>
            </w:r>
          </w:p>
          <w:p w14:paraId="7C2CFE00" w14:textId="77777777" w:rsidR="003410C1" w:rsidRPr="0034726F" w:rsidRDefault="003410C1" w:rsidP="007C5D55">
            <w:pPr>
              <w:jc w:val="center"/>
            </w:pPr>
          </w:p>
        </w:tc>
        <w:tc>
          <w:tcPr>
            <w:tcW w:w="1725" w:type="dxa"/>
          </w:tcPr>
          <w:p w14:paraId="4AE77F1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70.7</w:t>
            </w:r>
            <w:r>
              <w:rPr>
                <w:rFonts w:ascii="等线" w:eastAsia="等线" w:hAnsi="等线" w:hint="eastAsia"/>
                <w:szCs w:val="20"/>
              </w:rPr>
              <w:br/>
              <w:t>Top4/1: 83.9</w:t>
            </w:r>
            <w:r>
              <w:rPr>
                <w:rFonts w:ascii="等线" w:eastAsia="等线" w:hAnsi="等线" w:hint="eastAsia"/>
                <w:szCs w:val="20"/>
              </w:rPr>
              <w:br/>
              <w:t>Top6/1: 89.6</w:t>
            </w:r>
          </w:p>
          <w:p w14:paraId="65194B25" w14:textId="77777777" w:rsidR="003410C1" w:rsidRPr="006D0543" w:rsidRDefault="003410C1" w:rsidP="007C5D55">
            <w:pPr>
              <w:spacing w:after="0"/>
              <w:jc w:val="center"/>
              <w:rPr>
                <w:rFonts w:ascii="等线" w:eastAsia="等线" w:hAnsi="等线"/>
                <w:szCs w:val="20"/>
                <w:lang w:eastAsia="zh-CN"/>
              </w:rPr>
            </w:pPr>
          </w:p>
        </w:tc>
        <w:tc>
          <w:tcPr>
            <w:tcW w:w="1818" w:type="dxa"/>
          </w:tcPr>
          <w:p w14:paraId="1664C21B" w14:textId="520F6C75"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2.30</w:t>
            </w:r>
            <w:r>
              <w:rPr>
                <w:rFonts w:ascii="等线" w:eastAsia="等线" w:hAnsi="等线" w:hint="eastAsia"/>
                <w:szCs w:val="20"/>
              </w:rPr>
              <w:br/>
              <w:t>Top2/1: 1.19</w:t>
            </w:r>
            <w:r>
              <w:rPr>
                <w:rFonts w:ascii="等线" w:eastAsia="等线" w:hAnsi="等线" w:hint="eastAsia"/>
                <w:szCs w:val="20"/>
              </w:rPr>
              <w:br/>
              <w:t>Top4/1: 0.56</w:t>
            </w:r>
            <w:r>
              <w:rPr>
                <w:rFonts w:ascii="等线" w:eastAsia="等线" w:hAnsi="等线" w:hint="eastAsia"/>
                <w:szCs w:val="20"/>
              </w:rPr>
              <w:br/>
              <w:t>Top6/1: 0.34</w:t>
            </w:r>
          </w:p>
        </w:tc>
        <w:tc>
          <w:tcPr>
            <w:tcW w:w="1560" w:type="dxa"/>
          </w:tcPr>
          <w:p w14:paraId="01B9952D" w14:textId="2A655DC4"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2.9</w:t>
            </w:r>
            <w:r w:rsidR="00BA5060">
              <w:rPr>
                <w:rFonts w:ascii="等线" w:eastAsia="等线" w:hAnsi="等线"/>
                <w:szCs w:val="20"/>
              </w:rPr>
              <w:t>0</w:t>
            </w:r>
          </w:p>
          <w:p w14:paraId="32773C5C" w14:textId="77777777" w:rsidR="003410C1" w:rsidRPr="006D0543" w:rsidRDefault="003410C1" w:rsidP="007C5D55">
            <w:pPr>
              <w:spacing w:after="0"/>
              <w:jc w:val="center"/>
              <w:rPr>
                <w:rFonts w:ascii="等线" w:eastAsia="等线" w:hAnsi="等线"/>
                <w:szCs w:val="20"/>
                <w:lang w:eastAsia="zh-CN"/>
              </w:rPr>
            </w:pPr>
          </w:p>
        </w:tc>
      </w:tr>
      <w:tr w:rsidR="003410C1" w:rsidRPr="0034726F" w14:paraId="27A7E308" w14:textId="77777777" w:rsidTr="000967F3">
        <w:trPr>
          <w:jc w:val="center"/>
        </w:trPr>
        <w:tc>
          <w:tcPr>
            <w:tcW w:w="2462" w:type="dxa"/>
          </w:tcPr>
          <w:p w14:paraId="4E7961B5" w14:textId="5585D62F" w:rsidR="003410C1" w:rsidRDefault="000967F3" w:rsidP="007C5D55">
            <w:pPr>
              <w:jc w:val="left"/>
              <w:rPr>
                <w:rFonts w:eastAsiaTheme="minorEastAsia"/>
                <w:szCs w:val="20"/>
              </w:rPr>
            </w:pPr>
            <w:r>
              <w:rPr>
                <w:rFonts w:eastAsiaTheme="minorEastAsia"/>
                <w:szCs w:val="20"/>
              </w:rPr>
              <w:lastRenderedPageBreak/>
              <w:t>10</w:t>
            </w:r>
            <w:r w:rsidR="003410C1" w:rsidRPr="00A82F08">
              <w:rPr>
                <w:rFonts w:eastAsiaTheme="minorEastAsia"/>
                <w:szCs w:val="20"/>
              </w:rPr>
              <w:t xml:space="preserve"> pre-configured patterns</w:t>
            </w:r>
            <w:r w:rsidR="003410C1">
              <w:rPr>
                <w:rFonts w:eastAsiaTheme="minorEastAsia"/>
                <w:szCs w:val="20"/>
              </w:rPr>
              <w:t xml:space="preserve"> </w:t>
            </w:r>
          </w:p>
          <w:p w14:paraId="21A63A57" w14:textId="77777777" w:rsidR="003410C1" w:rsidRPr="0084586E" w:rsidRDefault="003410C1" w:rsidP="007C5D55">
            <w:pPr>
              <w:jc w:val="left"/>
            </w:pPr>
            <w:r>
              <w:rPr>
                <w:rFonts w:eastAsiaTheme="minorEastAsia"/>
                <w:szCs w:val="20"/>
              </w:rPr>
              <w:t>+ Rx beam information</w:t>
            </w:r>
          </w:p>
        </w:tc>
        <w:tc>
          <w:tcPr>
            <w:tcW w:w="799" w:type="dxa"/>
          </w:tcPr>
          <w:p w14:paraId="4EAB734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51.8</w:t>
            </w:r>
          </w:p>
          <w:p w14:paraId="0118F06E" w14:textId="77777777" w:rsidR="003410C1" w:rsidRPr="006D0543" w:rsidRDefault="003410C1" w:rsidP="007C5D55">
            <w:pPr>
              <w:spacing w:after="0"/>
              <w:jc w:val="center"/>
              <w:rPr>
                <w:rFonts w:ascii="等线" w:eastAsia="等线" w:hAnsi="等线"/>
                <w:szCs w:val="20"/>
                <w:lang w:eastAsia="zh-CN"/>
              </w:rPr>
            </w:pPr>
          </w:p>
        </w:tc>
        <w:tc>
          <w:tcPr>
            <w:tcW w:w="1276" w:type="dxa"/>
          </w:tcPr>
          <w:p w14:paraId="5C135F4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61.8</w:t>
            </w:r>
          </w:p>
          <w:p w14:paraId="34CC50C0" w14:textId="77777777" w:rsidR="003410C1" w:rsidRPr="006D0543" w:rsidRDefault="003410C1" w:rsidP="007C5D55">
            <w:pPr>
              <w:spacing w:after="0"/>
              <w:jc w:val="center"/>
              <w:rPr>
                <w:rFonts w:ascii="等线" w:eastAsia="等线" w:hAnsi="等线"/>
                <w:szCs w:val="20"/>
                <w:lang w:eastAsia="zh-CN"/>
              </w:rPr>
            </w:pPr>
          </w:p>
        </w:tc>
        <w:tc>
          <w:tcPr>
            <w:tcW w:w="1725" w:type="dxa"/>
          </w:tcPr>
          <w:p w14:paraId="0FE06F0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70.3</w:t>
            </w:r>
            <w:r>
              <w:rPr>
                <w:rFonts w:ascii="等线" w:eastAsia="等线" w:hAnsi="等线" w:hint="eastAsia"/>
                <w:szCs w:val="20"/>
              </w:rPr>
              <w:br/>
              <w:t>Top4/1: 83.7</w:t>
            </w:r>
            <w:r>
              <w:rPr>
                <w:rFonts w:ascii="等线" w:eastAsia="等线" w:hAnsi="等线" w:hint="eastAsia"/>
                <w:szCs w:val="20"/>
              </w:rPr>
              <w:br/>
              <w:t>Top6/1: 89.5</w:t>
            </w:r>
          </w:p>
          <w:p w14:paraId="1D42B6B6"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36824BF" w14:textId="055968A0" w:rsidR="003410C1"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2.32</w:t>
            </w:r>
            <w:r>
              <w:rPr>
                <w:rFonts w:ascii="等线" w:eastAsia="等线" w:hAnsi="等线" w:hint="eastAsia"/>
                <w:szCs w:val="20"/>
              </w:rPr>
              <w:br/>
              <w:t>Top2/1: 1.19</w:t>
            </w:r>
            <w:r>
              <w:rPr>
                <w:rFonts w:ascii="等线" w:eastAsia="等线" w:hAnsi="等线" w:hint="eastAsia"/>
                <w:szCs w:val="20"/>
              </w:rPr>
              <w:br/>
              <w:t>Top4/1: 0.56</w:t>
            </w:r>
            <w:r>
              <w:rPr>
                <w:rFonts w:ascii="等线" w:eastAsia="等线" w:hAnsi="等线" w:hint="eastAsia"/>
                <w:szCs w:val="20"/>
              </w:rPr>
              <w:br/>
              <w:t>Top6/1: 0.35</w:t>
            </w:r>
          </w:p>
        </w:tc>
        <w:tc>
          <w:tcPr>
            <w:tcW w:w="1560" w:type="dxa"/>
          </w:tcPr>
          <w:p w14:paraId="7EA9577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2.91</w:t>
            </w:r>
          </w:p>
          <w:p w14:paraId="6D566D31" w14:textId="77777777" w:rsidR="003410C1" w:rsidRPr="006D0543" w:rsidRDefault="003410C1" w:rsidP="007C5D55">
            <w:pPr>
              <w:spacing w:after="0"/>
              <w:jc w:val="center"/>
              <w:rPr>
                <w:rFonts w:ascii="等线" w:eastAsia="等线" w:hAnsi="等线"/>
                <w:szCs w:val="20"/>
                <w:lang w:eastAsia="zh-CN"/>
              </w:rPr>
            </w:pPr>
          </w:p>
        </w:tc>
      </w:tr>
      <w:tr w:rsidR="003410C1" w:rsidRPr="0034726F" w14:paraId="211E16C9" w14:textId="77777777" w:rsidTr="000967F3">
        <w:trPr>
          <w:jc w:val="center"/>
        </w:trPr>
        <w:tc>
          <w:tcPr>
            <w:tcW w:w="2462" w:type="dxa"/>
          </w:tcPr>
          <w:p w14:paraId="6EBD6D44" w14:textId="1A19CFD4" w:rsidR="003410C1" w:rsidRDefault="000967F3" w:rsidP="007C5D55">
            <w:pPr>
              <w:jc w:val="left"/>
              <w:rPr>
                <w:rFonts w:eastAsiaTheme="minorEastAsia"/>
                <w:szCs w:val="20"/>
              </w:rPr>
            </w:pPr>
            <w:r>
              <w:rPr>
                <w:rFonts w:eastAsiaTheme="minorEastAsia"/>
                <w:szCs w:val="20"/>
              </w:rPr>
              <w:t>10</w:t>
            </w:r>
            <w:r w:rsidR="003410C1" w:rsidRPr="00A82F08">
              <w:rPr>
                <w:rFonts w:eastAsiaTheme="minorEastAsia"/>
                <w:szCs w:val="20"/>
              </w:rPr>
              <w:t xml:space="preserve"> pre-configured patterns</w:t>
            </w:r>
            <w:r w:rsidR="003410C1">
              <w:rPr>
                <w:rFonts w:eastAsiaTheme="minorEastAsia"/>
                <w:szCs w:val="20"/>
              </w:rPr>
              <w:t xml:space="preserve"> </w:t>
            </w:r>
          </w:p>
          <w:p w14:paraId="7415AEDA" w14:textId="77777777" w:rsidR="003410C1" w:rsidRDefault="003410C1" w:rsidP="007C5D55">
            <w:pPr>
              <w:jc w:val="left"/>
              <w:rPr>
                <w:rFonts w:eastAsiaTheme="minorEastAsia"/>
                <w:szCs w:val="20"/>
              </w:rPr>
            </w:pPr>
            <w:r>
              <w:rPr>
                <w:rFonts w:eastAsiaTheme="minorEastAsia"/>
                <w:szCs w:val="20"/>
              </w:rPr>
              <w:t>+ Tx beam information</w:t>
            </w:r>
          </w:p>
          <w:p w14:paraId="7EE1E9C9" w14:textId="77777777" w:rsidR="003410C1" w:rsidRPr="0084586E" w:rsidRDefault="003410C1" w:rsidP="007C5D55">
            <w:pPr>
              <w:jc w:val="left"/>
            </w:pPr>
            <w:r>
              <w:rPr>
                <w:rFonts w:eastAsiaTheme="minorEastAsia"/>
                <w:szCs w:val="20"/>
              </w:rPr>
              <w:t>+ Rx beam information</w:t>
            </w:r>
          </w:p>
        </w:tc>
        <w:tc>
          <w:tcPr>
            <w:tcW w:w="799" w:type="dxa"/>
          </w:tcPr>
          <w:p w14:paraId="7FA381C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51.9</w:t>
            </w:r>
          </w:p>
          <w:p w14:paraId="3BD2C951" w14:textId="77777777" w:rsidR="003410C1" w:rsidRPr="0034726F" w:rsidRDefault="003410C1" w:rsidP="007C5D55">
            <w:pPr>
              <w:spacing w:after="0"/>
              <w:jc w:val="center"/>
            </w:pPr>
          </w:p>
        </w:tc>
        <w:tc>
          <w:tcPr>
            <w:tcW w:w="1276" w:type="dxa"/>
          </w:tcPr>
          <w:p w14:paraId="35D119F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62.1</w:t>
            </w:r>
          </w:p>
          <w:p w14:paraId="208207A9" w14:textId="77777777" w:rsidR="003410C1" w:rsidRPr="0034726F" w:rsidRDefault="003410C1" w:rsidP="007C5D55">
            <w:pPr>
              <w:jc w:val="center"/>
            </w:pPr>
          </w:p>
        </w:tc>
        <w:tc>
          <w:tcPr>
            <w:tcW w:w="1725" w:type="dxa"/>
          </w:tcPr>
          <w:p w14:paraId="78151F8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70.2</w:t>
            </w:r>
            <w:r>
              <w:rPr>
                <w:rFonts w:ascii="等线" w:eastAsia="等线" w:hAnsi="等线" w:hint="eastAsia"/>
                <w:szCs w:val="20"/>
              </w:rPr>
              <w:br/>
              <w:t>Top4/1: 83.8</w:t>
            </w:r>
            <w:r>
              <w:rPr>
                <w:rFonts w:ascii="等线" w:eastAsia="等线" w:hAnsi="等线" w:hint="eastAsia"/>
                <w:szCs w:val="20"/>
              </w:rPr>
              <w:br/>
              <w:t>Top6/1: 89.4</w:t>
            </w:r>
          </w:p>
          <w:p w14:paraId="376CB310" w14:textId="77777777" w:rsidR="003410C1" w:rsidRPr="0034726F" w:rsidRDefault="003410C1" w:rsidP="007C5D55">
            <w:pPr>
              <w:jc w:val="center"/>
            </w:pPr>
          </w:p>
        </w:tc>
        <w:tc>
          <w:tcPr>
            <w:tcW w:w="1818" w:type="dxa"/>
          </w:tcPr>
          <w:p w14:paraId="601E5064" w14:textId="5F2E1145"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2.31</w:t>
            </w:r>
            <w:r>
              <w:rPr>
                <w:rFonts w:ascii="等线" w:eastAsia="等线" w:hAnsi="等线" w:hint="eastAsia"/>
                <w:szCs w:val="20"/>
              </w:rPr>
              <w:br/>
              <w:t>Top2/1: 1.20</w:t>
            </w:r>
            <w:r>
              <w:rPr>
                <w:rFonts w:ascii="等线" w:eastAsia="等线" w:hAnsi="等线" w:hint="eastAsia"/>
                <w:szCs w:val="20"/>
              </w:rPr>
              <w:br/>
              <w:t>Top4/1: 0.56</w:t>
            </w:r>
            <w:r>
              <w:rPr>
                <w:rFonts w:ascii="等线" w:eastAsia="等线" w:hAnsi="等线" w:hint="eastAsia"/>
                <w:szCs w:val="20"/>
              </w:rPr>
              <w:br/>
              <w:t>Top6/1: 0.36</w:t>
            </w:r>
          </w:p>
        </w:tc>
        <w:tc>
          <w:tcPr>
            <w:tcW w:w="1560" w:type="dxa"/>
          </w:tcPr>
          <w:p w14:paraId="17536A6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2.92</w:t>
            </w:r>
          </w:p>
          <w:p w14:paraId="05FEF588" w14:textId="77777777" w:rsidR="003410C1" w:rsidRPr="0034726F" w:rsidRDefault="003410C1" w:rsidP="007C5D55">
            <w:pPr>
              <w:jc w:val="center"/>
            </w:pPr>
          </w:p>
        </w:tc>
      </w:tr>
    </w:tbl>
    <w:p w14:paraId="2FFED34C" w14:textId="1A5CCF39" w:rsidR="003410C1" w:rsidRDefault="003410C1" w:rsidP="001C634F">
      <w:pPr>
        <w:rPr>
          <w:rFonts w:eastAsiaTheme="minorEastAsia"/>
          <w:lang w:eastAsia="zh-CN"/>
        </w:rPr>
      </w:pPr>
    </w:p>
    <w:p w14:paraId="19BE73F3" w14:textId="3158188B" w:rsidR="00515605" w:rsidRPr="007C5D55" w:rsidRDefault="00515605" w:rsidP="00515605">
      <w:pPr>
        <w:pStyle w:val="observation"/>
      </w:pPr>
      <w:r>
        <w:t>For beam pair prediction with Set B = 1/16 Set A, 10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414E52">
        <w:t>using both or either one of Tx beam and Rx beam information</w:t>
      </w:r>
      <w:r>
        <w:t>.</w:t>
      </w:r>
    </w:p>
    <w:p w14:paraId="3A72E37B" w14:textId="143F7FDB" w:rsidR="00515605" w:rsidRDefault="00515605" w:rsidP="00515605">
      <w:pPr>
        <w:pStyle w:val="observation"/>
      </w:pPr>
      <w:r>
        <w:t>For beam pair prediction with Set B = 1/16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648DB3FB" w14:textId="4412D185" w:rsidR="00515605" w:rsidRDefault="00515605" w:rsidP="004806DF">
      <w:pPr>
        <w:pStyle w:val="observation"/>
        <w:numPr>
          <w:ilvl w:val="0"/>
          <w:numId w:val="32"/>
        </w:numPr>
        <w:tabs>
          <w:tab w:val="clear" w:pos="720"/>
        </w:tabs>
        <w:ind w:left="1701" w:hanging="283"/>
      </w:pPr>
      <w:r>
        <w:t>52</w:t>
      </w:r>
      <w:r w:rsidRPr="009F4A5E">
        <w:t>% beam prediction accuracy of Top-1 DL Tx beam</w:t>
      </w:r>
    </w:p>
    <w:p w14:paraId="2B3E9D45" w14:textId="18A1FE02" w:rsidR="00515605" w:rsidRDefault="00515605" w:rsidP="004806DF">
      <w:pPr>
        <w:pStyle w:val="observation"/>
        <w:numPr>
          <w:ilvl w:val="0"/>
          <w:numId w:val="32"/>
        </w:numPr>
        <w:tabs>
          <w:tab w:val="clear" w:pos="720"/>
        </w:tabs>
        <w:ind w:left="1701" w:hanging="283"/>
      </w:pPr>
      <w:r>
        <w:t xml:space="preserve">62% beam prediction accuracy for </w:t>
      </w:r>
      <w:r w:rsidRPr="009F4A5E">
        <w:t>Top-1 DL Tx beam prediction with 1dB margin</w:t>
      </w:r>
    </w:p>
    <w:p w14:paraId="1C2427ED" w14:textId="5219014F" w:rsidR="00515605" w:rsidRDefault="00515605" w:rsidP="004806DF">
      <w:pPr>
        <w:pStyle w:val="observation"/>
        <w:numPr>
          <w:ilvl w:val="0"/>
          <w:numId w:val="32"/>
        </w:numPr>
        <w:tabs>
          <w:tab w:val="clear" w:pos="720"/>
        </w:tabs>
        <w:ind w:left="1701" w:hanging="283"/>
      </w:pPr>
      <w:r>
        <w:t>70</w:t>
      </w:r>
      <w:r>
        <w:rPr>
          <w:rFonts w:hint="eastAsia"/>
        </w:rPr>
        <w:t>%</w:t>
      </w:r>
      <w:r>
        <w:t xml:space="preserve">/84%/90%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21C69FE" w14:textId="7F82824C" w:rsidR="00515605" w:rsidRDefault="00515605" w:rsidP="004806DF">
      <w:pPr>
        <w:pStyle w:val="observation"/>
        <w:numPr>
          <w:ilvl w:val="0"/>
          <w:numId w:val="32"/>
        </w:numPr>
        <w:tabs>
          <w:tab w:val="clear" w:pos="720"/>
        </w:tabs>
        <w:ind w:left="1701" w:hanging="283"/>
      </w:pPr>
      <w:r>
        <w:t xml:space="preserve">2.3/1.2/0.5/0.3 dB </w:t>
      </w:r>
      <w:r>
        <w:rPr>
          <w:rFonts w:hint="eastAsia"/>
        </w:rPr>
        <w:t>average</w:t>
      </w:r>
      <w:r>
        <w:t xml:space="preserve"> L1-RSRP difference for Top-1, Top2/1, Top4/1 and Top6/1 DL Tx beam</w:t>
      </w:r>
    </w:p>
    <w:p w14:paraId="071B0646" w14:textId="05CA7625" w:rsidR="00515605" w:rsidRDefault="00515605" w:rsidP="004806DF">
      <w:pPr>
        <w:pStyle w:val="observation"/>
        <w:numPr>
          <w:ilvl w:val="0"/>
          <w:numId w:val="32"/>
        </w:numPr>
        <w:tabs>
          <w:tab w:val="clear" w:pos="720"/>
        </w:tabs>
        <w:ind w:left="1701" w:hanging="283"/>
      </w:pPr>
      <w:r>
        <w:t>2.9 dB predicted L1-RSRP difference for Top-1</w:t>
      </w:r>
      <w:r w:rsidRPr="00A81AB8">
        <w:t xml:space="preserve"> </w:t>
      </w:r>
      <w:r>
        <w:t>DL Tx beam</w:t>
      </w:r>
    </w:p>
    <w:p w14:paraId="75868C01" w14:textId="45B5FB73" w:rsidR="003410C1" w:rsidRPr="00515605" w:rsidRDefault="003410C1" w:rsidP="001C634F">
      <w:pPr>
        <w:rPr>
          <w:rFonts w:eastAsiaTheme="minorEastAsia"/>
          <w:lang w:eastAsia="zh-CN"/>
        </w:rPr>
      </w:pPr>
    </w:p>
    <w:p w14:paraId="44AF521C" w14:textId="5476533D" w:rsidR="003410C1" w:rsidRPr="00EF4DA5" w:rsidRDefault="003410C1" w:rsidP="003410C1">
      <w:pPr>
        <w:pStyle w:val="observation"/>
        <w:numPr>
          <w:ilvl w:val="0"/>
          <w:numId w:val="0"/>
        </w:numPr>
        <w:jc w:val="center"/>
        <w:rPr>
          <w:b w:val="0"/>
        </w:rPr>
      </w:pPr>
      <w:r w:rsidRPr="004F615C">
        <w:rPr>
          <w:b w:val="0"/>
        </w:rPr>
        <w:t>Table</w:t>
      </w:r>
      <w:r w:rsidRPr="004F615C">
        <w:rPr>
          <w:b w:val="0"/>
          <w:color w:val="FF0000"/>
        </w:rPr>
        <w:t xml:space="preserve"> </w:t>
      </w:r>
      <w:r>
        <w:rPr>
          <w:b w:val="0"/>
        </w:rPr>
        <w:t>4.1.3.2-3</w:t>
      </w:r>
      <w:r w:rsidRPr="004F615C">
        <w:rPr>
          <w:b w:val="0"/>
        </w:rPr>
        <w:t xml:space="preserve">: </w:t>
      </w:r>
      <w:r>
        <w:rPr>
          <w:b w:val="0"/>
        </w:rPr>
        <w:t>evaluation results for 20 pre-configured patterns in Set B of beams that of 1/16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3410C1" w:rsidRPr="0034726F" w14:paraId="5F4C73EF" w14:textId="77777777" w:rsidTr="000967F3">
        <w:trPr>
          <w:jc w:val="center"/>
        </w:trPr>
        <w:tc>
          <w:tcPr>
            <w:tcW w:w="2462" w:type="dxa"/>
            <w:vMerge w:val="restart"/>
          </w:tcPr>
          <w:p w14:paraId="14EDCD52" w14:textId="77777777" w:rsidR="003410C1" w:rsidRDefault="003410C1"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1EA91C5" w14:textId="77777777" w:rsidR="003410C1" w:rsidRDefault="003410C1"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1EE6D0EA" w14:textId="77777777" w:rsidR="003410C1" w:rsidRDefault="003410C1"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17E96A25" w14:textId="77777777" w:rsidR="003410C1" w:rsidRPr="00982170" w:rsidRDefault="003410C1"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099BC58" w14:textId="77777777" w:rsidR="003410C1" w:rsidRDefault="003410C1"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4DB70EE" w14:textId="77777777" w:rsidR="003410C1" w:rsidRPr="00982170" w:rsidRDefault="003410C1" w:rsidP="007C5D55">
            <w:pPr>
              <w:jc w:val="center"/>
              <w:rPr>
                <w:rFonts w:eastAsiaTheme="minorEastAsia"/>
                <w:b/>
                <w:lang w:eastAsia="zh-CN"/>
              </w:rPr>
            </w:pPr>
            <w:r>
              <w:rPr>
                <w:rFonts w:eastAsiaTheme="minorEastAsia"/>
                <w:b/>
                <w:lang w:eastAsia="zh-CN"/>
              </w:rPr>
              <w:t>L1-RSRP diff.[dB]</w:t>
            </w:r>
          </w:p>
        </w:tc>
        <w:tc>
          <w:tcPr>
            <w:tcW w:w="1560" w:type="dxa"/>
          </w:tcPr>
          <w:p w14:paraId="01884922" w14:textId="77777777" w:rsidR="003410C1" w:rsidRDefault="003410C1"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46A5BB1" w14:textId="77777777" w:rsidR="003410C1" w:rsidRPr="00874CC0" w:rsidRDefault="003410C1"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410C1" w:rsidRPr="0034726F" w14:paraId="7BADE1E0" w14:textId="77777777" w:rsidTr="000967F3">
        <w:trPr>
          <w:jc w:val="center"/>
        </w:trPr>
        <w:tc>
          <w:tcPr>
            <w:tcW w:w="2462" w:type="dxa"/>
            <w:vMerge/>
          </w:tcPr>
          <w:p w14:paraId="13088CF1" w14:textId="77777777" w:rsidR="003410C1" w:rsidRPr="00982170" w:rsidRDefault="003410C1" w:rsidP="007C5D55">
            <w:pPr>
              <w:jc w:val="center"/>
              <w:rPr>
                <w:rFonts w:eastAsiaTheme="minorEastAsia"/>
                <w:b/>
                <w:lang w:eastAsia="zh-CN"/>
              </w:rPr>
            </w:pPr>
          </w:p>
        </w:tc>
        <w:tc>
          <w:tcPr>
            <w:tcW w:w="799" w:type="dxa"/>
          </w:tcPr>
          <w:p w14:paraId="4A13A95B" w14:textId="77777777" w:rsidR="003410C1" w:rsidRDefault="003410C1" w:rsidP="007C5D55">
            <w:pPr>
              <w:jc w:val="center"/>
              <w:rPr>
                <w:b/>
              </w:rPr>
            </w:pPr>
            <w:r w:rsidRPr="0034726F">
              <w:rPr>
                <w:b/>
              </w:rPr>
              <w:t>Top-1</w:t>
            </w:r>
          </w:p>
        </w:tc>
        <w:tc>
          <w:tcPr>
            <w:tcW w:w="1276" w:type="dxa"/>
          </w:tcPr>
          <w:p w14:paraId="6F54DD8D" w14:textId="77777777" w:rsidR="003410C1" w:rsidRPr="0034726F" w:rsidRDefault="003410C1" w:rsidP="007C5D55">
            <w:pPr>
              <w:jc w:val="center"/>
              <w:rPr>
                <w:b/>
              </w:rPr>
            </w:pPr>
            <w:r w:rsidRPr="0034726F">
              <w:rPr>
                <w:b/>
              </w:rPr>
              <w:t>Top-1</w:t>
            </w:r>
          </w:p>
          <w:p w14:paraId="25C44DBB" w14:textId="77777777" w:rsidR="003410C1" w:rsidRPr="0034726F" w:rsidRDefault="003410C1" w:rsidP="007C5D55">
            <w:pPr>
              <w:jc w:val="center"/>
              <w:rPr>
                <w:b/>
              </w:rPr>
            </w:pPr>
            <w:r w:rsidRPr="0034726F">
              <w:rPr>
                <w:b/>
              </w:rPr>
              <w:t>1dB margin</w:t>
            </w:r>
          </w:p>
        </w:tc>
        <w:tc>
          <w:tcPr>
            <w:tcW w:w="1725" w:type="dxa"/>
          </w:tcPr>
          <w:p w14:paraId="76E6BACC" w14:textId="77777777" w:rsidR="003410C1" w:rsidRDefault="003410C1"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C992956" w14:textId="77777777" w:rsidR="003410C1" w:rsidRPr="00E77271" w:rsidRDefault="003410C1" w:rsidP="007C5D55">
            <w:pPr>
              <w:jc w:val="center"/>
              <w:rPr>
                <w:rFonts w:eastAsiaTheme="minorEastAsia"/>
                <w:b/>
                <w:lang w:eastAsia="zh-CN"/>
              </w:rPr>
            </w:pPr>
            <w:r w:rsidRPr="0034726F">
              <w:rPr>
                <w:b/>
              </w:rPr>
              <w:t>Top-</w:t>
            </w:r>
            <w:r>
              <w:rPr>
                <w:b/>
              </w:rPr>
              <w:t>6/1</w:t>
            </w:r>
          </w:p>
        </w:tc>
        <w:tc>
          <w:tcPr>
            <w:tcW w:w="1818" w:type="dxa"/>
          </w:tcPr>
          <w:p w14:paraId="6AD37A38" w14:textId="77777777" w:rsidR="003410C1" w:rsidRDefault="003410C1"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E04961A" w14:textId="77777777" w:rsidR="003410C1" w:rsidRPr="0034726F" w:rsidRDefault="003410C1"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20FF42AE" w14:textId="77777777" w:rsidR="003410C1" w:rsidRPr="0034726F" w:rsidRDefault="003410C1" w:rsidP="007C5D55">
            <w:pPr>
              <w:jc w:val="center"/>
              <w:rPr>
                <w:b/>
              </w:rPr>
            </w:pPr>
            <w:r w:rsidRPr="0034726F">
              <w:rPr>
                <w:b/>
              </w:rPr>
              <w:t>Top-</w:t>
            </w:r>
            <w:r>
              <w:rPr>
                <w:b/>
              </w:rPr>
              <w:t>1/1</w:t>
            </w:r>
          </w:p>
        </w:tc>
      </w:tr>
      <w:tr w:rsidR="003410C1" w:rsidRPr="0034726F" w14:paraId="522DCBAF" w14:textId="77777777" w:rsidTr="000967F3">
        <w:trPr>
          <w:jc w:val="center"/>
        </w:trPr>
        <w:tc>
          <w:tcPr>
            <w:tcW w:w="2462" w:type="dxa"/>
            <w:shd w:val="clear" w:color="auto" w:fill="FFFFFF" w:themeFill="background1"/>
          </w:tcPr>
          <w:p w14:paraId="58BF5851" w14:textId="0DC647F1" w:rsidR="003410C1" w:rsidRPr="00CC53D9" w:rsidRDefault="000967F3" w:rsidP="007C5D55">
            <w:pPr>
              <w:jc w:val="left"/>
              <w:rPr>
                <w:rFonts w:eastAsiaTheme="minorEastAsia"/>
                <w:lang w:eastAsia="zh-CN"/>
              </w:rPr>
            </w:pPr>
            <w:r>
              <w:rPr>
                <w:rFonts w:eastAsiaTheme="minorEastAsia"/>
                <w:szCs w:val="20"/>
              </w:rPr>
              <w:t>20</w:t>
            </w:r>
            <w:r w:rsidR="003410C1" w:rsidRPr="00A82F08">
              <w:rPr>
                <w:rFonts w:eastAsiaTheme="minorEastAsia"/>
                <w:szCs w:val="20"/>
              </w:rPr>
              <w:t xml:space="preserve"> pre-configured patterns</w:t>
            </w:r>
          </w:p>
        </w:tc>
        <w:tc>
          <w:tcPr>
            <w:tcW w:w="799" w:type="dxa"/>
            <w:shd w:val="clear" w:color="auto" w:fill="FFFFFF" w:themeFill="background1"/>
          </w:tcPr>
          <w:p w14:paraId="4FBFCFE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36.2</w:t>
            </w:r>
          </w:p>
          <w:p w14:paraId="3FAC04B3" w14:textId="77777777" w:rsidR="003410C1" w:rsidRPr="006D0543" w:rsidRDefault="003410C1" w:rsidP="007C5D55">
            <w:pPr>
              <w:spacing w:after="0"/>
              <w:jc w:val="center"/>
              <w:rPr>
                <w:rFonts w:ascii="等线" w:eastAsia="等线" w:hAnsi="等线"/>
                <w:szCs w:val="20"/>
                <w:lang w:eastAsia="zh-CN"/>
              </w:rPr>
            </w:pPr>
          </w:p>
        </w:tc>
        <w:tc>
          <w:tcPr>
            <w:tcW w:w="1276" w:type="dxa"/>
            <w:shd w:val="clear" w:color="auto" w:fill="FFFFFF" w:themeFill="background1"/>
          </w:tcPr>
          <w:p w14:paraId="084ED95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43.9</w:t>
            </w:r>
          </w:p>
          <w:p w14:paraId="453D28BC" w14:textId="77777777" w:rsidR="003410C1" w:rsidRPr="006D0543" w:rsidRDefault="003410C1" w:rsidP="007C5D55">
            <w:pPr>
              <w:spacing w:after="0"/>
              <w:jc w:val="center"/>
              <w:rPr>
                <w:rFonts w:ascii="等线" w:eastAsia="等线" w:hAnsi="等线"/>
                <w:szCs w:val="20"/>
                <w:lang w:eastAsia="zh-CN"/>
              </w:rPr>
            </w:pPr>
          </w:p>
        </w:tc>
        <w:tc>
          <w:tcPr>
            <w:tcW w:w="1725" w:type="dxa"/>
            <w:shd w:val="clear" w:color="auto" w:fill="FFFFFF" w:themeFill="background1"/>
          </w:tcPr>
          <w:p w14:paraId="021456F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54.1</w:t>
            </w:r>
            <w:r>
              <w:rPr>
                <w:rFonts w:ascii="等线" w:eastAsia="等线" w:hAnsi="等线" w:hint="eastAsia"/>
                <w:szCs w:val="20"/>
              </w:rPr>
              <w:br/>
              <w:t>Top4/1: 70.9</w:t>
            </w:r>
            <w:r>
              <w:rPr>
                <w:rFonts w:ascii="等线" w:eastAsia="等线" w:hAnsi="等线" w:hint="eastAsia"/>
                <w:szCs w:val="20"/>
              </w:rPr>
              <w:br/>
              <w:t>Top6/1: 79.7</w:t>
            </w:r>
          </w:p>
          <w:p w14:paraId="565088BD" w14:textId="77777777" w:rsidR="003410C1" w:rsidRPr="0034726F" w:rsidRDefault="003410C1" w:rsidP="007C5D55">
            <w:pPr>
              <w:jc w:val="center"/>
              <w:rPr>
                <w:rFonts w:eastAsia="宋体"/>
              </w:rPr>
            </w:pPr>
          </w:p>
        </w:tc>
        <w:tc>
          <w:tcPr>
            <w:tcW w:w="1818" w:type="dxa"/>
            <w:shd w:val="clear" w:color="auto" w:fill="FFFFFF" w:themeFill="background1"/>
          </w:tcPr>
          <w:p w14:paraId="6A9AAFB2" w14:textId="5F9B2D84" w:rsidR="003410C1"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4.81</w:t>
            </w:r>
            <w:r>
              <w:rPr>
                <w:rFonts w:ascii="等线" w:eastAsia="等线" w:hAnsi="等线" w:hint="eastAsia"/>
                <w:szCs w:val="20"/>
              </w:rPr>
              <w:br/>
              <w:t>Top2/1: 2.99</w:t>
            </w:r>
            <w:r>
              <w:rPr>
                <w:rFonts w:ascii="等线" w:eastAsia="等线" w:hAnsi="等线" w:hint="eastAsia"/>
                <w:szCs w:val="20"/>
              </w:rPr>
              <w:br/>
              <w:t>Top4/1: 1.60</w:t>
            </w:r>
            <w:r>
              <w:rPr>
                <w:rFonts w:ascii="等线" w:eastAsia="等线" w:hAnsi="等线" w:hint="eastAsia"/>
                <w:szCs w:val="20"/>
              </w:rPr>
              <w:br/>
              <w:t>Top6/1: 1.03</w:t>
            </w:r>
          </w:p>
        </w:tc>
        <w:tc>
          <w:tcPr>
            <w:tcW w:w="1560" w:type="dxa"/>
            <w:shd w:val="clear" w:color="auto" w:fill="FFFFFF" w:themeFill="background1"/>
          </w:tcPr>
          <w:p w14:paraId="2FE3408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4.43</w:t>
            </w:r>
          </w:p>
          <w:p w14:paraId="4B53353A" w14:textId="77777777" w:rsidR="003410C1" w:rsidRPr="006D0543" w:rsidRDefault="003410C1" w:rsidP="007C5D55">
            <w:pPr>
              <w:spacing w:after="0"/>
              <w:jc w:val="center"/>
              <w:rPr>
                <w:rFonts w:ascii="等线" w:eastAsia="等线" w:hAnsi="等线"/>
                <w:szCs w:val="20"/>
                <w:lang w:eastAsia="zh-CN"/>
              </w:rPr>
            </w:pPr>
          </w:p>
        </w:tc>
      </w:tr>
      <w:tr w:rsidR="003410C1" w:rsidRPr="0034726F" w14:paraId="12D4A84F" w14:textId="77777777" w:rsidTr="000967F3">
        <w:trPr>
          <w:jc w:val="center"/>
        </w:trPr>
        <w:tc>
          <w:tcPr>
            <w:tcW w:w="2462" w:type="dxa"/>
          </w:tcPr>
          <w:p w14:paraId="41EBDBB4" w14:textId="7F6798A9" w:rsidR="003410C1" w:rsidRDefault="000967F3" w:rsidP="007C5D55">
            <w:pPr>
              <w:jc w:val="left"/>
              <w:rPr>
                <w:rFonts w:eastAsiaTheme="minorEastAsia"/>
                <w:szCs w:val="20"/>
              </w:rPr>
            </w:pPr>
            <w:r>
              <w:rPr>
                <w:rFonts w:eastAsiaTheme="minorEastAsia"/>
                <w:szCs w:val="20"/>
              </w:rPr>
              <w:t>20</w:t>
            </w:r>
            <w:r w:rsidR="003410C1" w:rsidRPr="00A82F08">
              <w:rPr>
                <w:rFonts w:eastAsiaTheme="minorEastAsia"/>
                <w:szCs w:val="20"/>
              </w:rPr>
              <w:t xml:space="preserve"> pre-configured patterns</w:t>
            </w:r>
            <w:r w:rsidR="003410C1">
              <w:rPr>
                <w:rFonts w:eastAsiaTheme="minorEastAsia"/>
                <w:szCs w:val="20"/>
              </w:rPr>
              <w:t xml:space="preserve"> </w:t>
            </w:r>
          </w:p>
          <w:p w14:paraId="10586E25" w14:textId="77777777" w:rsidR="003410C1" w:rsidRPr="0084586E" w:rsidRDefault="003410C1" w:rsidP="007C5D55">
            <w:pPr>
              <w:jc w:val="left"/>
            </w:pPr>
            <w:r>
              <w:rPr>
                <w:rFonts w:eastAsiaTheme="minorEastAsia"/>
                <w:szCs w:val="20"/>
              </w:rPr>
              <w:t>+ Tx beam information</w:t>
            </w:r>
          </w:p>
        </w:tc>
        <w:tc>
          <w:tcPr>
            <w:tcW w:w="799" w:type="dxa"/>
          </w:tcPr>
          <w:p w14:paraId="6BEDC9A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49.8</w:t>
            </w:r>
          </w:p>
          <w:p w14:paraId="2B864E8B" w14:textId="77777777" w:rsidR="003410C1" w:rsidRPr="0034726F" w:rsidRDefault="003410C1" w:rsidP="007C5D55">
            <w:pPr>
              <w:spacing w:after="0"/>
              <w:jc w:val="center"/>
            </w:pPr>
          </w:p>
        </w:tc>
        <w:tc>
          <w:tcPr>
            <w:tcW w:w="1276" w:type="dxa"/>
          </w:tcPr>
          <w:p w14:paraId="438899C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60.2</w:t>
            </w:r>
          </w:p>
          <w:p w14:paraId="5A8000D0" w14:textId="77777777" w:rsidR="003410C1" w:rsidRPr="0034726F" w:rsidRDefault="003410C1" w:rsidP="007C5D55">
            <w:pPr>
              <w:jc w:val="center"/>
            </w:pPr>
          </w:p>
        </w:tc>
        <w:tc>
          <w:tcPr>
            <w:tcW w:w="1725" w:type="dxa"/>
          </w:tcPr>
          <w:p w14:paraId="6E680B2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68.4</w:t>
            </w:r>
            <w:r>
              <w:rPr>
                <w:rFonts w:ascii="等线" w:eastAsia="等线" w:hAnsi="等线" w:hint="eastAsia"/>
                <w:szCs w:val="20"/>
              </w:rPr>
              <w:br/>
              <w:t>Top4/1: 82.6</w:t>
            </w:r>
            <w:r>
              <w:rPr>
                <w:rFonts w:ascii="等线" w:eastAsia="等线" w:hAnsi="等线" w:hint="eastAsia"/>
                <w:szCs w:val="20"/>
              </w:rPr>
              <w:br/>
              <w:t>Top6/1: 88.4</w:t>
            </w:r>
          </w:p>
          <w:p w14:paraId="7BAC0EFD" w14:textId="77777777" w:rsidR="003410C1" w:rsidRPr="006D0543" w:rsidRDefault="003410C1" w:rsidP="007C5D55">
            <w:pPr>
              <w:spacing w:after="0"/>
              <w:jc w:val="center"/>
              <w:rPr>
                <w:rFonts w:ascii="等线" w:eastAsia="等线" w:hAnsi="等线"/>
                <w:szCs w:val="20"/>
                <w:lang w:eastAsia="zh-CN"/>
              </w:rPr>
            </w:pPr>
          </w:p>
        </w:tc>
        <w:tc>
          <w:tcPr>
            <w:tcW w:w="1818" w:type="dxa"/>
          </w:tcPr>
          <w:p w14:paraId="12C8018A" w14:textId="4A815B5F"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2.53</w:t>
            </w:r>
            <w:r>
              <w:rPr>
                <w:rFonts w:ascii="等线" w:eastAsia="等线" w:hAnsi="等线" w:hint="eastAsia"/>
                <w:szCs w:val="20"/>
              </w:rPr>
              <w:br/>
              <w:t>Top2/1: 1.33</w:t>
            </w:r>
            <w:r>
              <w:rPr>
                <w:rFonts w:ascii="等线" w:eastAsia="等线" w:hAnsi="等线" w:hint="eastAsia"/>
                <w:szCs w:val="20"/>
              </w:rPr>
              <w:br/>
              <w:t>Top4/1: 0.63</w:t>
            </w:r>
            <w:r>
              <w:rPr>
                <w:rFonts w:ascii="等线" w:eastAsia="等线" w:hAnsi="等线" w:hint="eastAsia"/>
                <w:szCs w:val="20"/>
              </w:rPr>
              <w:br/>
              <w:t>Top6/1: 0.39</w:t>
            </w:r>
          </w:p>
        </w:tc>
        <w:tc>
          <w:tcPr>
            <w:tcW w:w="1560" w:type="dxa"/>
          </w:tcPr>
          <w:p w14:paraId="292A7E47" w14:textId="75BFB2CB"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w:t>
            </w:r>
            <w:r w:rsidR="00BA5060">
              <w:rPr>
                <w:rFonts w:ascii="等线" w:eastAsia="等线" w:hAnsi="等线"/>
                <w:szCs w:val="20"/>
              </w:rPr>
              <w:t>.00</w:t>
            </w:r>
          </w:p>
          <w:p w14:paraId="1DEFC7E7" w14:textId="77777777" w:rsidR="003410C1" w:rsidRPr="006D0543" w:rsidRDefault="003410C1" w:rsidP="007C5D55">
            <w:pPr>
              <w:spacing w:after="0"/>
              <w:jc w:val="center"/>
              <w:rPr>
                <w:rFonts w:ascii="等线" w:eastAsia="等线" w:hAnsi="等线"/>
                <w:szCs w:val="20"/>
                <w:lang w:eastAsia="zh-CN"/>
              </w:rPr>
            </w:pPr>
          </w:p>
        </w:tc>
      </w:tr>
      <w:tr w:rsidR="003410C1" w:rsidRPr="0034726F" w14:paraId="5BB4A848" w14:textId="77777777" w:rsidTr="000967F3">
        <w:trPr>
          <w:jc w:val="center"/>
        </w:trPr>
        <w:tc>
          <w:tcPr>
            <w:tcW w:w="2462" w:type="dxa"/>
          </w:tcPr>
          <w:p w14:paraId="0349ABCE" w14:textId="223960F7" w:rsidR="003410C1" w:rsidRDefault="000967F3" w:rsidP="007C5D55">
            <w:pPr>
              <w:jc w:val="left"/>
              <w:rPr>
                <w:rFonts w:eastAsiaTheme="minorEastAsia"/>
                <w:szCs w:val="20"/>
              </w:rPr>
            </w:pPr>
            <w:r>
              <w:rPr>
                <w:rFonts w:eastAsiaTheme="minorEastAsia"/>
                <w:szCs w:val="20"/>
              </w:rPr>
              <w:t>20</w:t>
            </w:r>
            <w:r w:rsidR="003410C1" w:rsidRPr="00A82F08">
              <w:rPr>
                <w:rFonts w:eastAsiaTheme="minorEastAsia"/>
                <w:szCs w:val="20"/>
              </w:rPr>
              <w:t xml:space="preserve"> pre-configured patterns</w:t>
            </w:r>
            <w:r w:rsidR="003410C1">
              <w:rPr>
                <w:rFonts w:eastAsiaTheme="minorEastAsia"/>
                <w:szCs w:val="20"/>
              </w:rPr>
              <w:t xml:space="preserve"> </w:t>
            </w:r>
          </w:p>
          <w:p w14:paraId="3C50ADCA" w14:textId="77777777" w:rsidR="003410C1" w:rsidRPr="0084586E" w:rsidRDefault="003410C1" w:rsidP="007C5D55">
            <w:pPr>
              <w:jc w:val="left"/>
            </w:pPr>
            <w:r>
              <w:rPr>
                <w:rFonts w:eastAsiaTheme="minorEastAsia"/>
                <w:szCs w:val="20"/>
              </w:rPr>
              <w:t>+ Rx beam information</w:t>
            </w:r>
          </w:p>
        </w:tc>
        <w:tc>
          <w:tcPr>
            <w:tcW w:w="799" w:type="dxa"/>
          </w:tcPr>
          <w:p w14:paraId="35F5ABA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49.7</w:t>
            </w:r>
          </w:p>
          <w:p w14:paraId="7E2801D0" w14:textId="77777777" w:rsidR="003410C1" w:rsidRPr="006D0543" w:rsidRDefault="003410C1" w:rsidP="007C5D55">
            <w:pPr>
              <w:spacing w:after="0"/>
              <w:jc w:val="center"/>
              <w:rPr>
                <w:rFonts w:ascii="等线" w:eastAsia="等线" w:hAnsi="等线"/>
                <w:szCs w:val="20"/>
                <w:lang w:eastAsia="zh-CN"/>
              </w:rPr>
            </w:pPr>
          </w:p>
        </w:tc>
        <w:tc>
          <w:tcPr>
            <w:tcW w:w="1276" w:type="dxa"/>
          </w:tcPr>
          <w:p w14:paraId="382B136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58.8</w:t>
            </w:r>
          </w:p>
          <w:p w14:paraId="5FDA7AD4" w14:textId="77777777" w:rsidR="003410C1" w:rsidRPr="006D0543" w:rsidRDefault="003410C1" w:rsidP="007C5D55">
            <w:pPr>
              <w:spacing w:after="0"/>
              <w:jc w:val="center"/>
              <w:rPr>
                <w:rFonts w:ascii="等线" w:eastAsia="等线" w:hAnsi="等线"/>
                <w:szCs w:val="20"/>
                <w:lang w:eastAsia="zh-CN"/>
              </w:rPr>
            </w:pPr>
          </w:p>
        </w:tc>
        <w:tc>
          <w:tcPr>
            <w:tcW w:w="1725" w:type="dxa"/>
          </w:tcPr>
          <w:p w14:paraId="3808617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68.1</w:t>
            </w:r>
            <w:r>
              <w:rPr>
                <w:rFonts w:ascii="等线" w:eastAsia="等线" w:hAnsi="等线" w:hint="eastAsia"/>
                <w:szCs w:val="20"/>
              </w:rPr>
              <w:br/>
              <w:t>Top4/1: 82.2</w:t>
            </w:r>
            <w:r>
              <w:rPr>
                <w:rFonts w:ascii="等线" w:eastAsia="等线" w:hAnsi="等线" w:hint="eastAsia"/>
                <w:szCs w:val="20"/>
              </w:rPr>
              <w:br/>
              <w:t>Top6/1: 88.3</w:t>
            </w:r>
          </w:p>
          <w:p w14:paraId="5BA6F101" w14:textId="77777777" w:rsidR="003410C1" w:rsidRPr="006D0543" w:rsidRDefault="003410C1" w:rsidP="007C5D55">
            <w:pPr>
              <w:spacing w:after="0"/>
              <w:jc w:val="center"/>
              <w:rPr>
                <w:rFonts w:ascii="等线" w:eastAsia="等线" w:hAnsi="等线"/>
                <w:szCs w:val="20"/>
                <w:lang w:eastAsia="zh-CN"/>
              </w:rPr>
            </w:pPr>
          </w:p>
        </w:tc>
        <w:tc>
          <w:tcPr>
            <w:tcW w:w="1818" w:type="dxa"/>
          </w:tcPr>
          <w:p w14:paraId="2E7892F9" w14:textId="60918AA9" w:rsidR="003410C1"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2.55</w:t>
            </w:r>
            <w:r>
              <w:rPr>
                <w:rFonts w:ascii="等线" w:eastAsia="等线" w:hAnsi="等线" w:hint="eastAsia"/>
                <w:szCs w:val="20"/>
              </w:rPr>
              <w:br/>
              <w:t>Top2/1: 1.34</w:t>
            </w:r>
            <w:r>
              <w:rPr>
                <w:rFonts w:ascii="等线" w:eastAsia="等线" w:hAnsi="等线" w:hint="eastAsia"/>
                <w:szCs w:val="20"/>
              </w:rPr>
              <w:br/>
              <w:t>Top4/1: 0.64</w:t>
            </w:r>
            <w:r>
              <w:rPr>
                <w:rFonts w:ascii="等线" w:eastAsia="等线" w:hAnsi="等线" w:hint="eastAsia"/>
                <w:szCs w:val="20"/>
              </w:rPr>
              <w:br/>
              <w:t>Top6/1: 0.40</w:t>
            </w:r>
          </w:p>
        </w:tc>
        <w:tc>
          <w:tcPr>
            <w:tcW w:w="1560" w:type="dxa"/>
          </w:tcPr>
          <w:p w14:paraId="3FB76F4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3.06</w:t>
            </w:r>
          </w:p>
          <w:p w14:paraId="62AB2B9A" w14:textId="77777777" w:rsidR="003410C1" w:rsidRPr="006D0543" w:rsidRDefault="003410C1" w:rsidP="007C5D55">
            <w:pPr>
              <w:spacing w:after="0"/>
              <w:jc w:val="center"/>
              <w:rPr>
                <w:rFonts w:ascii="等线" w:eastAsia="等线" w:hAnsi="等线"/>
                <w:szCs w:val="20"/>
                <w:lang w:eastAsia="zh-CN"/>
              </w:rPr>
            </w:pPr>
          </w:p>
        </w:tc>
      </w:tr>
      <w:tr w:rsidR="003410C1" w:rsidRPr="0034726F" w14:paraId="78A7DD7F" w14:textId="77777777" w:rsidTr="000967F3">
        <w:trPr>
          <w:jc w:val="center"/>
        </w:trPr>
        <w:tc>
          <w:tcPr>
            <w:tcW w:w="2462" w:type="dxa"/>
          </w:tcPr>
          <w:p w14:paraId="3CA8BD3B" w14:textId="7DE90DF0" w:rsidR="003410C1" w:rsidRDefault="000967F3" w:rsidP="007C5D55">
            <w:pPr>
              <w:jc w:val="left"/>
              <w:rPr>
                <w:rFonts w:eastAsiaTheme="minorEastAsia"/>
                <w:szCs w:val="20"/>
              </w:rPr>
            </w:pPr>
            <w:r>
              <w:rPr>
                <w:rFonts w:eastAsiaTheme="minorEastAsia"/>
                <w:szCs w:val="20"/>
              </w:rPr>
              <w:t>20</w:t>
            </w:r>
            <w:r w:rsidR="003410C1" w:rsidRPr="00A82F08">
              <w:rPr>
                <w:rFonts w:eastAsiaTheme="minorEastAsia"/>
                <w:szCs w:val="20"/>
              </w:rPr>
              <w:t xml:space="preserve"> pre-configured patterns</w:t>
            </w:r>
            <w:r w:rsidR="003410C1">
              <w:rPr>
                <w:rFonts w:eastAsiaTheme="minorEastAsia"/>
                <w:szCs w:val="20"/>
              </w:rPr>
              <w:t xml:space="preserve"> </w:t>
            </w:r>
          </w:p>
          <w:p w14:paraId="30704991" w14:textId="77777777" w:rsidR="003410C1" w:rsidRDefault="003410C1" w:rsidP="007C5D55">
            <w:pPr>
              <w:jc w:val="left"/>
              <w:rPr>
                <w:rFonts w:eastAsiaTheme="minorEastAsia"/>
                <w:szCs w:val="20"/>
              </w:rPr>
            </w:pPr>
            <w:r>
              <w:rPr>
                <w:rFonts w:eastAsiaTheme="minorEastAsia"/>
                <w:szCs w:val="20"/>
              </w:rPr>
              <w:t>+ Tx beam information</w:t>
            </w:r>
          </w:p>
          <w:p w14:paraId="5EC2FDF1" w14:textId="77777777" w:rsidR="003410C1" w:rsidRPr="0084586E" w:rsidRDefault="003410C1" w:rsidP="007C5D55">
            <w:pPr>
              <w:jc w:val="left"/>
            </w:pPr>
            <w:r>
              <w:rPr>
                <w:rFonts w:eastAsiaTheme="minorEastAsia"/>
                <w:szCs w:val="20"/>
              </w:rPr>
              <w:t>+ Rx beam information</w:t>
            </w:r>
          </w:p>
        </w:tc>
        <w:tc>
          <w:tcPr>
            <w:tcW w:w="799" w:type="dxa"/>
          </w:tcPr>
          <w:p w14:paraId="65A489F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49.5</w:t>
            </w:r>
          </w:p>
          <w:p w14:paraId="7994DE37" w14:textId="77777777" w:rsidR="003410C1" w:rsidRPr="0034726F" w:rsidRDefault="003410C1" w:rsidP="007C5D55">
            <w:pPr>
              <w:spacing w:after="0"/>
              <w:jc w:val="center"/>
            </w:pPr>
          </w:p>
        </w:tc>
        <w:tc>
          <w:tcPr>
            <w:tcW w:w="1276" w:type="dxa"/>
          </w:tcPr>
          <w:p w14:paraId="02C9914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58.7</w:t>
            </w:r>
          </w:p>
          <w:p w14:paraId="5F1DD1C0" w14:textId="77777777" w:rsidR="003410C1" w:rsidRPr="0034726F" w:rsidRDefault="003410C1" w:rsidP="007C5D55">
            <w:pPr>
              <w:jc w:val="center"/>
            </w:pPr>
          </w:p>
        </w:tc>
        <w:tc>
          <w:tcPr>
            <w:tcW w:w="1725" w:type="dxa"/>
          </w:tcPr>
          <w:p w14:paraId="12B74D4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67.9</w:t>
            </w:r>
            <w:r>
              <w:rPr>
                <w:rFonts w:ascii="等线" w:eastAsia="等线" w:hAnsi="等线" w:hint="eastAsia"/>
                <w:szCs w:val="20"/>
              </w:rPr>
              <w:br/>
              <w:t>Top4/1: 82.2</w:t>
            </w:r>
            <w:r>
              <w:rPr>
                <w:rFonts w:ascii="等线" w:eastAsia="等线" w:hAnsi="等线" w:hint="eastAsia"/>
                <w:szCs w:val="20"/>
              </w:rPr>
              <w:br/>
              <w:t>Top6/1: 88.3</w:t>
            </w:r>
          </w:p>
          <w:p w14:paraId="160490A3" w14:textId="77777777" w:rsidR="003410C1" w:rsidRPr="0034726F" w:rsidRDefault="003410C1" w:rsidP="007C5D55">
            <w:pPr>
              <w:jc w:val="center"/>
            </w:pPr>
          </w:p>
        </w:tc>
        <w:tc>
          <w:tcPr>
            <w:tcW w:w="1818" w:type="dxa"/>
          </w:tcPr>
          <w:p w14:paraId="482D878B" w14:textId="4C9A8FF5" w:rsidR="003410C1"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2.57</w:t>
            </w:r>
            <w:r>
              <w:rPr>
                <w:rFonts w:ascii="等线" w:eastAsia="等线" w:hAnsi="等线" w:hint="eastAsia"/>
                <w:szCs w:val="20"/>
              </w:rPr>
              <w:br/>
              <w:t>Top2/1: 1.36</w:t>
            </w:r>
            <w:r>
              <w:rPr>
                <w:rFonts w:ascii="等线" w:eastAsia="等线" w:hAnsi="等线" w:hint="eastAsia"/>
                <w:szCs w:val="20"/>
              </w:rPr>
              <w:br/>
              <w:t>Top4/1: 0.65</w:t>
            </w:r>
            <w:r>
              <w:rPr>
                <w:rFonts w:ascii="等线" w:eastAsia="等线" w:hAnsi="等线" w:hint="eastAsia"/>
                <w:szCs w:val="20"/>
              </w:rPr>
              <w:br/>
              <w:t>Top6/1: 0.40</w:t>
            </w:r>
          </w:p>
        </w:tc>
        <w:tc>
          <w:tcPr>
            <w:tcW w:w="1560" w:type="dxa"/>
          </w:tcPr>
          <w:p w14:paraId="3ECF9F9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3.11</w:t>
            </w:r>
          </w:p>
          <w:p w14:paraId="15B5C088" w14:textId="77777777" w:rsidR="003410C1" w:rsidRPr="0034726F" w:rsidRDefault="003410C1" w:rsidP="007C5D55">
            <w:pPr>
              <w:jc w:val="center"/>
            </w:pPr>
          </w:p>
        </w:tc>
      </w:tr>
    </w:tbl>
    <w:p w14:paraId="717C32A2" w14:textId="77777777" w:rsidR="003410C1" w:rsidRPr="00000529" w:rsidRDefault="003410C1" w:rsidP="001C634F">
      <w:pPr>
        <w:rPr>
          <w:rFonts w:eastAsiaTheme="minorEastAsia"/>
          <w:lang w:eastAsia="zh-CN"/>
        </w:rPr>
      </w:pPr>
    </w:p>
    <w:p w14:paraId="432324A3" w14:textId="1BB267D6" w:rsidR="00515605" w:rsidRPr="007C5D55" w:rsidRDefault="00515605" w:rsidP="00515605">
      <w:pPr>
        <w:pStyle w:val="observation"/>
      </w:pPr>
      <w:r>
        <w:t>For beam pair prediction with Set B = 1/16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w:t>
      </w:r>
      <w:r>
        <w:lastRenderedPageBreak/>
        <w:t xml:space="preserve">the same </w:t>
      </w:r>
      <w:r w:rsidR="00B4062B">
        <w:t>Set B</w:t>
      </w:r>
      <w:r>
        <w:t xml:space="preserve"> without assistance information</w:t>
      </w:r>
      <w:r w:rsidRPr="005B37C0">
        <w:t xml:space="preserve">, </w:t>
      </w:r>
      <w:r>
        <w:t xml:space="preserve">while similar performance can be observed </w:t>
      </w:r>
      <w:r w:rsidR="00E97DE8">
        <w:t>using both or either one of Tx beam and Rx beam information</w:t>
      </w:r>
      <w:r>
        <w:t>.</w:t>
      </w:r>
    </w:p>
    <w:p w14:paraId="364147B9" w14:textId="43CEEBB3" w:rsidR="00515605" w:rsidRDefault="00515605" w:rsidP="00515605">
      <w:pPr>
        <w:pStyle w:val="observation"/>
      </w:pPr>
      <w:r>
        <w:t>For beam pair prediction with Set B = 1/16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01695B21" w14:textId="322EF428" w:rsidR="00515605" w:rsidRDefault="00515605" w:rsidP="004806DF">
      <w:pPr>
        <w:pStyle w:val="observation"/>
        <w:numPr>
          <w:ilvl w:val="0"/>
          <w:numId w:val="32"/>
        </w:numPr>
        <w:tabs>
          <w:tab w:val="clear" w:pos="720"/>
        </w:tabs>
        <w:ind w:left="1701" w:hanging="283"/>
      </w:pPr>
      <w:r>
        <w:t>50</w:t>
      </w:r>
      <w:r w:rsidRPr="009F4A5E">
        <w:t>% beam prediction accuracy of Top-1 DL Tx beam</w:t>
      </w:r>
    </w:p>
    <w:p w14:paraId="41D9A913" w14:textId="5A2798A1" w:rsidR="00515605" w:rsidRDefault="00515605" w:rsidP="004806DF">
      <w:pPr>
        <w:pStyle w:val="observation"/>
        <w:numPr>
          <w:ilvl w:val="0"/>
          <w:numId w:val="32"/>
        </w:numPr>
        <w:tabs>
          <w:tab w:val="clear" w:pos="720"/>
        </w:tabs>
        <w:ind w:left="1701" w:hanging="283"/>
      </w:pPr>
      <w:r>
        <w:t xml:space="preserve">60% beam prediction accuracy for </w:t>
      </w:r>
      <w:r w:rsidRPr="009F4A5E">
        <w:t>Top-1 DL Tx beam prediction with 1dB margin</w:t>
      </w:r>
    </w:p>
    <w:p w14:paraId="56381E8F" w14:textId="48AD4D13" w:rsidR="00515605" w:rsidRDefault="00515605" w:rsidP="004806DF">
      <w:pPr>
        <w:pStyle w:val="observation"/>
        <w:numPr>
          <w:ilvl w:val="0"/>
          <w:numId w:val="32"/>
        </w:numPr>
        <w:tabs>
          <w:tab w:val="clear" w:pos="720"/>
        </w:tabs>
        <w:ind w:left="1701" w:hanging="283"/>
      </w:pPr>
      <w:r>
        <w:t>68</w:t>
      </w:r>
      <w:r>
        <w:rPr>
          <w:rFonts w:hint="eastAsia"/>
        </w:rPr>
        <w:t>%</w:t>
      </w:r>
      <w:r>
        <w:t xml:space="preserve">/82%/88%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1F94564" w14:textId="299B9887" w:rsidR="00515605" w:rsidRDefault="00515605" w:rsidP="004806DF">
      <w:pPr>
        <w:pStyle w:val="observation"/>
        <w:numPr>
          <w:ilvl w:val="0"/>
          <w:numId w:val="32"/>
        </w:numPr>
        <w:tabs>
          <w:tab w:val="clear" w:pos="720"/>
        </w:tabs>
        <w:ind w:left="1701" w:hanging="283"/>
      </w:pPr>
      <w:r>
        <w:t xml:space="preserve">2.5/1.3/0.6/0.4 dB </w:t>
      </w:r>
      <w:r>
        <w:rPr>
          <w:rFonts w:hint="eastAsia"/>
        </w:rPr>
        <w:t>average</w:t>
      </w:r>
      <w:r>
        <w:t xml:space="preserve"> L1-RSRP difference for Top-1, Top2/1, Top4/1 and Top6/1 DL Tx beam</w:t>
      </w:r>
    </w:p>
    <w:p w14:paraId="476DBD20" w14:textId="60E51B0F" w:rsidR="003410C1" w:rsidRPr="008F589C" w:rsidRDefault="00515605" w:rsidP="004806DF">
      <w:pPr>
        <w:pStyle w:val="observation"/>
        <w:numPr>
          <w:ilvl w:val="0"/>
          <w:numId w:val="32"/>
        </w:numPr>
        <w:tabs>
          <w:tab w:val="clear" w:pos="720"/>
        </w:tabs>
        <w:ind w:left="1701" w:hanging="283"/>
      </w:pPr>
      <w:r>
        <w:t>3.0 dB predicted L1-RSRP difference for Top-1</w:t>
      </w:r>
      <w:r w:rsidRPr="00A81AB8">
        <w:t xml:space="preserve"> </w:t>
      </w:r>
      <w:r>
        <w:t>DL Tx beam</w:t>
      </w:r>
    </w:p>
    <w:p w14:paraId="7B1DDFAD" w14:textId="7417C81F" w:rsidR="008F589C" w:rsidRPr="007813DC" w:rsidRDefault="008F589C" w:rsidP="008F589C">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1/16 Set A</w:t>
      </w:r>
      <w:r w:rsidRPr="007813DC">
        <w:rPr>
          <w:b w:val="0"/>
        </w:rPr>
        <w:t>, we have,</w:t>
      </w:r>
    </w:p>
    <w:p w14:paraId="441AD7D9" w14:textId="26464054" w:rsidR="008F589C" w:rsidRPr="00DB360C" w:rsidRDefault="008F589C" w:rsidP="008F589C">
      <w:pPr>
        <w:pStyle w:val="observation"/>
      </w:pPr>
      <w:r>
        <w:t xml:space="preserve">For beam pair prediction with Set B = 1/16 Set A, the performance improvement from assistance information becomes </w:t>
      </w:r>
      <w:r w:rsidR="008C153A">
        <w:t>larger</w:t>
      </w:r>
      <w:r>
        <w:t xml:space="preserve"> with the number of pre-configured patterns in Set B increases.</w:t>
      </w:r>
    </w:p>
    <w:p w14:paraId="143CC9FE" w14:textId="09B5065D" w:rsidR="008F589C" w:rsidRDefault="008F589C" w:rsidP="001C634F">
      <w:pPr>
        <w:pStyle w:val="observation"/>
      </w:pPr>
      <w:r>
        <w:t>For beam pair prediction with Set B = 1/16 Set A, closed performance can be achieved among different number of pre-configured patterns in Set B, i.e. 5/10/20 pre-configured patterns, with Tx/Rx beam information as assistance information.</w:t>
      </w:r>
    </w:p>
    <w:p w14:paraId="00C1D742" w14:textId="77777777" w:rsidR="000066A0" w:rsidRPr="002A1849" w:rsidRDefault="000066A0" w:rsidP="000066A0">
      <w:pPr>
        <w:pStyle w:val="observation"/>
        <w:numPr>
          <w:ilvl w:val="0"/>
          <w:numId w:val="0"/>
        </w:numPr>
      </w:pPr>
    </w:p>
    <w:p w14:paraId="10023B0F" w14:textId="6E557F1A" w:rsidR="00760874" w:rsidRPr="003F6FE5"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5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0A06D8A" w14:textId="411B1837"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p>
    <w:p w14:paraId="65971EB9" w14:textId="0AD61B33"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w:t>
      </w:r>
    </w:p>
    <w:p w14:paraId="71828602" w14:textId="25A986CB"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Rx beam information</w:t>
      </w:r>
    </w:p>
    <w:p w14:paraId="375BDCA9" w14:textId="7F71104D"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w:t>
      </w:r>
      <w:r w:rsidRPr="00A82F08">
        <w:rPr>
          <w:rFonts w:ascii="Times New Roman" w:eastAsiaTheme="minorEastAsia" w:hAnsi="Times New Roman"/>
          <w:sz w:val="20"/>
          <w:szCs w:val="20"/>
        </w:rPr>
        <w:t>5 pre-configured patterns</w:t>
      </w:r>
      <w:r>
        <w:rPr>
          <w:rFonts w:ascii="Times New Roman" w:eastAsiaTheme="minorEastAsia" w:hAnsi="Times New Roman"/>
          <w:sz w:val="20"/>
          <w:szCs w:val="20"/>
        </w:rPr>
        <w:t xml:space="preserve"> + Tx beam information + Rx beam information</w:t>
      </w:r>
    </w:p>
    <w:p w14:paraId="5A2D0274" w14:textId="6F9E42EA" w:rsidR="00760874" w:rsidRPr="003F6FE5"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10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BC40BCA" w14:textId="0387CD2E"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p>
    <w:p w14:paraId="7B04EA38" w14:textId="2A88D1B6"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069A5C23" w14:textId="3066BBF9"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6ACD4C81" w14:textId="54401152"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10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60FCEDFE" w14:textId="32785F90" w:rsidR="00760874" w:rsidRPr="003F6FE5"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20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243104C" w14:textId="1D104508"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p>
    <w:p w14:paraId="41D52A72" w14:textId="73923571"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w:t>
      </w:r>
    </w:p>
    <w:p w14:paraId="29CA3467" w14:textId="3516ACFA" w:rsidR="00760874"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Rx beam information</w:t>
      </w:r>
    </w:p>
    <w:p w14:paraId="4D4916DA" w14:textId="6A717DE8" w:rsidR="00760874" w:rsidRPr="005C5770"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20</w:t>
      </w:r>
      <w:r w:rsidRPr="00A82F08">
        <w:rPr>
          <w:rFonts w:ascii="Times New Roman" w:eastAsiaTheme="minorEastAsia" w:hAnsi="Times New Roman"/>
          <w:sz w:val="20"/>
          <w:szCs w:val="20"/>
        </w:rPr>
        <w:t xml:space="preserve"> pre-configured patterns</w:t>
      </w:r>
      <w:r>
        <w:rPr>
          <w:rFonts w:ascii="Times New Roman" w:eastAsiaTheme="minorEastAsia" w:hAnsi="Times New Roman"/>
          <w:sz w:val="20"/>
          <w:szCs w:val="20"/>
        </w:rPr>
        <w:t xml:space="preserve"> + Tx beam information + Rx beam information</w:t>
      </w:r>
    </w:p>
    <w:p w14:paraId="07FE9552" w14:textId="77777777" w:rsidR="00760874" w:rsidRPr="00EA5D98" w:rsidRDefault="00760874" w:rsidP="00760874">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CB32263" w14:textId="77777777" w:rsidR="00760874" w:rsidRPr="00874CC0" w:rsidRDefault="0076087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L1-RSRP in Set A</w:t>
      </w:r>
    </w:p>
    <w:p w14:paraId="0F3B0144" w14:textId="77777777" w:rsidR="00760874" w:rsidRPr="009839E4" w:rsidRDefault="00760874" w:rsidP="00760874">
      <w:pPr>
        <w:rPr>
          <w:rFonts w:eastAsiaTheme="minorEastAsia"/>
          <w:lang w:eastAsia="zh-CN"/>
        </w:rPr>
      </w:pPr>
    </w:p>
    <w:p w14:paraId="65AC4440" w14:textId="701EAA35" w:rsidR="00760874" w:rsidRPr="00EF4DA5" w:rsidRDefault="00760874" w:rsidP="00760874">
      <w:pPr>
        <w:pStyle w:val="observation"/>
        <w:numPr>
          <w:ilvl w:val="0"/>
          <w:numId w:val="0"/>
        </w:numPr>
        <w:jc w:val="center"/>
        <w:rPr>
          <w:b w:val="0"/>
        </w:rPr>
      </w:pPr>
      <w:r w:rsidRPr="004F615C">
        <w:rPr>
          <w:b w:val="0"/>
        </w:rPr>
        <w:t>Table</w:t>
      </w:r>
      <w:r w:rsidRPr="004F615C">
        <w:rPr>
          <w:b w:val="0"/>
          <w:color w:val="FF0000"/>
        </w:rPr>
        <w:t xml:space="preserve"> </w:t>
      </w:r>
      <w:r>
        <w:rPr>
          <w:b w:val="0"/>
        </w:rPr>
        <w:t>4.1.3.2-</w:t>
      </w:r>
      <w:r w:rsidR="001055B3">
        <w:rPr>
          <w:b w:val="0"/>
        </w:rPr>
        <w:t>4</w:t>
      </w:r>
      <w:r w:rsidRPr="004F615C">
        <w:rPr>
          <w:b w:val="0"/>
        </w:rPr>
        <w:t xml:space="preserve">: </w:t>
      </w:r>
      <w:r>
        <w:rPr>
          <w:b w:val="0"/>
        </w:rPr>
        <w:t>evaluation results for 5 pre-configured patterns in Set B of beams that of 1/</w:t>
      </w:r>
      <w:r w:rsidR="00287A9C">
        <w:rPr>
          <w:b w:val="0"/>
        </w:rPr>
        <w:t>8</w:t>
      </w:r>
      <w:r>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760874" w:rsidRPr="0034726F" w14:paraId="459B37A1" w14:textId="77777777" w:rsidTr="007C5D55">
        <w:trPr>
          <w:jc w:val="center"/>
        </w:trPr>
        <w:tc>
          <w:tcPr>
            <w:tcW w:w="2315" w:type="dxa"/>
            <w:vMerge w:val="restart"/>
          </w:tcPr>
          <w:p w14:paraId="1CC32E15" w14:textId="77777777" w:rsidR="00760874" w:rsidRDefault="007608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06CBA583" w14:textId="77777777" w:rsidR="00760874" w:rsidRDefault="00760874"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4D9949D0" w14:textId="77777777" w:rsidR="00760874" w:rsidRDefault="007608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CB18563" w14:textId="77777777" w:rsidR="00760874" w:rsidRPr="00982170" w:rsidRDefault="007608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156CBC2" w14:textId="77777777" w:rsidR="00760874" w:rsidRDefault="007608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9D38C12" w14:textId="77777777" w:rsidR="00760874" w:rsidRPr="00982170" w:rsidRDefault="00760874" w:rsidP="007C5D55">
            <w:pPr>
              <w:jc w:val="center"/>
              <w:rPr>
                <w:rFonts w:eastAsiaTheme="minorEastAsia"/>
                <w:b/>
                <w:lang w:eastAsia="zh-CN"/>
              </w:rPr>
            </w:pPr>
            <w:r>
              <w:rPr>
                <w:rFonts w:eastAsiaTheme="minorEastAsia"/>
                <w:b/>
                <w:lang w:eastAsia="zh-CN"/>
              </w:rPr>
              <w:t>L1-RSRP diff.[dB]</w:t>
            </w:r>
          </w:p>
        </w:tc>
        <w:tc>
          <w:tcPr>
            <w:tcW w:w="1560" w:type="dxa"/>
          </w:tcPr>
          <w:p w14:paraId="53B16A07" w14:textId="77777777" w:rsidR="00760874" w:rsidRDefault="007608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83D6010" w14:textId="77777777" w:rsidR="00760874" w:rsidRPr="00874CC0" w:rsidRDefault="007608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60874" w:rsidRPr="0034726F" w14:paraId="1FB5BA39" w14:textId="77777777" w:rsidTr="007C5D55">
        <w:trPr>
          <w:jc w:val="center"/>
        </w:trPr>
        <w:tc>
          <w:tcPr>
            <w:tcW w:w="2315" w:type="dxa"/>
            <w:vMerge/>
          </w:tcPr>
          <w:p w14:paraId="6EB1F1F4" w14:textId="77777777" w:rsidR="00760874" w:rsidRPr="00982170" w:rsidRDefault="00760874" w:rsidP="007C5D55">
            <w:pPr>
              <w:jc w:val="center"/>
              <w:rPr>
                <w:rFonts w:eastAsiaTheme="minorEastAsia"/>
                <w:b/>
                <w:lang w:eastAsia="zh-CN"/>
              </w:rPr>
            </w:pPr>
          </w:p>
        </w:tc>
        <w:tc>
          <w:tcPr>
            <w:tcW w:w="799" w:type="dxa"/>
          </w:tcPr>
          <w:p w14:paraId="3B9C0F02" w14:textId="77777777" w:rsidR="00760874" w:rsidRDefault="00760874" w:rsidP="007C5D55">
            <w:pPr>
              <w:jc w:val="center"/>
              <w:rPr>
                <w:b/>
              </w:rPr>
            </w:pPr>
            <w:r w:rsidRPr="0034726F">
              <w:rPr>
                <w:b/>
              </w:rPr>
              <w:t>Top-1</w:t>
            </w:r>
          </w:p>
        </w:tc>
        <w:tc>
          <w:tcPr>
            <w:tcW w:w="1276" w:type="dxa"/>
          </w:tcPr>
          <w:p w14:paraId="6CF892D2" w14:textId="77777777" w:rsidR="00760874" w:rsidRPr="0034726F" w:rsidRDefault="00760874" w:rsidP="007C5D55">
            <w:pPr>
              <w:jc w:val="center"/>
              <w:rPr>
                <w:b/>
              </w:rPr>
            </w:pPr>
            <w:r w:rsidRPr="0034726F">
              <w:rPr>
                <w:b/>
              </w:rPr>
              <w:t>Top-1</w:t>
            </w:r>
          </w:p>
          <w:p w14:paraId="17256CFD" w14:textId="77777777" w:rsidR="00760874" w:rsidRPr="0034726F" w:rsidRDefault="00760874" w:rsidP="007C5D55">
            <w:pPr>
              <w:jc w:val="center"/>
              <w:rPr>
                <w:b/>
              </w:rPr>
            </w:pPr>
            <w:r w:rsidRPr="0034726F">
              <w:rPr>
                <w:b/>
              </w:rPr>
              <w:lastRenderedPageBreak/>
              <w:t>1dB margin</w:t>
            </w:r>
          </w:p>
        </w:tc>
        <w:tc>
          <w:tcPr>
            <w:tcW w:w="1725" w:type="dxa"/>
          </w:tcPr>
          <w:p w14:paraId="11D2F291" w14:textId="77777777" w:rsidR="00760874" w:rsidRDefault="00760874" w:rsidP="007C5D55">
            <w:pPr>
              <w:jc w:val="center"/>
              <w:rPr>
                <w:rFonts w:eastAsiaTheme="minorEastAsia"/>
                <w:b/>
                <w:lang w:eastAsia="zh-CN"/>
              </w:rPr>
            </w:pPr>
            <w:r w:rsidRPr="0034726F">
              <w:rPr>
                <w:b/>
              </w:rPr>
              <w:lastRenderedPageBreak/>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4B0512E" w14:textId="77777777" w:rsidR="00760874" w:rsidRPr="00E77271" w:rsidRDefault="00760874" w:rsidP="007C5D55">
            <w:pPr>
              <w:jc w:val="center"/>
              <w:rPr>
                <w:rFonts w:eastAsiaTheme="minorEastAsia"/>
                <w:b/>
                <w:lang w:eastAsia="zh-CN"/>
              </w:rPr>
            </w:pPr>
            <w:r w:rsidRPr="0034726F">
              <w:rPr>
                <w:b/>
              </w:rPr>
              <w:lastRenderedPageBreak/>
              <w:t>Top-</w:t>
            </w:r>
            <w:r>
              <w:rPr>
                <w:b/>
              </w:rPr>
              <w:t>6/1</w:t>
            </w:r>
          </w:p>
        </w:tc>
        <w:tc>
          <w:tcPr>
            <w:tcW w:w="1818" w:type="dxa"/>
          </w:tcPr>
          <w:p w14:paraId="5B274DDE" w14:textId="77777777" w:rsidR="00760874" w:rsidRDefault="00760874" w:rsidP="007C5D55">
            <w:pPr>
              <w:jc w:val="center"/>
              <w:rPr>
                <w:b/>
              </w:rPr>
            </w:pPr>
            <w:r w:rsidRPr="0034726F">
              <w:rPr>
                <w:b/>
              </w:rPr>
              <w:lastRenderedPageBreak/>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DE316AB" w14:textId="77777777" w:rsidR="00760874" w:rsidRPr="0034726F" w:rsidRDefault="00760874" w:rsidP="007C5D55">
            <w:pPr>
              <w:jc w:val="center"/>
              <w:rPr>
                <w:b/>
              </w:rPr>
            </w:pPr>
            <w:r w:rsidRPr="0034726F">
              <w:rPr>
                <w:b/>
              </w:rPr>
              <w:lastRenderedPageBreak/>
              <w:t>Top-</w:t>
            </w:r>
            <w:r>
              <w:rPr>
                <w:b/>
              </w:rPr>
              <w:t>4/1</w:t>
            </w:r>
            <w:r>
              <w:rPr>
                <w:rFonts w:eastAsiaTheme="minorEastAsia"/>
                <w:b/>
                <w:lang w:eastAsia="zh-CN"/>
              </w:rPr>
              <w:t>,</w:t>
            </w:r>
            <w:r w:rsidRPr="0034726F">
              <w:rPr>
                <w:b/>
              </w:rPr>
              <w:t xml:space="preserve"> Top-</w:t>
            </w:r>
            <w:r>
              <w:rPr>
                <w:b/>
              </w:rPr>
              <w:t>6/1</w:t>
            </w:r>
          </w:p>
        </w:tc>
        <w:tc>
          <w:tcPr>
            <w:tcW w:w="1560" w:type="dxa"/>
          </w:tcPr>
          <w:p w14:paraId="5BE94981" w14:textId="77777777" w:rsidR="00760874" w:rsidRPr="0034726F" w:rsidRDefault="00760874" w:rsidP="007C5D55">
            <w:pPr>
              <w:jc w:val="center"/>
              <w:rPr>
                <w:b/>
              </w:rPr>
            </w:pPr>
            <w:r w:rsidRPr="0034726F">
              <w:rPr>
                <w:b/>
              </w:rPr>
              <w:lastRenderedPageBreak/>
              <w:t>Top-</w:t>
            </w:r>
            <w:r>
              <w:rPr>
                <w:b/>
              </w:rPr>
              <w:t>1/1</w:t>
            </w:r>
          </w:p>
        </w:tc>
      </w:tr>
      <w:tr w:rsidR="00760874" w:rsidRPr="0034726F" w14:paraId="39EC8BAF" w14:textId="77777777" w:rsidTr="007C5D55">
        <w:trPr>
          <w:jc w:val="center"/>
        </w:trPr>
        <w:tc>
          <w:tcPr>
            <w:tcW w:w="2315" w:type="dxa"/>
            <w:shd w:val="clear" w:color="auto" w:fill="FFFFFF" w:themeFill="background1"/>
          </w:tcPr>
          <w:p w14:paraId="19B5E6D0" w14:textId="77777777" w:rsidR="00760874" w:rsidRPr="00CC53D9" w:rsidRDefault="00760874" w:rsidP="007C5D55">
            <w:pPr>
              <w:jc w:val="left"/>
              <w:rPr>
                <w:rFonts w:eastAsiaTheme="minorEastAsia"/>
                <w:lang w:eastAsia="zh-CN"/>
              </w:rPr>
            </w:pPr>
            <w:r w:rsidRPr="00A82F08">
              <w:rPr>
                <w:rFonts w:eastAsiaTheme="minorEastAsia"/>
                <w:szCs w:val="20"/>
              </w:rPr>
              <w:t>5 pre-configured patterns</w:t>
            </w:r>
          </w:p>
        </w:tc>
        <w:tc>
          <w:tcPr>
            <w:tcW w:w="799" w:type="dxa"/>
            <w:shd w:val="clear" w:color="auto" w:fill="FFFFFF" w:themeFill="background1"/>
          </w:tcPr>
          <w:p w14:paraId="6C01761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67.4</w:t>
            </w:r>
          </w:p>
          <w:p w14:paraId="726485B0" w14:textId="77777777" w:rsidR="00760874" w:rsidRPr="006D0543" w:rsidRDefault="00760874" w:rsidP="007C5D55">
            <w:pPr>
              <w:spacing w:after="0"/>
              <w:jc w:val="center"/>
              <w:rPr>
                <w:rFonts w:ascii="等线" w:eastAsia="等线" w:hAnsi="等线"/>
                <w:szCs w:val="20"/>
                <w:lang w:eastAsia="zh-CN"/>
              </w:rPr>
            </w:pPr>
          </w:p>
        </w:tc>
        <w:tc>
          <w:tcPr>
            <w:tcW w:w="1276" w:type="dxa"/>
            <w:shd w:val="clear" w:color="auto" w:fill="FFFFFF" w:themeFill="background1"/>
          </w:tcPr>
          <w:p w14:paraId="4751CF5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77.4</w:t>
            </w:r>
          </w:p>
          <w:p w14:paraId="15699FC2" w14:textId="77777777" w:rsidR="00760874" w:rsidRPr="006D0543" w:rsidRDefault="00760874" w:rsidP="007C5D55">
            <w:pPr>
              <w:spacing w:after="0"/>
              <w:jc w:val="center"/>
              <w:rPr>
                <w:rFonts w:ascii="等线" w:eastAsia="等线" w:hAnsi="等线"/>
                <w:szCs w:val="20"/>
                <w:lang w:eastAsia="zh-CN"/>
              </w:rPr>
            </w:pPr>
          </w:p>
        </w:tc>
        <w:tc>
          <w:tcPr>
            <w:tcW w:w="1725" w:type="dxa"/>
            <w:shd w:val="clear" w:color="auto" w:fill="FFFFFF" w:themeFill="background1"/>
          </w:tcPr>
          <w:p w14:paraId="279C6A3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83.8</w:t>
            </w:r>
            <w:r>
              <w:rPr>
                <w:rFonts w:ascii="等线" w:eastAsia="等线" w:hAnsi="等线" w:hint="eastAsia"/>
                <w:szCs w:val="20"/>
              </w:rPr>
              <w:br/>
              <w:t>Top4/1: 93.3</w:t>
            </w:r>
            <w:r>
              <w:rPr>
                <w:rFonts w:ascii="等线" w:eastAsia="等线" w:hAnsi="等线" w:hint="eastAsia"/>
                <w:szCs w:val="20"/>
              </w:rPr>
              <w:br/>
              <w:t>Top6/1: 96.2</w:t>
            </w:r>
          </w:p>
          <w:p w14:paraId="1022A1D5" w14:textId="77777777" w:rsidR="00760874" w:rsidRPr="0034726F" w:rsidRDefault="00760874" w:rsidP="007C5D55">
            <w:pPr>
              <w:jc w:val="center"/>
              <w:rPr>
                <w:rFonts w:eastAsia="宋体"/>
              </w:rPr>
            </w:pPr>
          </w:p>
        </w:tc>
        <w:tc>
          <w:tcPr>
            <w:tcW w:w="1818" w:type="dxa"/>
            <w:shd w:val="clear" w:color="auto" w:fill="FFFFFF" w:themeFill="background1"/>
          </w:tcPr>
          <w:p w14:paraId="1BA71F61" w14:textId="05F96B6B" w:rsidR="00760874"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1.00</w:t>
            </w:r>
            <w:r>
              <w:rPr>
                <w:rFonts w:ascii="等线" w:eastAsia="等线" w:hAnsi="等线" w:hint="eastAsia"/>
                <w:szCs w:val="20"/>
              </w:rPr>
              <w:br/>
              <w:t>Top2/1: 0.43</w:t>
            </w:r>
            <w:r>
              <w:rPr>
                <w:rFonts w:ascii="等线" w:eastAsia="等线" w:hAnsi="等线" w:hint="eastAsia"/>
                <w:szCs w:val="20"/>
              </w:rPr>
              <w:br/>
              <w:t>Top4/1: 0.17</w:t>
            </w:r>
            <w:r>
              <w:rPr>
                <w:rFonts w:ascii="等线" w:eastAsia="等线" w:hAnsi="等线" w:hint="eastAsia"/>
                <w:szCs w:val="20"/>
              </w:rPr>
              <w:br/>
              <w:t>Top6/1: 0.09</w:t>
            </w:r>
          </w:p>
        </w:tc>
        <w:tc>
          <w:tcPr>
            <w:tcW w:w="1560" w:type="dxa"/>
            <w:shd w:val="clear" w:color="auto" w:fill="FFFFFF" w:themeFill="background1"/>
          </w:tcPr>
          <w:p w14:paraId="68ADD4F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1.85</w:t>
            </w:r>
          </w:p>
          <w:p w14:paraId="756B8C26"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D19AFC5" w14:textId="77777777" w:rsidTr="007C5D55">
        <w:trPr>
          <w:jc w:val="center"/>
        </w:trPr>
        <w:tc>
          <w:tcPr>
            <w:tcW w:w="2315" w:type="dxa"/>
          </w:tcPr>
          <w:p w14:paraId="42B79868" w14:textId="77777777" w:rsidR="00760874" w:rsidRDefault="00760874"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85EB3D6" w14:textId="77777777" w:rsidR="00760874" w:rsidRPr="0084586E" w:rsidRDefault="00760874" w:rsidP="007C5D55">
            <w:pPr>
              <w:jc w:val="left"/>
            </w:pPr>
            <w:r>
              <w:rPr>
                <w:rFonts w:eastAsiaTheme="minorEastAsia"/>
                <w:szCs w:val="20"/>
              </w:rPr>
              <w:t>+ Tx beam information</w:t>
            </w:r>
          </w:p>
        </w:tc>
        <w:tc>
          <w:tcPr>
            <w:tcW w:w="799" w:type="dxa"/>
          </w:tcPr>
          <w:p w14:paraId="6B8D620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68.5</w:t>
            </w:r>
          </w:p>
          <w:p w14:paraId="0425DB5B" w14:textId="77777777" w:rsidR="00760874" w:rsidRPr="0034726F" w:rsidRDefault="00760874" w:rsidP="007C5D55">
            <w:pPr>
              <w:spacing w:after="0"/>
              <w:jc w:val="center"/>
            </w:pPr>
          </w:p>
        </w:tc>
        <w:tc>
          <w:tcPr>
            <w:tcW w:w="1276" w:type="dxa"/>
          </w:tcPr>
          <w:p w14:paraId="4A442C9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77.7</w:t>
            </w:r>
          </w:p>
          <w:p w14:paraId="3B5CF7E4" w14:textId="77777777" w:rsidR="00760874" w:rsidRPr="0034726F" w:rsidRDefault="00760874" w:rsidP="007C5D55">
            <w:pPr>
              <w:jc w:val="center"/>
            </w:pPr>
          </w:p>
        </w:tc>
        <w:tc>
          <w:tcPr>
            <w:tcW w:w="1725" w:type="dxa"/>
          </w:tcPr>
          <w:p w14:paraId="357E86B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84.6</w:t>
            </w:r>
            <w:r>
              <w:rPr>
                <w:rFonts w:ascii="等线" w:eastAsia="等线" w:hAnsi="等线" w:hint="eastAsia"/>
                <w:szCs w:val="20"/>
              </w:rPr>
              <w:br/>
              <w:t>Top4/1: 93.9</w:t>
            </w:r>
            <w:r>
              <w:rPr>
                <w:rFonts w:ascii="等线" w:eastAsia="等线" w:hAnsi="等线" w:hint="eastAsia"/>
                <w:szCs w:val="20"/>
              </w:rPr>
              <w:br/>
              <w:t>Top6/1: 96.6</w:t>
            </w:r>
          </w:p>
          <w:p w14:paraId="789ECAC1" w14:textId="77777777" w:rsidR="00760874" w:rsidRPr="006D0543" w:rsidRDefault="00760874" w:rsidP="007C5D55">
            <w:pPr>
              <w:spacing w:after="0"/>
              <w:jc w:val="center"/>
              <w:rPr>
                <w:rFonts w:ascii="等线" w:eastAsia="等线" w:hAnsi="等线"/>
                <w:szCs w:val="20"/>
                <w:lang w:eastAsia="zh-CN"/>
              </w:rPr>
            </w:pPr>
          </w:p>
        </w:tc>
        <w:tc>
          <w:tcPr>
            <w:tcW w:w="1818" w:type="dxa"/>
          </w:tcPr>
          <w:p w14:paraId="7ED541A6" w14:textId="7AE6DEAC"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0.87</w:t>
            </w:r>
            <w:r>
              <w:rPr>
                <w:rFonts w:ascii="等线" w:eastAsia="等线" w:hAnsi="等线" w:hint="eastAsia"/>
                <w:szCs w:val="20"/>
              </w:rPr>
              <w:br/>
              <w:t>Top2/1: 0.36</w:t>
            </w:r>
            <w:r>
              <w:rPr>
                <w:rFonts w:ascii="等线" w:eastAsia="等线" w:hAnsi="等线" w:hint="eastAsia"/>
                <w:szCs w:val="20"/>
              </w:rPr>
              <w:br/>
              <w:t>Top4/1: 0.13</w:t>
            </w:r>
            <w:r>
              <w:rPr>
                <w:rFonts w:ascii="等线" w:eastAsia="等线" w:hAnsi="等线" w:hint="eastAsia"/>
                <w:szCs w:val="20"/>
              </w:rPr>
              <w:br/>
              <w:t>Top6/1: 0.07</w:t>
            </w:r>
          </w:p>
        </w:tc>
        <w:tc>
          <w:tcPr>
            <w:tcW w:w="1560" w:type="dxa"/>
          </w:tcPr>
          <w:p w14:paraId="03539247" w14:textId="563B15A6"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1.7</w:t>
            </w:r>
            <w:r w:rsidR="00BA5060">
              <w:rPr>
                <w:rFonts w:ascii="等线" w:eastAsia="等线" w:hAnsi="等线"/>
                <w:szCs w:val="20"/>
              </w:rPr>
              <w:t>0</w:t>
            </w:r>
          </w:p>
          <w:p w14:paraId="5644811A" w14:textId="77777777" w:rsidR="00760874" w:rsidRPr="006D0543" w:rsidRDefault="00760874" w:rsidP="007C5D55">
            <w:pPr>
              <w:spacing w:after="0"/>
              <w:jc w:val="center"/>
              <w:rPr>
                <w:rFonts w:ascii="等线" w:eastAsia="等线" w:hAnsi="等线"/>
                <w:szCs w:val="20"/>
                <w:lang w:eastAsia="zh-CN"/>
              </w:rPr>
            </w:pPr>
          </w:p>
        </w:tc>
      </w:tr>
      <w:tr w:rsidR="00760874" w:rsidRPr="0034726F" w14:paraId="786AB690" w14:textId="77777777" w:rsidTr="007C5D55">
        <w:trPr>
          <w:jc w:val="center"/>
        </w:trPr>
        <w:tc>
          <w:tcPr>
            <w:tcW w:w="2315" w:type="dxa"/>
          </w:tcPr>
          <w:p w14:paraId="7D78CC90" w14:textId="77777777" w:rsidR="00760874" w:rsidRDefault="00760874"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1E4CB2C4" w14:textId="77777777" w:rsidR="00760874" w:rsidRPr="0084586E" w:rsidRDefault="00760874" w:rsidP="007C5D55">
            <w:pPr>
              <w:jc w:val="left"/>
            </w:pPr>
            <w:r>
              <w:rPr>
                <w:rFonts w:eastAsiaTheme="minorEastAsia"/>
                <w:szCs w:val="20"/>
              </w:rPr>
              <w:t>+ Rx beam information</w:t>
            </w:r>
          </w:p>
        </w:tc>
        <w:tc>
          <w:tcPr>
            <w:tcW w:w="799" w:type="dxa"/>
          </w:tcPr>
          <w:p w14:paraId="6CC2D77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68.7</w:t>
            </w:r>
          </w:p>
          <w:p w14:paraId="7F72C5D1" w14:textId="77777777" w:rsidR="00760874" w:rsidRPr="006D0543" w:rsidRDefault="00760874" w:rsidP="007C5D55">
            <w:pPr>
              <w:spacing w:after="0"/>
              <w:jc w:val="center"/>
              <w:rPr>
                <w:rFonts w:ascii="等线" w:eastAsia="等线" w:hAnsi="等线"/>
                <w:szCs w:val="20"/>
                <w:lang w:eastAsia="zh-CN"/>
              </w:rPr>
            </w:pPr>
          </w:p>
        </w:tc>
        <w:tc>
          <w:tcPr>
            <w:tcW w:w="1276" w:type="dxa"/>
          </w:tcPr>
          <w:p w14:paraId="3115EBC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79.6</w:t>
            </w:r>
          </w:p>
          <w:p w14:paraId="711BE11A" w14:textId="77777777" w:rsidR="00760874" w:rsidRPr="006D0543" w:rsidRDefault="00760874" w:rsidP="007C5D55">
            <w:pPr>
              <w:spacing w:after="0"/>
              <w:jc w:val="center"/>
              <w:rPr>
                <w:rFonts w:ascii="等线" w:eastAsia="等线" w:hAnsi="等线"/>
                <w:szCs w:val="20"/>
                <w:lang w:eastAsia="zh-CN"/>
              </w:rPr>
            </w:pPr>
          </w:p>
        </w:tc>
        <w:tc>
          <w:tcPr>
            <w:tcW w:w="1725" w:type="dxa"/>
          </w:tcPr>
          <w:p w14:paraId="6DA681A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94.0</w:t>
            </w:r>
            <w:r>
              <w:rPr>
                <w:rFonts w:ascii="等线" w:eastAsia="等线" w:hAnsi="等线" w:hint="eastAsia"/>
                <w:szCs w:val="20"/>
              </w:rPr>
              <w:br/>
              <w:t>Top6/1: 96.6</w:t>
            </w:r>
          </w:p>
          <w:p w14:paraId="55979E27" w14:textId="77777777" w:rsidR="00760874" w:rsidRPr="006D0543" w:rsidRDefault="00760874" w:rsidP="007C5D55">
            <w:pPr>
              <w:spacing w:after="0"/>
              <w:jc w:val="center"/>
              <w:rPr>
                <w:rFonts w:ascii="等线" w:eastAsia="等线" w:hAnsi="等线"/>
                <w:szCs w:val="20"/>
                <w:lang w:eastAsia="zh-CN"/>
              </w:rPr>
            </w:pPr>
          </w:p>
        </w:tc>
        <w:tc>
          <w:tcPr>
            <w:tcW w:w="1818" w:type="dxa"/>
          </w:tcPr>
          <w:p w14:paraId="349B13D0" w14:textId="36FBF4B0" w:rsidR="00760874"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0.87</w:t>
            </w:r>
            <w:r>
              <w:rPr>
                <w:rFonts w:ascii="等线" w:eastAsia="等线" w:hAnsi="等线" w:hint="eastAsia"/>
                <w:szCs w:val="20"/>
              </w:rPr>
              <w:br/>
              <w:t>Top2/1: 0.36</w:t>
            </w:r>
            <w:r>
              <w:rPr>
                <w:rFonts w:ascii="等线" w:eastAsia="等线" w:hAnsi="等线" w:hint="eastAsia"/>
                <w:szCs w:val="20"/>
              </w:rPr>
              <w:br/>
              <w:t>Top4/1: 0.13</w:t>
            </w:r>
            <w:r>
              <w:rPr>
                <w:rFonts w:ascii="等线" w:eastAsia="等线" w:hAnsi="等线" w:hint="eastAsia"/>
                <w:szCs w:val="20"/>
              </w:rPr>
              <w:br/>
              <w:t>Top6/1: 0.07</w:t>
            </w:r>
          </w:p>
        </w:tc>
        <w:tc>
          <w:tcPr>
            <w:tcW w:w="1560" w:type="dxa"/>
          </w:tcPr>
          <w:p w14:paraId="15D3106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1.67</w:t>
            </w:r>
          </w:p>
          <w:p w14:paraId="3C53DDA4"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04D1957" w14:textId="77777777" w:rsidTr="007C5D55">
        <w:trPr>
          <w:jc w:val="center"/>
        </w:trPr>
        <w:tc>
          <w:tcPr>
            <w:tcW w:w="2315" w:type="dxa"/>
          </w:tcPr>
          <w:p w14:paraId="30EAB849" w14:textId="77777777" w:rsidR="00760874" w:rsidRDefault="00760874" w:rsidP="007C5D55">
            <w:pPr>
              <w:jc w:val="left"/>
              <w:rPr>
                <w:rFonts w:eastAsiaTheme="minorEastAsia"/>
                <w:szCs w:val="20"/>
              </w:rPr>
            </w:pPr>
            <w:r w:rsidRPr="00A82F08">
              <w:rPr>
                <w:rFonts w:eastAsiaTheme="minorEastAsia"/>
                <w:szCs w:val="20"/>
              </w:rPr>
              <w:t>5 pre-configured patterns</w:t>
            </w:r>
            <w:r>
              <w:rPr>
                <w:rFonts w:eastAsiaTheme="minorEastAsia"/>
                <w:szCs w:val="20"/>
              </w:rPr>
              <w:t xml:space="preserve"> </w:t>
            </w:r>
          </w:p>
          <w:p w14:paraId="37AC99AB" w14:textId="77777777" w:rsidR="00760874" w:rsidRDefault="00760874" w:rsidP="007C5D55">
            <w:pPr>
              <w:jc w:val="left"/>
              <w:rPr>
                <w:rFonts w:eastAsiaTheme="minorEastAsia"/>
                <w:szCs w:val="20"/>
              </w:rPr>
            </w:pPr>
            <w:r>
              <w:rPr>
                <w:rFonts w:eastAsiaTheme="minorEastAsia"/>
                <w:szCs w:val="20"/>
              </w:rPr>
              <w:t>+ Tx beam information</w:t>
            </w:r>
          </w:p>
          <w:p w14:paraId="73900418" w14:textId="77777777" w:rsidR="00760874" w:rsidRPr="0084586E" w:rsidRDefault="00760874" w:rsidP="007C5D55">
            <w:pPr>
              <w:jc w:val="left"/>
            </w:pPr>
            <w:r>
              <w:rPr>
                <w:rFonts w:eastAsiaTheme="minorEastAsia"/>
                <w:szCs w:val="20"/>
              </w:rPr>
              <w:t>+ Rx beam information</w:t>
            </w:r>
          </w:p>
        </w:tc>
        <w:tc>
          <w:tcPr>
            <w:tcW w:w="799" w:type="dxa"/>
          </w:tcPr>
          <w:p w14:paraId="6E65918D"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68.5</w:t>
            </w:r>
          </w:p>
          <w:p w14:paraId="76F9F7CA" w14:textId="77777777" w:rsidR="00760874" w:rsidRPr="0034726F" w:rsidRDefault="00760874" w:rsidP="007C5D55">
            <w:pPr>
              <w:spacing w:after="0"/>
              <w:jc w:val="center"/>
            </w:pPr>
          </w:p>
        </w:tc>
        <w:tc>
          <w:tcPr>
            <w:tcW w:w="1276" w:type="dxa"/>
          </w:tcPr>
          <w:p w14:paraId="091962D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78.7</w:t>
            </w:r>
          </w:p>
          <w:p w14:paraId="6EA3EFF3" w14:textId="77777777" w:rsidR="00760874" w:rsidRPr="0034726F" w:rsidRDefault="00760874" w:rsidP="007C5D55">
            <w:pPr>
              <w:jc w:val="center"/>
            </w:pPr>
          </w:p>
        </w:tc>
        <w:tc>
          <w:tcPr>
            <w:tcW w:w="1725" w:type="dxa"/>
          </w:tcPr>
          <w:p w14:paraId="131F54A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84.7</w:t>
            </w:r>
            <w:r>
              <w:rPr>
                <w:rFonts w:ascii="等线" w:eastAsia="等线" w:hAnsi="等线" w:hint="eastAsia"/>
                <w:szCs w:val="20"/>
              </w:rPr>
              <w:br/>
              <w:t>Top4/1: 93.9</w:t>
            </w:r>
            <w:r>
              <w:rPr>
                <w:rFonts w:ascii="等线" w:eastAsia="等线" w:hAnsi="等线" w:hint="eastAsia"/>
                <w:szCs w:val="20"/>
              </w:rPr>
              <w:br/>
              <w:t>Top6/1: 96.6</w:t>
            </w:r>
          </w:p>
          <w:p w14:paraId="223928F4" w14:textId="77777777" w:rsidR="00760874" w:rsidRPr="0034726F" w:rsidRDefault="00760874" w:rsidP="007C5D55">
            <w:pPr>
              <w:jc w:val="center"/>
            </w:pPr>
          </w:p>
        </w:tc>
        <w:tc>
          <w:tcPr>
            <w:tcW w:w="1818" w:type="dxa"/>
          </w:tcPr>
          <w:p w14:paraId="05E4CCDF" w14:textId="388DE7A2"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0.88</w:t>
            </w:r>
            <w:r>
              <w:rPr>
                <w:rFonts w:ascii="等线" w:eastAsia="等线" w:hAnsi="等线" w:hint="eastAsia"/>
                <w:szCs w:val="20"/>
              </w:rPr>
              <w:br/>
              <w:t>Top2/1: 0.36</w:t>
            </w:r>
            <w:r>
              <w:rPr>
                <w:rFonts w:ascii="等线" w:eastAsia="等线" w:hAnsi="等线" w:hint="eastAsia"/>
                <w:szCs w:val="20"/>
              </w:rPr>
              <w:br/>
              <w:t>Top4/1: 0.13</w:t>
            </w:r>
            <w:r>
              <w:rPr>
                <w:rFonts w:ascii="等线" w:eastAsia="等线" w:hAnsi="等线" w:hint="eastAsia"/>
                <w:szCs w:val="20"/>
              </w:rPr>
              <w:br/>
              <w:t>Top6/1: 0.07</w:t>
            </w:r>
          </w:p>
        </w:tc>
        <w:tc>
          <w:tcPr>
            <w:tcW w:w="1560" w:type="dxa"/>
          </w:tcPr>
          <w:p w14:paraId="2907DA0E" w14:textId="33BA5D8B"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1.7</w:t>
            </w:r>
            <w:r w:rsidR="00BA5060">
              <w:rPr>
                <w:rFonts w:ascii="等线" w:eastAsia="等线" w:hAnsi="等线"/>
                <w:szCs w:val="20"/>
              </w:rPr>
              <w:t>0</w:t>
            </w:r>
          </w:p>
          <w:p w14:paraId="35942B47" w14:textId="77777777" w:rsidR="00760874" w:rsidRPr="0034726F" w:rsidRDefault="00760874" w:rsidP="007C5D55">
            <w:pPr>
              <w:jc w:val="center"/>
            </w:pPr>
          </w:p>
        </w:tc>
      </w:tr>
    </w:tbl>
    <w:p w14:paraId="78D1CA36" w14:textId="77777777" w:rsidR="00760874" w:rsidRDefault="00760874" w:rsidP="00760874">
      <w:pPr>
        <w:rPr>
          <w:rFonts w:eastAsiaTheme="minorEastAsia"/>
          <w:lang w:eastAsia="zh-CN"/>
        </w:rPr>
      </w:pPr>
    </w:p>
    <w:p w14:paraId="33CCA3CE" w14:textId="6374AF55" w:rsidR="002A1849" w:rsidRPr="007C5D55" w:rsidRDefault="002A1849" w:rsidP="002A1849">
      <w:pPr>
        <w:pStyle w:val="observation"/>
      </w:pPr>
      <w:r>
        <w:t>For beam pair prediction with Set B = 1/8 Set A, 5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C81135">
        <w:t>using both or either one of Tx beam and Rx beam information</w:t>
      </w:r>
      <w:r>
        <w:t>.</w:t>
      </w:r>
    </w:p>
    <w:p w14:paraId="4CB4EEC6" w14:textId="35AAAF43" w:rsidR="002A1849" w:rsidRDefault="002A1849" w:rsidP="002A1849">
      <w:pPr>
        <w:pStyle w:val="observation"/>
      </w:pPr>
      <w:r>
        <w:t>For beam pair prediction with Set B = 1/8 Set A, 5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54391312" w14:textId="6EE34DBE" w:rsidR="002A1849" w:rsidRDefault="002A1849" w:rsidP="004806DF">
      <w:pPr>
        <w:pStyle w:val="observation"/>
        <w:numPr>
          <w:ilvl w:val="0"/>
          <w:numId w:val="32"/>
        </w:numPr>
        <w:tabs>
          <w:tab w:val="clear" w:pos="720"/>
        </w:tabs>
        <w:ind w:left="1701" w:hanging="283"/>
      </w:pPr>
      <w:r>
        <w:t>68</w:t>
      </w:r>
      <w:r w:rsidRPr="009F4A5E">
        <w:t>% beam prediction accuracy of Top-1 DL Tx beam</w:t>
      </w:r>
    </w:p>
    <w:p w14:paraId="2C9D7E05" w14:textId="781709D7" w:rsidR="002A1849" w:rsidRDefault="002A1849" w:rsidP="004806DF">
      <w:pPr>
        <w:pStyle w:val="observation"/>
        <w:numPr>
          <w:ilvl w:val="0"/>
          <w:numId w:val="32"/>
        </w:numPr>
        <w:tabs>
          <w:tab w:val="clear" w:pos="720"/>
        </w:tabs>
        <w:ind w:left="1701" w:hanging="283"/>
      </w:pPr>
      <w:r>
        <w:t xml:space="preserve">78% beam prediction accuracy for </w:t>
      </w:r>
      <w:r w:rsidRPr="009F4A5E">
        <w:t>Top-1 DL Tx beam prediction with 1dB margin</w:t>
      </w:r>
    </w:p>
    <w:p w14:paraId="30F84F8C" w14:textId="011E84FB" w:rsidR="002A1849" w:rsidRDefault="002A1849" w:rsidP="004806DF">
      <w:pPr>
        <w:pStyle w:val="observation"/>
        <w:numPr>
          <w:ilvl w:val="0"/>
          <w:numId w:val="32"/>
        </w:numPr>
        <w:tabs>
          <w:tab w:val="clear" w:pos="720"/>
        </w:tabs>
        <w:ind w:left="1701" w:hanging="283"/>
      </w:pPr>
      <w:r>
        <w:t>84</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1107D82" w14:textId="263788C4" w:rsidR="002A1849" w:rsidRDefault="002A1849" w:rsidP="004806DF">
      <w:pPr>
        <w:pStyle w:val="observation"/>
        <w:numPr>
          <w:ilvl w:val="0"/>
          <w:numId w:val="32"/>
        </w:numPr>
        <w:tabs>
          <w:tab w:val="clear" w:pos="720"/>
        </w:tabs>
        <w:ind w:left="1701" w:hanging="283"/>
      </w:pPr>
      <w:r>
        <w:t xml:space="preserve">0.8/0.3/0.1/0.07 dB </w:t>
      </w:r>
      <w:r>
        <w:rPr>
          <w:rFonts w:hint="eastAsia"/>
        </w:rPr>
        <w:t>average</w:t>
      </w:r>
      <w:r>
        <w:t xml:space="preserve"> L1-RSRP difference for Top-1, Top2/1, Top4/1 and Top6/1 DL Tx beam</w:t>
      </w:r>
    </w:p>
    <w:p w14:paraId="30ABC14A" w14:textId="6175613D" w:rsidR="002A1849" w:rsidRDefault="002A1849" w:rsidP="004806DF">
      <w:pPr>
        <w:pStyle w:val="observation"/>
        <w:numPr>
          <w:ilvl w:val="0"/>
          <w:numId w:val="32"/>
        </w:numPr>
        <w:tabs>
          <w:tab w:val="clear" w:pos="720"/>
        </w:tabs>
        <w:ind w:left="1701" w:hanging="283"/>
      </w:pPr>
      <w:r>
        <w:t>1.7 dB predicted L1-RSRP difference for Top-1</w:t>
      </w:r>
      <w:r w:rsidRPr="00A81AB8">
        <w:t xml:space="preserve"> </w:t>
      </w:r>
      <w:r>
        <w:t>DL Tx beam</w:t>
      </w:r>
    </w:p>
    <w:p w14:paraId="2AE1CEF0" w14:textId="77777777" w:rsidR="002A1849" w:rsidRDefault="002A1849" w:rsidP="00760874">
      <w:pPr>
        <w:rPr>
          <w:rFonts w:eastAsiaTheme="minorEastAsia"/>
          <w:lang w:eastAsia="zh-CN"/>
        </w:rPr>
      </w:pPr>
    </w:p>
    <w:p w14:paraId="067591EC" w14:textId="0E77484B" w:rsidR="00760874" w:rsidRPr="00EF4DA5" w:rsidRDefault="00760874" w:rsidP="00760874">
      <w:pPr>
        <w:pStyle w:val="observation"/>
        <w:numPr>
          <w:ilvl w:val="0"/>
          <w:numId w:val="0"/>
        </w:numPr>
        <w:jc w:val="center"/>
        <w:rPr>
          <w:b w:val="0"/>
        </w:rPr>
      </w:pPr>
      <w:r w:rsidRPr="004F615C">
        <w:rPr>
          <w:b w:val="0"/>
        </w:rPr>
        <w:t>Table</w:t>
      </w:r>
      <w:r w:rsidRPr="004F615C">
        <w:rPr>
          <w:b w:val="0"/>
          <w:color w:val="FF0000"/>
        </w:rPr>
        <w:t xml:space="preserve"> </w:t>
      </w:r>
      <w:r>
        <w:rPr>
          <w:b w:val="0"/>
        </w:rPr>
        <w:t>4.1.3.2-</w:t>
      </w:r>
      <w:r w:rsidR="001055B3">
        <w:rPr>
          <w:b w:val="0"/>
        </w:rPr>
        <w:t>5</w:t>
      </w:r>
      <w:r w:rsidRPr="004F615C">
        <w:rPr>
          <w:b w:val="0"/>
        </w:rPr>
        <w:t xml:space="preserve">: </w:t>
      </w:r>
      <w:r>
        <w:rPr>
          <w:b w:val="0"/>
        </w:rPr>
        <w:t>evaluation results for 10 pre-configured patterns in Set B of beams that of 1/</w:t>
      </w:r>
      <w:r w:rsidR="00287A9C">
        <w:rPr>
          <w:b w:val="0"/>
        </w:rPr>
        <w:t>8</w:t>
      </w:r>
      <w:r>
        <w:rPr>
          <w:b w:val="0"/>
        </w:rPr>
        <w:t xml:space="preserve">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760874" w:rsidRPr="0034726F" w14:paraId="68D9A18C" w14:textId="77777777" w:rsidTr="007C5D55">
        <w:trPr>
          <w:jc w:val="center"/>
        </w:trPr>
        <w:tc>
          <w:tcPr>
            <w:tcW w:w="2462" w:type="dxa"/>
            <w:vMerge w:val="restart"/>
          </w:tcPr>
          <w:p w14:paraId="676BB897" w14:textId="77777777" w:rsidR="00760874" w:rsidRDefault="007608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A9558FD" w14:textId="77777777" w:rsidR="00760874" w:rsidRDefault="00760874"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3E83BD79" w14:textId="77777777" w:rsidR="00760874" w:rsidRDefault="007608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F08A372" w14:textId="77777777" w:rsidR="00760874" w:rsidRPr="00982170" w:rsidRDefault="007608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9733A1B" w14:textId="77777777" w:rsidR="00760874" w:rsidRDefault="007608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4891B05" w14:textId="77777777" w:rsidR="00760874" w:rsidRPr="00982170" w:rsidRDefault="00760874" w:rsidP="007C5D55">
            <w:pPr>
              <w:jc w:val="center"/>
              <w:rPr>
                <w:rFonts w:eastAsiaTheme="minorEastAsia"/>
                <w:b/>
                <w:lang w:eastAsia="zh-CN"/>
              </w:rPr>
            </w:pPr>
            <w:r>
              <w:rPr>
                <w:rFonts w:eastAsiaTheme="minorEastAsia"/>
                <w:b/>
                <w:lang w:eastAsia="zh-CN"/>
              </w:rPr>
              <w:t>L1-RSRP diff.[dB]</w:t>
            </w:r>
          </w:p>
        </w:tc>
        <w:tc>
          <w:tcPr>
            <w:tcW w:w="1560" w:type="dxa"/>
          </w:tcPr>
          <w:p w14:paraId="1ADE2FF0" w14:textId="77777777" w:rsidR="00760874" w:rsidRDefault="007608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8E1C89A" w14:textId="77777777" w:rsidR="00760874" w:rsidRPr="00874CC0" w:rsidRDefault="007608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60874" w:rsidRPr="0034726F" w14:paraId="10A5B75B" w14:textId="77777777" w:rsidTr="007C5D55">
        <w:trPr>
          <w:jc w:val="center"/>
        </w:trPr>
        <w:tc>
          <w:tcPr>
            <w:tcW w:w="2462" w:type="dxa"/>
            <w:vMerge/>
          </w:tcPr>
          <w:p w14:paraId="00175D64" w14:textId="77777777" w:rsidR="00760874" w:rsidRPr="00982170" w:rsidRDefault="00760874" w:rsidP="007C5D55">
            <w:pPr>
              <w:jc w:val="center"/>
              <w:rPr>
                <w:rFonts w:eastAsiaTheme="minorEastAsia"/>
                <w:b/>
                <w:lang w:eastAsia="zh-CN"/>
              </w:rPr>
            </w:pPr>
          </w:p>
        </w:tc>
        <w:tc>
          <w:tcPr>
            <w:tcW w:w="799" w:type="dxa"/>
          </w:tcPr>
          <w:p w14:paraId="1B667D87" w14:textId="77777777" w:rsidR="00760874" w:rsidRDefault="00760874" w:rsidP="007C5D55">
            <w:pPr>
              <w:jc w:val="center"/>
              <w:rPr>
                <w:b/>
              </w:rPr>
            </w:pPr>
            <w:r w:rsidRPr="0034726F">
              <w:rPr>
                <w:b/>
              </w:rPr>
              <w:t>Top-1</w:t>
            </w:r>
          </w:p>
        </w:tc>
        <w:tc>
          <w:tcPr>
            <w:tcW w:w="1276" w:type="dxa"/>
          </w:tcPr>
          <w:p w14:paraId="45EA605D" w14:textId="77777777" w:rsidR="00760874" w:rsidRPr="0034726F" w:rsidRDefault="00760874" w:rsidP="007C5D55">
            <w:pPr>
              <w:jc w:val="center"/>
              <w:rPr>
                <w:b/>
              </w:rPr>
            </w:pPr>
            <w:r w:rsidRPr="0034726F">
              <w:rPr>
                <w:b/>
              </w:rPr>
              <w:t>Top-1</w:t>
            </w:r>
          </w:p>
          <w:p w14:paraId="4B7F995D" w14:textId="77777777" w:rsidR="00760874" w:rsidRPr="0034726F" w:rsidRDefault="00760874" w:rsidP="007C5D55">
            <w:pPr>
              <w:jc w:val="center"/>
              <w:rPr>
                <w:b/>
              </w:rPr>
            </w:pPr>
            <w:r w:rsidRPr="0034726F">
              <w:rPr>
                <w:b/>
              </w:rPr>
              <w:t>1dB margin</w:t>
            </w:r>
          </w:p>
        </w:tc>
        <w:tc>
          <w:tcPr>
            <w:tcW w:w="1725" w:type="dxa"/>
          </w:tcPr>
          <w:p w14:paraId="792B6CDB" w14:textId="77777777" w:rsidR="00760874" w:rsidRDefault="007608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1FC193A" w14:textId="77777777" w:rsidR="00760874" w:rsidRPr="00E77271" w:rsidRDefault="00760874" w:rsidP="007C5D55">
            <w:pPr>
              <w:jc w:val="center"/>
              <w:rPr>
                <w:rFonts w:eastAsiaTheme="minorEastAsia"/>
                <w:b/>
                <w:lang w:eastAsia="zh-CN"/>
              </w:rPr>
            </w:pPr>
            <w:r w:rsidRPr="0034726F">
              <w:rPr>
                <w:b/>
              </w:rPr>
              <w:t>Top-</w:t>
            </w:r>
            <w:r>
              <w:rPr>
                <w:b/>
              </w:rPr>
              <w:t>6/1</w:t>
            </w:r>
          </w:p>
        </w:tc>
        <w:tc>
          <w:tcPr>
            <w:tcW w:w="1818" w:type="dxa"/>
          </w:tcPr>
          <w:p w14:paraId="0F608FBA" w14:textId="77777777" w:rsidR="00760874" w:rsidRDefault="007608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6769B41" w14:textId="77777777" w:rsidR="00760874" w:rsidRPr="0034726F" w:rsidRDefault="007608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F2EC76F" w14:textId="77777777" w:rsidR="00760874" w:rsidRPr="0034726F" w:rsidRDefault="00760874" w:rsidP="007C5D55">
            <w:pPr>
              <w:jc w:val="center"/>
              <w:rPr>
                <w:b/>
              </w:rPr>
            </w:pPr>
            <w:r w:rsidRPr="0034726F">
              <w:rPr>
                <w:b/>
              </w:rPr>
              <w:t>Top-</w:t>
            </w:r>
            <w:r>
              <w:rPr>
                <w:b/>
              </w:rPr>
              <w:t>1/1</w:t>
            </w:r>
          </w:p>
        </w:tc>
      </w:tr>
      <w:tr w:rsidR="00760874" w:rsidRPr="0034726F" w14:paraId="5113F313" w14:textId="77777777" w:rsidTr="007C5D55">
        <w:trPr>
          <w:jc w:val="center"/>
        </w:trPr>
        <w:tc>
          <w:tcPr>
            <w:tcW w:w="2462" w:type="dxa"/>
            <w:shd w:val="clear" w:color="auto" w:fill="FFFFFF" w:themeFill="background1"/>
          </w:tcPr>
          <w:p w14:paraId="4077E338" w14:textId="77777777" w:rsidR="00760874" w:rsidRPr="00CC53D9" w:rsidRDefault="00760874" w:rsidP="007C5D55">
            <w:pPr>
              <w:jc w:val="left"/>
              <w:rPr>
                <w:rFonts w:eastAsiaTheme="minorEastAsia"/>
                <w:lang w:eastAsia="zh-CN"/>
              </w:rPr>
            </w:pPr>
            <w:r>
              <w:rPr>
                <w:rFonts w:eastAsiaTheme="minorEastAsia"/>
                <w:szCs w:val="20"/>
              </w:rPr>
              <w:t>10</w:t>
            </w:r>
            <w:r w:rsidRPr="00A82F08">
              <w:rPr>
                <w:rFonts w:eastAsiaTheme="minorEastAsia"/>
                <w:szCs w:val="20"/>
              </w:rPr>
              <w:t xml:space="preserve"> pre-configured patterns</w:t>
            </w:r>
          </w:p>
        </w:tc>
        <w:tc>
          <w:tcPr>
            <w:tcW w:w="799" w:type="dxa"/>
            <w:shd w:val="clear" w:color="auto" w:fill="FFFFFF" w:themeFill="background1"/>
          </w:tcPr>
          <w:p w14:paraId="168B17A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62.6</w:t>
            </w:r>
          </w:p>
          <w:p w14:paraId="5254A7EB" w14:textId="77777777" w:rsidR="00760874" w:rsidRPr="006D0543" w:rsidRDefault="00760874" w:rsidP="007C5D55">
            <w:pPr>
              <w:spacing w:after="0"/>
              <w:jc w:val="center"/>
              <w:rPr>
                <w:rFonts w:ascii="等线" w:eastAsia="等线" w:hAnsi="等线"/>
                <w:szCs w:val="20"/>
                <w:lang w:eastAsia="zh-CN"/>
              </w:rPr>
            </w:pPr>
          </w:p>
        </w:tc>
        <w:tc>
          <w:tcPr>
            <w:tcW w:w="1276" w:type="dxa"/>
            <w:shd w:val="clear" w:color="auto" w:fill="FFFFFF" w:themeFill="background1"/>
          </w:tcPr>
          <w:p w14:paraId="5C1D4DC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73</w:t>
            </w:r>
          </w:p>
          <w:p w14:paraId="14BAD4A4" w14:textId="77777777" w:rsidR="00760874" w:rsidRPr="006D0543" w:rsidRDefault="00760874" w:rsidP="007C5D55">
            <w:pPr>
              <w:spacing w:after="0"/>
              <w:jc w:val="center"/>
              <w:rPr>
                <w:rFonts w:ascii="等线" w:eastAsia="等线" w:hAnsi="等线"/>
                <w:szCs w:val="20"/>
                <w:lang w:eastAsia="zh-CN"/>
              </w:rPr>
            </w:pPr>
          </w:p>
        </w:tc>
        <w:tc>
          <w:tcPr>
            <w:tcW w:w="1725" w:type="dxa"/>
            <w:shd w:val="clear" w:color="auto" w:fill="FFFFFF" w:themeFill="background1"/>
          </w:tcPr>
          <w:p w14:paraId="6F0E321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80.1</w:t>
            </w:r>
            <w:r>
              <w:rPr>
                <w:rFonts w:ascii="等线" w:eastAsia="等线" w:hAnsi="等线" w:hint="eastAsia"/>
                <w:szCs w:val="20"/>
              </w:rPr>
              <w:br/>
              <w:t>Top4/1: 91.1</w:t>
            </w:r>
            <w:r>
              <w:rPr>
                <w:rFonts w:ascii="等线" w:eastAsia="等线" w:hAnsi="等线" w:hint="eastAsia"/>
                <w:szCs w:val="20"/>
              </w:rPr>
              <w:br/>
              <w:t>Top6/1: 94.9</w:t>
            </w:r>
          </w:p>
          <w:p w14:paraId="5E7C4B21" w14:textId="77777777" w:rsidR="00760874" w:rsidRPr="0034726F" w:rsidRDefault="00760874" w:rsidP="007C5D55">
            <w:pPr>
              <w:jc w:val="center"/>
              <w:rPr>
                <w:rFonts w:eastAsia="宋体"/>
              </w:rPr>
            </w:pPr>
          </w:p>
        </w:tc>
        <w:tc>
          <w:tcPr>
            <w:tcW w:w="1818" w:type="dxa"/>
            <w:shd w:val="clear" w:color="auto" w:fill="FFFFFF" w:themeFill="background1"/>
          </w:tcPr>
          <w:p w14:paraId="615B09A0" w14:textId="63651971" w:rsidR="00760874"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1.33</w:t>
            </w:r>
            <w:r>
              <w:rPr>
                <w:rFonts w:ascii="等线" w:eastAsia="等线" w:hAnsi="等线" w:hint="eastAsia"/>
                <w:szCs w:val="20"/>
              </w:rPr>
              <w:br/>
              <w:t>Top2/1: 0.61</w:t>
            </w:r>
            <w:r>
              <w:rPr>
                <w:rFonts w:ascii="等线" w:eastAsia="等线" w:hAnsi="等线" w:hint="eastAsia"/>
                <w:szCs w:val="20"/>
              </w:rPr>
              <w:br/>
              <w:t>Top4/1: 0.26</w:t>
            </w:r>
            <w:r>
              <w:rPr>
                <w:rFonts w:ascii="等线" w:eastAsia="等线" w:hAnsi="等线" w:hint="eastAsia"/>
                <w:szCs w:val="20"/>
              </w:rPr>
              <w:br/>
              <w:t>Top6/1: 0.15</w:t>
            </w:r>
          </w:p>
        </w:tc>
        <w:tc>
          <w:tcPr>
            <w:tcW w:w="1560" w:type="dxa"/>
            <w:shd w:val="clear" w:color="auto" w:fill="FFFFFF" w:themeFill="background1"/>
          </w:tcPr>
          <w:p w14:paraId="40C2B0EE"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2.17</w:t>
            </w:r>
          </w:p>
          <w:p w14:paraId="7C8D3AC1"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1E93C30" w14:textId="77777777" w:rsidTr="007C5D55">
        <w:trPr>
          <w:jc w:val="center"/>
        </w:trPr>
        <w:tc>
          <w:tcPr>
            <w:tcW w:w="2462" w:type="dxa"/>
          </w:tcPr>
          <w:p w14:paraId="05610E93" w14:textId="77777777" w:rsidR="00760874" w:rsidRDefault="007608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7778DBBD" w14:textId="77777777" w:rsidR="00760874" w:rsidRPr="0084586E" w:rsidRDefault="00760874" w:rsidP="007C5D55">
            <w:pPr>
              <w:jc w:val="left"/>
            </w:pPr>
            <w:r>
              <w:rPr>
                <w:rFonts w:eastAsiaTheme="minorEastAsia"/>
                <w:szCs w:val="20"/>
              </w:rPr>
              <w:t>+ Tx beam information</w:t>
            </w:r>
          </w:p>
        </w:tc>
        <w:tc>
          <w:tcPr>
            <w:tcW w:w="799" w:type="dxa"/>
          </w:tcPr>
          <w:p w14:paraId="7DBB41A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65.2</w:t>
            </w:r>
          </w:p>
          <w:p w14:paraId="7292E6A8" w14:textId="77777777" w:rsidR="00760874" w:rsidRPr="0034726F" w:rsidRDefault="00760874" w:rsidP="007C5D55">
            <w:pPr>
              <w:spacing w:after="0"/>
              <w:jc w:val="center"/>
            </w:pPr>
          </w:p>
        </w:tc>
        <w:tc>
          <w:tcPr>
            <w:tcW w:w="1276" w:type="dxa"/>
          </w:tcPr>
          <w:p w14:paraId="2672C19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75.6</w:t>
            </w:r>
          </w:p>
          <w:p w14:paraId="08A7A4C2" w14:textId="77777777" w:rsidR="00760874" w:rsidRPr="0034726F" w:rsidRDefault="00760874" w:rsidP="007C5D55">
            <w:pPr>
              <w:jc w:val="center"/>
            </w:pPr>
          </w:p>
        </w:tc>
        <w:tc>
          <w:tcPr>
            <w:tcW w:w="1725" w:type="dxa"/>
          </w:tcPr>
          <w:p w14:paraId="432457CB"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92.6</w:t>
            </w:r>
            <w:r>
              <w:rPr>
                <w:rFonts w:ascii="等线" w:eastAsia="等线" w:hAnsi="等线" w:hint="eastAsia"/>
                <w:szCs w:val="20"/>
              </w:rPr>
              <w:br/>
              <w:t>Top6/1: 95.9</w:t>
            </w:r>
          </w:p>
          <w:p w14:paraId="22686558" w14:textId="77777777" w:rsidR="00760874" w:rsidRPr="006D0543" w:rsidRDefault="00760874" w:rsidP="007C5D55">
            <w:pPr>
              <w:spacing w:after="0"/>
              <w:jc w:val="center"/>
              <w:rPr>
                <w:rFonts w:ascii="等线" w:eastAsia="等线" w:hAnsi="等线"/>
                <w:szCs w:val="20"/>
                <w:lang w:eastAsia="zh-CN"/>
              </w:rPr>
            </w:pPr>
          </w:p>
        </w:tc>
        <w:tc>
          <w:tcPr>
            <w:tcW w:w="1818" w:type="dxa"/>
          </w:tcPr>
          <w:p w14:paraId="1A04A3A8" w14:textId="70B4CE8E"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1.04</w:t>
            </w:r>
            <w:r>
              <w:rPr>
                <w:rFonts w:ascii="等线" w:eastAsia="等线" w:hAnsi="等线" w:hint="eastAsia"/>
                <w:szCs w:val="20"/>
              </w:rPr>
              <w:br/>
              <w:t>Top2/1: 0.46</w:t>
            </w:r>
            <w:r>
              <w:rPr>
                <w:rFonts w:ascii="等线" w:eastAsia="等线" w:hAnsi="等线" w:hint="eastAsia"/>
                <w:szCs w:val="20"/>
              </w:rPr>
              <w:br/>
              <w:t>Top4/1: 0.17</w:t>
            </w:r>
            <w:r>
              <w:rPr>
                <w:rFonts w:ascii="等线" w:eastAsia="等线" w:hAnsi="等线" w:hint="eastAsia"/>
                <w:szCs w:val="20"/>
              </w:rPr>
              <w:br/>
              <w:t>Top6/1: 0.09</w:t>
            </w:r>
          </w:p>
        </w:tc>
        <w:tc>
          <w:tcPr>
            <w:tcW w:w="1560" w:type="dxa"/>
          </w:tcPr>
          <w:p w14:paraId="451B68D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1.82</w:t>
            </w:r>
          </w:p>
          <w:p w14:paraId="3F0730D5"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F74CF36" w14:textId="77777777" w:rsidTr="007C5D55">
        <w:trPr>
          <w:jc w:val="center"/>
        </w:trPr>
        <w:tc>
          <w:tcPr>
            <w:tcW w:w="2462" w:type="dxa"/>
          </w:tcPr>
          <w:p w14:paraId="3BB6CAFD" w14:textId="77777777" w:rsidR="00760874" w:rsidRDefault="00760874" w:rsidP="007C5D55">
            <w:pPr>
              <w:jc w:val="left"/>
              <w:rPr>
                <w:rFonts w:eastAsiaTheme="minorEastAsia"/>
                <w:szCs w:val="20"/>
              </w:rPr>
            </w:pPr>
            <w:r>
              <w:rPr>
                <w:rFonts w:eastAsiaTheme="minorEastAsia"/>
                <w:szCs w:val="20"/>
              </w:rPr>
              <w:lastRenderedPageBreak/>
              <w:t>10</w:t>
            </w:r>
            <w:r w:rsidRPr="00A82F08">
              <w:rPr>
                <w:rFonts w:eastAsiaTheme="minorEastAsia"/>
                <w:szCs w:val="20"/>
              </w:rPr>
              <w:t xml:space="preserve"> pre-configured patterns</w:t>
            </w:r>
            <w:r>
              <w:rPr>
                <w:rFonts w:eastAsiaTheme="minorEastAsia"/>
                <w:szCs w:val="20"/>
              </w:rPr>
              <w:t xml:space="preserve"> </w:t>
            </w:r>
          </w:p>
          <w:p w14:paraId="6E9625AC" w14:textId="77777777" w:rsidR="00760874" w:rsidRPr="0084586E" w:rsidRDefault="00760874" w:rsidP="007C5D55">
            <w:pPr>
              <w:jc w:val="left"/>
            </w:pPr>
            <w:r>
              <w:rPr>
                <w:rFonts w:eastAsiaTheme="minorEastAsia"/>
                <w:szCs w:val="20"/>
              </w:rPr>
              <w:t>+ Rx beam information</w:t>
            </w:r>
          </w:p>
        </w:tc>
        <w:tc>
          <w:tcPr>
            <w:tcW w:w="799" w:type="dxa"/>
          </w:tcPr>
          <w:p w14:paraId="672E5104"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65.2</w:t>
            </w:r>
          </w:p>
          <w:p w14:paraId="1130288E" w14:textId="77777777" w:rsidR="00760874" w:rsidRPr="006D0543" w:rsidRDefault="00760874" w:rsidP="007C5D55">
            <w:pPr>
              <w:spacing w:after="0"/>
              <w:jc w:val="center"/>
              <w:rPr>
                <w:rFonts w:ascii="等线" w:eastAsia="等线" w:hAnsi="等线"/>
                <w:szCs w:val="20"/>
                <w:lang w:eastAsia="zh-CN"/>
              </w:rPr>
            </w:pPr>
          </w:p>
        </w:tc>
        <w:tc>
          <w:tcPr>
            <w:tcW w:w="1276" w:type="dxa"/>
          </w:tcPr>
          <w:p w14:paraId="7B453F8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76.1</w:t>
            </w:r>
          </w:p>
          <w:p w14:paraId="7F9086CE" w14:textId="77777777" w:rsidR="00760874" w:rsidRPr="006D0543" w:rsidRDefault="00760874" w:rsidP="007C5D55">
            <w:pPr>
              <w:spacing w:after="0"/>
              <w:jc w:val="center"/>
              <w:rPr>
                <w:rFonts w:ascii="等线" w:eastAsia="等线" w:hAnsi="等线"/>
                <w:szCs w:val="20"/>
                <w:lang w:eastAsia="zh-CN"/>
              </w:rPr>
            </w:pPr>
          </w:p>
        </w:tc>
        <w:tc>
          <w:tcPr>
            <w:tcW w:w="1725" w:type="dxa"/>
          </w:tcPr>
          <w:p w14:paraId="0A20F77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82.6</w:t>
            </w:r>
            <w:r>
              <w:rPr>
                <w:rFonts w:ascii="等线" w:eastAsia="等线" w:hAnsi="等线" w:hint="eastAsia"/>
                <w:szCs w:val="20"/>
              </w:rPr>
              <w:br/>
              <w:t>Top4/1: 92.8</w:t>
            </w:r>
            <w:r>
              <w:rPr>
                <w:rFonts w:ascii="等线" w:eastAsia="等线" w:hAnsi="等线" w:hint="eastAsia"/>
                <w:szCs w:val="20"/>
              </w:rPr>
              <w:br/>
              <w:t>Top6/1: 96.1</w:t>
            </w:r>
          </w:p>
          <w:p w14:paraId="66908804" w14:textId="77777777" w:rsidR="00760874" w:rsidRPr="006D0543" w:rsidRDefault="00760874" w:rsidP="007C5D55">
            <w:pPr>
              <w:spacing w:after="0"/>
              <w:jc w:val="center"/>
              <w:rPr>
                <w:rFonts w:ascii="等线" w:eastAsia="等线" w:hAnsi="等线"/>
                <w:szCs w:val="20"/>
                <w:lang w:eastAsia="zh-CN"/>
              </w:rPr>
            </w:pPr>
          </w:p>
        </w:tc>
        <w:tc>
          <w:tcPr>
            <w:tcW w:w="1818" w:type="dxa"/>
          </w:tcPr>
          <w:p w14:paraId="51BEF2F8" w14:textId="37130BB4" w:rsidR="00760874"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1.05</w:t>
            </w:r>
            <w:r>
              <w:rPr>
                <w:rFonts w:ascii="等线" w:eastAsia="等线" w:hAnsi="等线" w:hint="eastAsia"/>
                <w:szCs w:val="20"/>
              </w:rPr>
              <w:br/>
              <w:t>Top2/1: 0.45</w:t>
            </w:r>
            <w:r>
              <w:rPr>
                <w:rFonts w:ascii="等线" w:eastAsia="等线" w:hAnsi="等线" w:hint="eastAsia"/>
                <w:szCs w:val="20"/>
              </w:rPr>
              <w:br/>
              <w:t>Top4/1: 0.17</w:t>
            </w:r>
            <w:r>
              <w:rPr>
                <w:rFonts w:ascii="等线" w:eastAsia="等线" w:hAnsi="等线" w:hint="eastAsia"/>
                <w:szCs w:val="20"/>
              </w:rPr>
              <w:br/>
              <w:t>Top6/1: 0.09</w:t>
            </w:r>
          </w:p>
        </w:tc>
        <w:tc>
          <w:tcPr>
            <w:tcW w:w="1560" w:type="dxa"/>
          </w:tcPr>
          <w:p w14:paraId="710B3CC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1.89</w:t>
            </w:r>
          </w:p>
          <w:p w14:paraId="257BF50E" w14:textId="77777777" w:rsidR="00760874" w:rsidRPr="006D0543" w:rsidRDefault="00760874" w:rsidP="007C5D55">
            <w:pPr>
              <w:spacing w:after="0"/>
              <w:jc w:val="center"/>
              <w:rPr>
                <w:rFonts w:ascii="等线" w:eastAsia="等线" w:hAnsi="等线"/>
                <w:szCs w:val="20"/>
                <w:lang w:eastAsia="zh-CN"/>
              </w:rPr>
            </w:pPr>
          </w:p>
        </w:tc>
      </w:tr>
      <w:tr w:rsidR="00760874" w:rsidRPr="0034726F" w14:paraId="1B144C43" w14:textId="77777777" w:rsidTr="007C5D55">
        <w:trPr>
          <w:jc w:val="center"/>
        </w:trPr>
        <w:tc>
          <w:tcPr>
            <w:tcW w:w="2462" w:type="dxa"/>
          </w:tcPr>
          <w:p w14:paraId="5F3E1C23" w14:textId="77777777" w:rsidR="00760874" w:rsidRDefault="00760874" w:rsidP="007C5D55">
            <w:pPr>
              <w:jc w:val="left"/>
              <w:rPr>
                <w:rFonts w:eastAsiaTheme="minorEastAsia"/>
                <w:szCs w:val="20"/>
              </w:rPr>
            </w:pPr>
            <w:r>
              <w:rPr>
                <w:rFonts w:eastAsiaTheme="minorEastAsia"/>
                <w:szCs w:val="20"/>
              </w:rPr>
              <w:t>10</w:t>
            </w:r>
            <w:r w:rsidRPr="00A82F08">
              <w:rPr>
                <w:rFonts w:eastAsiaTheme="minorEastAsia"/>
                <w:szCs w:val="20"/>
              </w:rPr>
              <w:t xml:space="preserve"> pre-configured patterns</w:t>
            </w:r>
            <w:r>
              <w:rPr>
                <w:rFonts w:eastAsiaTheme="minorEastAsia"/>
                <w:szCs w:val="20"/>
              </w:rPr>
              <w:t xml:space="preserve"> </w:t>
            </w:r>
          </w:p>
          <w:p w14:paraId="6CCA5C87" w14:textId="77777777" w:rsidR="00760874" w:rsidRDefault="00760874" w:rsidP="007C5D55">
            <w:pPr>
              <w:jc w:val="left"/>
              <w:rPr>
                <w:rFonts w:eastAsiaTheme="minorEastAsia"/>
                <w:szCs w:val="20"/>
              </w:rPr>
            </w:pPr>
            <w:r>
              <w:rPr>
                <w:rFonts w:eastAsiaTheme="minorEastAsia"/>
                <w:szCs w:val="20"/>
              </w:rPr>
              <w:t>+ Tx beam information</w:t>
            </w:r>
          </w:p>
          <w:p w14:paraId="2A4CA3E0" w14:textId="77777777" w:rsidR="00760874" w:rsidRPr="0084586E" w:rsidRDefault="00760874" w:rsidP="007C5D55">
            <w:pPr>
              <w:jc w:val="left"/>
            </w:pPr>
            <w:r>
              <w:rPr>
                <w:rFonts w:eastAsiaTheme="minorEastAsia"/>
                <w:szCs w:val="20"/>
              </w:rPr>
              <w:t>+ Rx beam information</w:t>
            </w:r>
          </w:p>
        </w:tc>
        <w:tc>
          <w:tcPr>
            <w:tcW w:w="799" w:type="dxa"/>
          </w:tcPr>
          <w:p w14:paraId="2C43B7E8"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64.8</w:t>
            </w:r>
          </w:p>
          <w:p w14:paraId="59379387" w14:textId="77777777" w:rsidR="00760874" w:rsidRPr="0034726F" w:rsidRDefault="00760874" w:rsidP="007C5D55">
            <w:pPr>
              <w:spacing w:after="0"/>
              <w:jc w:val="center"/>
            </w:pPr>
          </w:p>
        </w:tc>
        <w:tc>
          <w:tcPr>
            <w:tcW w:w="1276" w:type="dxa"/>
          </w:tcPr>
          <w:p w14:paraId="21DD53E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75.9</w:t>
            </w:r>
          </w:p>
          <w:p w14:paraId="44238300" w14:textId="77777777" w:rsidR="00760874" w:rsidRPr="0034726F" w:rsidRDefault="00760874" w:rsidP="007C5D55">
            <w:pPr>
              <w:jc w:val="center"/>
            </w:pPr>
          </w:p>
        </w:tc>
        <w:tc>
          <w:tcPr>
            <w:tcW w:w="1725" w:type="dxa"/>
          </w:tcPr>
          <w:p w14:paraId="01900FD2"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82.0</w:t>
            </w:r>
            <w:r>
              <w:rPr>
                <w:rFonts w:ascii="等线" w:eastAsia="等线" w:hAnsi="等线" w:hint="eastAsia"/>
                <w:szCs w:val="20"/>
              </w:rPr>
              <w:br/>
              <w:t>Top4/1: 92.5</w:t>
            </w:r>
            <w:r>
              <w:rPr>
                <w:rFonts w:ascii="等线" w:eastAsia="等线" w:hAnsi="等线" w:hint="eastAsia"/>
                <w:szCs w:val="20"/>
              </w:rPr>
              <w:br/>
              <w:t>Top6/1: 95.9</w:t>
            </w:r>
          </w:p>
          <w:p w14:paraId="2165727D" w14:textId="77777777" w:rsidR="00760874" w:rsidRPr="0034726F" w:rsidRDefault="00760874" w:rsidP="007C5D55">
            <w:pPr>
              <w:jc w:val="center"/>
            </w:pPr>
          </w:p>
        </w:tc>
        <w:tc>
          <w:tcPr>
            <w:tcW w:w="1818" w:type="dxa"/>
          </w:tcPr>
          <w:p w14:paraId="4BE5F6EF" w14:textId="630AF983"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1.07</w:t>
            </w:r>
            <w:r>
              <w:rPr>
                <w:rFonts w:ascii="等线" w:eastAsia="等线" w:hAnsi="等线" w:hint="eastAsia"/>
                <w:szCs w:val="20"/>
              </w:rPr>
              <w:br/>
              <w:t>Top2/1: 0.46</w:t>
            </w:r>
            <w:r>
              <w:rPr>
                <w:rFonts w:ascii="等线" w:eastAsia="等线" w:hAnsi="等线" w:hint="eastAsia"/>
                <w:szCs w:val="20"/>
              </w:rPr>
              <w:br/>
              <w:t>Top4/1: 0.17</w:t>
            </w:r>
            <w:r>
              <w:rPr>
                <w:rFonts w:ascii="等线" w:eastAsia="等线" w:hAnsi="等线" w:hint="eastAsia"/>
                <w:szCs w:val="20"/>
              </w:rPr>
              <w:br/>
              <w:t>Top6/1: 0.09</w:t>
            </w:r>
          </w:p>
        </w:tc>
        <w:tc>
          <w:tcPr>
            <w:tcW w:w="1560" w:type="dxa"/>
          </w:tcPr>
          <w:p w14:paraId="77E39370"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1.91</w:t>
            </w:r>
          </w:p>
          <w:p w14:paraId="503EFA47" w14:textId="77777777" w:rsidR="00760874" w:rsidRPr="0034726F" w:rsidRDefault="00760874" w:rsidP="007C5D55">
            <w:pPr>
              <w:jc w:val="center"/>
            </w:pPr>
          </w:p>
        </w:tc>
      </w:tr>
    </w:tbl>
    <w:p w14:paraId="74BE7157" w14:textId="77777777" w:rsidR="00760874" w:rsidRDefault="00760874" w:rsidP="00760874">
      <w:pPr>
        <w:rPr>
          <w:rFonts w:eastAsiaTheme="minorEastAsia"/>
          <w:lang w:eastAsia="zh-CN"/>
        </w:rPr>
      </w:pPr>
    </w:p>
    <w:p w14:paraId="18B69295" w14:textId="111D14C1" w:rsidR="00281D7C" w:rsidRPr="007C5D55" w:rsidRDefault="00281D7C" w:rsidP="00281D7C">
      <w:pPr>
        <w:pStyle w:val="observation"/>
      </w:pPr>
      <w:r>
        <w:t>For beam pair prediction with Set B = 1/8 Set A, 10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 xml:space="preserve">compared to the same </w:t>
      </w:r>
      <w:r w:rsidR="00B4062B">
        <w:t>Set B</w:t>
      </w:r>
      <w:r>
        <w:t xml:space="preserve"> without assistance information</w:t>
      </w:r>
      <w:r w:rsidRPr="005B37C0">
        <w:t xml:space="preserve">, </w:t>
      </w:r>
      <w:r>
        <w:t xml:space="preserve">while similar performance can be observed </w:t>
      </w:r>
      <w:r w:rsidR="00D14B91">
        <w:t>using both or either one of Tx beam and Rx beam information</w:t>
      </w:r>
      <w:r>
        <w:t>.</w:t>
      </w:r>
    </w:p>
    <w:p w14:paraId="2F22271C" w14:textId="49BE6461" w:rsidR="00281D7C" w:rsidRDefault="00281D7C" w:rsidP="00281D7C">
      <w:pPr>
        <w:pStyle w:val="observation"/>
      </w:pPr>
      <w:r>
        <w:t>For beam pair prediction with Set B = 1/8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4C4333DD" w14:textId="6A646216" w:rsidR="00281D7C" w:rsidRDefault="00281D7C" w:rsidP="004806DF">
      <w:pPr>
        <w:pStyle w:val="observation"/>
        <w:numPr>
          <w:ilvl w:val="0"/>
          <w:numId w:val="32"/>
        </w:numPr>
        <w:tabs>
          <w:tab w:val="clear" w:pos="720"/>
        </w:tabs>
        <w:ind w:left="1701" w:hanging="283"/>
      </w:pPr>
      <w:r>
        <w:t>65</w:t>
      </w:r>
      <w:r w:rsidRPr="009F4A5E">
        <w:t>% beam prediction accuracy of Top-1 DL Tx beam</w:t>
      </w:r>
    </w:p>
    <w:p w14:paraId="49298531" w14:textId="1B92FEF2" w:rsidR="00281D7C" w:rsidRDefault="00281D7C" w:rsidP="004806DF">
      <w:pPr>
        <w:pStyle w:val="observation"/>
        <w:numPr>
          <w:ilvl w:val="0"/>
          <w:numId w:val="32"/>
        </w:numPr>
        <w:tabs>
          <w:tab w:val="clear" w:pos="720"/>
        </w:tabs>
        <w:ind w:left="1701" w:hanging="283"/>
      </w:pPr>
      <w:r>
        <w:t xml:space="preserve">76% beam prediction accuracy for </w:t>
      </w:r>
      <w:r w:rsidRPr="009F4A5E">
        <w:t>Top-1 DL Tx beam prediction with 1dB margin</w:t>
      </w:r>
    </w:p>
    <w:p w14:paraId="58E795D2" w14:textId="568DE152" w:rsidR="00281D7C" w:rsidRDefault="00281D7C" w:rsidP="004806DF">
      <w:pPr>
        <w:pStyle w:val="observation"/>
        <w:numPr>
          <w:ilvl w:val="0"/>
          <w:numId w:val="32"/>
        </w:numPr>
        <w:tabs>
          <w:tab w:val="clear" w:pos="720"/>
        </w:tabs>
        <w:ind w:left="1701" w:hanging="283"/>
      </w:pPr>
      <w:r>
        <w:t>82</w:t>
      </w:r>
      <w:r>
        <w:rPr>
          <w:rFonts w:hint="eastAsia"/>
        </w:rPr>
        <w:t>%</w:t>
      </w:r>
      <w:r>
        <w:t xml:space="preserve">/92%/96%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76B7E24" w14:textId="1157ADEC" w:rsidR="00281D7C" w:rsidRDefault="00281D7C" w:rsidP="004806DF">
      <w:pPr>
        <w:pStyle w:val="observation"/>
        <w:numPr>
          <w:ilvl w:val="0"/>
          <w:numId w:val="32"/>
        </w:numPr>
        <w:tabs>
          <w:tab w:val="clear" w:pos="720"/>
        </w:tabs>
        <w:ind w:left="1701" w:hanging="283"/>
      </w:pPr>
      <w:r>
        <w:t xml:space="preserve">1.0/0.4/0.1/0.09 dB </w:t>
      </w:r>
      <w:r>
        <w:rPr>
          <w:rFonts w:hint="eastAsia"/>
        </w:rPr>
        <w:t>average</w:t>
      </w:r>
      <w:r>
        <w:t xml:space="preserve"> L1-RSRP difference for Top-1, Top2/1, Top4/1 and Top6/1 DL Tx beam</w:t>
      </w:r>
    </w:p>
    <w:p w14:paraId="01D317A7" w14:textId="0ABD7E7D" w:rsidR="00281D7C" w:rsidRDefault="00281D7C" w:rsidP="004806DF">
      <w:pPr>
        <w:pStyle w:val="observation"/>
        <w:numPr>
          <w:ilvl w:val="0"/>
          <w:numId w:val="32"/>
        </w:numPr>
        <w:tabs>
          <w:tab w:val="clear" w:pos="720"/>
        </w:tabs>
        <w:ind w:left="1701" w:hanging="283"/>
      </w:pPr>
      <w:r>
        <w:t>1.9 dB predicted L1-RSRP difference for Top-1</w:t>
      </w:r>
      <w:r w:rsidRPr="00A81AB8">
        <w:t xml:space="preserve"> </w:t>
      </w:r>
      <w:r>
        <w:t>DL Tx beam</w:t>
      </w:r>
    </w:p>
    <w:p w14:paraId="490F0FFD" w14:textId="77777777" w:rsidR="00760874" w:rsidRPr="00281D7C" w:rsidRDefault="00760874" w:rsidP="00760874">
      <w:pPr>
        <w:rPr>
          <w:rFonts w:eastAsiaTheme="minorEastAsia"/>
          <w:lang w:eastAsia="zh-CN"/>
        </w:rPr>
      </w:pPr>
    </w:p>
    <w:p w14:paraId="61E540A3" w14:textId="23B1E9BC" w:rsidR="00760874" w:rsidRPr="00EF4DA5" w:rsidRDefault="00760874" w:rsidP="00760874">
      <w:pPr>
        <w:pStyle w:val="observation"/>
        <w:numPr>
          <w:ilvl w:val="0"/>
          <w:numId w:val="0"/>
        </w:numPr>
        <w:jc w:val="center"/>
        <w:rPr>
          <w:b w:val="0"/>
        </w:rPr>
      </w:pPr>
      <w:r w:rsidRPr="004F615C">
        <w:rPr>
          <w:b w:val="0"/>
        </w:rPr>
        <w:t>Table</w:t>
      </w:r>
      <w:r w:rsidRPr="004F615C">
        <w:rPr>
          <w:b w:val="0"/>
          <w:color w:val="FF0000"/>
        </w:rPr>
        <w:t xml:space="preserve"> </w:t>
      </w:r>
      <w:r>
        <w:rPr>
          <w:b w:val="0"/>
        </w:rPr>
        <w:t>4.1.3.2-</w:t>
      </w:r>
      <w:r w:rsidR="001055B3">
        <w:rPr>
          <w:b w:val="0"/>
        </w:rPr>
        <w:t>6</w:t>
      </w:r>
      <w:r w:rsidRPr="004F615C">
        <w:rPr>
          <w:b w:val="0"/>
        </w:rPr>
        <w:t xml:space="preserve">: </w:t>
      </w:r>
      <w:r>
        <w:rPr>
          <w:b w:val="0"/>
        </w:rPr>
        <w:t>evaluation results for 20 pre-configured patterns in Set B of beams that of 1/</w:t>
      </w:r>
      <w:r w:rsidR="00287A9C">
        <w:rPr>
          <w:b w:val="0"/>
        </w:rPr>
        <w:t>8</w:t>
      </w:r>
      <w:r>
        <w:rPr>
          <w:b w:val="0"/>
        </w:rPr>
        <w:t xml:space="preserve"> of Set A of beams</w:t>
      </w:r>
    </w:p>
    <w:tbl>
      <w:tblPr>
        <w:tblStyle w:val="aa"/>
        <w:tblW w:w="9640" w:type="dxa"/>
        <w:jc w:val="center"/>
        <w:tblLook w:val="04A0" w:firstRow="1" w:lastRow="0" w:firstColumn="1" w:lastColumn="0" w:noHBand="0" w:noVBand="1"/>
      </w:tblPr>
      <w:tblGrid>
        <w:gridCol w:w="2462"/>
        <w:gridCol w:w="799"/>
        <w:gridCol w:w="1276"/>
        <w:gridCol w:w="1725"/>
        <w:gridCol w:w="1818"/>
        <w:gridCol w:w="1560"/>
      </w:tblGrid>
      <w:tr w:rsidR="00760874" w:rsidRPr="0034726F" w14:paraId="3B217F41" w14:textId="77777777" w:rsidTr="007C5D55">
        <w:trPr>
          <w:jc w:val="center"/>
        </w:trPr>
        <w:tc>
          <w:tcPr>
            <w:tcW w:w="2462" w:type="dxa"/>
            <w:vMerge w:val="restart"/>
          </w:tcPr>
          <w:p w14:paraId="32EDA45A" w14:textId="77777777" w:rsidR="00760874" w:rsidRDefault="00760874" w:rsidP="007C5D5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1C6E331" w14:textId="77777777" w:rsidR="00760874" w:rsidRDefault="00760874" w:rsidP="007C5D55">
            <w:pPr>
              <w:jc w:val="center"/>
              <w:rPr>
                <w:rFonts w:eastAsiaTheme="minorEastAsia"/>
                <w:b/>
                <w:lang w:eastAsia="zh-CN"/>
              </w:rPr>
            </w:pPr>
            <w:r>
              <w:rPr>
                <w:rFonts w:eastAsiaTheme="minorEastAsia"/>
                <w:b/>
                <w:lang w:eastAsia="zh-CN"/>
              </w:rPr>
              <w:t>B</w:t>
            </w:r>
            <w:r>
              <w:rPr>
                <w:rFonts w:eastAsiaTheme="minorEastAsia" w:hint="eastAsia"/>
                <w:b/>
                <w:lang w:eastAsia="zh-CN"/>
              </w:rPr>
              <w:t>eam</w:t>
            </w:r>
            <w:r>
              <w:rPr>
                <w:rFonts w:eastAsiaTheme="minorEastAsia"/>
                <w:b/>
                <w:lang w:eastAsia="zh-CN"/>
              </w:rPr>
              <w:t xml:space="preserve"> </w:t>
            </w:r>
            <w:r>
              <w:rPr>
                <w:rFonts w:eastAsiaTheme="minorEastAsia" w:hint="eastAsia"/>
                <w:b/>
                <w:lang w:eastAsia="zh-CN"/>
              </w:rPr>
              <w:t>pair</w:t>
            </w:r>
            <w:r>
              <w:rPr>
                <w:rFonts w:eastAsiaTheme="minorEastAsia"/>
                <w:b/>
                <w:lang w:eastAsia="zh-CN"/>
              </w:rPr>
              <w:t xml:space="preserve"> prediction</w:t>
            </w:r>
          </w:p>
          <w:p w14:paraId="2606A81E" w14:textId="77777777" w:rsidR="00760874" w:rsidRDefault="00760874" w:rsidP="007C5D5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86C4E27" w14:textId="77777777" w:rsidR="00760874" w:rsidRPr="00982170" w:rsidRDefault="00760874" w:rsidP="007C5D5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DFF2468" w14:textId="77777777" w:rsidR="00760874" w:rsidRDefault="00760874" w:rsidP="007C5D5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0247562" w14:textId="77777777" w:rsidR="00760874" w:rsidRPr="00982170" w:rsidRDefault="00760874" w:rsidP="007C5D55">
            <w:pPr>
              <w:jc w:val="center"/>
              <w:rPr>
                <w:rFonts w:eastAsiaTheme="minorEastAsia"/>
                <w:b/>
                <w:lang w:eastAsia="zh-CN"/>
              </w:rPr>
            </w:pPr>
            <w:r>
              <w:rPr>
                <w:rFonts w:eastAsiaTheme="minorEastAsia"/>
                <w:b/>
                <w:lang w:eastAsia="zh-CN"/>
              </w:rPr>
              <w:t>L1-RSRP diff.[dB]</w:t>
            </w:r>
          </w:p>
        </w:tc>
        <w:tc>
          <w:tcPr>
            <w:tcW w:w="1560" w:type="dxa"/>
          </w:tcPr>
          <w:p w14:paraId="71B81501" w14:textId="77777777" w:rsidR="00760874" w:rsidRDefault="00760874" w:rsidP="007C5D5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E0AB07D" w14:textId="77777777" w:rsidR="00760874" w:rsidRPr="00874CC0" w:rsidRDefault="00760874" w:rsidP="007C5D5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760874" w:rsidRPr="0034726F" w14:paraId="4A182ECC" w14:textId="77777777" w:rsidTr="007C5D55">
        <w:trPr>
          <w:jc w:val="center"/>
        </w:trPr>
        <w:tc>
          <w:tcPr>
            <w:tcW w:w="2462" w:type="dxa"/>
            <w:vMerge/>
          </w:tcPr>
          <w:p w14:paraId="0F1BC445" w14:textId="77777777" w:rsidR="00760874" w:rsidRPr="00982170" w:rsidRDefault="00760874" w:rsidP="007C5D55">
            <w:pPr>
              <w:jc w:val="center"/>
              <w:rPr>
                <w:rFonts w:eastAsiaTheme="minorEastAsia"/>
                <w:b/>
                <w:lang w:eastAsia="zh-CN"/>
              </w:rPr>
            </w:pPr>
          </w:p>
        </w:tc>
        <w:tc>
          <w:tcPr>
            <w:tcW w:w="799" w:type="dxa"/>
          </w:tcPr>
          <w:p w14:paraId="374554DF" w14:textId="77777777" w:rsidR="00760874" w:rsidRDefault="00760874" w:rsidP="007C5D55">
            <w:pPr>
              <w:jc w:val="center"/>
              <w:rPr>
                <w:b/>
              </w:rPr>
            </w:pPr>
            <w:r w:rsidRPr="0034726F">
              <w:rPr>
                <w:b/>
              </w:rPr>
              <w:t>Top-1</w:t>
            </w:r>
          </w:p>
        </w:tc>
        <w:tc>
          <w:tcPr>
            <w:tcW w:w="1276" w:type="dxa"/>
          </w:tcPr>
          <w:p w14:paraId="79D5C5A0" w14:textId="77777777" w:rsidR="00760874" w:rsidRPr="0034726F" w:rsidRDefault="00760874" w:rsidP="007C5D55">
            <w:pPr>
              <w:jc w:val="center"/>
              <w:rPr>
                <w:b/>
              </w:rPr>
            </w:pPr>
            <w:r w:rsidRPr="0034726F">
              <w:rPr>
                <w:b/>
              </w:rPr>
              <w:t>Top-1</w:t>
            </w:r>
          </w:p>
          <w:p w14:paraId="190B8A6E" w14:textId="77777777" w:rsidR="00760874" w:rsidRPr="0034726F" w:rsidRDefault="00760874" w:rsidP="007C5D55">
            <w:pPr>
              <w:jc w:val="center"/>
              <w:rPr>
                <w:b/>
              </w:rPr>
            </w:pPr>
            <w:r w:rsidRPr="0034726F">
              <w:rPr>
                <w:b/>
              </w:rPr>
              <w:t>1dB margin</w:t>
            </w:r>
          </w:p>
        </w:tc>
        <w:tc>
          <w:tcPr>
            <w:tcW w:w="1725" w:type="dxa"/>
          </w:tcPr>
          <w:p w14:paraId="6ACA68D0" w14:textId="77777777" w:rsidR="00760874" w:rsidRDefault="00760874" w:rsidP="007C5D5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223DF02" w14:textId="77777777" w:rsidR="00760874" w:rsidRPr="00E77271" w:rsidRDefault="00760874" w:rsidP="007C5D55">
            <w:pPr>
              <w:jc w:val="center"/>
              <w:rPr>
                <w:rFonts w:eastAsiaTheme="minorEastAsia"/>
                <w:b/>
                <w:lang w:eastAsia="zh-CN"/>
              </w:rPr>
            </w:pPr>
            <w:r w:rsidRPr="0034726F">
              <w:rPr>
                <w:b/>
              </w:rPr>
              <w:t>Top-</w:t>
            </w:r>
            <w:r>
              <w:rPr>
                <w:b/>
              </w:rPr>
              <w:t>6/1</w:t>
            </w:r>
          </w:p>
        </w:tc>
        <w:tc>
          <w:tcPr>
            <w:tcW w:w="1818" w:type="dxa"/>
          </w:tcPr>
          <w:p w14:paraId="652F3BD9" w14:textId="77777777" w:rsidR="00760874" w:rsidRDefault="00760874" w:rsidP="007C5D5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017D1DE" w14:textId="77777777" w:rsidR="00760874" w:rsidRPr="0034726F" w:rsidRDefault="00760874" w:rsidP="007C5D5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CDB09EB" w14:textId="77777777" w:rsidR="00760874" w:rsidRPr="0034726F" w:rsidRDefault="00760874" w:rsidP="007C5D55">
            <w:pPr>
              <w:jc w:val="center"/>
              <w:rPr>
                <w:b/>
              </w:rPr>
            </w:pPr>
            <w:r w:rsidRPr="0034726F">
              <w:rPr>
                <w:b/>
              </w:rPr>
              <w:t>Top-</w:t>
            </w:r>
            <w:r>
              <w:rPr>
                <w:b/>
              </w:rPr>
              <w:t>1/1</w:t>
            </w:r>
          </w:p>
        </w:tc>
      </w:tr>
      <w:tr w:rsidR="00760874" w:rsidRPr="0034726F" w14:paraId="77549C48" w14:textId="77777777" w:rsidTr="007C5D55">
        <w:trPr>
          <w:jc w:val="center"/>
        </w:trPr>
        <w:tc>
          <w:tcPr>
            <w:tcW w:w="2462" w:type="dxa"/>
            <w:shd w:val="clear" w:color="auto" w:fill="FFFFFF" w:themeFill="background1"/>
          </w:tcPr>
          <w:p w14:paraId="1CC82B51" w14:textId="77777777" w:rsidR="00760874" w:rsidRPr="00CC53D9" w:rsidRDefault="00760874" w:rsidP="007C5D55">
            <w:pPr>
              <w:jc w:val="left"/>
              <w:rPr>
                <w:rFonts w:eastAsiaTheme="minorEastAsia"/>
                <w:lang w:eastAsia="zh-CN"/>
              </w:rPr>
            </w:pPr>
            <w:r>
              <w:rPr>
                <w:rFonts w:eastAsiaTheme="minorEastAsia"/>
                <w:szCs w:val="20"/>
              </w:rPr>
              <w:t>20</w:t>
            </w:r>
            <w:r w:rsidRPr="00A82F08">
              <w:rPr>
                <w:rFonts w:eastAsiaTheme="minorEastAsia"/>
                <w:szCs w:val="20"/>
              </w:rPr>
              <w:t xml:space="preserve"> pre-configured patterns</w:t>
            </w:r>
          </w:p>
        </w:tc>
        <w:tc>
          <w:tcPr>
            <w:tcW w:w="799" w:type="dxa"/>
            <w:shd w:val="clear" w:color="auto" w:fill="FFFFFF" w:themeFill="background1"/>
          </w:tcPr>
          <w:p w14:paraId="7837FBCF"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57.7</w:t>
            </w:r>
          </w:p>
          <w:p w14:paraId="463288C9" w14:textId="77777777" w:rsidR="00760874" w:rsidRPr="006D0543" w:rsidRDefault="00760874" w:rsidP="007C5D55">
            <w:pPr>
              <w:spacing w:after="0"/>
              <w:jc w:val="center"/>
              <w:rPr>
                <w:rFonts w:ascii="等线" w:eastAsia="等线" w:hAnsi="等线"/>
                <w:szCs w:val="20"/>
                <w:lang w:eastAsia="zh-CN"/>
              </w:rPr>
            </w:pPr>
          </w:p>
        </w:tc>
        <w:tc>
          <w:tcPr>
            <w:tcW w:w="1276" w:type="dxa"/>
            <w:shd w:val="clear" w:color="auto" w:fill="FFFFFF" w:themeFill="background1"/>
          </w:tcPr>
          <w:p w14:paraId="1346BC91"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65.9</w:t>
            </w:r>
          </w:p>
          <w:p w14:paraId="1BB65001" w14:textId="77777777" w:rsidR="00760874" w:rsidRPr="006D0543" w:rsidRDefault="00760874" w:rsidP="007C5D55">
            <w:pPr>
              <w:spacing w:after="0"/>
              <w:jc w:val="center"/>
              <w:rPr>
                <w:rFonts w:ascii="等线" w:eastAsia="等线" w:hAnsi="等线"/>
                <w:szCs w:val="20"/>
                <w:lang w:eastAsia="zh-CN"/>
              </w:rPr>
            </w:pPr>
          </w:p>
        </w:tc>
        <w:tc>
          <w:tcPr>
            <w:tcW w:w="1725" w:type="dxa"/>
            <w:shd w:val="clear" w:color="auto" w:fill="FFFFFF" w:themeFill="background1"/>
          </w:tcPr>
          <w:p w14:paraId="3F302FD7"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76.2</w:t>
            </w:r>
            <w:r>
              <w:rPr>
                <w:rFonts w:ascii="等线" w:eastAsia="等线" w:hAnsi="等线" w:hint="eastAsia"/>
                <w:szCs w:val="20"/>
              </w:rPr>
              <w:br/>
              <w:t>Top4/1: 88.5</w:t>
            </w:r>
            <w:r>
              <w:rPr>
                <w:rFonts w:ascii="等线" w:eastAsia="等线" w:hAnsi="等线" w:hint="eastAsia"/>
                <w:szCs w:val="20"/>
              </w:rPr>
              <w:br/>
              <w:t>Top6/1: 93.0</w:t>
            </w:r>
          </w:p>
          <w:p w14:paraId="3C27E6B1" w14:textId="77777777" w:rsidR="00760874" w:rsidRPr="0034726F" w:rsidRDefault="00760874" w:rsidP="007C5D55">
            <w:pPr>
              <w:jc w:val="center"/>
              <w:rPr>
                <w:rFonts w:eastAsia="宋体"/>
              </w:rPr>
            </w:pPr>
          </w:p>
        </w:tc>
        <w:tc>
          <w:tcPr>
            <w:tcW w:w="1818" w:type="dxa"/>
            <w:shd w:val="clear" w:color="auto" w:fill="FFFFFF" w:themeFill="background1"/>
          </w:tcPr>
          <w:p w14:paraId="61C9F435" w14:textId="5A35F529" w:rsidR="00760874" w:rsidRPr="00E00B44" w:rsidRDefault="009248B1" w:rsidP="00C11E71">
            <w:pPr>
              <w:spacing w:after="0"/>
              <w:jc w:val="center"/>
              <w:rPr>
                <w:rFonts w:ascii="等线" w:eastAsia="等线" w:hAnsi="等线"/>
                <w:szCs w:val="20"/>
                <w:lang w:eastAsia="zh-CN"/>
              </w:rPr>
            </w:pPr>
            <w:r>
              <w:rPr>
                <w:rFonts w:ascii="等线" w:eastAsia="等线" w:hAnsi="等线" w:hint="eastAsia"/>
                <w:szCs w:val="20"/>
              </w:rPr>
              <w:t>Top1/1: 1.80</w:t>
            </w:r>
            <w:r>
              <w:rPr>
                <w:rFonts w:ascii="等线" w:eastAsia="等线" w:hAnsi="等线" w:hint="eastAsia"/>
                <w:szCs w:val="20"/>
              </w:rPr>
              <w:br/>
              <w:t>Top2/1: 0.88</w:t>
            </w:r>
            <w:r>
              <w:rPr>
                <w:rFonts w:ascii="等线" w:eastAsia="等线" w:hAnsi="等线" w:hint="eastAsia"/>
                <w:szCs w:val="20"/>
              </w:rPr>
              <w:br/>
              <w:t>Top4/1: 0.38</w:t>
            </w:r>
            <w:r>
              <w:rPr>
                <w:rFonts w:ascii="等线" w:eastAsia="等线" w:hAnsi="等线" w:hint="eastAsia"/>
                <w:szCs w:val="20"/>
              </w:rPr>
              <w:br/>
              <w:t>Top6/1: 0.23</w:t>
            </w:r>
          </w:p>
        </w:tc>
        <w:tc>
          <w:tcPr>
            <w:tcW w:w="1560" w:type="dxa"/>
            <w:shd w:val="clear" w:color="auto" w:fill="FFFFFF" w:themeFill="background1"/>
          </w:tcPr>
          <w:p w14:paraId="3092562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2.71</w:t>
            </w:r>
          </w:p>
          <w:p w14:paraId="1BAA8247" w14:textId="77777777" w:rsidR="00760874" w:rsidRPr="006D0543" w:rsidRDefault="00760874" w:rsidP="007C5D55">
            <w:pPr>
              <w:spacing w:after="0"/>
              <w:jc w:val="center"/>
              <w:rPr>
                <w:rFonts w:ascii="等线" w:eastAsia="等线" w:hAnsi="等线"/>
                <w:szCs w:val="20"/>
                <w:lang w:eastAsia="zh-CN"/>
              </w:rPr>
            </w:pPr>
          </w:p>
        </w:tc>
      </w:tr>
      <w:tr w:rsidR="00760874" w:rsidRPr="0034726F" w14:paraId="29360D41" w14:textId="77777777" w:rsidTr="007C5D55">
        <w:trPr>
          <w:jc w:val="center"/>
        </w:trPr>
        <w:tc>
          <w:tcPr>
            <w:tcW w:w="2462" w:type="dxa"/>
          </w:tcPr>
          <w:p w14:paraId="03FC62BB" w14:textId="77777777" w:rsidR="00760874" w:rsidRDefault="007608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04645B0E" w14:textId="77777777" w:rsidR="00760874" w:rsidRPr="0084586E" w:rsidRDefault="00760874" w:rsidP="007C5D55">
            <w:pPr>
              <w:jc w:val="left"/>
            </w:pPr>
            <w:r>
              <w:rPr>
                <w:rFonts w:eastAsiaTheme="minorEastAsia"/>
                <w:szCs w:val="20"/>
              </w:rPr>
              <w:t>+ Tx beam information</w:t>
            </w:r>
          </w:p>
        </w:tc>
        <w:tc>
          <w:tcPr>
            <w:tcW w:w="799" w:type="dxa"/>
          </w:tcPr>
          <w:p w14:paraId="198BB10D"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63.4</w:t>
            </w:r>
          </w:p>
          <w:p w14:paraId="1905E7A1" w14:textId="77777777" w:rsidR="00760874" w:rsidRPr="0034726F" w:rsidRDefault="00760874" w:rsidP="007C5D55">
            <w:pPr>
              <w:spacing w:after="0"/>
              <w:jc w:val="center"/>
            </w:pPr>
          </w:p>
        </w:tc>
        <w:tc>
          <w:tcPr>
            <w:tcW w:w="1276" w:type="dxa"/>
          </w:tcPr>
          <w:p w14:paraId="507DC129" w14:textId="0AD8AA6E"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74</w:t>
            </w:r>
            <w:r w:rsidR="00BA5060">
              <w:rPr>
                <w:rFonts w:ascii="等线" w:eastAsia="等线" w:hAnsi="等线"/>
                <w:szCs w:val="20"/>
              </w:rPr>
              <w:t>.0</w:t>
            </w:r>
          </w:p>
          <w:p w14:paraId="1293C02A" w14:textId="77777777" w:rsidR="00760874" w:rsidRPr="0034726F" w:rsidRDefault="00760874" w:rsidP="007C5D55">
            <w:pPr>
              <w:jc w:val="center"/>
            </w:pPr>
          </w:p>
        </w:tc>
        <w:tc>
          <w:tcPr>
            <w:tcW w:w="1725" w:type="dxa"/>
          </w:tcPr>
          <w:p w14:paraId="36F39A9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91.7</w:t>
            </w:r>
            <w:r>
              <w:rPr>
                <w:rFonts w:ascii="等线" w:eastAsia="等线" w:hAnsi="等线" w:hint="eastAsia"/>
                <w:szCs w:val="20"/>
              </w:rPr>
              <w:br/>
              <w:t>Top6/1: 95.4</w:t>
            </w:r>
          </w:p>
          <w:p w14:paraId="493FD955" w14:textId="77777777" w:rsidR="00760874" w:rsidRPr="006D0543" w:rsidRDefault="00760874" w:rsidP="007C5D55">
            <w:pPr>
              <w:spacing w:after="0"/>
              <w:jc w:val="center"/>
              <w:rPr>
                <w:rFonts w:ascii="等线" w:eastAsia="等线" w:hAnsi="等线"/>
                <w:szCs w:val="20"/>
                <w:lang w:eastAsia="zh-CN"/>
              </w:rPr>
            </w:pPr>
          </w:p>
        </w:tc>
        <w:tc>
          <w:tcPr>
            <w:tcW w:w="1818" w:type="dxa"/>
          </w:tcPr>
          <w:p w14:paraId="3181760F" w14:textId="1A4167C0"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1.18</w:t>
            </w:r>
            <w:r>
              <w:rPr>
                <w:rFonts w:ascii="等线" w:eastAsia="等线" w:hAnsi="等线" w:hint="eastAsia"/>
                <w:szCs w:val="20"/>
              </w:rPr>
              <w:br/>
              <w:t>Top2/1: 0.51</w:t>
            </w:r>
            <w:r>
              <w:rPr>
                <w:rFonts w:ascii="等线" w:eastAsia="等线" w:hAnsi="等线" w:hint="eastAsia"/>
                <w:szCs w:val="20"/>
              </w:rPr>
              <w:br/>
              <w:t>Top4/1: 0.19</w:t>
            </w:r>
            <w:r>
              <w:rPr>
                <w:rFonts w:ascii="等线" w:eastAsia="等线" w:hAnsi="等线" w:hint="eastAsia"/>
                <w:szCs w:val="20"/>
              </w:rPr>
              <w:br/>
              <w:t>Top6/1: 0.10</w:t>
            </w:r>
          </w:p>
        </w:tc>
        <w:tc>
          <w:tcPr>
            <w:tcW w:w="1560" w:type="dxa"/>
          </w:tcPr>
          <w:p w14:paraId="0F72BD3A"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2.03</w:t>
            </w:r>
          </w:p>
          <w:p w14:paraId="4E9AF1AB" w14:textId="77777777" w:rsidR="00760874" w:rsidRPr="006D0543" w:rsidRDefault="00760874" w:rsidP="007C5D55">
            <w:pPr>
              <w:spacing w:after="0"/>
              <w:jc w:val="center"/>
              <w:rPr>
                <w:rFonts w:ascii="等线" w:eastAsia="等线" w:hAnsi="等线"/>
                <w:szCs w:val="20"/>
                <w:lang w:eastAsia="zh-CN"/>
              </w:rPr>
            </w:pPr>
          </w:p>
        </w:tc>
      </w:tr>
      <w:tr w:rsidR="00760874" w:rsidRPr="0034726F" w14:paraId="22E61C28" w14:textId="77777777" w:rsidTr="007C5D55">
        <w:trPr>
          <w:jc w:val="center"/>
        </w:trPr>
        <w:tc>
          <w:tcPr>
            <w:tcW w:w="2462" w:type="dxa"/>
          </w:tcPr>
          <w:p w14:paraId="19A7522E" w14:textId="77777777" w:rsidR="00760874" w:rsidRDefault="007608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430860D7" w14:textId="77777777" w:rsidR="00760874" w:rsidRPr="0084586E" w:rsidRDefault="00760874" w:rsidP="007C5D55">
            <w:pPr>
              <w:jc w:val="left"/>
            </w:pPr>
            <w:r>
              <w:rPr>
                <w:rFonts w:eastAsiaTheme="minorEastAsia"/>
                <w:szCs w:val="20"/>
              </w:rPr>
              <w:t>+ Rx beam information</w:t>
            </w:r>
          </w:p>
        </w:tc>
        <w:tc>
          <w:tcPr>
            <w:tcW w:w="799" w:type="dxa"/>
          </w:tcPr>
          <w:p w14:paraId="14E981E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63.1</w:t>
            </w:r>
          </w:p>
          <w:p w14:paraId="3377DF70" w14:textId="77777777" w:rsidR="00760874" w:rsidRPr="006D0543" w:rsidRDefault="00760874" w:rsidP="007C5D55">
            <w:pPr>
              <w:spacing w:after="0"/>
              <w:jc w:val="center"/>
              <w:rPr>
                <w:rFonts w:ascii="等线" w:eastAsia="等线" w:hAnsi="等线"/>
                <w:szCs w:val="20"/>
                <w:lang w:eastAsia="zh-CN"/>
              </w:rPr>
            </w:pPr>
          </w:p>
        </w:tc>
        <w:tc>
          <w:tcPr>
            <w:tcW w:w="1276" w:type="dxa"/>
          </w:tcPr>
          <w:p w14:paraId="70748A06"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72.1</w:t>
            </w:r>
          </w:p>
          <w:p w14:paraId="18C3A288" w14:textId="77777777" w:rsidR="00760874" w:rsidRPr="006D0543" w:rsidRDefault="00760874" w:rsidP="007C5D55">
            <w:pPr>
              <w:spacing w:after="0"/>
              <w:jc w:val="center"/>
              <w:rPr>
                <w:rFonts w:ascii="等线" w:eastAsia="等线" w:hAnsi="等线"/>
                <w:szCs w:val="20"/>
                <w:lang w:eastAsia="zh-CN"/>
              </w:rPr>
            </w:pPr>
          </w:p>
        </w:tc>
        <w:tc>
          <w:tcPr>
            <w:tcW w:w="1725" w:type="dxa"/>
          </w:tcPr>
          <w:p w14:paraId="490CDF1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91.6</w:t>
            </w:r>
            <w:r>
              <w:rPr>
                <w:rFonts w:ascii="等线" w:eastAsia="等线" w:hAnsi="等线" w:hint="eastAsia"/>
                <w:szCs w:val="20"/>
              </w:rPr>
              <w:br/>
              <w:t>Top6/1: 95.3</w:t>
            </w:r>
          </w:p>
          <w:p w14:paraId="243F02E4" w14:textId="77777777" w:rsidR="00760874" w:rsidRPr="006D0543" w:rsidRDefault="00760874" w:rsidP="007C5D55">
            <w:pPr>
              <w:spacing w:after="0"/>
              <w:jc w:val="center"/>
              <w:rPr>
                <w:rFonts w:ascii="等线" w:eastAsia="等线" w:hAnsi="等线"/>
                <w:szCs w:val="20"/>
                <w:lang w:eastAsia="zh-CN"/>
              </w:rPr>
            </w:pPr>
          </w:p>
        </w:tc>
        <w:tc>
          <w:tcPr>
            <w:tcW w:w="1818" w:type="dxa"/>
          </w:tcPr>
          <w:p w14:paraId="205EA33F" w14:textId="10975FC3" w:rsidR="00760874" w:rsidRPr="006D0543" w:rsidRDefault="009248B1" w:rsidP="00C11E71">
            <w:pPr>
              <w:spacing w:after="0"/>
              <w:jc w:val="center"/>
              <w:rPr>
                <w:rFonts w:ascii="等线" w:eastAsia="等线" w:hAnsi="等线"/>
                <w:szCs w:val="20"/>
                <w:lang w:eastAsia="zh-CN"/>
              </w:rPr>
            </w:pPr>
            <w:r>
              <w:rPr>
                <w:rFonts w:ascii="等线" w:eastAsia="等线" w:hAnsi="等线" w:hint="eastAsia"/>
                <w:szCs w:val="20"/>
              </w:rPr>
              <w:t>Top1/1: 1.18</w:t>
            </w:r>
            <w:r>
              <w:rPr>
                <w:rFonts w:ascii="等线" w:eastAsia="等线" w:hAnsi="等线" w:hint="eastAsia"/>
                <w:szCs w:val="20"/>
              </w:rPr>
              <w:br/>
              <w:t>Top2/1: 0.51</w:t>
            </w:r>
            <w:r>
              <w:rPr>
                <w:rFonts w:ascii="等线" w:eastAsia="等线" w:hAnsi="等线" w:hint="eastAsia"/>
                <w:szCs w:val="20"/>
              </w:rPr>
              <w:br/>
              <w:t>Top4/1: 0.19</w:t>
            </w:r>
            <w:r>
              <w:rPr>
                <w:rFonts w:ascii="等线" w:eastAsia="等线" w:hAnsi="等线" w:hint="eastAsia"/>
                <w:szCs w:val="20"/>
              </w:rPr>
              <w:br/>
              <w:t>Top6/1: 0.11</w:t>
            </w:r>
          </w:p>
        </w:tc>
        <w:tc>
          <w:tcPr>
            <w:tcW w:w="1560" w:type="dxa"/>
          </w:tcPr>
          <w:p w14:paraId="5A261EF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2.09</w:t>
            </w:r>
          </w:p>
          <w:p w14:paraId="69A96720" w14:textId="77777777" w:rsidR="00760874" w:rsidRPr="006D0543" w:rsidRDefault="00760874" w:rsidP="007C5D55">
            <w:pPr>
              <w:spacing w:after="0"/>
              <w:jc w:val="center"/>
              <w:rPr>
                <w:rFonts w:ascii="等线" w:eastAsia="等线" w:hAnsi="等线"/>
                <w:szCs w:val="20"/>
                <w:lang w:eastAsia="zh-CN"/>
              </w:rPr>
            </w:pPr>
          </w:p>
        </w:tc>
      </w:tr>
      <w:tr w:rsidR="00760874" w:rsidRPr="0034726F" w14:paraId="349D611A" w14:textId="77777777" w:rsidTr="007C5D55">
        <w:trPr>
          <w:jc w:val="center"/>
        </w:trPr>
        <w:tc>
          <w:tcPr>
            <w:tcW w:w="2462" w:type="dxa"/>
          </w:tcPr>
          <w:p w14:paraId="70D2E2BA" w14:textId="77777777" w:rsidR="00760874" w:rsidRDefault="00760874" w:rsidP="007C5D55">
            <w:pPr>
              <w:jc w:val="left"/>
              <w:rPr>
                <w:rFonts w:eastAsiaTheme="minorEastAsia"/>
                <w:szCs w:val="20"/>
              </w:rPr>
            </w:pPr>
            <w:r>
              <w:rPr>
                <w:rFonts w:eastAsiaTheme="minorEastAsia"/>
                <w:szCs w:val="20"/>
              </w:rPr>
              <w:t>20</w:t>
            </w:r>
            <w:r w:rsidRPr="00A82F08">
              <w:rPr>
                <w:rFonts w:eastAsiaTheme="minorEastAsia"/>
                <w:szCs w:val="20"/>
              </w:rPr>
              <w:t xml:space="preserve"> pre-configured patterns</w:t>
            </w:r>
            <w:r>
              <w:rPr>
                <w:rFonts w:eastAsiaTheme="minorEastAsia"/>
                <w:szCs w:val="20"/>
              </w:rPr>
              <w:t xml:space="preserve"> </w:t>
            </w:r>
          </w:p>
          <w:p w14:paraId="6550DC40" w14:textId="77777777" w:rsidR="00760874" w:rsidRDefault="00760874" w:rsidP="007C5D55">
            <w:pPr>
              <w:jc w:val="left"/>
              <w:rPr>
                <w:rFonts w:eastAsiaTheme="minorEastAsia"/>
                <w:szCs w:val="20"/>
              </w:rPr>
            </w:pPr>
            <w:r>
              <w:rPr>
                <w:rFonts w:eastAsiaTheme="minorEastAsia"/>
                <w:szCs w:val="20"/>
              </w:rPr>
              <w:t>+ Tx beam information</w:t>
            </w:r>
          </w:p>
          <w:p w14:paraId="6A1E65A1" w14:textId="77777777" w:rsidR="00760874" w:rsidRPr="0084586E" w:rsidRDefault="00760874" w:rsidP="007C5D55">
            <w:pPr>
              <w:jc w:val="left"/>
            </w:pPr>
            <w:r>
              <w:rPr>
                <w:rFonts w:eastAsiaTheme="minorEastAsia"/>
                <w:szCs w:val="20"/>
              </w:rPr>
              <w:t>+ Rx beam information</w:t>
            </w:r>
          </w:p>
        </w:tc>
        <w:tc>
          <w:tcPr>
            <w:tcW w:w="799" w:type="dxa"/>
          </w:tcPr>
          <w:p w14:paraId="7836AD29"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62.7</w:t>
            </w:r>
          </w:p>
          <w:p w14:paraId="2B2DBE49" w14:textId="77777777" w:rsidR="00760874" w:rsidRPr="0034726F" w:rsidRDefault="00760874" w:rsidP="007C5D55">
            <w:pPr>
              <w:spacing w:after="0"/>
              <w:jc w:val="center"/>
            </w:pPr>
          </w:p>
        </w:tc>
        <w:tc>
          <w:tcPr>
            <w:tcW w:w="1276" w:type="dxa"/>
          </w:tcPr>
          <w:p w14:paraId="4FADA3BC"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72.6</w:t>
            </w:r>
          </w:p>
          <w:p w14:paraId="14E9C679" w14:textId="77777777" w:rsidR="00760874" w:rsidRPr="0034726F" w:rsidRDefault="00760874" w:rsidP="007C5D55">
            <w:pPr>
              <w:jc w:val="center"/>
            </w:pPr>
          </w:p>
        </w:tc>
        <w:tc>
          <w:tcPr>
            <w:tcW w:w="1725" w:type="dxa"/>
          </w:tcPr>
          <w:p w14:paraId="76A8DB63"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Top2/1: 80.6</w:t>
            </w:r>
            <w:r>
              <w:rPr>
                <w:rFonts w:ascii="等线" w:eastAsia="等线" w:hAnsi="等线" w:hint="eastAsia"/>
                <w:szCs w:val="20"/>
              </w:rPr>
              <w:br/>
              <w:t>Top4/1: 91.6</w:t>
            </w:r>
            <w:r>
              <w:rPr>
                <w:rFonts w:ascii="等线" w:eastAsia="等线" w:hAnsi="等线" w:hint="eastAsia"/>
                <w:szCs w:val="20"/>
              </w:rPr>
              <w:br/>
              <w:t>Top6/1: 95.3</w:t>
            </w:r>
          </w:p>
          <w:p w14:paraId="676FBC2A" w14:textId="77777777" w:rsidR="00760874" w:rsidRPr="0034726F" w:rsidRDefault="00760874" w:rsidP="007C5D55">
            <w:pPr>
              <w:jc w:val="center"/>
            </w:pPr>
          </w:p>
        </w:tc>
        <w:tc>
          <w:tcPr>
            <w:tcW w:w="1818" w:type="dxa"/>
          </w:tcPr>
          <w:p w14:paraId="4492778A" w14:textId="11089060" w:rsidR="00760874" w:rsidRPr="0014352F" w:rsidRDefault="009248B1" w:rsidP="00C11E71">
            <w:pPr>
              <w:spacing w:after="0"/>
              <w:jc w:val="center"/>
              <w:rPr>
                <w:rFonts w:ascii="等线" w:eastAsia="等线" w:hAnsi="等线"/>
                <w:szCs w:val="20"/>
                <w:lang w:eastAsia="zh-CN"/>
              </w:rPr>
            </w:pPr>
            <w:r>
              <w:rPr>
                <w:rFonts w:ascii="等线" w:eastAsia="等线" w:hAnsi="等线" w:hint="eastAsia"/>
                <w:szCs w:val="20"/>
              </w:rPr>
              <w:t>Top1/1: 1.23</w:t>
            </w:r>
            <w:r>
              <w:rPr>
                <w:rFonts w:ascii="等线" w:eastAsia="等线" w:hAnsi="等线" w:hint="eastAsia"/>
                <w:szCs w:val="20"/>
              </w:rPr>
              <w:br/>
              <w:t>Top2/1: 0.53</w:t>
            </w:r>
            <w:r>
              <w:rPr>
                <w:rFonts w:ascii="等线" w:eastAsia="等线" w:hAnsi="等线" w:hint="eastAsia"/>
                <w:szCs w:val="20"/>
              </w:rPr>
              <w:br/>
              <w:t>Top4/1: 0.20</w:t>
            </w:r>
            <w:r>
              <w:rPr>
                <w:rFonts w:ascii="等线" w:eastAsia="等线" w:hAnsi="等线" w:hint="eastAsia"/>
                <w:szCs w:val="20"/>
              </w:rPr>
              <w:br/>
              <w:t>Top6/1: 0.10</w:t>
            </w:r>
          </w:p>
        </w:tc>
        <w:tc>
          <w:tcPr>
            <w:tcW w:w="1560" w:type="dxa"/>
          </w:tcPr>
          <w:p w14:paraId="78E1CFB5" w14:textId="77777777" w:rsidR="009248B1" w:rsidRDefault="009248B1" w:rsidP="009248B1">
            <w:pPr>
              <w:spacing w:after="0"/>
              <w:jc w:val="center"/>
              <w:rPr>
                <w:rFonts w:ascii="等线" w:eastAsia="等线" w:hAnsi="等线"/>
                <w:szCs w:val="20"/>
                <w:lang w:eastAsia="zh-CN"/>
              </w:rPr>
            </w:pPr>
            <w:r>
              <w:rPr>
                <w:rFonts w:ascii="等线" w:eastAsia="等线" w:hAnsi="等线" w:hint="eastAsia"/>
                <w:szCs w:val="20"/>
              </w:rPr>
              <w:t>2.13</w:t>
            </w:r>
          </w:p>
          <w:p w14:paraId="4200D2A2" w14:textId="77777777" w:rsidR="00760874" w:rsidRPr="0034726F" w:rsidRDefault="00760874" w:rsidP="007C5D55">
            <w:pPr>
              <w:jc w:val="center"/>
            </w:pPr>
          </w:p>
        </w:tc>
      </w:tr>
    </w:tbl>
    <w:p w14:paraId="14A2EA88" w14:textId="77777777" w:rsidR="00760874" w:rsidRDefault="00760874" w:rsidP="00760874">
      <w:pPr>
        <w:rPr>
          <w:rFonts w:eastAsiaTheme="minorEastAsia"/>
          <w:lang w:eastAsia="zh-CN"/>
        </w:rPr>
      </w:pPr>
    </w:p>
    <w:p w14:paraId="22AA4286" w14:textId="7B609EEB" w:rsidR="00281D7C" w:rsidRPr="007C5D55" w:rsidRDefault="00281D7C" w:rsidP="00281D7C">
      <w:pPr>
        <w:pStyle w:val="observation"/>
      </w:pPr>
      <w:r>
        <w:t>For beam pair prediction with Set B = 1/8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 xml:space="preserve">compared to </w:t>
      </w:r>
      <w:r>
        <w:lastRenderedPageBreak/>
        <w:t xml:space="preserve">the same </w:t>
      </w:r>
      <w:r w:rsidR="00B4062B">
        <w:t>Set B</w:t>
      </w:r>
      <w:r>
        <w:t xml:space="preserve"> without assistance information</w:t>
      </w:r>
      <w:r w:rsidRPr="005B37C0">
        <w:t xml:space="preserve">, </w:t>
      </w:r>
      <w:r>
        <w:t xml:space="preserve">while similar performance can be observed </w:t>
      </w:r>
      <w:r w:rsidR="00766369">
        <w:t>using both or either one of Tx beam and Rx beam information</w:t>
      </w:r>
      <w:r>
        <w:t>.</w:t>
      </w:r>
    </w:p>
    <w:p w14:paraId="78C6E299" w14:textId="442E8708" w:rsidR="00281D7C" w:rsidRDefault="00281D7C" w:rsidP="00281D7C">
      <w:pPr>
        <w:pStyle w:val="observation"/>
      </w:pPr>
      <w:r>
        <w:t>For beam pair prediction with Set B = 1/8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00EFF236" w14:textId="1EA3BE8E" w:rsidR="00281D7C" w:rsidRDefault="00281D7C" w:rsidP="004806DF">
      <w:pPr>
        <w:pStyle w:val="observation"/>
        <w:numPr>
          <w:ilvl w:val="0"/>
          <w:numId w:val="32"/>
        </w:numPr>
        <w:tabs>
          <w:tab w:val="clear" w:pos="720"/>
        </w:tabs>
        <w:ind w:left="1701" w:hanging="283"/>
      </w:pPr>
      <w:r>
        <w:t>63</w:t>
      </w:r>
      <w:r w:rsidRPr="009F4A5E">
        <w:t>% beam prediction accuracy of Top-1 DL Tx beam</w:t>
      </w:r>
    </w:p>
    <w:p w14:paraId="102BA104" w14:textId="37821D56" w:rsidR="00281D7C" w:rsidRDefault="00281D7C" w:rsidP="004806DF">
      <w:pPr>
        <w:pStyle w:val="observation"/>
        <w:numPr>
          <w:ilvl w:val="0"/>
          <w:numId w:val="32"/>
        </w:numPr>
        <w:tabs>
          <w:tab w:val="clear" w:pos="720"/>
        </w:tabs>
        <w:ind w:left="1701" w:hanging="283"/>
      </w:pPr>
      <w:r>
        <w:t xml:space="preserve">74% beam prediction accuracy for </w:t>
      </w:r>
      <w:r w:rsidRPr="009F4A5E">
        <w:t>Top-1 DL Tx beam prediction with 1dB margin</w:t>
      </w:r>
    </w:p>
    <w:p w14:paraId="74CCCE0C" w14:textId="251CCAE3" w:rsidR="00281D7C" w:rsidRDefault="00281D7C" w:rsidP="004806DF">
      <w:pPr>
        <w:pStyle w:val="observation"/>
        <w:numPr>
          <w:ilvl w:val="0"/>
          <w:numId w:val="32"/>
        </w:numPr>
        <w:tabs>
          <w:tab w:val="clear" w:pos="720"/>
        </w:tabs>
        <w:ind w:left="1701" w:hanging="283"/>
      </w:pPr>
      <w:r>
        <w:t>80</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009A585" w14:textId="30164DBC" w:rsidR="00281D7C" w:rsidRDefault="00281D7C" w:rsidP="004806DF">
      <w:pPr>
        <w:pStyle w:val="observation"/>
        <w:numPr>
          <w:ilvl w:val="0"/>
          <w:numId w:val="32"/>
        </w:numPr>
        <w:tabs>
          <w:tab w:val="clear" w:pos="720"/>
        </w:tabs>
        <w:ind w:left="1701" w:hanging="283"/>
      </w:pPr>
      <w:r>
        <w:t xml:space="preserve">1.2/0.5/0.2/0.1 dB </w:t>
      </w:r>
      <w:r>
        <w:rPr>
          <w:rFonts w:hint="eastAsia"/>
        </w:rPr>
        <w:t>average</w:t>
      </w:r>
      <w:r>
        <w:t xml:space="preserve"> L1-RSRP difference for Top-1, Top2/1, Top4/1 and Top6/1 DL Tx beam</w:t>
      </w:r>
    </w:p>
    <w:p w14:paraId="3D1FCAFD" w14:textId="691C6ED7" w:rsidR="00281D7C" w:rsidRDefault="00281D7C" w:rsidP="004806DF">
      <w:pPr>
        <w:pStyle w:val="observation"/>
        <w:numPr>
          <w:ilvl w:val="0"/>
          <w:numId w:val="32"/>
        </w:numPr>
        <w:tabs>
          <w:tab w:val="clear" w:pos="720"/>
        </w:tabs>
        <w:ind w:left="1701" w:hanging="283"/>
      </w:pPr>
      <w:r>
        <w:t>2.1 dB predicted L1-RSRP difference for Top-1</w:t>
      </w:r>
      <w:r w:rsidRPr="00A81AB8">
        <w:t xml:space="preserve"> </w:t>
      </w:r>
      <w:r>
        <w:t>DL Tx beam</w:t>
      </w:r>
    </w:p>
    <w:p w14:paraId="276BBEAB" w14:textId="6430BAC6" w:rsidR="000066A0" w:rsidRPr="007813DC" w:rsidRDefault="000066A0" w:rsidP="000066A0">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1/8 Set A</w:t>
      </w:r>
      <w:r w:rsidRPr="007813DC">
        <w:rPr>
          <w:b w:val="0"/>
        </w:rPr>
        <w:t>, we have,</w:t>
      </w:r>
    </w:p>
    <w:p w14:paraId="6B7E68BB" w14:textId="44BDA478" w:rsidR="000066A0" w:rsidRPr="00DB360C" w:rsidRDefault="000066A0" w:rsidP="000066A0">
      <w:pPr>
        <w:pStyle w:val="observation"/>
      </w:pPr>
      <w:r>
        <w:t xml:space="preserve">For beam pair prediction with Set B = 1/8 Set A, the performance improvement from assistance information becomes </w:t>
      </w:r>
      <w:r w:rsidR="00740189">
        <w:t>larger</w:t>
      </w:r>
      <w:r>
        <w:t xml:space="preserve"> with the number of pre-configured patterns in Set B increases.</w:t>
      </w:r>
    </w:p>
    <w:p w14:paraId="4D59FB15" w14:textId="17CADD37" w:rsidR="00760874" w:rsidRPr="004009A1" w:rsidRDefault="000066A0" w:rsidP="001C634F">
      <w:pPr>
        <w:pStyle w:val="observation"/>
      </w:pPr>
      <w:r>
        <w:t>For beam pair prediction with Set B = 1/8 Set A, closed performance can be achieved among different number of pre-configured patterns in Set B, i.e. 5/10/20 pre-configured patterns, with Tx/Rx beam information as assistance information.</w:t>
      </w:r>
    </w:p>
    <w:p w14:paraId="5E35EDD5" w14:textId="4DA09A59" w:rsidR="00090CE7" w:rsidRPr="00D568B4" w:rsidRDefault="00090CE7" w:rsidP="00541E77">
      <w:pPr>
        <w:pStyle w:val="title3"/>
        <w:outlineLvl w:val="2"/>
        <w:rPr>
          <w:rFonts w:ascii="Times New Roman" w:hAnsi="Times New Roman" w:cs="Times New Roman"/>
          <w:sz w:val="28"/>
        </w:rPr>
      </w:pPr>
      <w:r>
        <w:rPr>
          <w:rFonts w:ascii="Times New Roman" w:hAnsi="Times New Roman" w:cs="Times New Roman"/>
          <w:sz w:val="28"/>
        </w:rPr>
        <w:t>Performance with random patterns in Set C</w:t>
      </w:r>
    </w:p>
    <w:p w14:paraId="061A486D" w14:textId="77777777" w:rsidR="00014B0D"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7F9B5497" w14:textId="197A1EAE" w:rsidR="00937A18" w:rsidRPr="003F6FE5" w:rsidRDefault="00937A18" w:rsidP="00937A1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E6252E">
        <w:rPr>
          <w:rFonts w:eastAsiaTheme="minorEastAsia"/>
          <w:u w:val="single"/>
          <w:lang w:eastAsia="zh-CN"/>
        </w:rPr>
        <w:t>5</w:t>
      </w:r>
      <w:r>
        <w:rPr>
          <w:rFonts w:eastAsiaTheme="minorEastAsia"/>
          <w:u w:val="single"/>
          <w:lang w:eastAsia="zh-CN"/>
        </w:rPr>
        <w:t xml:space="preserve"> beams</w:t>
      </w:r>
      <w:r w:rsidR="00E6252E">
        <w:rPr>
          <w:rFonts w:eastAsiaTheme="minorEastAsia"/>
          <w:u w:val="single"/>
          <w:lang w:eastAsia="zh-CN"/>
        </w:rPr>
        <w:t xml:space="preserve"> and Set B</w:t>
      </w:r>
      <w:r>
        <w:rPr>
          <w:rFonts w:eastAsiaTheme="minorEastAsia"/>
          <w:u w:val="single"/>
          <w:lang w:eastAsia="zh-CN"/>
        </w:rPr>
        <w:t xml:space="preserve">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5092BBB" w14:textId="3C579EA5"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p>
    <w:p w14:paraId="4BDF569C" w14:textId="05A5EEDF"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w:t>
      </w:r>
    </w:p>
    <w:p w14:paraId="520A88EB" w14:textId="56E4BEFA"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Rx beam information</w:t>
      </w:r>
    </w:p>
    <w:p w14:paraId="79338EF0" w14:textId="39722E14"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sidRPr="00A82F08">
        <w:rPr>
          <w:rFonts w:ascii="Times New Roman" w:eastAsiaTheme="minorEastAsia" w:hAnsi="Times New Roman"/>
          <w:sz w:val="20"/>
          <w:szCs w:val="20"/>
        </w:rPr>
        <w:t xml:space="preserve">5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 + Rx beam information</w:t>
      </w:r>
    </w:p>
    <w:p w14:paraId="49FF78C9" w14:textId="4FA3536C" w:rsidR="00937A18" w:rsidRPr="003F6FE5" w:rsidRDefault="00937A18" w:rsidP="00937A1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w:t>
      </w:r>
      <w:r w:rsidR="00E6252E">
        <w:rPr>
          <w:rFonts w:eastAsiaTheme="minorEastAsia"/>
          <w:u w:val="single"/>
          <w:lang w:eastAsia="zh-CN"/>
        </w:rPr>
        <w:t>Set C with 6 beams and</w:t>
      </w:r>
      <w:r>
        <w:rPr>
          <w:rFonts w:eastAsiaTheme="minorEastAsia"/>
          <w:u w:val="single"/>
          <w:lang w:eastAsia="zh-CN"/>
        </w:rPr>
        <w:t xml:space="preserve">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8C98A90" w14:textId="7D190EB4"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p>
    <w:p w14:paraId="16D5A476" w14:textId="4A834704"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w:t>
      </w:r>
    </w:p>
    <w:p w14:paraId="1D12F6CC" w14:textId="355C595D"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Rx beam information</w:t>
      </w:r>
    </w:p>
    <w:p w14:paraId="7B929EDC" w14:textId="6FB0FC1A"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6</w:t>
      </w:r>
      <w:r w:rsidR="00E6252E" w:rsidRPr="00E6252E">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 + Rx beam information</w:t>
      </w:r>
    </w:p>
    <w:p w14:paraId="42E56B50" w14:textId="4B33290F" w:rsidR="00937A18" w:rsidRPr="003F6FE5" w:rsidRDefault="00937A18" w:rsidP="00937A1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w:t>
      </w:r>
      <w:r w:rsidR="00E6252E">
        <w:rPr>
          <w:rFonts w:eastAsiaTheme="minorEastAsia"/>
          <w:u w:val="single"/>
          <w:lang w:eastAsia="zh-CN"/>
        </w:rPr>
        <w:t>Set C with 7 beams and</w:t>
      </w:r>
      <w:r>
        <w:rPr>
          <w:rFonts w:eastAsiaTheme="minorEastAsia"/>
          <w:u w:val="single"/>
          <w:lang w:eastAsia="zh-CN"/>
        </w:rPr>
        <w:t xml:space="preserve">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652AC9C" w14:textId="196A23A4"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p>
    <w:p w14:paraId="5CB4C0A0" w14:textId="1643822E"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w:t>
      </w:r>
    </w:p>
    <w:p w14:paraId="1D4E9FF4" w14:textId="485F4F01"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Rx beam information</w:t>
      </w:r>
    </w:p>
    <w:p w14:paraId="6C5B27B5" w14:textId="73F37F04" w:rsidR="00937A18"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w:t>
      </w:r>
      <w:r w:rsidR="00E6252E">
        <w:rPr>
          <w:rFonts w:ascii="Times New Roman" w:eastAsiaTheme="minorEastAsia" w:hAnsi="Times New Roman"/>
          <w:sz w:val="20"/>
          <w:szCs w:val="20"/>
        </w:rPr>
        <w:t>7</w:t>
      </w:r>
      <w:r w:rsidRPr="00A82F08">
        <w:rPr>
          <w:rFonts w:ascii="Times New Roman" w:eastAsiaTheme="minorEastAsia" w:hAnsi="Times New Roman"/>
          <w:sz w:val="20"/>
          <w:szCs w:val="20"/>
        </w:rPr>
        <w:t xml:space="preserve"> </w:t>
      </w:r>
      <w:r w:rsidR="00E6252E">
        <w:rPr>
          <w:rFonts w:ascii="Times New Roman" w:eastAsiaTheme="minorEastAsia" w:hAnsi="Times New Roman"/>
          <w:sz w:val="20"/>
          <w:szCs w:val="20"/>
        </w:rPr>
        <w:t>beams in Set C</w:t>
      </w:r>
      <w:r>
        <w:rPr>
          <w:rFonts w:ascii="Times New Roman" w:eastAsiaTheme="minorEastAsia" w:hAnsi="Times New Roman"/>
          <w:sz w:val="20"/>
          <w:szCs w:val="20"/>
        </w:rPr>
        <w:t xml:space="preserve"> + Tx beam information + Rx beam information</w:t>
      </w:r>
    </w:p>
    <w:p w14:paraId="7A9B2141" w14:textId="04A918FD" w:rsidR="00E6252E" w:rsidRPr="003F6FE5" w:rsidRDefault="00E6252E" w:rsidP="00E6252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8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2C57B9EB" w14:textId="67A1A4A0" w:rsidR="00E6252E" w:rsidRDefault="00E6252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3C84373A" w14:textId="02AAF4D3" w:rsidR="00E6252E" w:rsidRDefault="00E6252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37477128" w14:textId="677BCFC2" w:rsidR="00E6252E" w:rsidRDefault="00E6252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5F5CA0B5" w14:textId="03401C38" w:rsidR="00E6252E" w:rsidRPr="005B5DEE" w:rsidRDefault="00E6252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000F4351" w14:textId="77777777" w:rsidR="00937A18" w:rsidRPr="00EA5D98" w:rsidRDefault="00937A18" w:rsidP="00937A18">
      <w:pPr>
        <w:rPr>
          <w:rFonts w:eastAsiaTheme="minorEastAsia"/>
          <w:u w:val="single"/>
          <w:lang w:eastAsia="zh-CN"/>
        </w:rPr>
      </w:pPr>
      <w:r w:rsidRPr="00EA5D98">
        <w:rPr>
          <w:rFonts w:eastAsiaTheme="minorEastAsia" w:hint="eastAsia"/>
          <w:u w:val="single"/>
          <w:lang w:eastAsia="zh-CN"/>
        </w:rPr>
        <w:lastRenderedPageBreak/>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49637F1" w14:textId="77777777" w:rsidR="00937A18" w:rsidRPr="00874CC0"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71ECF742" w14:textId="77777777" w:rsidR="00937A18" w:rsidRPr="00EA5D98" w:rsidRDefault="00937A18" w:rsidP="00937A18">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AD69D3B" w14:textId="77777777" w:rsidR="00937A18" w:rsidRPr="00874CC0" w:rsidRDefault="00937A1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3959332C" w14:textId="3E2B0038" w:rsidR="00014B0D" w:rsidRPr="00937A18" w:rsidRDefault="00014B0D" w:rsidP="00014B0D">
      <w:pPr>
        <w:rPr>
          <w:rFonts w:eastAsiaTheme="minorEastAsia"/>
          <w:lang w:eastAsia="zh-CN"/>
        </w:rPr>
      </w:pPr>
    </w:p>
    <w:p w14:paraId="096D7903" w14:textId="488DC1E4" w:rsidR="00E6252E" w:rsidRPr="00EF4DA5" w:rsidRDefault="00E6252E" w:rsidP="00E6252E">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8F1612">
        <w:rPr>
          <w:b w:val="0"/>
        </w:rPr>
        <w:t>4</w:t>
      </w:r>
      <w:r>
        <w:rPr>
          <w:b w:val="0"/>
        </w:rPr>
        <w:t>.1-1</w:t>
      </w:r>
      <w:r w:rsidRPr="004F615C">
        <w:rPr>
          <w:b w:val="0"/>
        </w:rPr>
        <w:t xml:space="preserve">: </w:t>
      </w:r>
      <w:r>
        <w:rPr>
          <w:b w:val="0"/>
        </w:rPr>
        <w:t xml:space="preserve">evaluation results for </w:t>
      </w:r>
      <w:r w:rsidR="00F22244">
        <w:rPr>
          <w:b w:val="0"/>
        </w:rPr>
        <w:t xml:space="preserve">5 beams in Set C and </w:t>
      </w:r>
      <w:r>
        <w:rPr>
          <w:b w:val="0"/>
        </w:rPr>
        <w:t xml:space="preserve">Set B of </w:t>
      </w:r>
      <w:r w:rsidR="00F22244">
        <w:rPr>
          <w:b w:val="0"/>
        </w:rPr>
        <w:t xml:space="preserve">4 </w:t>
      </w:r>
      <w:r>
        <w:rPr>
          <w:b w:val="0"/>
        </w:rPr>
        <w:t>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E6252E" w:rsidRPr="0034726F" w14:paraId="4750A68F" w14:textId="77777777" w:rsidTr="00DA7092">
        <w:trPr>
          <w:jc w:val="center"/>
        </w:trPr>
        <w:tc>
          <w:tcPr>
            <w:tcW w:w="2315" w:type="dxa"/>
            <w:vMerge w:val="restart"/>
          </w:tcPr>
          <w:p w14:paraId="47C82395" w14:textId="77777777" w:rsidR="00E6252E" w:rsidRDefault="00E6252E"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409ED82" w14:textId="77777777" w:rsidR="00E6252E" w:rsidRDefault="00E6252E"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BE98105" w14:textId="77777777" w:rsidR="00E6252E" w:rsidRDefault="00E6252E"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78079320" w14:textId="77777777" w:rsidR="00E6252E" w:rsidRPr="00982170" w:rsidRDefault="00E6252E"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5A42BA2" w14:textId="77777777" w:rsidR="00E6252E" w:rsidRDefault="00E6252E"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62ACD2E" w14:textId="77777777" w:rsidR="00E6252E" w:rsidRPr="00982170" w:rsidRDefault="00E6252E" w:rsidP="00DA7092">
            <w:pPr>
              <w:jc w:val="center"/>
              <w:rPr>
                <w:rFonts w:eastAsiaTheme="minorEastAsia"/>
                <w:b/>
                <w:lang w:eastAsia="zh-CN"/>
              </w:rPr>
            </w:pPr>
            <w:r>
              <w:rPr>
                <w:rFonts w:eastAsiaTheme="minorEastAsia"/>
                <w:b/>
                <w:lang w:eastAsia="zh-CN"/>
              </w:rPr>
              <w:t>L1-RSRP diff.[dB]</w:t>
            </w:r>
          </w:p>
        </w:tc>
        <w:tc>
          <w:tcPr>
            <w:tcW w:w="1560" w:type="dxa"/>
          </w:tcPr>
          <w:p w14:paraId="030E23B3" w14:textId="77777777" w:rsidR="00E6252E" w:rsidRDefault="00E6252E"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07C302A" w14:textId="77777777" w:rsidR="00E6252E" w:rsidRPr="00874CC0" w:rsidRDefault="00E6252E"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E6252E" w:rsidRPr="0034726F" w14:paraId="3CEC2C76" w14:textId="77777777" w:rsidTr="00DA7092">
        <w:trPr>
          <w:jc w:val="center"/>
        </w:trPr>
        <w:tc>
          <w:tcPr>
            <w:tcW w:w="2315" w:type="dxa"/>
            <w:vMerge/>
          </w:tcPr>
          <w:p w14:paraId="7C128A9F" w14:textId="77777777" w:rsidR="00E6252E" w:rsidRPr="00982170" w:rsidRDefault="00E6252E" w:rsidP="00DA7092">
            <w:pPr>
              <w:jc w:val="center"/>
              <w:rPr>
                <w:rFonts w:eastAsiaTheme="minorEastAsia"/>
                <w:b/>
                <w:lang w:eastAsia="zh-CN"/>
              </w:rPr>
            </w:pPr>
          </w:p>
        </w:tc>
        <w:tc>
          <w:tcPr>
            <w:tcW w:w="799" w:type="dxa"/>
          </w:tcPr>
          <w:p w14:paraId="6E5CEB52" w14:textId="77777777" w:rsidR="00E6252E" w:rsidRDefault="00E6252E" w:rsidP="00DA7092">
            <w:pPr>
              <w:jc w:val="center"/>
              <w:rPr>
                <w:b/>
              </w:rPr>
            </w:pPr>
            <w:r w:rsidRPr="0034726F">
              <w:rPr>
                <w:b/>
              </w:rPr>
              <w:t>Top-1</w:t>
            </w:r>
          </w:p>
        </w:tc>
        <w:tc>
          <w:tcPr>
            <w:tcW w:w="1276" w:type="dxa"/>
          </w:tcPr>
          <w:p w14:paraId="7DBCA8D7" w14:textId="77777777" w:rsidR="00E6252E" w:rsidRPr="0034726F" w:rsidRDefault="00E6252E" w:rsidP="00DA7092">
            <w:pPr>
              <w:jc w:val="center"/>
              <w:rPr>
                <w:b/>
              </w:rPr>
            </w:pPr>
            <w:r w:rsidRPr="0034726F">
              <w:rPr>
                <w:b/>
              </w:rPr>
              <w:t>Top-1</w:t>
            </w:r>
          </w:p>
          <w:p w14:paraId="49A62A47" w14:textId="77777777" w:rsidR="00E6252E" w:rsidRPr="0034726F" w:rsidRDefault="00E6252E" w:rsidP="00DA7092">
            <w:pPr>
              <w:jc w:val="center"/>
              <w:rPr>
                <w:b/>
              </w:rPr>
            </w:pPr>
            <w:r w:rsidRPr="0034726F">
              <w:rPr>
                <w:b/>
              </w:rPr>
              <w:t>1dB margin</w:t>
            </w:r>
          </w:p>
        </w:tc>
        <w:tc>
          <w:tcPr>
            <w:tcW w:w="1725" w:type="dxa"/>
          </w:tcPr>
          <w:p w14:paraId="06B0CE79" w14:textId="77777777" w:rsidR="00E6252E" w:rsidRDefault="00E6252E"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7EDA1EB" w14:textId="77777777" w:rsidR="00E6252E" w:rsidRPr="00E77271" w:rsidRDefault="00E6252E" w:rsidP="00DA7092">
            <w:pPr>
              <w:jc w:val="center"/>
              <w:rPr>
                <w:rFonts w:eastAsiaTheme="minorEastAsia"/>
                <w:b/>
                <w:lang w:eastAsia="zh-CN"/>
              </w:rPr>
            </w:pPr>
            <w:r w:rsidRPr="0034726F">
              <w:rPr>
                <w:b/>
              </w:rPr>
              <w:t>Top-</w:t>
            </w:r>
            <w:r>
              <w:rPr>
                <w:b/>
              </w:rPr>
              <w:t>6/1</w:t>
            </w:r>
          </w:p>
        </w:tc>
        <w:tc>
          <w:tcPr>
            <w:tcW w:w="1818" w:type="dxa"/>
          </w:tcPr>
          <w:p w14:paraId="0269836D" w14:textId="77777777" w:rsidR="00E6252E" w:rsidRDefault="00E6252E"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4E391EA" w14:textId="77777777" w:rsidR="00E6252E" w:rsidRPr="0034726F" w:rsidRDefault="00E6252E"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9618305" w14:textId="77777777" w:rsidR="00E6252E" w:rsidRPr="0034726F" w:rsidRDefault="00E6252E" w:rsidP="00DA7092">
            <w:pPr>
              <w:jc w:val="center"/>
              <w:rPr>
                <w:b/>
              </w:rPr>
            </w:pPr>
            <w:r w:rsidRPr="0034726F">
              <w:rPr>
                <w:b/>
              </w:rPr>
              <w:t>Top-</w:t>
            </w:r>
            <w:r>
              <w:rPr>
                <w:b/>
              </w:rPr>
              <w:t>1/1</w:t>
            </w:r>
          </w:p>
        </w:tc>
      </w:tr>
      <w:tr w:rsidR="001D3A5D" w:rsidRPr="0034726F" w14:paraId="15F1C15F" w14:textId="77777777" w:rsidTr="00DA7092">
        <w:trPr>
          <w:jc w:val="center"/>
        </w:trPr>
        <w:tc>
          <w:tcPr>
            <w:tcW w:w="2315" w:type="dxa"/>
            <w:shd w:val="clear" w:color="auto" w:fill="FFFFFF" w:themeFill="background1"/>
          </w:tcPr>
          <w:p w14:paraId="4B7275F2" w14:textId="4389286D" w:rsidR="001D3A5D" w:rsidRPr="00CC53D9" w:rsidRDefault="001D3A5D" w:rsidP="001D3A5D">
            <w:pPr>
              <w:jc w:val="left"/>
              <w:rPr>
                <w:rFonts w:eastAsiaTheme="minorEastAsia"/>
                <w:lang w:eastAsia="zh-CN"/>
              </w:rPr>
            </w:pPr>
            <w:r w:rsidRPr="00A82F08">
              <w:rPr>
                <w:rFonts w:eastAsiaTheme="minorEastAsia"/>
                <w:szCs w:val="20"/>
              </w:rPr>
              <w:t xml:space="preserve">5 </w:t>
            </w:r>
            <w:r>
              <w:rPr>
                <w:rFonts w:eastAsiaTheme="minorEastAsia"/>
                <w:szCs w:val="20"/>
              </w:rPr>
              <w:t>beams in Set C</w:t>
            </w:r>
          </w:p>
        </w:tc>
        <w:tc>
          <w:tcPr>
            <w:tcW w:w="799" w:type="dxa"/>
            <w:shd w:val="clear" w:color="auto" w:fill="FFFFFF" w:themeFill="background1"/>
          </w:tcPr>
          <w:p w14:paraId="3D970BB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67.9</w:t>
            </w:r>
          </w:p>
          <w:p w14:paraId="4E93E387" w14:textId="77777777" w:rsidR="001D3A5D" w:rsidRPr="006D0543" w:rsidRDefault="001D3A5D" w:rsidP="001D3A5D">
            <w:pPr>
              <w:spacing w:after="0"/>
              <w:jc w:val="center"/>
              <w:rPr>
                <w:rFonts w:ascii="等线" w:eastAsia="等线" w:hAnsi="等线"/>
                <w:szCs w:val="20"/>
                <w:lang w:eastAsia="zh-CN"/>
              </w:rPr>
            </w:pPr>
          </w:p>
        </w:tc>
        <w:tc>
          <w:tcPr>
            <w:tcW w:w="1276" w:type="dxa"/>
            <w:shd w:val="clear" w:color="auto" w:fill="FFFFFF" w:themeFill="background1"/>
          </w:tcPr>
          <w:p w14:paraId="5028AAF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72.9</w:t>
            </w:r>
          </w:p>
          <w:p w14:paraId="1B91C93E" w14:textId="77777777" w:rsidR="001D3A5D" w:rsidRPr="006D0543" w:rsidRDefault="001D3A5D" w:rsidP="001D3A5D">
            <w:pPr>
              <w:spacing w:after="0"/>
              <w:jc w:val="center"/>
              <w:rPr>
                <w:rFonts w:ascii="等线" w:eastAsia="等线" w:hAnsi="等线"/>
                <w:szCs w:val="20"/>
                <w:lang w:eastAsia="zh-CN"/>
              </w:rPr>
            </w:pPr>
          </w:p>
        </w:tc>
        <w:tc>
          <w:tcPr>
            <w:tcW w:w="1725" w:type="dxa"/>
            <w:shd w:val="clear" w:color="auto" w:fill="FFFFFF" w:themeFill="background1"/>
          </w:tcPr>
          <w:p w14:paraId="46F20B42"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81.8</w:t>
            </w:r>
            <w:r>
              <w:rPr>
                <w:rFonts w:ascii="等线" w:eastAsia="等线" w:hAnsi="等线" w:hint="eastAsia"/>
                <w:szCs w:val="20"/>
              </w:rPr>
              <w:br/>
              <w:t>Top4/1: 89.8</w:t>
            </w:r>
            <w:r>
              <w:rPr>
                <w:rFonts w:ascii="等线" w:eastAsia="等线" w:hAnsi="等线" w:hint="eastAsia"/>
                <w:szCs w:val="20"/>
              </w:rPr>
              <w:br/>
              <w:t>Top6/1: 92.8</w:t>
            </w:r>
          </w:p>
          <w:p w14:paraId="74FB78C3" w14:textId="77777777" w:rsidR="001D3A5D" w:rsidRPr="0034726F" w:rsidRDefault="001D3A5D" w:rsidP="001D3A5D">
            <w:pPr>
              <w:jc w:val="center"/>
              <w:rPr>
                <w:rFonts w:eastAsia="宋体"/>
              </w:rPr>
            </w:pPr>
          </w:p>
        </w:tc>
        <w:tc>
          <w:tcPr>
            <w:tcW w:w="1818" w:type="dxa"/>
            <w:shd w:val="clear" w:color="auto" w:fill="FFFFFF" w:themeFill="background1"/>
          </w:tcPr>
          <w:p w14:paraId="6E54C86C" w14:textId="0EA1511E" w:rsidR="001D3A5D"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3.57</w:t>
            </w:r>
            <w:r>
              <w:rPr>
                <w:rFonts w:ascii="等线" w:eastAsia="等线" w:hAnsi="等线" w:hint="eastAsia"/>
                <w:szCs w:val="20"/>
              </w:rPr>
              <w:br/>
              <w:t>Top2/1: 2.02</w:t>
            </w:r>
            <w:r>
              <w:rPr>
                <w:rFonts w:ascii="等线" w:eastAsia="等线" w:hAnsi="等线" w:hint="eastAsia"/>
                <w:szCs w:val="20"/>
              </w:rPr>
              <w:br/>
              <w:t>Top4/1: 1.09</w:t>
            </w:r>
            <w:r>
              <w:rPr>
                <w:rFonts w:ascii="等线" w:eastAsia="等线" w:hAnsi="等线" w:hint="eastAsia"/>
                <w:szCs w:val="20"/>
              </w:rPr>
              <w:br/>
              <w:t>Top6/1: 0.73</w:t>
            </w:r>
          </w:p>
        </w:tc>
        <w:tc>
          <w:tcPr>
            <w:tcW w:w="1560" w:type="dxa"/>
            <w:shd w:val="clear" w:color="auto" w:fill="FFFFFF" w:themeFill="background1"/>
          </w:tcPr>
          <w:p w14:paraId="78EA62A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1.18</w:t>
            </w:r>
          </w:p>
          <w:p w14:paraId="39553C29" w14:textId="77777777" w:rsidR="001D3A5D" w:rsidRPr="006D0543" w:rsidRDefault="001D3A5D" w:rsidP="001D3A5D">
            <w:pPr>
              <w:spacing w:after="0"/>
              <w:jc w:val="center"/>
              <w:rPr>
                <w:rFonts w:ascii="等线" w:eastAsia="等线" w:hAnsi="等线"/>
                <w:szCs w:val="20"/>
                <w:lang w:eastAsia="zh-CN"/>
              </w:rPr>
            </w:pPr>
          </w:p>
        </w:tc>
      </w:tr>
      <w:tr w:rsidR="001D3A5D" w:rsidRPr="0034726F" w14:paraId="517E7F8E" w14:textId="77777777" w:rsidTr="00DA7092">
        <w:trPr>
          <w:jc w:val="center"/>
        </w:trPr>
        <w:tc>
          <w:tcPr>
            <w:tcW w:w="2315" w:type="dxa"/>
          </w:tcPr>
          <w:p w14:paraId="4683F016" w14:textId="77777777" w:rsidR="001D3A5D" w:rsidRDefault="001D3A5D" w:rsidP="001D3A5D">
            <w:pPr>
              <w:jc w:val="left"/>
              <w:rPr>
                <w:rFonts w:eastAsiaTheme="minorEastAsia"/>
                <w:szCs w:val="20"/>
              </w:rPr>
            </w:pPr>
            <w:r w:rsidRPr="00A82F08">
              <w:rPr>
                <w:rFonts w:eastAsiaTheme="minorEastAsia"/>
                <w:szCs w:val="20"/>
              </w:rPr>
              <w:t xml:space="preserve">5 </w:t>
            </w:r>
            <w:r>
              <w:rPr>
                <w:rFonts w:eastAsiaTheme="minorEastAsia"/>
                <w:szCs w:val="20"/>
              </w:rPr>
              <w:t xml:space="preserve">beams in Set C </w:t>
            </w:r>
          </w:p>
          <w:p w14:paraId="293BD227" w14:textId="45401575" w:rsidR="001D3A5D" w:rsidRPr="0084586E" w:rsidRDefault="001D3A5D" w:rsidP="001D3A5D">
            <w:pPr>
              <w:jc w:val="left"/>
            </w:pPr>
            <w:r>
              <w:rPr>
                <w:rFonts w:eastAsiaTheme="minorEastAsia"/>
                <w:szCs w:val="20"/>
              </w:rPr>
              <w:t>+ Tx beam information</w:t>
            </w:r>
          </w:p>
        </w:tc>
        <w:tc>
          <w:tcPr>
            <w:tcW w:w="799" w:type="dxa"/>
          </w:tcPr>
          <w:p w14:paraId="22BF5C8F"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70.1</w:t>
            </w:r>
          </w:p>
          <w:p w14:paraId="6C434D0E" w14:textId="77777777" w:rsidR="001D3A5D" w:rsidRPr="0034726F" w:rsidRDefault="001D3A5D" w:rsidP="001D3A5D">
            <w:pPr>
              <w:spacing w:after="0"/>
              <w:jc w:val="center"/>
            </w:pPr>
          </w:p>
        </w:tc>
        <w:tc>
          <w:tcPr>
            <w:tcW w:w="1276" w:type="dxa"/>
          </w:tcPr>
          <w:p w14:paraId="5D074667"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75.8</w:t>
            </w:r>
          </w:p>
          <w:p w14:paraId="4FB8811D" w14:textId="77777777" w:rsidR="001D3A5D" w:rsidRPr="0034726F" w:rsidRDefault="001D3A5D" w:rsidP="001D3A5D">
            <w:pPr>
              <w:jc w:val="center"/>
            </w:pPr>
          </w:p>
        </w:tc>
        <w:tc>
          <w:tcPr>
            <w:tcW w:w="1725" w:type="dxa"/>
          </w:tcPr>
          <w:p w14:paraId="3065265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0D0B9A1A" w14:textId="77777777" w:rsidR="001D3A5D" w:rsidRPr="006D0543" w:rsidRDefault="001D3A5D" w:rsidP="001D3A5D">
            <w:pPr>
              <w:spacing w:after="0"/>
              <w:jc w:val="center"/>
              <w:rPr>
                <w:rFonts w:ascii="等线" w:eastAsia="等线" w:hAnsi="等线"/>
                <w:szCs w:val="20"/>
                <w:lang w:eastAsia="zh-CN"/>
              </w:rPr>
            </w:pPr>
          </w:p>
        </w:tc>
        <w:tc>
          <w:tcPr>
            <w:tcW w:w="1818" w:type="dxa"/>
          </w:tcPr>
          <w:p w14:paraId="11238408" w14:textId="5DB1A4D8" w:rsidR="001D3A5D"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3.19</w:t>
            </w:r>
            <w:r>
              <w:rPr>
                <w:rFonts w:ascii="等线" w:eastAsia="等线" w:hAnsi="等线" w:hint="eastAsia"/>
                <w:szCs w:val="20"/>
              </w:rPr>
              <w:br/>
              <w:t>Top2/1: 1.71</w:t>
            </w:r>
            <w:r>
              <w:rPr>
                <w:rFonts w:ascii="等线" w:eastAsia="等线" w:hAnsi="等线" w:hint="eastAsia"/>
                <w:szCs w:val="20"/>
              </w:rPr>
              <w:br/>
              <w:t>Top4/1: 0.84</w:t>
            </w:r>
            <w:r>
              <w:rPr>
                <w:rFonts w:ascii="等线" w:eastAsia="等线" w:hAnsi="等线" w:hint="eastAsia"/>
                <w:szCs w:val="20"/>
              </w:rPr>
              <w:br/>
              <w:t>Top6/1: 0.54</w:t>
            </w:r>
          </w:p>
        </w:tc>
        <w:tc>
          <w:tcPr>
            <w:tcW w:w="1560" w:type="dxa"/>
          </w:tcPr>
          <w:p w14:paraId="0E3F2B1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0.86</w:t>
            </w:r>
          </w:p>
          <w:p w14:paraId="2912CE3B" w14:textId="77777777" w:rsidR="001D3A5D" w:rsidRPr="006D0543" w:rsidRDefault="001D3A5D" w:rsidP="001D3A5D">
            <w:pPr>
              <w:spacing w:after="0"/>
              <w:jc w:val="center"/>
              <w:rPr>
                <w:rFonts w:ascii="等线" w:eastAsia="等线" w:hAnsi="等线"/>
                <w:szCs w:val="20"/>
                <w:lang w:eastAsia="zh-CN"/>
              </w:rPr>
            </w:pPr>
          </w:p>
        </w:tc>
      </w:tr>
      <w:tr w:rsidR="001D3A5D" w:rsidRPr="0034726F" w14:paraId="0B0636C4" w14:textId="77777777" w:rsidTr="00DA7092">
        <w:trPr>
          <w:jc w:val="center"/>
        </w:trPr>
        <w:tc>
          <w:tcPr>
            <w:tcW w:w="2315" w:type="dxa"/>
          </w:tcPr>
          <w:p w14:paraId="0E79B8B6" w14:textId="2BEAD712" w:rsidR="001D3A5D" w:rsidRDefault="001D3A5D" w:rsidP="001D3A5D">
            <w:pPr>
              <w:jc w:val="left"/>
              <w:rPr>
                <w:rFonts w:eastAsiaTheme="minorEastAsia"/>
                <w:szCs w:val="20"/>
              </w:rPr>
            </w:pPr>
            <w:r w:rsidRPr="00A82F08">
              <w:rPr>
                <w:rFonts w:eastAsiaTheme="minorEastAsia"/>
                <w:szCs w:val="20"/>
              </w:rPr>
              <w:t xml:space="preserve">5 </w:t>
            </w:r>
            <w:r>
              <w:rPr>
                <w:rFonts w:eastAsiaTheme="minorEastAsia"/>
                <w:szCs w:val="20"/>
              </w:rPr>
              <w:t xml:space="preserve">beams in Set C </w:t>
            </w:r>
          </w:p>
          <w:p w14:paraId="28F0D619" w14:textId="6EAFE5AC" w:rsidR="001D3A5D" w:rsidRPr="0084586E" w:rsidRDefault="001D3A5D" w:rsidP="001D3A5D">
            <w:pPr>
              <w:jc w:val="left"/>
            </w:pPr>
            <w:r>
              <w:rPr>
                <w:rFonts w:eastAsiaTheme="minorEastAsia"/>
                <w:szCs w:val="20"/>
              </w:rPr>
              <w:t>+ Rx beam information</w:t>
            </w:r>
          </w:p>
        </w:tc>
        <w:tc>
          <w:tcPr>
            <w:tcW w:w="799" w:type="dxa"/>
          </w:tcPr>
          <w:p w14:paraId="3579AE12"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67.4</w:t>
            </w:r>
          </w:p>
          <w:p w14:paraId="021D0196" w14:textId="77777777" w:rsidR="001D3A5D" w:rsidRPr="006D0543" w:rsidRDefault="001D3A5D" w:rsidP="001D3A5D">
            <w:pPr>
              <w:spacing w:after="0"/>
              <w:jc w:val="center"/>
              <w:rPr>
                <w:rFonts w:ascii="等线" w:eastAsia="等线" w:hAnsi="等线"/>
                <w:szCs w:val="20"/>
                <w:lang w:eastAsia="zh-CN"/>
              </w:rPr>
            </w:pPr>
          </w:p>
        </w:tc>
        <w:tc>
          <w:tcPr>
            <w:tcW w:w="1276" w:type="dxa"/>
          </w:tcPr>
          <w:p w14:paraId="2D72883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73.4</w:t>
            </w:r>
          </w:p>
          <w:p w14:paraId="7FB46E94" w14:textId="77777777" w:rsidR="001D3A5D" w:rsidRPr="006D0543" w:rsidRDefault="001D3A5D" w:rsidP="001D3A5D">
            <w:pPr>
              <w:spacing w:after="0"/>
              <w:jc w:val="center"/>
              <w:rPr>
                <w:rFonts w:ascii="等线" w:eastAsia="等线" w:hAnsi="等线"/>
                <w:szCs w:val="20"/>
                <w:lang w:eastAsia="zh-CN"/>
              </w:rPr>
            </w:pPr>
          </w:p>
        </w:tc>
        <w:tc>
          <w:tcPr>
            <w:tcW w:w="1725" w:type="dxa"/>
          </w:tcPr>
          <w:p w14:paraId="0176A17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89.6</w:t>
            </w:r>
            <w:r>
              <w:rPr>
                <w:rFonts w:ascii="等线" w:eastAsia="等线" w:hAnsi="等线" w:hint="eastAsia"/>
                <w:szCs w:val="20"/>
              </w:rPr>
              <w:br/>
              <w:t>Top6/1: 92.8</w:t>
            </w:r>
          </w:p>
          <w:p w14:paraId="38F57088" w14:textId="77777777" w:rsidR="001D3A5D" w:rsidRPr="006D0543" w:rsidRDefault="001D3A5D" w:rsidP="001D3A5D">
            <w:pPr>
              <w:spacing w:after="0"/>
              <w:jc w:val="center"/>
              <w:rPr>
                <w:rFonts w:ascii="等线" w:eastAsia="等线" w:hAnsi="等线"/>
                <w:szCs w:val="20"/>
                <w:lang w:eastAsia="zh-CN"/>
              </w:rPr>
            </w:pPr>
          </w:p>
        </w:tc>
        <w:tc>
          <w:tcPr>
            <w:tcW w:w="1818" w:type="dxa"/>
          </w:tcPr>
          <w:p w14:paraId="3AEAE95F" w14:textId="030DCE1C" w:rsidR="001D3A5D"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3.62</w:t>
            </w:r>
            <w:r>
              <w:rPr>
                <w:rFonts w:ascii="等线" w:eastAsia="等线" w:hAnsi="等线" w:hint="eastAsia"/>
                <w:szCs w:val="20"/>
              </w:rPr>
              <w:br/>
              <w:t>Top2/1: 2.07</w:t>
            </w:r>
            <w:r>
              <w:rPr>
                <w:rFonts w:ascii="等线" w:eastAsia="等线" w:hAnsi="等线" w:hint="eastAsia"/>
                <w:szCs w:val="20"/>
              </w:rPr>
              <w:br/>
              <w:t>Top4/1: 1.10</w:t>
            </w:r>
            <w:r>
              <w:rPr>
                <w:rFonts w:ascii="等线" w:eastAsia="等线" w:hAnsi="等线" w:hint="eastAsia"/>
                <w:szCs w:val="20"/>
              </w:rPr>
              <w:br/>
              <w:t>Top6/1: 0.73</w:t>
            </w:r>
          </w:p>
        </w:tc>
        <w:tc>
          <w:tcPr>
            <w:tcW w:w="1560" w:type="dxa"/>
          </w:tcPr>
          <w:p w14:paraId="474E5B2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1.3</w:t>
            </w:r>
          </w:p>
          <w:p w14:paraId="02156D14" w14:textId="77777777" w:rsidR="001D3A5D" w:rsidRPr="006D0543" w:rsidRDefault="001D3A5D" w:rsidP="001D3A5D">
            <w:pPr>
              <w:spacing w:after="0"/>
              <w:jc w:val="center"/>
              <w:rPr>
                <w:rFonts w:ascii="等线" w:eastAsia="等线" w:hAnsi="等线"/>
                <w:szCs w:val="20"/>
                <w:lang w:eastAsia="zh-CN"/>
              </w:rPr>
            </w:pPr>
          </w:p>
        </w:tc>
      </w:tr>
      <w:tr w:rsidR="001D3A5D" w:rsidRPr="0034726F" w14:paraId="328CC07E" w14:textId="77777777" w:rsidTr="00DA7092">
        <w:trPr>
          <w:jc w:val="center"/>
        </w:trPr>
        <w:tc>
          <w:tcPr>
            <w:tcW w:w="2315" w:type="dxa"/>
          </w:tcPr>
          <w:p w14:paraId="1E57B3F6" w14:textId="77777777" w:rsidR="001D3A5D" w:rsidRDefault="001D3A5D" w:rsidP="001D3A5D">
            <w:pPr>
              <w:jc w:val="left"/>
              <w:rPr>
                <w:rFonts w:eastAsiaTheme="minorEastAsia"/>
                <w:szCs w:val="20"/>
              </w:rPr>
            </w:pPr>
            <w:r w:rsidRPr="00A82F08">
              <w:rPr>
                <w:rFonts w:eastAsiaTheme="minorEastAsia"/>
                <w:szCs w:val="20"/>
              </w:rPr>
              <w:t xml:space="preserve">5 </w:t>
            </w:r>
            <w:r>
              <w:rPr>
                <w:rFonts w:eastAsiaTheme="minorEastAsia"/>
                <w:szCs w:val="20"/>
              </w:rPr>
              <w:t xml:space="preserve">beams in Set C </w:t>
            </w:r>
          </w:p>
          <w:p w14:paraId="55BC3010" w14:textId="072E82AC" w:rsidR="001D3A5D" w:rsidRDefault="001D3A5D" w:rsidP="001D3A5D">
            <w:pPr>
              <w:jc w:val="left"/>
              <w:rPr>
                <w:rFonts w:eastAsiaTheme="minorEastAsia"/>
                <w:szCs w:val="20"/>
              </w:rPr>
            </w:pPr>
            <w:r>
              <w:rPr>
                <w:rFonts w:eastAsiaTheme="minorEastAsia"/>
                <w:szCs w:val="20"/>
              </w:rPr>
              <w:t>+ Tx beam information</w:t>
            </w:r>
          </w:p>
          <w:p w14:paraId="360D89DA" w14:textId="2F8CC9BA" w:rsidR="001D3A5D" w:rsidRPr="0084586E" w:rsidRDefault="001D3A5D" w:rsidP="001D3A5D">
            <w:pPr>
              <w:jc w:val="left"/>
            </w:pPr>
            <w:r>
              <w:rPr>
                <w:rFonts w:eastAsiaTheme="minorEastAsia"/>
                <w:szCs w:val="20"/>
              </w:rPr>
              <w:t>+ Rx beam information</w:t>
            </w:r>
          </w:p>
        </w:tc>
        <w:tc>
          <w:tcPr>
            <w:tcW w:w="799" w:type="dxa"/>
          </w:tcPr>
          <w:p w14:paraId="01318950"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70.5</w:t>
            </w:r>
          </w:p>
          <w:p w14:paraId="5F356E4E" w14:textId="77777777" w:rsidR="001D3A5D" w:rsidRPr="0034726F" w:rsidRDefault="001D3A5D" w:rsidP="001D3A5D">
            <w:pPr>
              <w:spacing w:after="0"/>
              <w:jc w:val="center"/>
            </w:pPr>
          </w:p>
        </w:tc>
        <w:tc>
          <w:tcPr>
            <w:tcW w:w="1276" w:type="dxa"/>
          </w:tcPr>
          <w:p w14:paraId="2276181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76.6</w:t>
            </w:r>
          </w:p>
          <w:p w14:paraId="60ADE176" w14:textId="77777777" w:rsidR="001D3A5D" w:rsidRPr="0034726F" w:rsidRDefault="001D3A5D" w:rsidP="001D3A5D">
            <w:pPr>
              <w:jc w:val="center"/>
            </w:pPr>
          </w:p>
        </w:tc>
        <w:tc>
          <w:tcPr>
            <w:tcW w:w="1725" w:type="dxa"/>
          </w:tcPr>
          <w:p w14:paraId="17EEF33E"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84.2</w:t>
            </w:r>
            <w:r>
              <w:rPr>
                <w:rFonts w:ascii="等线" w:eastAsia="等线" w:hAnsi="等线" w:hint="eastAsia"/>
                <w:szCs w:val="20"/>
              </w:rPr>
              <w:br/>
              <w:t>Top4/1: 91.7</w:t>
            </w:r>
            <w:r>
              <w:rPr>
                <w:rFonts w:ascii="等线" w:eastAsia="等线" w:hAnsi="等线" w:hint="eastAsia"/>
                <w:szCs w:val="20"/>
              </w:rPr>
              <w:br/>
              <w:t>Top6/1: 94.5</w:t>
            </w:r>
          </w:p>
          <w:p w14:paraId="25E3AD7A" w14:textId="77777777" w:rsidR="001D3A5D" w:rsidRPr="0034726F" w:rsidRDefault="001D3A5D" w:rsidP="001D3A5D">
            <w:pPr>
              <w:jc w:val="center"/>
            </w:pPr>
          </w:p>
        </w:tc>
        <w:tc>
          <w:tcPr>
            <w:tcW w:w="1818" w:type="dxa"/>
          </w:tcPr>
          <w:p w14:paraId="2A82EB47" w14:textId="43A8C144" w:rsidR="001D3A5D"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3.14</w:t>
            </w:r>
            <w:r>
              <w:rPr>
                <w:rFonts w:ascii="等线" w:eastAsia="等线" w:hAnsi="等线" w:hint="eastAsia"/>
                <w:szCs w:val="20"/>
              </w:rPr>
              <w:br/>
              <w:t>Top2/1: 1.69</w:t>
            </w:r>
            <w:r>
              <w:rPr>
                <w:rFonts w:ascii="等线" w:eastAsia="等线" w:hAnsi="等线" w:hint="eastAsia"/>
                <w:szCs w:val="20"/>
              </w:rPr>
              <w:br/>
              <w:t>Top4/1: 0.85</w:t>
            </w:r>
            <w:r>
              <w:rPr>
                <w:rFonts w:ascii="等线" w:eastAsia="等线" w:hAnsi="等线" w:hint="eastAsia"/>
                <w:szCs w:val="20"/>
              </w:rPr>
              <w:br/>
              <w:t>Top6/1: 0.55</w:t>
            </w:r>
          </w:p>
        </w:tc>
        <w:tc>
          <w:tcPr>
            <w:tcW w:w="1560" w:type="dxa"/>
          </w:tcPr>
          <w:p w14:paraId="02FADFA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1.06</w:t>
            </w:r>
          </w:p>
          <w:p w14:paraId="4860543F" w14:textId="77777777" w:rsidR="001D3A5D" w:rsidRPr="0034726F" w:rsidRDefault="001D3A5D" w:rsidP="001D3A5D">
            <w:pPr>
              <w:jc w:val="center"/>
            </w:pPr>
          </w:p>
        </w:tc>
      </w:tr>
    </w:tbl>
    <w:p w14:paraId="12B43100" w14:textId="7CC4E21E" w:rsidR="00937A18" w:rsidRDefault="00937A18" w:rsidP="00014B0D">
      <w:pPr>
        <w:rPr>
          <w:rFonts w:eastAsiaTheme="minorEastAsia"/>
          <w:lang w:eastAsia="zh-CN"/>
        </w:rPr>
      </w:pPr>
    </w:p>
    <w:p w14:paraId="29953D31" w14:textId="322B8887" w:rsidR="00EA0957" w:rsidRPr="00DB360C" w:rsidRDefault="00EA0957" w:rsidP="00EA0957">
      <w:pPr>
        <w:pStyle w:val="observation"/>
      </w:pPr>
      <w:r>
        <w:t>For DL Tx beam prediction with the best Rx beam assumption searched from the best Tx beam within Set B per model input sample and Set B = 1/8 Set A, Set B</w:t>
      </w:r>
      <w:r w:rsidR="00561E86">
        <w:t xml:space="preserve"> of 4 beams</w:t>
      </w:r>
      <w:r w:rsidR="00737900">
        <w:t xml:space="preserve"> selected from Set C </w:t>
      </w:r>
      <w:r w:rsidR="00561E86">
        <w:t>of</w:t>
      </w:r>
      <w:r w:rsidR="00737900">
        <w:t xml:space="preserve"> 5 beams</w:t>
      </w:r>
      <w:r w:rsidR="00561E86">
        <w:t xml:space="preserve"> </w:t>
      </w:r>
      <w:r>
        <w:t>with Tx beam</w:t>
      </w:r>
      <w:r w:rsidRPr="005B37C0">
        <w:t xml:space="preserve"> information brings </w:t>
      </w:r>
      <w:r w:rsidR="00561E86">
        <w:t>some performance</w:t>
      </w:r>
      <w:r>
        <w:t xml:space="preserve"> </w:t>
      </w:r>
      <w:r w:rsidR="00561E86">
        <w:t>improvement</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5D59395F" w14:textId="6EAF58D4" w:rsidR="00EA0957" w:rsidRDefault="00EA0957" w:rsidP="00EA0957">
      <w:pPr>
        <w:pStyle w:val="observation"/>
      </w:pPr>
      <w:r>
        <w:t xml:space="preserve">For DL Tx beam prediction with the best Rx beam assumption searched from the best Tx beam within Set B per model input sample and Set B = 1/8 Set A, </w:t>
      </w:r>
      <w:r w:rsidR="00561E86">
        <w:t>Set B of 4 beams selected from Set C of 5 beams with</w:t>
      </w:r>
      <w:r w:rsidRPr="009F4A5E">
        <w:t xml:space="preserve"> </w:t>
      </w:r>
      <w:r>
        <w:t xml:space="preserve">Tx beam information as assistance information </w:t>
      </w:r>
      <w:r w:rsidRPr="009F4A5E">
        <w:t>achieve</w:t>
      </w:r>
      <w:r>
        <w:t>s</w:t>
      </w:r>
      <w:r w:rsidRPr="009F4A5E">
        <w:t xml:space="preserve"> </w:t>
      </w:r>
      <w:r>
        <w:t>approximately,</w:t>
      </w:r>
    </w:p>
    <w:p w14:paraId="42FAD0AC" w14:textId="1314D9B1" w:rsidR="00EA0957" w:rsidRDefault="00561E86" w:rsidP="004806DF">
      <w:pPr>
        <w:pStyle w:val="observation"/>
        <w:numPr>
          <w:ilvl w:val="0"/>
          <w:numId w:val="32"/>
        </w:numPr>
        <w:tabs>
          <w:tab w:val="clear" w:pos="720"/>
        </w:tabs>
        <w:ind w:left="1701" w:hanging="283"/>
      </w:pPr>
      <w:r>
        <w:t>70</w:t>
      </w:r>
      <w:r w:rsidR="00EA0957" w:rsidRPr="009F4A5E">
        <w:t>% beam prediction accuracy of Top-1 DL Tx beam</w:t>
      </w:r>
    </w:p>
    <w:p w14:paraId="2B242430" w14:textId="0569B49B" w:rsidR="00EA0957" w:rsidRDefault="00EA0957" w:rsidP="004806DF">
      <w:pPr>
        <w:pStyle w:val="observation"/>
        <w:numPr>
          <w:ilvl w:val="0"/>
          <w:numId w:val="32"/>
        </w:numPr>
        <w:tabs>
          <w:tab w:val="clear" w:pos="720"/>
        </w:tabs>
        <w:ind w:left="1701" w:hanging="283"/>
      </w:pPr>
      <w:r>
        <w:t>7</w:t>
      </w:r>
      <w:r w:rsidR="00561E86">
        <w:t>6</w:t>
      </w:r>
      <w:r>
        <w:t xml:space="preserve">% beam prediction accuracy for </w:t>
      </w:r>
      <w:r w:rsidRPr="009F4A5E">
        <w:t>Top-1 DL Tx beam prediction with 1dB margin</w:t>
      </w:r>
    </w:p>
    <w:p w14:paraId="248D06C7" w14:textId="2536D1B0" w:rsidR="00EA0957" w:rsidRDefault="00EA0957" w:rsidP="004806DF">
      <w:pPr>
        <w:pStyle w:val="observation"/>
        <w:numPr>
          <w:ilvl w:val="0"/>
          <w:numId w:val="32"/>
        </w:numPr>
        <w:tabs>
          <w:tab w:val="clear" w:pos="720"/>
        </w:tabs>
        <w:ind w:left="1701" w:hanging="283"/>
      </w:pPr>
      <w:r>
        <w:t>8</w:t>
      </w:r>
      <w:r w:rsidR="00561E86">
        <w:t>4</w:t>
      </w:r>
      <w:r>
        <w:rPr>
          <w:rFonts w:hint="eastAsia"/>
        </w:rPr>
        <w:t>%</w:t>
      </w:r>
      <w:r>
        <w:t>/</w:t>
      </w:r>
      <w:r w:rsidR="00561E86">
        <w:t>91</w:t>
      </w:r>
      <w:r>
        <w:t>%/9</w:t>
      </w:r>
      <w:r w:rsidR="00561E86">
        <w:t>4</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149C2C1" w14:textId="02983D24" w:rsidR="00EA0957" w:rsidRDefault="00EA0957" w:rsidP="004806DF">
      <w:pPr>
        <w:pStyle w:val="observation"/>
        <w:numPr>
          <w:ilvl w:val="0"/>
          <w:numId w:val="32"/>
        </w:numPr>
        <w:tabs>
          <w:tab w:val="clear" w:pos="720"/>
        </w:tabs>
        <w:ind w:left="1701" w:hanging="283"/>
      </w:pPr>
      <w:r>
        <w:t>3.</w:t>
      </w:r>
      <w:r w:rsidR="00561E86">
        <w:t>1</w:t>
      </w:r>
      <w:r>
        <w:t>/1.</w:t>
      </w:r>
      <w:r w:rsidR="00561E86">
        <w:t>7</w:t>
      </w:r>
      <w:r>
        <w:t>/</w:t>
      </w:r>
      <w:r w:rsidR="00561E86">
        <w:t>0</w:t>
      </w:r>
      <w:r>
        <w:t>.</w:t>
      </w:r>
      <w:r w:rsidR="00561E86">
        <w:t>8</w:t>
      </w:r>
      <w:r>
        <w:t>/0.</w:t>
      </w:r>
      <w:r w:rsidR="00561E86">
        <w:t>5</w:t>
      </w:r>
      <w:r>
        <w:t xml:space="preserve"> dB </w:t>
      </w:r>
      <w:r>
        <w:rPr>
          <w:rFonts w:hint="eastAsia"/>
        </w:rPr>
        <w:t>average</w:t>
      </w:r>
      <w:r>
        <w:t xml:space="preserve"> L1-RSRP difference for Top-1, Top2/1, Top4/1 and Top6/1 DL Tx beam</w:t>
      </w:r>
    </w:p>
    <w:p w14:paraId="15C14460" w14:textId="2CAA4806" w:rsidR="00EA0957" w:rsidRDefault="00561E86" w:rsidP="004806DF">
      <w:pPr>
        <w:pStyle w:val="observation"/>
        <w:numPr>
          <w:ilvl w:val="0"/>
          <w:numId w:val="32"/>
        </w:numPr>
        <w:tabs>
          <w:tab w:val="clear" w:pos="720"/>
        </w:tabs>
        <w:ind w:left="1701" w:hanging="283"/>
      </w:pPr>
      <w:r>
        <w:t>0</w:t>
      </w:r>
      <w:r w:rsidR="00EA0957">
        <w:t>.</w:t>
      </w:r>
      <w:r>
        <w:t>8</w:t>
      </w:r>
      <w:r w:rsidR="00EA0957">
        <w:t xml:space="preserve"> dB predicted L1-RSRP difference for Top-1</w:t>
      </w:r>
      <w:r w:rsidR="00EA0957" w:rsidRPr="00A81AB8">
        <w:t xml:space="preserve"> </w:t>
      </w:r>
      <w:r w:rsidR="00EA0957">
        <w:t>DL Tx beam</w:t>
      </w:r>
    </w:p>
    <w:p w14:paraId="282384F2" w14:textId="77777777" w:rsidR="00EA0957" w:rsidRPr="00EA0957" w:rsidRDefault="00EA0957" w:rsidP="00014B0D">
      <w:pPr>
        <w:rPr>
          <w:rFonts w:eastAsiaTheme="minorEastAsia"/>
          <w:lang w:eastAsia="zh-CN"/>
        </w:rPr>
      </w:pPr>
    </w:p>
    <w:p w14:paraId="3A039CF1" w14:textId="3257B5C9" w:rsidR="008F1612" w:rsidRPr="00EF4DA5" w:rsidRDefault="008F1612" w:rsidP="008F1612">
      <w:pPr>
        <w:pStyle w:val="observation"/>
        <w:numPr>
          <w:ilvl w:val="0"/>
          <w:numId w:val="0"/>
        </w:numPr>
        <w:jc w:val="center"/>
        <w:rPr>
          <w:b w:val="0"/>
        </w:rPr>
      </w:pPr>
      <w:r w:rsidRPr="004F615C">
        <w:rPr>
          <w:b w:val="0"/>
        </w:rPr>
        <w:t>Table</w:t>
      </w:r>
      <w:r w:rsidRPr="004F615C">
        <w:rPr>
          <w:b w:val="0"/>
          <w:color w:val="FF0000"/>
        </w:rPr>
        <w:t xml:space="preserve"> </w:t>
      </w:r>
      <w:r>
        <w:rPr>
          <w:b w:val="0"/>
        </w:rPr>
        <w:t>4.1.4.1-2</w:t>
      </w:r>
      <w:r w:rsidRPr="004F615C">
        <w:rPr>
          <w:b w:val="0"/>
        </w:rPr>
        <w:t xml:space="preserve">: </w:t>
      </w:r>
      <w:r>
        <w:rPr>
          <w:b w:val="0"/>
        </w:rPr>
        <w:t>evaluation results for 6 beams in Set C and Set B of 4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8F1612" w:rsidRPr="0034726F" w14:paraId="0877414B" w14:textId="77777777" w:rsidTr="00DA7092">
        <w:trPr>
          <w:jc w:val="center"/>
        </w:trPr>
        <w:tc>
          <w:tcPr>
            <w:tcW w:w="2315" w:type="dxa"/>
            <w:vMerge w:val="restart"/>
          </w:tcPr>
          <w:p w14:paraId="37A8AB2F" w14:textId="77777777" w:rsidR="008F1612" w:rsidRDefault="008F161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CBBF78C" w14:textId="77777777" w:rsidR="008F1612" w:rsidRDefault="008F1612" w:rsidP="00DA7092">
            <w:pPr>
              <w:jc w:val="center"/>
              <w:rPr>
                <w:rFonts w:eastAsiaTheme="minorEastAsia"/>
                <w:b/>
                <w:lang w:eastAsia="zh-CN"/>
              </w:rPr>
            </w:pPr>
            <w:r>
              <w:rPr>
                <w:rFonts w:eastAsiaTheme="minorEastAsia" w:hint="eastAsia"/>
                <w:b/>
                <w:lang w:eastAsia="zh-CN"/>
              </w:rPr>
              <w:lastRenderedPageBreak/>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214AF05" w14:textId="77777777" w:rsidR="008F1612" w:rsidRDefault="008F161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E8B21A4" w14:textId="77777777" w:rsidR="008F1612" w:rsidRPr="00982170" w:rsidRDefault="008F1612" w:rsidP="00DA7092">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1A966DB7" w14:textId="77777777" w:rsidR="008F1612" w:rsidRDefault="008F161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7FBD6DB" w14:textId="77777777" w:rsidR="008F1612" w:rsidRPr="00982170" w:rsidRDefault="008F1612" w:rsidP="00DA7092">
            <w:pPr>
              <w:jc w:val="center"/>
              <w:rPr>
                <w:rFonts w:eastAsiaTheme="minorEastAsia"/>
                <w:b/>
                <w:lang w:eastAsia="zh-CN"/>
              </w:rPr>
            </w:pPr>
            <w:r>
              <w:rPr>
                <w:rFonts w:eastAsiaTheme="minorEastAsia"/>
                <w:b/>
                <w:lang w:eastAsia="zh-CN"/>
              </w:rPr>
              <w:lastRenderedPageBreak/>
              <w:t>L1-RSRP diff.[dB]</w:t>
            </w:r>
          </w:p>
        </w:tc>
        <w:tc>
          <w:tcPr>
            <w:tcW w:w="1560" w:type="dxa"/>
          </w:tcPr>
          <w:p w14:paraId="336E4D13" w14:textId="77777777" w:rsidR="008F1612" w:rsidRDefault="008F1612" w:rsidP="00DA7092">
            <w:pPr>
              <w:jc w:val="center"/>
              <w:rPr>
                <w:rFonts w:eastAsiaTheme="minorEastAsia"/>
                <w:b/>
                <w:lang w:eastAsia="zh-CN"/>
              </w:rPr>
            </w:pPr>
            <w:r w:rsidRPr="00DE0ED7">
              <w:rPr>
                <w:rFonts w:eastAsiaTheme="minorEastAsia" w:hint="eastAsia"/>
                <w:b/>
                <w:lang w:eastAsia="zh-CN"/>
              </w:rPr>
              <w:lastRenderedPageBreak/>
              <w:t>P</w:t>
            </w:r>
            <w:r w:rsidRPr="00DE0ED7">
              <w:rPr>
                <w:rFonts w:eastAsiaTheme="minorEastAsia"/>
                <w:b/>
                <w:lang w:eastAsia="zh-CN"/>
              </w:rPr>
              <w:t xml:space="preserve">redicted </w:t>
            </w:r>
          </w:p>
          <w:p w14:paraId="298FB09D" w14:textId="77777777" w:rsidR="008F1612" w:rsidRPr="00874CC0" w:rsidRDefault="008F1612" w:rsidP="00DA7092">
            <w:pPr>
              <w:jc w:val="center"/>
              <w:rPr>
                <w:rFonts w:eastAsiaTheme="minorEastAsia"/>
                <w:b/>
                <w:lang w:eastAsia="zh-CN"/>
              </w:rPr>
            </w:pPr>
            <w:r w:rsidRPr="00DE0ED7">
              <w:rPr>
                <w:rFonts w:eastAsiaTheme="minorEastAsia"/>
                <w:b/>
                <w:lang w:eastAsia="zh-CN"/>
              </w:rPr>
              <w:lastRenderedPageBreak/>
              <w:t>L1-RSRP</w:t>
            </w:r>
            <w:r>
              <w:rPr>
                <w:rFonts w:eastAsiaTheme="minorEastAsia"/>
                <w:b/>
                <w:lang w:eastAsia="zh-CN"/>
              </w:rPr>
              <w:t xml:space="preserve"> [dB]</w:t>
            </w:r>
          </w:p>
        </w:tc>
      </w:tr>
      <w:tr w:rsidR="008F1612" w:rsidRPr="0034726F" w14:paraId="629FC56F" w14:textId="77777777" w:rsidTr="00DA7092">
        <w:trPr>
          <w:jc w:val="center"/>
        </w:trPr>
        <w:tc>
          <w:tcPr>
            <w:tcW w:w="2315" w:type="dxa"/>
            <w:vMerge/>
          </w:tcPr>
          <w:p w14:paraId="62108DF2" w14:textId="77777777" w:rsidR="008F1612" w:rsidRPr="00982170" w:rsidRDefault="008F1612" w:rsidP="00DA7092">
            <w:pPr>
              <w:jc w:val="center"/>
              <w:rPr>
                <w:rFonts w:eastAsiaTheme="minorEastAsia"/>
                <w:b/>
                <w:lang w:eastAsia="zh-CN"/>
              </w:rPr>
            </w:pPr>
          </w:p>
        </w:tc>
        <w:tc>
          <w:tcPr>
            <w:tcW w:w="799" w:type="dxa"/>
          </w:tcPr>
          <w:p w14:paraId="3022637E" w14:textId="77777777" w:rsidR="008F1612" w:rsidRDefault="008F1612" w:rsidP="00DA7092">
            <w:pPr>
              <w:jc w:val="center"/>
              <w:rPr>
                <w:b/>
              </w:rPr>
            </w:pPr>
            <w:r w:rsidRPr="0034726F">
              <w:rPr>
                <w:b/>
              </w:rPr>
              <w:t>Top-1</w:t>
            </w:r>
          </w:p>
        </w:tc>
        <w:tc>
          <w:tcPr>
            <w:tcW w:w="1276" w:type="dxa"/>
          </w:tcPr>
          <w:p w14:paraId="324FA5CD" w14:textId="77777777" w:rsidR="008F1612" w:rsidRPr="0034726F" w:rsidRDefault="008F1612" w:rsidP="00DA7092">
            <w:pPr>
              <w:jc w:val="center"/>
              <w:rPr>
                <w:b/>
              </w:rPr>
            </w:pPr>
            <w:r w:rsidRPr="0034726F">
              <w:rPr>
                <w:b/>
              </w:rPr>
              <w:t>Top-1</w:t>
            </w:r>
          </w:p>
          <w:p w14:paraId="349878D3" w14:textId="77777777" w:rsidR="008F1612" w:rsidRPr="0034726F" w:rsidRDefault="008F1612" w:rsidP="00DA7092">
            <w:pPr>
              <w:jc w:val="center"/>
              <w:rPr>
                <w:b/>
              </w:rPr>
            </w:pPr>
            <w:r w:rsidRPr="0034726F">
              <w:rPr>
                <w:b/>
              </w:rPr>
              <w:t>1dB margin</w:t>
            </w:r>
          </w:p>
        </w:tc>
        <w:tc>
          <w:tcPr>
            <w:tcW w:w="1725" w:type="dxa"/>
          </w:tcPr>
          <w:p w14:paraId="585FF7D7" w14:textId="77777777" w:rsidR="008F1612" w:rsidRDefault="008F161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4B3CDFE" w14:textId="77777777" w:rsidR="008F1612" w:rsidRPr="00E77271" w:rsidRDefault="008F1612" w:rsidP="00DA7092">
            <w:pPr>
              <w:jc w:val="center"/>
              <w:rPr>
                <w:rFonts w:eastAsiaTheme="minorEastAsia"/>
                <w:b/>
                <w:lang w:eastAsia="zh-CN"/>
              </w:rPr>
            </w:pPr>
            <w:r w:rsidRPr="0034726F">
              <w:rPr>
                <w:b/>
              </w:rPr>
              <w:t>Top-</w:t>
            </w:r>
            <w:r>
              <w:rPr>
                <w:b/>
              </w:rPr>
              <w:t>6/1</w:t>
            </w:r>
          </w:p>
        </w:tc>
        <w:tc>
          <w:tcPr>
            <w:tcW w:w="1818" w:type="dxa"/>
          </w:tcPr>
          <w:p w14:paraId="30F26FC7" w14:textId="77777777" w:rsidR="008F1612" w:rsidRDefault="008F161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FB6EB59" w14:textId="77777777" w:rsidR="008F1612" w:rsidRPr="0034726F" w:rsidRDefault="008F161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76FAF2B" w14:textId="77777777" w:rsidR="008F1612" w:rsidRPr="0034726F" w:rsidRDefault="008F1612" w:rsidP="00DA7092">
            <w:pPr>
              <w:jc w:val="center"/>
              <w:rPr>
                <w:b/>
              </w:rPr>
            </w:pPr>
            <w:r w:rsidRPr="0034726F">
              <w:rPr>
                <w:b/>
              </w:rPr>
              <w:t>Top-</w:t>
            </w:r>
            <w:r>
              <w:rPr>
                <w:b/>
              </w:rPr>
              <w:t>1/1</w:t>
            </w:r>
          </w:p>
        </w:tc>
      </w:tr>
      <w:tr w:rsidR="008F1612" w:rsidRPr="0034726F" w14:paraId="79403AC4" w14:textId="77777777" w:rsidTr="00DA7092">
        <w:trPr>
          <w:jc w:val="center"/>
        </w:trPr>
        <w:tc>
          <w:tcPr>
            <w:tcW w:w="2315" w:type="dxa"/>
            <w:shd w:val="clear" w:color="auto" w:fill="FFFFFF" w:themeFill="background1"/>
          </w:tcPr>
          <w:p w14:paraId="266611BC" w14:textId="2C2F2912" w:rsidR="008F1612" w:rsidRPr="00CC53D9" w:rsidRDefault="008F1612" w:rsidP="00DA7092">
            <w:pPr>
              <w:jc w:val="left"/>
              <w:rPr>
                <w:rFonts w:eastAsiaTheme="minorEastAsia"/>
                <w:lang w:eastAsia="zh-CN"/>
              </w:rPr>
            </w:pPr>
            <w:r>
              <w:rPr>
                <w:rFonts w:eastAsiaTheme="minorEastAsia"/>
                <w:szCs w:val="20"/>
              </w:rPr>
              <w:t>6</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09FAA38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66.8</w:t>
            </w:r>
          </w:p>
          <w:p w14:paraId="34C32E0B" w14:textId="77777777" w:rsidR="008F1612" w:rsidRPr="006D0543" w:rsidRDefault="008F1612" w:rsidP="00DA7092">
            <w:pPr>
              <w:spacing w:after="0"/>
              <w:jc w:val="center"/>
              <w:rPr>
                <w:rFonts w:ascii="等线" w:eastAsia="等线" w:hAnsi="等线"/>
                <w:szCs w:val="20"/>
                <w:lang w:eastAsia="zh-CN"/>
              </w:rPr>
            </w:pPr>
          </w:p>
        </w:tc>
        <w:tc>
          <w:tcPr>
            <w:tcW w:w="1276" w:type="dxa"/>
            <w:shd w:val="clear" w:color="auto" w:fill="FFFFFF" w:themeFill="background1"/>
          </w:tcPr>
          <w:p w14:paraId="4C56173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73.1</w:t>
            </w:r>
          </w:p>
          <w:p w14:paraId="3ECA202E" w14:textId="77777777" w:rsidR="008F1612" w:rsidRPr="006D0543" w:rsidRDefault="008F1612" w:rsidP="00DA7092">
            <w:pPr>
              <w:spacing w:after="0"/>
              <w:jc w:val="center"/>
              <w:rPr>
                <w:rFonts w:ascii="等线" w:eastAsia="等线" w:hAnsi="等线"/>
                <w:szCs w:val="20"/>
                <w:lang w:eastAsia="zh-CN"/>
              </w:rPr>
            </w:pPr>
          </w:p>
        </w:tc>
        <w:tc>
          <w:tcPr>
            <w:tcW w:w="1725" w:type="dxa"/>
            <w:shd w:val="clear" w:color="auto" w:fill="FFFFFF" w:themeFill="background1"/>
          </w:tcPr>
          <w:p w14:paraId="29BF0D2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81.2</w:t>
            </w:r>
            <w:r>
              <w:rPr>
                <w:rFonts w:ascii="等线" w:eastAsia="等线" w:hAnsi="等线" w:hint="eastAsia"/>
                <w:szCs w:val="20"/>
              </w:rPr>
              <w:br/>
              <w:t>Top4/1: 90.0</w:t>
            </w:r>
            <w:r>
              <w:rPr>
                <w:rFonts w:ascii="等线" w:eastAsia="等线" w:hAnsi="等线" w:hint="eastAsia"/>
                <w:szCs w:val="20"/>
              </w:rPr>
              <w:br/>
              <w:t>Top6/1: 93.3</w:t>
            </w:r>
          </w:p>
          <w:p w14:paraId="6B4169C9" w14:textId="77777777" w:rsidR="008F1612" w:rsidRPr="0034726F" w:rsidRDefault="008F1612" w:rsidP="00DA7092">
            <w:pPr>
              <w:jc w:val="center"/>
              <w:rPr>
                <w:rFonts w:eastAsia="宋体"/>
              </w:rPr>
            </w:pPr>
          </w:p>
        </w:tc>
        <w:tc>
          <w:tcPr>
            <w:tcW w:w="1818" w:type="dxa"/>
            <w:shd w:val="clear" w:color="auto" w:fill="FFFFFF" w:themeFill="background1"/>
          </w:tcPr>
          <w:p w14:paraId="4784457F" w14:textId="3C0B3748" w:rsidR="008F1612"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3.68</w:t>
            </w:r>
            <w:r>
              <w:rPr>
                <w:rFonts w:ascii="等线" w:eastAsia="等线" w:hAnsi="等线" w:hint="eastAsia"/>
                <w:szCs w:val="20"/>
              </w:rPr>
              <w:br/>
              <w:t>Top2/1: 2.08</w:t>
            </w:r>
            <w:r>
              <w:rPr>
                <w:rFonts w:ascii="等线" w:eastAsia="等线" w:hAnsi="等线" w:hint="eastAsia"/>
                <w:szCs w:val="20"/>
              </w:rPr>
              <w:br/>
              <w:t>Top4/1: 1.06</w:t>
            </w:r>
            <w:r>
              <w:rPr>
                <w:rFonts w:ascii="等线" w:eastAsia="等线" w:hAnsi="等线" w:hint="eastAsia"/>
                <w:szCs w:val="20"/>
              </w:rPr>
              <w:br/>
              <w:t>Top6/1: 0.67</w:t>
            </w:r>
          </w:p>
        </w:tc>
        <w:tc>
          <w:tcPr>
            <w:tcW w:w="1560" w:type="dxa"/>
            <w:shd w:val="clear" w:color="auto" w:fill="FFFFFF" w:themeFill="background1"/>
          </w:tcPr>
          <w:p w14:paraId="578DB85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1.51</w:t>
            </w:r>
          </w:p>
          <w:p w14:paraId="386AEE2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14FB0A7A" w14:textId="77777777" w:rsidTr="00DA7092">
        <w:trPr>
          <w:jc w:val="center"/>
        </w:trPr>
        <w:tc>
          <w:tcPr>
            <w:tcW w:w="2315" w:type="dxa"/>
          </w:tcPr>
          <w:p w14:paraId="301B6C29" w14:textId="560C5C79" w:rsidR="008F1612" w:rsidRDefault="008F1612" w:rsidP="00DA7092">
            <w:pPr>
              <w:jc w:val="left"/>
              <w:rPr>
                <w:rFonts w:eastAsiaTheme="minorEastAsia"/>
                <w:szCs w:val="20"/>
              </w:rPr>
            </w:pPr>
            <w:r>
              <w:rPr>
                <w:rFonts w:eastAsiaTheme="minorEastAsia"/>
                <w:szCs w:val="20"/>
              </w:rPr>
              <w:t>6</w:t>
            </w:r>
            <w:r w:rsidRPr="00A82F08">
              <w:rPr>
                <w:rFonts w:eastAsiaTheme="minorEastAsia"/>
                <w:szCs w:val="20"/>
              </w:rPr>
              <w:t xml:space="preserve"> </w:t>
            </w:r>
            <w:r>
              <w:rPr>
                <w:rFonts w:eastAsiaTheme="minorEastAsia"/>
                <w:szCs w:val="20"/>
              </w:rPr>
              <w:t xml:space="preserve">beams in Set C </w:t>
            </w:r>
          </w:p>
          <w:p w14:paraId="27113D95" w14:textId="77777777" w:rsidR="008F1612" w:rsidRPr="0084586E" w:rsidRDefault="008F1612" w:rsidP="00DA7092">
            <w:pPr>
              <w:jc w:val="left"/>
            </w:pPr>
            <w:r>
              <w:rPr>
                <w:rFonts w:eastAsiaTheme="minorEastAsia"/>
                <w:szCs w:val="20"/>
              </w:rPr>
              <w:t>+ Tx beam information</w:t>
            </w:r>
          </w:p>
        </w:tc>
        <w:tc>
          <w:tcPr>
            <w:tcW w:w="799" w:type="dxa"/>
          </w:tcPr>
          <w:p w14:paraId="404B229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70.5</w:t>
            </w:r>
          </w:p>
          <w:p w14:paraId="5B744B0E" w14:textId="77777777" w:rsidR="008F1612" w:rsidRPr="0034726F" w:rsidRDefault="008F1612" w:rsidP="00DA7092">
            <w:pPr>
              <w:spacing w:after="0"/>
              <w:jc w:val="center"/>
            </w:pPr>
          </w:p>
        </w:tc>
        <w:tc>
          <w:tcPr>
            <w:tcW w:w="1276" w:type="dxa"/>
          </w:tcPr>
          <w:p w14:paraId="73B1C12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75.3</w:t>
            </w:r>
          </w:p>
          <w:p w14:paraId="17702E55" w14:textId="77777777" w:rsidR="008F1612" w:rsidRPr="0034726F" w:rsidRDefault="008F1612" w:rsidP="00DA7092">
            <w:pPr>
              <w:jc w:val="center"/>
            </w:pPr>
          </w:p>
        </w:tc>
        <w:tc>
          <w:tcPr>
            <w:tcW w:w="1725" w:type="dxa"/>
          </w:tcPr>
          <w:p w14:paraId="56099C3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91.5</w:t>
            </w:r>
            <w:r>
              <w:rPr>
                <w:rFonts w:ascii="等线" w:eastAsia="等线" w:hAnsi="等线" w:hint="eastAsia"/>
                <w:szCs w:val="20"/>
              </w:rPr>
              <w:br/>
              <w:t>Top6/1: 94.3</w:t>
            </w:r>
          </w:p>
          <w:p w14:paraId="45AE28FA" w14:textId="77777777" w:rsidR="008F1612" w:rsidRPr="006D0543" w:rsidRDefault="008F1612" w:rsidP="00DA7092">
            <w:pPr>
              <w:spacing w:after="0"/>
              <w:jc w:val="center"/>
              <w:rPr>
                <w:rFonts w:ascii="等线" w:eastAsia="等线" w:hAnsi="等线"/>
                <w:szCs w:val="20"/>
                <w:lang w:eastAsia="zh-CN"/>
              </w:rPr>
            </w:pPr>
          </w:p>
        </w:tc>
        <w:tc>
          <w:tcPr>
            <w:tcW w:w="1818" w:type="dxa"/>
          </w:tcPr>
          <w:p w14:paraId="4566DE34" w14:textId="15548D04"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3.15</w:t>
            </w:r>
            <w:r>
              <w:rPr>
                <w:rFonts w:ascii="等线" w:eastAsia="等线" w:hAnsi="等线" w:hint="eastAsia"/>
                <w:szCs w:val="20"/>
              </w:rPr>
              <w:br/>
              <w:t>Top2/1: 1.71</w:t>
            </w:r>
            <w:r>
              <w:rPr>
                <w:rFonts w:ascii="等线" w:eastAsia="等线" w:hAnsi="等线" w:hint="eastAsia"/>
                <w:szCs w:val="20"/>
              </w:rPr>
              <w:br/>
              <w:t>Top4/1: 0.87</w:t>
            </w:r>
            <w:r>
              <w:rPr>
                <w:rFonts w:ascii="等线" w:eastAsia="等线" w:hAnsi="等线" w:hint="eastAsia"/>
                <w:szCs w:val="20"/>
              </w:rPr>
              <w:br/>
              <w:t>Top6/1: 0.56</w:t>
            </w:r>
          </w:p>
        </w:tc>
        <w:tc>
          <w:tcPr>
            <w:tcW w:w="1560" w:type="dxa"/>
          </w:tcPr>
          <w:p w14:paraId="3FF9247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0.86</w:t>
            </w:r>
          </w:p>
          <w:p w14:paraId="16675380" w14:textId="77777777" w:rsidR="008F1612" w:rsidRPr="006D0543" w:rsidRDefault="008F1612" w:rsidP="00DA7092">
            <w:pPr>
              <w:spacing w:after="0"/>
              <w:jc w:val="center"/>
              <w:rPr>
                <w:rFonts w:ascii="等线" w:eastAsia="等线" w:hAnsi="等线"/>
                <w:szCs w:val="20"/>
                <w:lang w:eastAsia="zh-CN"/>
              </w:rPr>
            </w:pPr>
          </w:p>
        </w:tc>
      </w:tr>
      <w:tr w:rsidR="008F1612" w:rsidRPr="0034726F" w14:paraId="04109085" w14:textId="77777777" w:rsidTr="00DA7092">
        <w:trPr>
          <w:jc w:val="center"/>
        </w:trPr>
        <w:tc>
          <w:tcPr>
            <w:tcW w:w="2315" w:type="dxa"/>
          </w:tcPr>
          <w:p w14:paraId="7DCDADE7" w14:textId="62B36A41" w:rsidR="008F1612" w:rsidRDefault="008F1612" w:rsidP="00DA7092">
            <w:pPr>
              <w:jc w:val="left"/>
              <w:rPr>
                <w:rFonts w:eastAsiaTheme="minorEastAsia"/>
                <w:szCs w:val="20"/>
              </w:rPr>
            </w:pPr>
            <w:r>
              <w:rPr>
                <w:rFonts w:eastAsiaTheme="minorEastAsia"/>
                <w:szCs w:val="20"/>
              </w:rPr>
              <w:t>6</w:t>
            </w:r>
            <w:r w:rsidRPr="00A82F08">
              <w:rPr>
                <w:rFonts w:eastAsiaTheme="minorEastAsia"/>
                <w:szCs w:val="20"/>
              </w:rPr>
              <w:t xml:space="preserve"> </w:t>
            </w:r>
            <w:r>
              <w:rPr>
                <w:rFonts w:eastAsiaTheme="minorEastAsia"/>
                <w:szCs w:val="20"/>
              </w:rPr>
              <w:t xml:space="preserve">beams in Set C </w:t>
            </w:r>
          </w:p>
          <w:p w14:paraId="569570FA" w14:textId="77777777" w:rsidR="008F1612" w:rsidRPr="0084586E" w:rsidRDefault="008F1612" w:rsidP="00DA7092">
            <w:pPr>
              <w:jc w:val="left"/>
            </w:pPr>
            <w:r>
              <w:rPr>
                <w:rFonts w:eastAsiaTheme="minorEastAsia"/>
                <w:szCs w:val="20"/>
              </w:rPr>
              <w:t>+ Rx beam information</w:t>
            </w:r>
          </w:p>
        </w:tc>
        <w:tc>
          <w:tcPr>
            <w:tcW w:w="799" w:type="dxa"/>
          </w:tcPr>
          <w:p w14:paraId="29F84CF9"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66.7</w:t>
            </w:r>
          </w:p>
          <w:p w14:paraId="3E1BFC9D" w14:textId="77777777" w:rsidR="008F1612" w:rsidRPr="006D0543" w:rsidRDefault="008F1612" w:rsidP="00DA7092">
            <w:pPr>
              <w:spacing w:after="0"/>
              <w:jc w:val="center"/>
              <w:rPr>
                <w:rFonts w:ascii="等线" w:eastAsia="等线" w:hAnsi="等线"/>
                <w:szCs w:val="20"/>
                <w:lang w:eastAsia="zh-CN"/>
              </w:rPr>
            </w:pPr>
          </w:p>
        </w:tc>
        <w:tc>
          <w:tcPr>
            <w:tcW w:w="1276" w:type="dxa"/>
          </w:tcPr>
          <w:p w14:paraId="5AD703E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72.1</w:t>
            </w:r>
          </w:p>
          <w:p w14:paraId="52B6EC0D" w14:textId="77777777" w:rsidR="008F1612" w:rsidRPr="006D0543" w:rsidRDefault="008F1612" w:rsidP="00DA7092">
            <w:pPr>
              <w:spacing w:after="0"/>
              <w:jc w:val="center"/>
              <w:rPr>
                <w:rFonts w:ascii="等线" w:eastAsia="等线" w:hAnsi="等线"/>
                <w:szCs w:val="20"/>
                <w:lang w:eastAsia="zh-CN"/>
              </w:rPr>
            </w:pPr>
          </w:p>
        </w:tc>
        <w:tc>
          <w:tcPr>
            <w:tcW w:w="1725" w:type="dxa"/>
          </w:tcPr>
          <w:p w14:paraId="0857FE0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80.9</w:t>
            </w:r>
            <w:r>
              <w:rPr>
                <w:rFonts w:ascii="等线" w:eastAsia="等线" w:hAnsi="等线" w:hint="eastAsia"/>
                <w:szCs w:val="20"/>
              </w:rPr>
              <w:br/>
              <w:t>Top4/1: 89.7</w:t>
            </w:r>
            <w:r>
              <w:rPr>
                <w:rFonts w:ascii="等线" w:eastAsia="等线" w:hAnsi="等线" w:hint="eastAsia"/>
                <w:szCs w:val="20"/>
              </w:rPr>
              <w:br/>
              <w:t>Top6/1: 92.9</w:t>
            </w:r>
          </w:p>
          <w:p w14:paraId="4E8A8078" w14:textId="77777777" w:rsidR="008F1612" w:rsidRPr="006D0543" w:rsidRDefault="008F1612" w:rsidP="00DA7092">
            <w:pPr>
              <w:spacing w:after="0"/>
              <w:jc w:val="center"/>
              <w:rPr>
                <w:rFonts w:ascii="等线" w:eastAsia="等线" w:hAnsi="等线"/>
                <w:szCs w:val="20"/>
                <w:lang w:eastAsia="zh-CN"/>
              </w:rPr>
            </w:pPr>
          </w:p>
        </w:tc>
        <w:tc>
          <w:tcPr>
            <w:tcW w:w="1818" w:type="dxa"/>
          </w:tcPr>
          <w:p w14:paraId="326F5BF4" w14:textId="67B28D58" w:rsidR="008F1612"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3.68</w:t>
            </w:r>
            <w:r>
              <w:rPr>
                <w:rFonts w:ascii="等线" w:eastAsia="等线" w:hAnsi="等线" w:hint="eastAsia"/>
                <w:szCs w:val="20"/>
              </w:rPr>
              <w:br/>
              <w:t>Top2/1: 2.11</w:t>
            </w:r>
            <w:r>
              <w:rPr>
                <w:rFonts w:ascii="等线" w:eastAsia="等线" w:hAnsi="等线" w:hint="eastAsia"/>
                <w:szCs w:val="20"/>
              </w:rPr>
              <w:br/>
              <w:t>Top4/1: 1.10</w:t>
            </w:r>
            <w:r>
              <w:rPr>
                <w:rFonts w:ascii="等线" w:eastAsia="等线" w:hAnsi="等线" w:hint="eastAsia"/>
                <w:szCs w:val="20"/>
              </w:rPr>
              <w:br/>
              <w:t>Top6/1: 0.72</w:t>
            </w:r>
          </w:p>
        </w:tc>
        <w:tc>
          <w:tcPr>
            <w:tcW w:w="1560" w:type="dxa"/>
          </w:tcPr>
          <w:p w14:paraId="21F6961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1.49</w:t>
            </w:r>
          </w:p>
          <w:p w14:paraId="752769B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480CF300" w14:textId="77777777" w:rsidTr="00DA7092">
        <w:trPr>
          <w:jc w:val="center"/>
        </w:trPr>
        <w:tc>
          <w:tcPr>
            <w:tcW w:w="2315" w:type="dxa"/>
          </w:tcPr>
          <w:p w14:paraId="0A84E06A" w14:textId="582D99AE" w:rsidR="008F1612" w:rsidRDefault="008F1612" w:rsidP="00DA7092">
            <w:pPr>
              <w:jc w:val="left"/>
              <w:rPr>
                <w:rFonts w:eastAsiaTheme="minorEastAsia"/>
                <w:szCs w:val="20"/>
              </w:rPr>
            </w:pPr>
            <w:r>
              <w:rPr>
                <w:rFonts w:eastAsiaTheme="minorEastAsia"/>
                <w:szCs w:val="20"/>
              </w:rPr>
              <w:t>6</w:t>
            </w:r>
            <w:r w:rsidRPr="00A82F08">
              <w:rPr>
                <w:rFonts w:eastAsiaTheme="minorEastAsia"/>
                <w:szCs w:val="20"/>
              </w:rPr>
              <w:t xml:space="preserve"> </w:t>
            </w:r>
            <w:r>
              <w:rPr>
                <w:rFonts w:eastAsiaTheme="minorEastAsia"/>
                <w:szCs w:val="20"/>
              </w:rPr>
              <w:t xml:space="preserve">beams in Set C </w:t>
            </w:r>
          </w:p>
          <w:p w14:paraId="26A1E86C" w14:textId="77777777" w:rsidR="008F1612" w:rsidRDefault="008F1612" w:rsidP="00DA7092">
            <w:pPr>
              <w:jc w:val="left"/>
              <w:rPr>
                <w:rFonts w:eastAsiaTheme="minorEastAsia"/>
                <w:szCs w:val="20"/>
              </w:rPr>
            </w:pPr>
            <w:r>
              <w:rPr>
                <w:rFonts w:eastAsiaTheme="minorEastAsia"/>
                <w:szCs w:val="20"/>
              </w:rPr>
              <w:t>+ Tx beam information</w:t>
            </w:r>
          </w:p>
          <w:p w14:paraId="2C5E4DA1" w14:textId="77777777" w:rsidR="008F1612" w:rsidRPr="0084586E" w:rsidRDefault="008F1612" w:rsidP="00DA7092">
            <w:pPr>
              <w:jc w:val="left"/>
            </w:pPr>
            <w:r>
              <w:rPr>
                <w:rFonts w:eastAsiaTheme="minorEastAsia"/>
                <w:szCs w:val="20"/>
              </w:rPr>
              <w:t>+ Rx beam information</w:t>
            </w:r>
          </w:p>
        </w:tc>
        <w:tc>
          <w:tcPr>
            <w:tcW w:w="799" w:type="dxa"/>
          </w:tcPr>
          <w:p w14:paraId="45E06F33"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70.4</w:t>
            </w:r>
          </w:p>
          <w:p w14:paraId="38D4DD86" w14:textId="77777777" w:rsidR="008F1612" w:rsidRPr="0034726F" w:rsidRDefault="008F1612" w:rsidP="00DA7092">
            <w:pPr>
              <w:spacing w:after="0"/>
              <w:jc w:val="center"/>
            </w:pPr>
          </w:p>
        </w:tc>
        <w:tc>
          <w:tcPr>
            <w:tcW w:w="1276" w:type="dxa"/>
          </w:tcPr>
          <w:p w14:paraId="3A43FD0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75.3</w:t>
            </w:r>
          </w:p>
          <w:p w14:paraId="594334D2" w14:textId="77777777" w:rsidR="008F1612" w:rsidRPr="0034726F" w:rsidRDefault="008F1612" w:rsidP="00DA7092">
            <w:pPr>
              <w:jc w:val="center"/>
            </w:pPr>
          </w:p>
        </w:tc>
        <w:tc>
          <w:tcPr>
            <w:tcW w:w="1725" w:type="dxa"/>
          </w:tcPr>
          <w:p w14:paraId="44980DD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83.9</w:t>
            </w:r>
            <w:r>
              <w:rPr>
                <w:rFonts w:ascii="等线" w:eastAsia="等线" w:hAnsi="等线" w:hint="eastAsia"/>
                <w:szCs w:val="20"/>
              </w:rPr>
              <w:br/>
              <w:t>Top4/1: 91.2</w:t>
            </w:r>
            <w:r>
              <w:rPr>
                <w:rFonts w:ascii="等线" w:eastAsia="等线" w:hAnsi="等线" w:hint="eastAsia"/>
                <w:szCs w:val="20"/>
              </w:rPr>
              <w:br/>
              <w:t>Top6/1: 94.1</w:t>
            </w:r>
          </w:p>
          <w:p w14:paraId="024E3FA6" w14:textId="77777777" w:rsidR="008F1612" w:rsidRPr="0034726F" w:rsidRDefault="008F1612" w:rsidP="00DA7092">
            <w:pPr>
              <w:jc w:val="center"/>
            </w:pPr>
          </w:p>
        </w:tc>
        <w:tc>
          <w:tcPr>
            <w:tcW w:w="1818" w:type="dxa"/>
          </w:tcPr>
          <w:p w14:paraId="0EEC713D" w14:textId="47E56054"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3.17</w:t>
            </w:r>
            <w:r>
              <w:rPr>
                <w:rFonts w:ascii="等线" w:eastAsia="等线" w:hAnsi="等线" w:hint="eastAsia"/>
                <w:szCs w:val="20"/>
              </w:rPr>
              <w:br/>
              <w:t>Top2/1: 1.71</w:t>
            </w:r>
            <w:r>
              <w:rPr>
                <w:rFonts w:ascii="等线" w:eastAsia="等线" w:hAnsi="等线" w:hint="eastAsia"/>
                <w:szCs w:val="20"/>
              </w:rPr>
              <w:br/>
              <w:t>Top4/1: 0.90</w:t>
            </w:r>
            <w:r>
              <w:rPr>
                <w:rFonts w:ascii="等线" w:eastAsia="等线" w:hAnsi="等线" w:hint="eastAsia"/>
                <w:szCs w:val="20"/>
              </w:rPr>
              <w:br/>
              <w:t>Top6/1: 0.59</w:t>
            </w:r>
          </w:p>
        </w:tc>
        <w:tc>
          <w:tcPr>
            <w:tcW w:w="1560" w:type="dxa"/>
          </w:tcPr>
          <w:p w14:paraId="7274725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0.77</w:t>
            </w:r>
          </w:p>
          <w:p w14:paraId="1FC0F1E7" w14:textId="77777777" w:rsidR="008F1612" w:rsidRPr="0034726F" w:rsidRDefault="008F1612" w:rsidP="00DA7092">
            <w:pPr>
              <w:jc w:val="center"/>
            </w:pPr>
          </w:p>
        </w:tc>
      </w:tr>
    </w:tbl>
    <w:p w14:paraId="16EA4606" w14:textId="776296F4" w:rsidR="00937A18" w:rsidRDefault="00937A18" w:rsidP="00014B0D">
      <w:pPr>
        <w:rPr>
          <w:rFonts w:eastAsiaTheme="minorEastAsia"/>
          <w:lang w:eastAsia="zh-CN"/>
        </w:rPr>
      </w:pPr>
    </w:p>
    <w:p w14:paraId="23BB1C35" w14:textId="5A628E14" w:rsidR="00561E86" w:rsidRPr="00DB360C" w:rsidRDefault="00561E86" w:rsidP="00561E86">
      <w:pPr>
        <w:pStyle w:val="observation"/>
      </w:pPr>
      <w:r>
        <w:t>For DL Tx beam prediction with the best Rx beam assumption searched from the best Tx beam within Set B per model input sample and Set B = 1/8 Set A, Set B of 4 beams selected from Set C of 6 beams with Tx beam</w:t>
      </w:r>
      <w:r w:rsidRPr="005B37C0">
        <w:t xml:space="preserve"> information brings </w:t>
      </w:r>
      <w:r>
        <w:t>some performance improvement</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5C35F585" w14:textId="16315549" w:rsidR="00561E86" w:rsidRDefault="00561E86" w:rsidP="00561E86">
      <w:pPr>
        <w:pStyle w:val="observation"/>
      </w:pPr>
      <w:r>
        <w:t>For DL Tx beam prediction with the best Rx beam assumption searched from the best Tx beam within Set B per model input sample and Set B = 1/8 Set A, Set B of 4 beams selected from Set C of 6 beams with</w:t>
      </w:r>
      <w:r w:rsidRPr="009F4A5E">
        <w:t xml:space="preserve"> </w:t>
      </w:r>
      <w:r>
        <w:t xml:space="preserve">Tx beam information as assistance information </w:t>
      </w:r>
      <w:r w:rsidRPr="009F4A5E">
        <w:t>achieve</w:t>
      </w:r>
      <w:r>
        <w:t>s</w:t>
      </w:r>
      <w:r w:rsidRPr="009F4A5E">
        <w:t xml:space="preserve"> </w:t>
      </w:r>
      <w:r>
        <w:t>approximately,</w:t>
      </w:r>
    </w:p>
    <w:p w14:paraId="1D18C81C" w14:textId="77777777" w:rsidR="00561E86" w:rsidRDefault="00561E86" w:rsidP="004806DF">
      <w:pPr>
        <w:pStyle w:val="observation"/>
        <w:numPr>
          <w:ilvl w:val="0"/>
          <w:numId w:val="32"/>
        </w:numPr>
        <w:tabs>
          <w:tab w:val="clear" w:pos="720"/>
        </w:tabs>
        <w:ind w:left="1701" w:hanging="283"/>
      </w:pPr>
      <w:r>
        <w:t>70</w:t>
      </w:r>
      <w:r w:rsidRPr="009F4A5E">
        <w:t>% beam prediction accuracy of Top-1 DL Tx beam</w:t>
      </w:r>
    </w:p>
    <w:p w14:paraId="5AC19703" w14:textId="38FC365C" w:rsidR="00561E86" w:rsidRDefault="00561E86" w:rsidP="004806DF">
      <w:pPr>
        <w:pStyle w:val="observation"/>
        <w:numPr>
          <w:ilvl w:val="0"/>
          <w:numId w:val="32"/>
        </w:numPr>
        <w:tabs>
          <w:tab w:val="clear" w:pos="720"/>
        </w:tabs>
        <w:ind w:left="1701" w:hanging="283"/>
      </w:pPr>
      <w:r>
        <w:t xml:space="preserve">75% beam prediction accuracy for </w:t>
      </w:r>
      <w:r w:rsidRPr="009F4A5E">
        <w:t>Top-1 DL Tx beam prediction with 1dB margin</w:t>
      </w:r>
    </w:p>
    <w:p w14:paraId="4FCB3ACF" w14:textId="77777777" w:rsidR="00561E86" w:rsidRDefault="00561E86" w:rsidP="004806DF">
      <w:pPr>
        <w:pStyle w:val="observation"/>
        <w:numPr>
          <w:ilvl w:val="0"/>
          <w:numId w:val="32"/>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9C068B" w14:textId="77777777" w:rsidR="00561E86" w:rsidRDefault="00561E86" w:rsidP="004806DF">
      <w:pPr>
        <w:pStyle w:val="observation"/>
        <w:numPr>
          <w:ilvl w:val="0"/>
          <w:numId w:val="32"/>
        </w:numPr>
        <w:tabs>
          <w:tab w:val="clear" w:pos="720"/>
        </w:tabs>
        <w:ind w:left="1701" w:hanging="283"/>
      </w:pPr>
      <w:r>
        <w:t xml:space="preserve">3.1/1.7/0.8/0.5 dB </w:t>
      </w:r>
      <w:r>
        <w:rPr>
          <w:rFonts w:hint="eastAsia"/>
        </w:rPr>
        <w:t>average</w:t>
      </w:r>
      <w:r>
        <w:t xml:space="preserve"> L1-RSRP difference for Top-1, Top2/1, Top4/1 and Top6/1 DL Tx beam</w:t>
      </w:r>
    </w:p>
    <w:p w14:paraId="1C45FBD0" w14:textId="538BD9DC" w:rsidR="00561E86" w:rsidRPr="00561E86" w:rsidRDefault="00561E86" w:rsidP="004806DF">
      <w:pPr>
        <w:pStyle w:val="observation"/>
        <w:numPr>
          <w:ilvl w:val="0"/>
          <w:numId w:val="32"/>
        </w:numPr>
        <w:tabs>
          <w:tab w:val="clear" w:pos="720"/>
        </w:tabs>
        <w:ind w:left="1701" w:hanging="283"/>
      </w:pPr>
      <w:r>
        <w:t>0.8 dB predicted L1-RSRP difference for Top-1</w:t>
      </w:r>
      <w:r w:rsidRPr="00A81AB8">
        <w:t xml:space="preserve"> </w:t>
      </w:r>
      <w:r>
        <w:t>DL Tx beam</w:t>
      </w:r>
    </w:p>
    <w:p w14:paraId="23197C1D" w14:textId="77777777" w:rsidR="00561E86" w:rsidRDefault="00561E86" w:rsidP="00014B0D">
      <w:pPr>
        <w:rPr>
          <w:rFonts w:eastAsiaTheme="minorEastAsia"/>
          <w:lang w:eastAsia="zh-CN"/>
        </w:rPr>
      </w:pPr>
    </w:p>
    <w:p w14:paraId="33D316CD" w14:textId="003C7B77" w:rsidR="008F1612" w:rsidRPr="00EF4DA5" w:rsidRDefault="008F1612" w:rsidP="008F1612">
      <w:pPr>
        <w:pStyle w:val="observation"/>
        <w:numPr>
          <w:ilvl w:val="0"/>
          <w:numId w:val="0"/>
        </w:numPr>
        <w:jc w:val="center"/>
        <w:rPr>
          <w:b w:val="0"/>
        </w:rPr>
      </w:pPr>
      <w:r w:rsidRPr="004F615C">
        <w:rPr>
          <w:b w:val="0"/>
        </w:rPr>
        <w:t>Table</w:t>
      </w:r>
      <w:r w:rsidRPr="004F615C">
        <w:rPr>
          <w:b w:val="0"/>
          <w:color w:val="FF0000"/>
        </w:rPr>
        <w:t xml:space="preserve"> </w:t>
      </w:r>
      <w:r>
        <w:rPr>
          <w:b w:val="0"/>
        </w:rPr>
        <w:t>4.1.4.1-3</w:t>
      </w:r>
      <w:r w:rsidRPr="004F615C">
        <w:rPr>
          <w:b w:val="0"/>
        </w:rPr>
        <w:t xml:space="preserve">: </w:t>
      </w:r>
      <w:r>
        <w:rPr>
          <w:b w:val="0"/>
        </w:rPr>
        <w:t>evaluation results for 7 beams in Set C and Set B of 4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8F1612" w:rsidRPr="0034726F" w14:paraId="7C24FDF3" w14:textId="77777777" w:rsidTr="00DA7092">
        <w:trPr>
          <w:jc w:val="center"/>
        </w:trPr>
        <w:tc>
          <w:tcPr>
            <w:tcW w:w="2315" w:type="dxa"/>
            <w:vMerge w:val="restart"/>
          </w:tcPr>
          <w:p w14:paraId="441E7B1B" w14:textId="77777777" w:rsidR="008F1612" w:rsidRDefault="008F161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065A355" w14:textId="77777777" w:rsidR="008F1612" w:rsidRDefault="008F161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637DCA1" w14:textId="77777777" w:rsidR="008F1612" w:rsidRDefault="008F161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1817E3C8" w14:textId="77777777" w:rsidR="008F1612" w:rsidRPr="00982170" w:rsidRDefault="008F161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78A3A95" w14:textId="77777777" w:rsidR="008F1612" w:rsidRDefault="008F161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CF6588B" w14:textId="77777777" w:rsidR="008F1612" w:rsidRPr="00982170" w:rsidRDefault="008F1612" w:rsidP="00DA7092">
            <w:pPr>
              <w:jc w:val="center"/>
              <w:rPr>
                <w:rFonts w:eastAsiaTheme="minorEastAsia"/>
                <w:b/>
                <w:lang w:eastAsia="zh-CN"/>
              </w:rPr>
            </w:pPr>
            <w:r>
              <w:rPr>
                <w:rFonts w:eastAsiaTheme="minorEastAsia"/>
                <w:b/>
                <w:lang w:eastAsia="zh-CN"/>
              </w:rPr>
              <w:t>L1-RSRP diff.[dB]</w:t>
            </w:r>
          </w:p>
        </w:tc>
        <w:tc>
          <w:tcPr>
            <w:tcW w:w="1560" w:type="dxa"/>
          </w:tcPr>
          <w:p w14:paraId="51AFB459" w14:textId="77777777" w:rsidR="008F1612" w:rsidRDefault="008F161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CA68ABB" w14:textId="77777777" w:rsidR="008F1612" w:rsidRPr="00874CC0" w:rsidRDefault="008F161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F1612" w:rsidRPr="0034726F" w14:paraId="49322188" w14:textId="77777777" w:rsidTr="00DA7092">
        <w:trPr>
          <w:jc w:val="center"/>
        </w:trPr>
        <w:tc>
          <w:tcPr>
            <w:tcW w:w="2315" w:type="dxa"/>
            <w:vMerge/>
          </w:tcPr>
          <w:p w14:paraId="322F4133" w14:textId="77777777" w:rsidR="008F1612" w:rsidRPr="00982170" w:rsidRDefault="008F1612" w:rsidP="00DA7092">
            <w:pPr>
              <w:jc w:val="center"/>
              <w:rPr>
                <w:rFonts w:eastAsiaTheme="minorEastAsia"/>
                <w:b/>
                <w:lang w:eastAsia="zh-CN"/>
              </w:rPr>
            </w:pPr>
          </w:p>
        </w:tc>
        <w:tc>
          <w:tcPr>
            <w:tcW w:w="799" w:type="dxa"/>
          </w:tcPr>
          <w:p w14:paraId="59E506FC" w14:textId="77777777" w:rsidR="008F1612" w:rsidRDefault="008F1612" w:rsidP="00DA7092">
            <w:pPr>
              <w:jc w:val="center"/>
              <w:rPr>
                <w:b/>
              </w:rPr>
            </w:pPr>
            <w:r w:rsidRPr="0034726F">
              <w:rPr>
                <w:b/>
              </w:rPr>
              <w:t>Top-1</w:t>
            </w:r>
          </w:p>
        </w:tc>
        <w:tc>
          <w:tcPr>
            <w:tcW w:w="1276" w:type="dxa"/>
          </w:tcPr>
          <w:p w14:paraId="4249D9FF" w14:textId="77777777" w:rsidR="008F1612" w:rsidRPr="0034726F" w:rsidRDefault="008F1612" w:rsidP="00DA7092">
            <w:pPr>
              <w:jc w:val="center"/>
              <w:rPr>
                <w:b/>
              </w:rPr>
            </w:pPr>
            <w:r w:rsidRPr="0034726F">
              <w:rPr>
                <w:b/>
              </w:rPr>
              <w:t>Top-1</w:t>
            </w:r>
          </w:p>
          <w:p w14:paraId="263CED6C" w14:textId="77777777" w:rsidR="008F1612" w:rsidRPr="0034726F" w:rsidRDefault="008F1612" w:rsidP="00DA7092">
            <w:pPr>
              <w:jc w:val="center"/>
              <w:rPr>
                <w:b/>
              </w:rPr>
            </w:pPr>
            <w:r w:rsidRPr="0034726F">
              <w:rPr>
                <w:b/>
              </w:rPr>
              <w:t>1dB margin</w:t>
            </w:r>
          </w:p>
        </w:tc>
        <w:tc>
          <w:tcPr>
            <w:tcW w:w="1725" w:type="dxa"/>
          </w:tcPr>
          <w:p w14:paraId="0A6CFD4A" w14:textId="77777777" w:rsidR="008F1612" w:rsidRDefault="008F161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23DA414" w14:textId="77777777" w:rsidR="008F1612" w:rsidRPr="00E77271" w:rsidRDefault="008F1612" w:rsidP="00DA7092">
            <w:pPr>
              <w:jc w:val="center"/>
              <w:rPr>
                <w:rFonts w:eastAsiaTheme="minorEastAsia"/>
                <w:b/>
                <w:lang w:eastAsia="zh-CN"/>
              </w:rPr>
            </w:pPr>
            <w:r w:rsidRPr="0034726F">
              <w:rPr>
                <w:b/>
              </w:rPr>
              <w:t>Top-</w:t>
            </w:r>
            <w:r>
              <w:rPr>
                <w:b/>
              </w:rPr>
              <w:t>6/1</w:t>
            </w:r>
          </w:p>
        </w:tc>
        <w:tc>
          <w:tcPr>
            <w:tcW w:w="1818" w:type="dxa"/>
          </w:tcPr>
          <w:p w14:paraId="61CC3C79" w14:textId="77777777" w:rsidR="008F1612" w:rsidRDefault="008F161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338EA69" w14:textId="77777777" w:rsidR="008F1612" w:rsidRPr="0034726F" w:rsidRDefault="008F161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985B308" w14:textId="77777777" w:rsidR="008F1612" w:rsidRPr="0034726F" w:rsidRDefault="008F1612" w:rsidP="00DA7092">
            <w:pPr>
              <w:jc w:val="center"/>
              <w:rPr>
                <w:b/>
              </w:rPr>
            </w:pPr>
            <w:r w:rsidRPr="0034726F">
              <w:rPr>
                <w:b/>
              </w:rPr>
              <w:t>Top-</w:t>
            </w:r>
            <w:r>
              <w:rPr>
                <w:b/>
              </w:rPr>
              <w:t>1/1</w:t>
            </w:r>
          </w:p>
        </w:tc>
      </w:tr>
      <w:tr w:rsidR="008F1612" w:rsidRPr="0034726F" w14:paraId="272E70D1" w14:textId="77777777" w:rsidTr="00DA7092">
        <w:trPr>
          <w:jc w:val="center"/>
        </w:trPr>
        <w:tc>
          <w:tcPr>
            <w:tcW w:w="2315" w:type="dxa"/>
            <w:shd w:val="clear" w:color="auto" w:fill="FFFFFF" w:themeFill="background1"/>
          </w:tcPr>
          <w:p w14:paraId="233D4044" w14:textId="4E8D0297" w:rsidR="008F1612" w:rsidRPr="00CC53D9" w:rsidRDefault="008F1612" w:rsidP="00DA7092">
            <w:pPr>
              <w:jc w:val="left"/>
              <w:rPr>
                <w:rFonts w:eastAsiaTheme="minorEastAsia"/>
                <w:lang w:eastAsia="zh-CN"/>
              </w:rPr>
            </w:pPr>
            <w:r>
              <w:rPr>
                <w:rFonts w:eastAsiaTheme="minorEastAsia"/>
                <w:szCs w:val="20"/>
              </w:rPr>
              <w:t>7</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799C829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67.1</w:t>
            </w:r>
          </w:p>
          <w:p w14:paraId="7FD72CB8" w14:textId="77777777" w:rsidR="008F1612" w:rsidRPr="006D0543" w:rsidRDefault="008F1612" w:rsidP="00DA7092">
            <w:pPr>
              <w:spacing w:after="0"/>
              <w:jc w:val="center"/>
              <w:rPr>
                <w:rFonts w:ascii="等线" w:eastAsia="等线" w:hAnsi="等线"/>
                <w:szCs w:val="20"/>
                <w:lang w:eastAsia="zh-CN"/>
              </w:rPr>
            </w:pPr>
          </w:p>
        </w:tc>
        <w:tc>
          <w:tcPr>
            <w:tcW w:w="1276" w:type="dxa"/>
            <w:shd w:val="clear" w:color="auto" w:fill="FFFFFF" w:themeFill="background1"/>
          </w:tcPr>
          <w:p w14:paraId="53728A4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71.8</w:t>
            </w:r>
          </w:p>
          <w:p w14:paraId="7CDB7BA3" w14:textId="77777777" w:rsidR="008F1612" w:rsidRPr="006D0543" w:rsidRDefault="008F1612" w:rsidP="00DA7092">
            <w:pPr>
              <w:spacing w:after="0"/>
              <w:jc w:val="center"/>
              <w:rPr>
                <w:rFonts w:ascii="等线" w:eastAsia="等线" w:hAnsi="等线"/>
                <w:szCs w:val="20"/>
                <w:lang w:eastAsia="zh-CN"/>
              </w:rPr>
            </w:pPr>
          </w:p>
        </w:tc>
        <w:tc>
          <w:tcPr>
            <w:tcW w:w="1725" w:type="dxa"/>
            <w:shd w:val="clear" w:color="auto" w:fill="FFFFFF" w:themeFill="background1"/>
          </w:tcPr>
          <w:p w14:paraId="0F1A68E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81.4</w:t>
            </w:r>
            <w:r>
              <w:rPr>
                <w:rFonts w:ascii="等线" w:eastAsia="等线" w:hAnsi="等线" w:hint="eastAsia"/>
                <w:szCs w:val="20"/>
              </w:rPr>
              <w:br/>
              <w:t>Top4/1: 90.1</w:t>
            </w:r>
            <w:r>
              <w:rPr>
                <w:rFonts w:ascii="等线" w:eastAsia="等线" w:hAnsi="等线" w:hint="eastAsia"/>
                <w:szCs w:val="20"/>
              </w:rPr>
              <w:br/>
              <w:t>Top6/1: 93.1</w:t>
            </w:r>
          </w:p>
          <w:p w14:paraId="0B231288" w14:textId="77777777" w:rsidR="008F1612" w:rsidRPr="0034726F" w:rsidRDefault="008F1612" w:rsidP="00DA7092">
            <w:pPr>
              <w:jc w:val="center"/>
              <w:rPr>
                <w:rFonts w:eastAsia="宋体"/>
              </w:rPr>
            </w:pPr>
          </w:p>
        </w:tc>
        <w:tc>
          <w:tcPr>
            <w:tcW w:w="1818" w:type="dxa"/>
            <w:shd w:val="clear" w:color="auto" w:fill="FFFFFF" w:themeFill="background1"/>
          </w:tcPr>
          <w:p w14:paraId="5B8A97B0" w14:textId="45AD5DEB" w:rsidR="008F1612"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3.64</w:t>
            </w:r>
            <w:r>
              <w:rPr>
                <w:rFonts w:ascii="等线" w:eastAsia="等线" w:hAnsi="等线" w:hint="eastAsia"/>
                <w:szCs w:val="20"/>
              </w:rPr>
              <w:br/>
              <w:t>Top2/1: 2.03</w:t>
            </w:r>
            <w:r>
              <w:rPr>
                <w:rFonts w:ascii="等线" w:eastAsia="等线" w:hAnsi="等线" w:hint="eastAsia"/>
                <w:szCs w:val="20"/>
              </w:rPr>
              <w:br/>
              <w:t>Top4/1: 1.02</w:t>
            </w:r>
            <w:r>
              <w:rPr>
                <w:rFonts w:ascii="等线" w:eastAsia="等线" w:hAnsi="等线" w:hint="eastAsia"/>
                <w:szCs w:val="20"/>
              </w:rPr>
              <w:br/>
              <w:t>Top6/1: 0.69</w:t>
            </w:r>
          </w:p>
        </w:tc>
        <w:tc>
          <w:tcPr>
            <w:tcW w:w="1560" w:type="dxa"/>
            <w:shd w:val="clear" w:color="auto" w:fill="FFFFFF" w:themeFill="background1"/>
          </w:tcPr>
          <w:p w14:paraId="7749E42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1.55</w:t>
            </w:r>
          </w:p>
          <w:p w14:paraId="6EEA2230" w14:textId="77777777" w:rsidR="008F1612" w:rsidRPr="006D0543" w:rsidRDefault="008F1612" w:rsidP="00DA7092">
            <w:pPr>
              <w:spacing w:after="0"/>
              <w:jc w:val="center"/>
              <w:rPr>
                <w:rFonts w:ascii="等线" w:eastAsia="等线" w:hAnsi="等线"/>
                <w:szCs w:val="20"/>
                <w:lang w:eastAsia="zh-CN"/>
              </w:rPr>
            </w:pPr>
          </w:p>
        </w:tc>
      </w:tr>
      <w:tr w:rsidR="008F1612" w:rsidRPr="0034726F" w14:paraId="794D47DD" w14:textId="77777777" w:rsidTr="00DA7092">
        <w:trPr>
          <w:jc w:val="center"/>
        </w:trPr>
        <w:tc>
          <w:tcPr>
            <w:tcW w:w="2315" w:type="dxa"/>
          </w:tcPr>
          <w:p w14:paraId="3BAAD2A0" w14:textId="7FB94972" w:rsidR="008F1612" w:rsidRDefault="008F1612" w:rsidP="00DA7092">
            <w:pPr>
              <w:jc w:val="left"/>
              <w:rPr>
                <w:rFonts w:eastAsiaTheme="minorEastAsia"/>
                <w:szCs w:val="20"/>
              </w:rPr>
            </w:pPr>
            <w:r>
              <w:rPr>
                <w:rFonts w:eastAsiaTheme="minorEastAsia"/>
                <w:szCs w:val="20"/>
              </w:rPr>
              <w:lastRenderedPageBreak/>
              <w:t>7</w:t>
            </w:r>
            <w:r w:rsidRPr="00A82F08">
              <w:rPr>
                <w:rFonts w:eastAsiaTheme="minorEastAsia"/>
                <w:szCs w:val="20"/>
              </w:rPr>
              <w:t xml:space="preserve"> </w:t>
            </w:r>
            <w:r>
              <w:rPr>
                <w:rFonts w:eastAsiaTheme="minorEastAsia"/>
                <w:szCs w:val="20"/>
              </w:rPr>
              <w:t xml:space="preserve">beams in Set C </w:t>
            </w:r>
          </w:p>
          <w:p w14:paraId="235F0FA8" w14:textId="77777777" w:rsidR="008F1612" w:rsidRPr="0084586E" w:rsidRDefault="008F1612" w:rsidP="00DA7092">
            <w:pPr>
              <w:jc w:val="left"/>
            </w:pPr>
            <w:r>
              <w:rPr>
                <w:rFonts w:eastAsiaTheme="minorEastAsia"/>
                <w:szCs w:val="20"/>
              </w:rPr>
              <w:t>+ Tx beam information</w:t>
            </w:r>
          </w:p>
        </w:tc>
        <w:tc>
          <w:tcPr>
            <w:tcW w:w="799" w:type="dxa"/>
          </w:tcPr>
          <w:p w14:paraId="65B4B68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71.8</w:t>
            </w:r>
          </w:p>
          <w:p w14:paraId="10E8571B" w14:textId="77777777" w:rsidR="008F1612" w:rsidRPr="0034726F" w:rsidRDefault="008F1612" w:rsidP="00DA7092">
            <w:pPr>
              <w:spacing w:after="0"/>
              <w:jc w:val="center"/>
            </w:pPr>
          </w:p>
        </w:tc>
        <w:tc>
          <w:tcPr>
            <w:tcW w:w="1276" w:type="dxa"/>
          </w:tcPr>
          <w:p w14:paraId="5ED85962"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75.2</w:t>
            </w:r>
          </w:p>
          <w:p w14:paraId="3C626DB1" w14:textId="77777777" w:rsidR="008F1612" w:rsidRPr="0034726F" w:rsidRDefault="008F1612" w:rsidP="00DA7092">
            <w:pPr>
              <w:jc w:val="center"/>
            </w:pPr>
          </w:p>
        </w:tc>
        <w:tc>
          <w:tcPr>
            <w:tcW w:w="1725" w:type="dxa"/>
          </w:tcPr>
          <w:p w14:paraId="4574FCD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85.0</w:t>
            </w:r>
            <w:r>
              <w:rPr>
                <w:rFonts w:ascii="等线" w:eastAsia="等线" w:hAnsi="等线" w:hint="eastAsia"/>
                <w:szCs w:val="20"/>
              </w:rPr>
              <w:br/>
              <w:t>Top4/1: 91.7</w:t>
            </w:r>
            <w:r>
              <w:rPr>
                <w:rFonts w:ascii="等线" w:eastAsia="等线" w:hAnsi="等线" w:hint="eastAsia"/>
                <w:szCs w:val="20"/>
              </w:rPr>
              <w:br/>
              <w:t>Top6/1: 94.5</w:t>
            </w:r>
          </w:p>
          <w:p w14:paraId="2716F2B3" w14:textId="77777777" w:rsidR="008F1612" w:rsidRPr="006D0543" w:rsidRDefault="008F1612" w:rsidP="00DA7092">
            <w:pPr>
              <w:spacing w:after="0"/>
              <w:jc w:val="center"/>
              <w:rPr>
                <w:rFonts w:ascii="等线" w:eastAsia="等线" w:hAnsi="等线"/>
                <w:szCs w:val="20"/>
                <w:lang w:eastAsia="zh-CN"/>
              </w:rPr>
            </w:pPr>
          </w:p>
        </w:tc>
        <w:tc>
          <w:tcPr>
            <w:tcW w:w="1818" w:type="dxa"/>
          </w:tcPr>
          <w:p w14:paraId="366976DF" w14:textId="26F8CD53"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3.10</w:t>
            </w:r>
            <w:r>
              <w:rPr>
                <w:rFonts w:ascii="等线" w:eastAsia="等线" w:hAnsi="等线" w:hint="eastAsia"/>
                <w:szCs w:val="20"/>
              </w:rPr>
              <w:br/>
              <w:t>Top2/1: 1.61</w:t>
            </w:r>
            <w:r>
              <w:rPr>
                <w:rFonts w:ascii="等线" w:eastAsia="等线" w:hAnsi="等线" w:hint="eastAsia"/>
                <w:szCs w:val="20"/>
              </w:rPr>
              <w:br/>
              <w:t>Top4/1: 0.84</w:t>
            </w:r>
            <w:r>
              <w:rPr>
                <w:rFonts w:ascii="等线" w:eastAsia="等线" w:hAnsi="等线" w:hint="eastAsia"/>
                <w:szCs w:val="20"/>
              </w:rPr>
              <w:br/>
              <w:t>Top6/1: 0.55</w:t>
            </w:r>
          </w:p>
        </w:tc>
        <w:tc>
          <w:tcPr>
            <w:tcW w:w="1560" w:type="dxa"/>
          </w:tcPr>
          <w:p w14:paraId="772E3070"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0.72</w:t>
            </w:r>
          </w:p>
          <w:p w14:paraId="07022B8C" w14:textId="77777777" w:rsidR="008F1612" w:rsidRPr="006D0543" w:rsidRDefault="008F1612" w:rsidP="00DA7092">
            <w:pPr>
              <w:spacing w:after="0"/>
              <w:jc w:val="center"/>
              <w:rPr>
                <w:rFonts w:ascii="等线" w:eastAsia="等线" w:hAnsi="等线"/>
                <w:szCs w:val="20"/>
                <w:lang w:eastAsia="zh-CN"/>
              </w:rPr>
            </w:pPr>
          </w:p>
        </w:tc>
      </w:tr>
      <w:tr w:rsidR="008F1612" w:rsidRPr="0034726F" w14:paraId="49B280B3" w14:textId="77777777" w:rsidTr="00DA7092">
        <w:trPr>
          <w:jc w:val="center"/>
        </w:trPr>
        <w:tc>
          <w:tcPr>
            <w:tcW w:w="2315" w:type="dxa"/>
          </w:tcPr>
          <w:p w14:paraId="24CAD75B" w14:textId="75F71812" w:rsidR="008F1612" w:rsidRDefault="008F1612" w:rsidP="00DA7092">
            <w:pPr>
              <w:jc w:val="left"/>
              <w:rPr>
                <w:rFonts w:eastAsiaTheme="minorEastAsia"/>
                <w:szCs w:val="20"/>
              </w:rPr>
            </w:pPr>
            <w:r>
              <w:rPr>
                <w:rFonts w:eastAsiaTheme="minorEastAsia"/>
                <w:szCs w:val="20"/>
              </w:rPr>
              <w:t>7</w:t>
            </w:r>
            <w:r w:rsidRPr="00A82F08">
              <w:rPr>
                <w:rFonts w:eastAsiaTheme="minorEastAsia"/>
                <w:szCs w:val="20"/>
              </w:rPr>
              <w:t xml:space="preserve"> </w:t>
            </w:r>
            <w:r>
              <w:rPr>
                <w:rFonts w:eastAsiaTheme="minorEastAsia"/>
                <w:szCs w:val="20"/>
              </w:rPr>
              <w:t xml:space="preserve">beams in Set C </w:t>
            </w:r>
          </w:p>
          <w:p w14:paraId="14B49175" w14:textId="77777777" w:rsidR="008F1612" w:rsidRPr="0084586E" w:rsidRDefault="008F1612" w:rsidP="00DA7092">
            <w:pPr>
              <w:jc w:val="left"/>
            </w:pPr>
            <w:r>
              <w:rPr>
                <w:rFonts w:eastAsiaTheme="minorEastAsia"/>
                <w:szCs w:val="20"/>
              </w:rPr>
              <w:t>+ Rx beam information</w:t>
            </w:r>
          </w:p>
        </w:tc>
        <w:tc>
          <w:tcPr>
            <w:tcW w:w="799" w:type="dxa"/>
          </w:tcPr>
          <w:p w14:paraId="02C88165"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67.1</w:t>
            </w:r>
          </w:p>
          <w:p w14:paraId="6E3CEF59" w14:textId="77777777" w:rsidR="008F1612" w:rsidRPr="006D0543" w:rsidRDefault="008F1612" w:rsidP="00DA7092">
            <w:pPr>
              <w:spacing w:after="0"/>
              <w:jc w:val="center"/>
              <w:rPr>
                <w:rFonts w:ascii="等线" w:eastAsia="等线" w:hAnsi="等线"/>
                <w:szCs w:val="20"/>
                <w:lang w:eastAsia="zh-CN"/>
              </w:rPr>
            </w:pPr>
          </w:p>
        </w:tc>
        <w:tc>
          <w:tcPr>
            <w:tcW w:w="1276" w:type="dxa"/>
          </w:tcPr>
          <w:p w14:paraId="3FE9C37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71.8</w:t>
            </w:r>
          </w:p>
          <w:p w14:paraId="32B70BDD" w14:textId="77777777" w:rsidR="008F1612" w:rsidRPr="006D0543" w:rsidRDefault="008F1612" w:rsidP="00DA7092">
            <w:pPr>
              <w:spacing w:after="0"/>
              <w:jc w:val="center"/>
              <w:rPr>
                <w:rFonts w:ascii="等线" w:eastAsia="等线" w:hAnsi="等线"/>
                <w:szCs w:val="20"/>
                <w:lang w:eastAsia="zh-CN"/>
              </w:rPr>
            </w:pPr>
          </w:p>
        </w:tc>
        <w:tc>
          <w:tcPr>
            <w:tcW w:w="1725" w:type="dxa"/>
          </w:tcPr>
          <w:p w14:paraId="148772C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81.5</w:t>
            </w:r>
            <w:r>
              <w:rPr>
                <w:rFonts w:ascii="等线" w:eastAsia="等线" w:hAnsi="等线" w:hint="eastAsia"/>
                <w:szCs w:val="20"/>
              </w:rPr>
              <w:br/>
              <w:t>Top4/1: 89.9</w:t>
            </w:r>
            <w:r>
              <w:rPr>
                <w:rFonts w:ascii="等线" w:eastAsia="等线" w:hAnsi="等线" w:hint="eastAsia"/>
                <w:szCs w:val="20"/>
              </w:rPr>
              <w:br/>
              <w:t>Top6/1: 92.9</w:t>
            </w:r>
          </w:p>
          <w:p w14:paraId="334EF1BB" w14:textId="77777777" w:rsidR="008F1612" w:rsidRPr="006D0543" w:rsidRDefault="008F1612" w:rsidP="00DA7092">
            <w:pPr>
              <w:spacing w:after="0"/>
              <w:jc w:val="center"/>
              <w:rPr>
                <w:rFonts w:ascii="等线" w:eastAsia="等线" w:hAnsi="等线"/>
                <w:szCs w:val="20"/>
                <w:lang w:eastAsia="zh-CN"/>
              </w:rPr>
            </w:pPr>
          </w:p>
        </w:tc>
        <w:tc>
          <w:tcPr>
            <w:tcW w:w="1818" w:type="dxa"/>
          </w:tcPr>
          <w:p w14:paraId="769C619B" w14:textId="31E9B189" w:rsidR="008F1612"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3.65</w:t>
            </w:r>
            <w:r>
              <w:rPr>
                <w:rFonts w:ascii="等线" w:eastAsia="等线" w:hAnsi="等线" w:hint="eastAsia"/>
                <w:szCs w:val="20"/>
              </w:rPr>
              <w:br/>
              <w:t>Top2/1: 2.01</w:t>
            </w:r>
            <w:r>
              <w:rPr>
                <w:rFonts w:ascii="等线" w:eastAsia="等线" w:hAnsi="等线" w:hint="eastAsia"/>
                <w:szCs w:val="20"/>
              </w:rPr>
              <w:br/>
              <w:t>Top4/1: 1.04</w:t>
            </w:r>
            <w:r>
              <w:rPr>
                <w:rFonts w:ascii="等线" w:eastAsia="等线" w:hAnsi="等线" w:hint="eastAsia"/>
                <w:szCs w:val="20"/>
              </w:rPr>
              <w:br/>
              <w:t>Top6/1: 0.71</w:t>
            </w:r>
          </w:p>
        </w:tc>
        <w:tc>
          <w:tcPr>
            <w:tcW w:w="1560" w:type="dxa"/>
          </w:tcPr>
          <w:p w14:paraId="1AD380B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1.51</w:t>
            </w:r>
          </w:p>
          <w:p w14:paraId="68596CD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15EF162C" w14:textId="77777777" w:rsidTr="00DA7092">
        <w:trPr>
          <w:jc w:val="center"/>
        </w:trPr>
        <w:tc>
          <w:tcPr>
            <w:tcW w:w="2315" w:type="dxa"/>
          </w:tcPr>
          <w:p w14:paraId="60003D20" w14:textId="384500CD" w:rsidR="008F1612" w:rsidRDefault="008F1612" w:rsidP="00DA7092">
            <w:pPr>
              <w:jc w:val="left"/>
              <w:rPr>
                <w:rFonts w:eastAsiaTheme="minorEastAsia"/>
                <w:szCs w:val="20"/>
              </w:rPr>
            </w:pPr>
            <w:r>
              <w:rPr>
                <w:rFonts w:eastAsiaTheme="minorEastAsia"/>
                <w:szCs w:val="20"/>
              </w:rPr>
              <w:t>7</w:t>
            </w:r>
            <w:r w:rsidRPr="00A82F08">
              <w:rPr>
                <w:rFonts w:eastAsiaTheme="minorEastAsia"/>
                <w:szCs w:val="20"/>
              </w:rPr>
              <w:t xml:space="preserve"> </w:t>
            </w:r>
            <w:r>
              <w:rPr>
                <w:rFonts w:eastAsiaTheme="minorEastAsia"/>
                <w:szCs w:val="20"/>
              </w:rPr>
              <w:t xml:space="preserve">beams in Set C </w:t>
            </w:r>
          </w:p>
          <w:p w14:paraId="0435D643" w14:textId="77777777" w:rsidR="008F1612" w:rsidRDefault="008F1612" w:rsidP="00DA7092">
            <w:pPr>
              <w:jc w:val="left"/>
              <w:rPr>
                <w:rFonts w:eastAsiaTheme="minorEastAsia"/>
                <w:szCs w:val="20"/>
              </w:rPr>
            </w:pPr>
            <w:r>
              <w:rPr>
                <w:rFonts w:eastAsiaTheme="minorEastAsia"/>
                <w:szCs w:val="20"/>
              </w:rPr>
              <w:t>+ Tx beam information</w:t>
            </w:r>
          </w:p>
          <w:p w14:paraId="20696F74" w14:textId="77777777" w:rsidR="008F1612" w:rsidRPr="0084586E" w:rsidRDefault="008F1612" w:rsidP="00DA7092">
            <w:pPr>
              <w:jc w:val="left"/>
            </w:pPr>
            <w:r>
              <w:rPr>
                <w:rFonts w:eastAsiaTheme="minorEastAsia"/>
                <w:szCs w:val="20"/>
              </w:rPr>
              <w:t>+ Rx beam information</w:t>
            </w:r>
          </w:p>
        </w:tc>
        <w:tc>
          <w:tcPr>
            <w:tcW w:w="799" w:type="dxa"/>
          </w:tcPr>
          <w:p w14:paraId="6F15DAA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71.6</w:t>
            </w:r>
          </w:p>
          <w:p w14:paraId="07E587F1" w14:textId="77777777" w:rsidR="008F1612" w:rsidRPr="0034726F" w:rsidRDefault="008F1612" w:rsidP="00DA7092">
            <w:pPr>
              <w:spacing w:after="0"/>
              <w:jc w:val="center"/>
            </w:pPr>
          </w:p>
        </w:tc>
        <w:tc>
          <w:tcPr>
            <w:tcW w:w="1276" w:type="dxa"/>
          </w:tcPr>
          <w:p w14:paraId="6EB447E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77.5</w:t>
            </w:r>
          </w:p>
          <w:p w14:paraId="0B9CD104" w14:textId="77777777" w:rsidR="008F1612" w:rsidRPr="0034726F" w:rsidRDefault="008F1612" w:rsidP="00DA7092">
            <w:pPr>
              <w:jc w:val="center"/>
            </w:pPr>
          </w:p>
        </w:tc>
        <w:tc>
          <w:tcPr>
            <w:tcW w:w="1725" w:type="dxa"/>
          </w:tcPr>
          <w:p w14:paraId="561FEF4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84.8</w:t>
            </w:r>
            <w:r>
              <w:rPr>
                <w:rFonts w:ascii="等线" w:eastAsia="等线" w:hAnsi="等线" w:hint="eastAsia"/>
                <w:szCs w:val="20"/>
              </w:rPr>
              <w:br/>
              <w:t>Top4/1: 91.9</w:t>
            </w:r>
            <w:r>
              <w:rPr>
                <w:rFonts w:ascii="等线" w:eastAsia="等线" w:hAnsi="等线" w:hint="eastAsia"/>
                <w:szCs w:val="20"/>
              </w:rPr>
              <w:br/>
              <w:t>Top6/1: 94.6</w:t>
            </w:r>
          </w:p>
          <w:p w14:paraId="1A0B3D3A" w14:textId="77777777" w:rsidR="008F1612" w:rsidRPr="0034726F" w:rsidRDefault="008F1612" w:rsidP="00DA7092">
            <w:pPr>
              <w:jc w:val="center"/>
            </w:pPr>
          </w:p>
        </w:tc>
        <w:tc>
          <w:tcPr>
            <w:tcW w:w="1818" w:type="dxa"/>
          </w:tcPr>
          <w:p w14:paraId="3C38AB71" w14:textId="6D4C9A13"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3.13</w:t>
            </w:r>
            <w:r>
              <w:rPr>
                <w:rFonts w:ascii="等线" w:eastAsia="等线" w:hAnsi="等线" w:hint="eastAsia"/>
                <w:szCs w:val="20"/>
              </w:rPr>
              <w:br/>
              <w:t>Top2/1: 1.65</w:t>
            </w:r>
            <w:r>
              <w:rPr>
                <w:rFonts w:ascii="等线" w:eastAsia="等线" w:hAnsi="等线" w:hint="eastAsia"/>
                <w:szCs w:val="20"/>
              </w:rPr>
              <w:br/>
              <w:t>Top4/1: 0.84</w:t>
            </w:r>
            <w:r>
              <w:rPr>
                <w:rFonts w:ascii="等线" w:eastAsia="等线" w:hAnsi="等线" w:hint="eastAsia"/>
                <w:szCs w:val="20"/>
              </w:rPr>
              <w:br/>
              <w:t>Top6/1: 0.54</w:t>
            </w:r>
          </w:p>
        </w:tc>
        <w:tc>
          <w:tcPr>
            <w:tcW w:w="1560" w:type="dxa"/>
          </w:tcPr>
          <w:p w14:paraId="5FC3EF0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0.8</w:t>
            </w:r>
          </w:p>
          <w:p w14:paraId="6515F1EE" w14:textId="77777777" w:rsidR="008F1612" w:rsidRPr="0034726F" w:rsidRDefault="008F1612" w:rsidP="00DA7092">
            <w:pPr>
              <w:jc w:val="center"/>
            </w:pPr>
          </w:p>
        </w:tc>
      </w:tr>
    </w:tbl>
    <w:p w14:paraId="3025D60D" w14:textId="3731BB5E" w:rsidR="005B5DEE" w:rsidRDefault="005B5DEE" w:rsidP="00014B0D">
      <w:pPr>
        <w:rPr>
          <w:rFonts w:eastAsiaTheme="minorEastAsia"/>
          <w:lang w:eastAsia="zh-CN"/>
        </w:rPr>
      </w:pPr>
    </w:p>
    <w:p w14:paraId="4A9D435F" w14:textId="7AB55D23" w:rsidR="00561E86" w:rsidRPr="00DB360C" w:rsidRDefault="00561E86" w:rsidP="00561E86">
      <w:pPr>
        <w:pStyle w:val="observation"/>
      </w:pPr>
      <w:r>
        <w:t>For DL Tx beam prediction with the best Rx beam assumption searched from the best Tx beam within Set B per model input sample and Set B = 1/8 Set A, Set B of 4 beams selected from Set C of 7 beams with Tx beam</w:t>
      </w:r>
      <w:r w:rsidRPr="005B37C0">
        <w:t xml:space="preserve"> information brings </w:t>
      </w:r>
      <w:r>
        <w:t>some performance improvement</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0E2E6ACE" w14:textId="39B08758" w:rsidR="00561E86" w:rsidRDefault="00561E86" w:rsidP="00561E86">
      <w:pPr>
        <w:pStyle w:val="observation"/>
      </w:pPr>
      <w:r>
        <w:t>For DL Tx beam prediction with the best Rx beam assumption searched from the best Tx beam within Set B per model input sample and Set B = 1/8 Set A, Set B of 4 beams selected from Set C of 7 beams with</w:t>
      </w:r>
      <w:r w:rsidRPr="009F4A5E">
        <w:t xml:space="preserve"> </w:t>
      </w:r>
      <w:r>
        <w:t xml:space="preserve">Tx beam information as assistance information </w:t>
      </w:r>
      <w:r w:rsidRPr="009F4A5E">
        <w:t>achieve</w:t>
      </w:r>
      <w:r>
        <w:t>s</w:t>
      </w:r>
      <w:r w:rsidRPr="009F4A5E">
        <w:t xml:space="preserve"> </w:t>
      </w:r>
      <w:r>
        <w:t>approximately,</w:t>
      </w:r>
    </w:p>
    <w:p w14:paraId="25C42BC4" w14:textId="2B05264F" w:rsidR="00561E86" w:rsidRDefault="00561E86" w:rsidP="004806DF">
      <w:pPr>
        <w:pStyle w:val="observation"/>
        <w:numPr>
          <w:ilvl w:val="0"/>
          <w:numId w:val="32"/>
        </w:numPr>
        <w:tabs>
          <w:tab w:val="clear" w:pos="720"/>
        </w:tabs>
        <w:ind w:left="1701" w:hanging="283"/>
      </w:pPr>
      <w:r>
        <w:t>72</w:t>
      </w:r>
      <w:r w:rsidRPr="009F4A5E">
        <w:t>% beam prediction accuracy of Top-1 DL Tx beam</w:t>
      </w:r>
    </w:p>
    <w:p w14:paraId="71CFCA41" w14:textId="0ACB2BE3" w:rsidR="00561E86" w:rsidRDefault="00561E86" w:rsidP="004806DF">
      <w:pPr>
        <w:pStyle w:val="observation"/>
        <w:numPr>
          <w:ilvl w:val="0"/>
          <w:numId w:val="32"/>
        </w:numPr>
        <w:tabs>
          <w:tab w:val="clear" w:pos="720"/>
        </w:tabs>
        <w:ind w:left="1701" w:hanging="283"/>
      </w:pPr>
      <w:r>
        <w:t xml:space="preserve">75% beam prediction accuracy for </w:t>
      </w:r>
      <w:r w:rsidRPr="009F4A5E">
        <w:t>Top-1 DL Tx beam prediction with 1dB margin</w:t>
      </w:r>
    </w:p>
    <w:p w14:paraId="4B8F0777" w14:textId="77D0AAA2" w:rsidR="00561E86" w:rsidRDefault="00561E86" w:rsidP="004806DF">
      <w:pPr>
        <w:pStyle w:val="observation"/>
        <w:numPr>
          <w:ilvl w:val="0"/>
          <w:numId w:val="32"/>
        </w:numPr>
        <w:tabs>
          <w:tab w:val="clear" w:pos="720"/>
        </w:tabs>
        <w:ind w:left="1701" w:hanging="283"/>
      </w:pPr>
      <w:r>
        <w:t>85</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91E30C7" w14:textId="1B8A1224" w:rsidR="00561E86" w:rsidRDefault="00561E86" w:rsidP="004806DF">
      <w:pPr>
        <w:pStyle w:val="observation"/>
        <w:numPr>
          <w:ilvl w:val="0"/>
          <w:numId w:val="32"/>
        </w:numPr>
        <w:tabs>
          <w:tab w:val="clear" w:pos="720"/>
        </w:tabs>
        <w:ind w:left="1701" w:hanging="283"/>
      </w:pPr>
      <w:r>
        <w:t xml:space="preserve">3.1/1.6/0.8/0.5 dB </w:t>
      </w:r>
      <w:r>
        <w:rPr>
          <w:rFonts w:hint="eastAsia"/>
        </w:rPr>
        <w:t>average</w:t>
      </w:r>
      <w:r>
        <w:t xml:space="preserve"> L1-RSRP difference for Top-1, Top2/1, Top4/1 and Top6/1 DL Tx beam</w:t>
      </w:r>
    </w:p>
    <w:p w14:paraId="26422640" w14:textId="1DF10802" w:rsidR="00561E86" w:rsidRDefault="00561E86" w:rsidP="004806DF">
      <w:pPr>
        <w:pStyle w:val="observation"/>
        <w:numPr>
          <w:ilvl w:val="0"/>
          <w:numId w:val="32"/>
        </w:numPr>
        <w:tabs>
          <w:tab w:val="clear" w:pos="720"/>
        </w:tabs>
        <w:ind w:left="1701" w:hanging="283"/>
      </w:pPr>
      <w:r>
        <w:t>0.7 dB predicted L1-RSRP difference for Top-1</w:t>
      </w:r>
      <w:r w:rsidRPr="00A81AB8">
        <w:t xml:space="preserve"> </w:t>
      </w:r>
      <w:r>
        <w:t>DL Tx beam</w:t>
      </w:r>
    </w:p>
    <w:p w14:paraId="5620FD2B" w14:textId="77777777" w:rsidR="00561E86" w:rsidRPr="00561E86" w:rsidRDefault="00561E86" w:rsidP="00014B0D">
      <w:pPr>
        <w:rPr>
          <w:rFonts w:eastAsiaTheme="minorEastAsia"/>
          <w:lang w:eastAsia="zh-CN"/>
        </w:rPr>
      </w:pPr>
    </w:p>
    <w:p w14:paraId="6DB36214" w14:textId="3830EF47" w:rsidR="008F1612" w:rsidRPr="00EF4DA5" w:rsidRDefault="008F1612" w:rsidP="008F1612">
      <w:pPr>
        <w:pStyle w:val="observation"/>
        <w:numPr>
          <w:ilvl w:val="0"/>
          <w:numId w:val="0"/>
        </w:numPr>
        <w:jc w:val="center"/>
        <w:rPr>
          <w:b w:val="0"/>
        </w:rPr>
      </w:pPr>
      <w:r w:rsidRPr="004F615C">
        <w:rPr>
          <w:b w:val="0"/>
        </w:rPr>
        <w:t>Table</w:t>
      </w:r>
      <w:r w:rsidRPr="004F615C">
        <w:rPr>
          <w:b w:val="0"/>
          <w:color w:val="FF0000"/>
        </w:rPr>
        <w:t xml:space="preserve"> </w:t>
      </w:r>
      <w:r>
        <w:rPr>
          <w:b w:val="0"/>
        </w:rPr>
        <w:t>4.1.4.1-4</w:t>
      </w:r>
      <w:r w:rsidRPr="004F615C">
        <w:rPr>
          <w:b w:val="0"/>
        </w:rPr>
        <w:t xml:space="preserve">: </w:t>
      </w:r>
      <w:r>
        <w:rPr>
          <w:b w:val="0"/>
        </w:rPr>
        <w:t>evaluation results for 8 beams in Set C and Set B of 4 beams that of 1/8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8F1612" w:rsidRPr="0034726F" w14:paraId="6B4DC080" w14:textId="77777777" w:rsidTr="00DA7092">
        <w:trPr>
          <w:jc w:val="center"/>
        </w:trPr>
        <w:tc>
          <w:tcPr>
            <w:tcW w:w="2315" w:type="dxa"/>
            <w:vMerge w:val="restart"/>
          </w:tcPr>
          <w:p w14:paraId="15C67CB3" w14:textId="77777777" w:rsidR="008F1612" w:rsidRDefault="008F161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AAA9400" w14:textId="77777777" w:rsidR="008F1612" w:rsidRDefault="008F161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CFCADF2" w14:textId="77777777" w:rsidR="008F1612" w:rsidRDefault="008F161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4AA1720" w14:textId="77777777" w:rsidR="008F1612" w:rsidRPr="00982170" w:rsidRDefault="008F161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C45E3FF" w14:textId="77777777" w:rsidR="008F1612" w:rsidRDefault="008F161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048580B" w14:textId="77777777" w:rsidR="008F1612" w:rsidRPr="00982170" w:rsidRDefault="008F1612" w:rsidP="00DA7092">
            <w:pPr>
              <w:jc w:val="center"/>
              <w:rPr>
                <w:rFonts w:eastAsiaTheme="minorEastAsia"/>
                <w:b/>
                <w:lang w:eastAsia="zh-CN"/>
              </w:rPr>
            </w:pPr>
            <w:r>
              <w:rPr>
                <w:rFonts w:eastAsiaTheme="minorEastAsia"/>
                <w:b/>
                <w:lang w:eastAsia="zh-CN"/>
              </w:rPr>
              <w:t>L1-RSRP diff.[dB]</w:t>
            </w:r>
          </w:p>
        </w:tc>
        <w:tc>
          <w:tcPr>
            <w:tcW w:w="1560" w:type="dxa"/>
          </w:tcPr>
          <w:p w14:paraId="226696DC" w14:textId="77777777" w:rsidR="008F1612" w:rsidRDefault="008F161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4B628F2" w14:textId="77777777" w:rsidR="008F1612" w:rsidRPr="00874CC0" w:rsidRDefault="008F161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F1612" w:rsidRPr="0034726F" w14:paraId="38627EFD" w14:textId="77777777" w:rsidTr="00DA7092">
        <w:trPr>
          <w:jc w:val="center"/>
        </w:trPr>
        <w:tc>
          <w:tcPr>
            <w:tcW w:w="2315" w:type="dxa"/>
            <w:vMerge/>
          </w:tcPr>
          <w:p w14:paraId="20DEE09E" w14:textId="77777777" w:rsidR="008F1612" w:rsidRPr="00982170" w:rsidRDefault="008F1612" w:rsidP="00DA7092">
            <w:pPr>
              <w:jc w:val="center"/>
              <w:rPr>
                <w:rFonts w:eastAsiaTheme="minorEastAsia"/>
                <w:b/>
                <w:lang w:eastAsia="zh-CN"/>
              </w:rPr>
            </w:pPr>
          </w:p>
        </w:tc>
        <w:tc>
          <w:tcPr>
            <w:tcW w:w="799" w:type="dxa"/>
          </w:tcPr>
          <w:p w14:paraId="215BD974" w14:textId="77777777" w:rsidR="008F1612" w:rsidRDefault="008F1612" w:rsidP="00DA7092">
            <w:pPr>
              <w:jc w:val="center"/>
              <w:rPr>
                <w:b/>
              </w:rPr>
            </w:pPr>
            <w:r w:rsidRPr="0034726F">
              <w:rPr>
                <w:b/>
              </w:rPr>
              <w:t>Top-1</w:t>
            </w:r>
          </w:p>
        </w:tc>
        <w:tc>
          <w:tcPr>
            <w:tcW w:w="1276" w:type="dxa"/>
          </w:tcPr>
          <w:p w14:paraId="5BB1F8A0" w14:textId="77777777" w:rsidR="008F1612" w:rsidRPr="0034726F" w:rsidRDefault="008F1612" w:rsidP="00DA7092">
            <w:pPr>
              <w:jc w:val="center"/>
              <w:rPr>
                <w:b/>
              </w:rPr>
            </w:pPr>
            <w:r w:rsidRPr="0034726F">
              <w:rPr>
                <w:b/>
              </w:rPr>
              <w:t>Top-1</w:t>
            </w:r>
          </w:p>
          <w:p w14:paraId="559C08E3" w14:textId="77777777" w:rsidR="008F1612" w:rsidRPr="0034726F" w:rsidRDefault="008F1612" w:rsidP="00DA7092">
            <w:pPr>
              <w:jc w:val="center"/>
              <w:rPr>
                <w:b/>
              </w:rPr>
            </w:pPr>
            <w:r w:rsidRPr="0034726F">
              <w:rPr>
                <w:b/>
              </w:rPr>
              <w:t>1dB margin</w:t>
            </w:r>
          </w:p>
        </w:tc>
        <w:tc>
          <w:tcPr>
            <w:tcW w:w="1725" w:type="dxa"/>
          </w:tcPr>
          <w:p w14:paraId="5E0DC27B" w14:textId="77777777" w:rsidR="008F1612" w:rsidRDefault="008F161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0EAD69A" w14:textId="77777777" w:rsidR="008F1612" w:rsidRPr="00E77271" w:rsidRDefault="008F1612" w:rsidP="00DA7092">
            <w:pPr>
              <w:jc w:val="center"/>
              <w:rPr>
                <w:rFonts w:eastAsiaTheme="minorEastAsia"/>
                <w:b/>
                <w:lang w:eastAsia="zh-CN"/>
              </w:rPr>
            </w:pPr>
            <w:r w:rsidRPr="0034726F">
              <w:rPr>
                <w:b/>
              </w:rPr>
              <w:t>Top-</w:t>
            </w:r>
            <w:r>
              <w:rPr>
                <w:b/>
              </w:rPr>
              <w:t>6/1</w:t>
            </w:r>
          </w:p>
        </w:tc>
        <w:tc>
          <w:tcPr>
            <w:tcW w:w="1818" w:type="dxa"/>
          </w:tcPr>
          <w:p w14:paraId="5C37BDB1" w14:textId="77777777" w:rsidR="008F1612" w:rsidRDefault="008F161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17510C8" w14:textId="77777777" w:rsidR="008F1612" w:rsidRPr="0034726F" w:rsidRDefault="008F161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311AE8F" w14:textId="77777777" w:rsidR="008F1612" w:rsidRPr="0034726F" w:rsidRDefault="008F1612" w:rsidP="00DA7092">
            <w:pPr>
              <w:jc w:val="center"/>
              <w:rPr>
                <w:b/>
              </w:rPr>
            </w:pPr>
            <w:r w:rsidRPr="0034726F">
              <w:rPr>
                <w:b/>
              </w:rPr>
              <w:t>Top-</w:t>
            </w:r>
            <w:r>
              <w:rPr>
                <w:b/>
              </w:rPr>
              <w:t>1/1</w:t>
            </w:r>
          </w:p>
        </w:tc>
      </w:tr>
      <w:tr w:rsidR="008F1612" w:rsidRPr="0034726F" w14:paraId="0D41A02F" w14:textId="77777777" w:rsidTr="00DA7092">
        <w:trPr>
          <w:jc w:val="center"/>
        </w:trPr>
        <w:tc>
          <w:tcPr>
            <w:tcW w:w="2315" w:type="dxa"/>
            <w:shd w:val="clear" w:color="auto" w:fill="FFFFFF" w:themeFill="background1"/>
          </w:tcPr>
          <w:p w14:paraId="35AE7DFD" w14:textId="0DAF5C4D" w:rsidR="008F1612" w:rsidRPr="00CC53D9" w:rsidRDefault="008F1612" w:rsidP="00DA7092">
            <w:pPr>
              <w:jc w:val="left"/>
              <w:rPr>
                <w:rFonts w:eastAsiaTheme="minorEastAsia"/>
                <w:lang w:eastAsia="zh-CN"/>
              </w:rPr>
            </w:pPr>
            <w:r>
              <w:rPr>
                <w:rFonts w:eastAsiaTheme="minorEastAsia"/>
                <w:szCs w:val="20"/>
              </w:rPr>
              <w:t>8</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324D2A8E"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65.8</w:t>
            </w:r>
          </w:p>
          <w:p w14:paraId="022410BB" w14:textId="77777777" w:rsidR="008F1612" w:rsidRPr="006D0543" w:rsidRDefault="008F1612" w:rsidP="00DA7092">
            <w:pPr>
              <w:spacing w:after="0"/>
              <w:jc w:val="center"/>
              <w:rPr>
                <w:rFonts w:ascii="等线" w:eastAsia="等线" w:hAnsi="等线"/>
                <w:szCs w:val="20"/>
                <w:lang w:eastAsia="zh-CN"/>
              </w:rPr>
            </w:pPr>
          </w:p>
        </w:tc>
        <w:tc>
          <w:tcPr>
            <w:tcW w:w="1276" w:type="dxa"/>
            <w:shd w:val="clear" w:color="auto" w:fill="FFFFFF" w:themeFill="background1"/>
          </w:tcPr>
          <w:p w14:paraId="569FDA0E"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71.5</w:t>
            </w:r>
          </w:p>
          <w:p w14:paraId="3CA283CA" w14:textId="77777777" w:rsidR="008F1612" w:rsidRPr="006D0543" w:rsidRDefault="008F1612" w:rsidP="00DA7092">
            <w:pPr>
              <w:spacing w:after="0"/>
              <w:jc w:val="center"/>
              <w:rPr>
                <w:rFonts w:ascii="等线" w:eastAsia="等线" w:hAnsi="等线"/>
                <w:szCs w:val="20"/>
                <w:lang w:eastAsia="zh-CN"/>
              </w:rPr>
            </w:pPr>
          </w:p>
        </w:tc>
        <w:tc>
          <w:tcPr>
            <w:tcW w:w="1725" w:type="dxa"/>
            <w:shd w:val="clear" w:color="auto" w:fill="FFFFFF" w:themeFill="background1"/>
          </w:tcPr>
          <w:p w14:paraId="17B9E1F7"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80.6</w:t>
            </w:r>
            <w:r>
              <w:rPr>
                <w:rFonts w:ascii="等线" w:eastAsia="等线" w:hAnsi="等线" w:hint="eastAsia"/>
                <w:szCs w:val="20"/>
              </w:rPr>
              <w:br/>
              <w:t>Top4/1: 89.5</w:t>
            </w:r>
            <w:r>
              <w:rPr>
                <w:rFonts w:ascii="等线" w:eastAsia="等线" w:hAnsi="等线" w:hint="eastAsia"/>
                <w:szCs w:val="20"/>
              </w:rPr>
              <w:br/>
              <w:t>Top6/1: 92.6</w:t>
            </w:r>
          </w:p>
          <w:p w14:paraId="41A6BC85" w14:textId="77777777" w:rsidR="008F1612" w:rsidRPr="0034726F" w:rsidRDefault="008F1612" w:rsidP="00DA7092">
            <w:pPr>
              <w:jc w:val="center"/>
              <w:rPr>
                <w:rFonts w:eastAsia="宋体"/>
              </w:rPr>
            </w:pPr>
          </w:p>
        </w:tc>
        <w:tc>
          <w:tcPr>
            <w:tcW w:w="1818" w:type="dxa"/>
            <w:shd w:val="clear" w:color="auto" w:fill="FFFFFF" w:themeFill="background1"/>
          </w:tcPr>
          <w:p w14:paraId="349B0685" w14:textId="2EBFCBC8" w:rsidR="008F1612" w:rsidRPr="00E00B44" w:rsidRDefault="00DA7092" w:rsidP="00600EC1">
            <w:pPr>
              <w:spacing w:after="0"/>
              <w:jc w:val="center"/>
              <w:rPr>
                <w:rFonts w:ascii="等线" w:eastAsia="等线" w:hAnsi="等线"/>
                <w:szCs w:val="20"/>
                <w:lang w:eastAsia="zh-CN"/>
              </w:rPr>
            </w:pPr>
            <w:r>
              <w:rPr>
                <w:rFonts w:ascii="等线" w:eastAsia="等线" w:hAnsi="等线" w:hint="eastAsia"/>
                <w:szCs w:val="20"/>
              </w:rPr>
              <w:t>Top1/1: 3.90</w:t>
            </w:r>
            <w:r>
              <w:rPr>
                <w:rFonts w:ascii="等线" w:eastAsia="等线" w:hAnsi="等线" w:hint="eastAsia"/>
                <w:szCs w:val="20"/>
              </w:rPr>
              <w:br/>
              <w:t>Top2/1: 2.17</w:t>
            </w:r>
            <w:r>
              <w:rPr>
                <w:rFonts w:ascii="等线" w:eastAsia="等线" w:hAnsi="等线" w:hint="eastAsia"/>
                <w:szCs w:val="20"/>
              </w:rPr>
              <w:br/>
              <w:t>Top4/1: 1.09</w:t>
            </w:r>
            <w:r>
              <w:rPr>
                <w:rFonts w:ascii="等线" w:eastAsia="等线" w:hAnsi="等线" w:hint="eastAsia"/>
                <w:szCs w:val="20"/>
              </w:rPr>
              <w:br/>
              <w:t>Top6/1: 0.72</w:t>
            </w:r>
          </w:p>
        </w:tc>
        <w:tc>
          <w:tcPr>
            <w:tcW w:w="1560" w:type="dxa"/>
            <w:shd w:val="clear" w:color="auto" w:fill="FFFFFF" w:themeFill="background1"/>
          </w:tcPr>
          <w:p w14:paraId="5A4233DD"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1.84</w:t>
            </w:r>
          </w:p>
          <w:p w14:paraId="3A55EBB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559F4020" w14:textId="77777777" w:rsidTr="00DA7092">
        <w:trPr>
          <w:jc w:val="center"/>
        </w:trPr>
        <w:tc>
          <w:tcPr>
            <w:tcW w:w="2315" w:type="dxa"/>
          </w:tcPr>
          <w:p w14:paraId="29AADB7B" w14:textId="68A06F66" w:rsidR="008F1612" w:rsidRDefault="008F1612" w:rsidP="00DA7092">
            <w:pPr>
              <w:jc w:val="left"/>
              <w:rPr>
                <w:rFonts w:eastAsiaTheme="minorEastAsia"/>
                <w:szCs w:val="20"/>
              </w:rPr>
            </w:pPr>
            <w:r>
              <w:rPr>
                <w:rFonts w:eastAsiaTheme="minorEastAsia"/>
                <w:szCs w:val="20"/>
              </w:rPr>
              <w:t>8</w:t>
            </w:r>
            <w:r w:rsidRPr="00A82F08">
              <w:rPr>
                <w:rFonts w:eastAsiaTheme="minorEastAsia"/>
                <w:szCs w:val="20"/>
              </w:rPr>
              <w:t xml:space="preserve"> </w:t>
            </w:r>
            <w:r>
              <w:rPr>
                <w:rFonts w:eastAsiaTheme="minorEastAsia"/>
                <w:szCs w:val="20"/>
              </w:rPr>
              <w:t xml:space="preserve">beams in Set C </w:t>
            </w:r>
          </w:p>
          <w:p w14:paraId="1AB2BE33" w14:textId="77777777" w:rsidR="008F1612" w:rsidRPr="0084586E" w:rsidRDefault="008F1612" w:rsidP="00DA7092">
            <w:pPr>
              <w:jc w:val="left"/>
            </w:pPr>
            <w:r>
              <w:rPr>
                <w:rFonts w:eastAsiaTheme="minorEastAsia"/>
                <w:szCs w:val="20"/>
              </w:rPr>
              <w:t>+ Tx beam information</w:t>
            </w:r>
          </w:p>
        </w:tc>
        <w:tc>
          <w:tcPr>
            <w:tcW w:w="799" w:type="dxa"/>
          </w:tcPr>
          <w:p w14:paraId="069D507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72.5</w:t>
            </w:r>
          </w:p>
          <w:p w14:paraId="56376D10" w14:textId="77777777" w:rsidR="008F1612" w:rsidRPr="0034726F" w:rsidRDefault="008F1612" w:rsidP="00DA7092">
            <w:pPr>
              <w:spacing w:after="0"/>
              <w:jc w:val="center"/>
            </w:pPr>
          </w:p>
        </w:tc>
        <w:tc>
          <w:tcPr>
            <w:tcW w:w="1276" w:type="dxa"/>
          </w:tcPr>
          <w:p w14:paraId="357ED07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77.3</w:t>
            </w:r>
          </w:p>
          <w:p w14:paraId="275FE40B" w14:textId="77777777" w:rsidR="008F1612" w:rsidRPr="0034726F" w:rsidRDefault="008F1612" w:rsidP="00DA7092">
            <w:pPr>
              <w:jc w:val="center"/>
            </w:pPr>
          </w:p>
        </w:tc>
        <w:tc>
          <w:tcPr>
            <w:tcW w:w="1725" w:type="dxa"/>
          </w:tcPr>
          <w:p w14:paraId="4B54E6C1"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84.2</w:t>
            </w:r>
            <w:r>
              <w:rPr>
                <w:rFonts w:ascii="等线" w:eastAsia="等线" w:hAnsi="等线" w:hint="eastAsia"/>
                <w:szCs w:val="20"/>
              </w:rPr>
              <w:br/>
              <w:t>Top4/1: 92.0</w:t>
            </w:r>
            <w:r>
              <w:rPr>
                <w:rFonts w:ascii="等线" w:eastAsia="等线" w:hAnsi="等线" w:hint="eastAsia"/>
                <w:szCs w:val="20"/>
              </w:rPr>
              <w:br/>
              <w:t>Top6/1: 94.6</w:t>
            </w:r>
          </w:p>
          <w:p w14:paraId="24BC3CAF" w14:textId="77777777" w:rsidR="008F1612" w:rsidRPr="006D0543" w:rsidRDefault="008F1612" w:rsidP="00DA7092">
            <w:pPr>
              <w:spacing w:after="0"/>
              <w:jc w:val="center"/>
              <w:rPr>
                <w:rFonts w:ascii="等线" w:eastAsia="等线" w:hAnsi="等线"/>
                <w:szCs w:val="20"/>
                <w:lang w:eastAsia="zh-CN"/>
              </w:rPr>
            </w:pPr>
          </w:p>
        </w:tc>
        <w:tc>
          <w:tcPr>
            <w:tcW w:w="1818" w:type="dxa"/>
          </w:tcPr>
          <w:p w14:paraId="6470D260" w14:textId="0EF97B52"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3.05</w:t>
            </w:r>
            <w:r>
              <w:rPr>
                <w:rFonts w:ascii="等线" w:eastAsia="等线" w:hAnsi="等线" w:hint="eastAsia"/>
                <w:szCs w:val="20"/>
              </w:rPr>
              <w:br/>
              <w:t>Top2/1: 1.72</w:t>
            </w:r>
            <w:r>
              <w:rPr>
                <w:rFonts w:ascii="等线" w:eastAsia="等线" w:hAnsi="等线" w:hint="eastAsia"/>
                <w:szCs w:val="20"/>
              </w:rPr>
              <w:br/>
              <w:t>Top4/1: 0.82</w:t>
            </w:r>
            <w:r>
              <w:rPr>
                <w:rFonts w:ascii="等线" w:eastAsia="等线" w:hAnsi="等线" w:hint="eastAsia"/>
                <w:szCs w:val="20"/>
              </w:rPr>
              <w:br/>
              <w:t>Top6/1: 0.54</w:t>
            </w:r>
          </w:p>
        </w:tc>
        <w:tc>
          <w:tcPr>
            <w:tcW w:w="1560" w:type="dxa"/>
          </w:tcPr>
          <w:p w14:paraId="0BDA096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0.6</w:t>
            </w:r>
          </w:p>
          <w:p w14:paraId="57438DAE" w14:textId="77777777" w:rsidR="008F1612" w:rsidRPr="006D0543" w:rsidRDefault="008F1612" w:rsidP="00DA7092">
            <w:pPr>
              <w:spacing w:after="0"/>
              <w:jc w:val="center"/>
              <w:rPr>
                <w:rFonts w:ascii="等线" w:eastAsia="等线" w:hAnsi="等线"/>
                <w:szCs w:val="20"/>
                <w:lang w:eastAsia="zh-CN"/>
              </w:rPr>
            </w:pPr>
          </w:p>
        </w:tc>
      </w:tr>
      <w:tr w:rsidR="008F1612" w:rsidRPr="0034726F" w14:paraId="7B0A0C3E" w14:textId="77777777" w:rsidTr="00DA7092">
        <w:trPr>
          <w:jc w:val="center"/>
        </w:trPr>
        <w:tc>
          <w:tcPr>
            <w:tcW w:w="2315" w:type="dxa"/>
          </w:tcPr>
          <w:p w14:paraId="596BE563" w14:textId="0F6849CD" w:rsidR="008F1612" w:rsidRDefault="008F1612" w:rsidP="00DA7092">
            <w:pPr>
              <w:jc w:val="left"/>
              <w:rPr>
                <w:rFonts w:eastAsiaTheme="minorEastAsia"/>
                <w:szCs w:val="20"/>
              </w:rPr>
            </w:pPr>
            <w:r>
              <w:rPr>
                <w:rFonts w:eastAsiaTheme="minorEastAsia"/>
                <w:szCs w:val="20"/>
              </w:rPr>
              <w:t>8</w:t>
            </w:r>
            <w:r w:rsidRPr="00A82F08">
              <w:rPr>
                <w:rFonts w:eastAsiaTheme="minorEastAsia"/>
                <w:szCs w:val="20"/>
              </w:rPr>
              <w:t xml:space="preserve"> </w:t>
            </w:r>
            <w:r>
              <w:rPr>
                <w:rFonts w:eastAsiaTheme="minorEastAsia"/>
                <w:szCs w:val="20"/>
              </w:rPr>
              <w:t xml:space="preserve">beams in Set C </w:t>
            </w:r>
          </w:p>
          <w:p w14:paraId="1B4BF809" w14:textId="77777777" w:rsidR="008F1612" w:rsidRPr="0084586E" w:rsidRDefault="008F1612" w:rsidP="00DA7092">
            <w:pPr>
              <w:jc w:val="left"/>
            </w:pPr>
            <w:r>
              <w:rPr>
                <w:rFonts w:eastAsiaTheme="minorEastAsia"/>
                <w:szCs w:val="20"/>
              </w:rPr>
              <w:t>+ Rx beam information</w:t>
            </w:r>
          </w:p>
        </w:tc>
        <w:tc>
          <w:tcPr>
            <w:tcW w:w="799" w:type="dxa"/>
          </w:tcPr>
          <w:p w14:paraId="24B8A80A"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66.2</w:t>
            </w:r>
          </w:p>
          <w:p w14:paraId="4C77286B" w14:textId="77777777" w:rsidR="008F1612" w:rsidRPr="006D0543" w:rsidRDefault="008F1612" w:rsidP="00DA7092">
            <w:pPr>
              <w:spacing w:after="0"/>
              <w:jc w:val="center"/>
              <w:rPr>
                <w:rFonts w:ascii="等线" w:eastAsia="等线" w:hAnsi="等线"/>
                <w:szCs w:val="20"/>
                <w:lang w:eastAsia="zh-CN"/>
              </w:rPr>
            </w:pPr>
          </w:p>
        </w:tc>
        <w:tc>
          <w:tcPr>
            <w:tcW w:w="1276" w:type="dxa"/>
          </w:tcPr>
          <w:p w14:paraId="718E7CF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71.5</w:t>
            </w:r>
          </w:p>
          <w:p w14:paraId="12565EBA" w14:textId="77777777" w:rsidR="008F1612" w:rsidRPr="006D0543" w:rsidRDefault="008F1612" w:rsidP="00DA7092">
            <w:pPr>
              <w:spacing w:after="0"/>
              <w:jc w:val="center"/>
              <w:rPr>
                <w:rFonts w:ascii="等线" w:eastAsia="等线" w:hAnsi="等线"/>
                <w:szCs w:val="20"/>
                <w:lang w:eastAsia="zh-CN"/>
              </w:rPr>
            </w:pPr>
          </w:p>
        </w:tc>
        <w:tc>
          <w:tcPr>
            <w:tcW w:w="1725" w:type="dxa"/>
          </w:tcPr>
          <w:p w14:paraId="087BDDF4"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90.3</w:t>
            </w:r>
            <w:r>
              <w:rPr>
                <w:rFonts w:ascii="等线" w:eastAsia="等线" w:hAnsi="等线" w:hint="eastAsia"/>
                <w:szCs w:val="20"/>
              </w:rPr>
              <w:br/>
              <w:t>Top6/1: 93.3</w:t>
            </w:r>
          </w:p>
          <w:p w14:paraId="167CAE7C" w14:textId="77777777" w:rsidR="008F1612" w:rsidRPr="006D0543" w:rsidRDefault="008F1612" w:rsidP="00DA7092">
            <w:pPr>
              <w:spacing w:after="0"/>
              <w:jc w:val="center"/>
              <w:rPr>
                <w:rFonts w:ascii="等线" w:eastAsia="等线" w:hAnsi="等线"/>
                <w:szCs w:val="20"/>
                <w:lang w:eastAsia="zh-CN"/>
              </w:rPr>
            </w:pPr>
          </w:p>
        </w:tc>
        <w:tc>
          <w:tcPr>
            <w:tcW w:w="1818" w:type="dxa"/>
          </w:tcPr>
          <w:p w14:paraId="483E8544" w14:textId="13FCAD18" w:rsidR="008F1612" w:rsidRPr="006D0543" w:rsidRDefault="00DA7092" w:rsidP="00600EC1">
            <w:pPr>
              <w:spacing w:after="0"/>
              <w:jc w:val="center"/>
              <w:rPr>
                <w:rFonts w:ascii="等线" w:eastAsia="等线" w:hAnsi="等线"/>
                <w:szCs w:val="20"/>
                <w:lang w:eastAsia="zh-CN"/>
              </w:rPr>
            </w:pPr>
            <w:r>
              <w:rPr>
                <w:rFonts w:ascii="等线" w:eastAsia="等线" w:hAnsi="等线" w:hint="eastAsia"/>
                <w:szCs w:val="20"/>
              </w:rPr>
              <w:t>Top1/1: 3.88</w:t>
            </w:r>
            <w:r>
              <w:rPr>
                <w:rFonts w:ascii="等线" w:eastAsia="等线" w:hAnsi="等线" w:hint="eastAsia"/>
                <w:szCs w:val="20"/>
              </w:rPr>
              <w:br/>
              <w:t>Top2/1: 2.14</w:t>
            </w:r>
            <w:r>
              <w:rPr>
                <w:rFonts w:ascii="等线" w:eastAsia="等线" w:hAnsi="等线" w:hint="eastAsia"/>
                <w:szCs w:val="20"/>
              </w:rPr>
              <w:br/>
              <w:t>Top4/1: 1.01</w:t>
            </w:r>
            <w:r>
              <w:rPr>
                <w:rFonts w:ascii="等线" w:eastAsia="等线" w:hAnsi="等线" w:hint="eastAsia"/>
                <w:szCs w:val="20"/>
              </w:rPr>
              <w:br/>
              <w:t>Top6/1: 0.65</w:t>
            </w:r>
          </w:p>
        </w:tc>
        <w:tc>
          <w:tcPr>
            <w:tcW w:w="1560" w:type="dxa"/>
          </w:tcPr>
          <w:p w14:paraId="050C338C"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1.95</w:t>
            </w:r>
          </w:p>
          <w:p w14:paraId="218B60B7" w14:textId="77777777" w:rsidR="008F1612" w:rsidRPr="006D0543" w:rsidRDefault="008F1612" w:rsidP="00DA7092">
            <w:pPr>
              <w:spacing w:after="0"/>
              <w:jc w:val="center"/>
              <w:rPr>
                <w:rFonts w:ascii="等线" w:eastAsia="等线" w:hAnsi="等线"/>
                <w:szCs w:val="20"/>
                <w:lang w:eastAsia="zh-CN"/>
              </w:rPr>
            </w:pPr>
          </w:p>
        </w:tc>
      </w:tr>
      <w:tr w:rsidR="008F1612" w:rsidRPr="0034726F" w14:paraId="4534DEDC" w14:textId="77777777" w:rsidTr="00DA7092">
        <w:trPr>
          <w:jc w:val="center"/>
        </w:trPr>
        <w:tc>
          <w:tcPr>
            <w:tcW w:w="2315" w:type="dxa"/>
          </w:tcPr>
          <w:p w14:paraId="4B849677" w14:textId="783AFBFC" w:rsidR="008F1612" w:rsidRDefault="008F1612" w:rsidP="00DA7092">
            <w:pPr>
              <w:jc w:val="left"/>
              <w:rPr>
                <w:rFonts w:eastAsiaTheme="minorEastAsia"/>
                <w:szCs w:val="20"/>
              </w:rPr>
            </w:pPr>
            <w:r>
              <w:rPr>
                <w:rFonts w:eastAsiaTheme="minorEastAsia"/>
                <w:szCs w:val="20"/>
              </w:rPr>
              <w:lastRenderedPageBreak/>
              <w:t>8</w:t>
            </w:r>
            <w:r w:rsidRPr="00A82F08">
              <w:rPr>
                <w:rFonts w:eastAsiaTheme="minorEastAsia"/>
                <w:szCs w:val="20"/>
              </w:rPr>
              <w:t xml:space="preserve"> </w:t>
            </w:r>
            <w:r>
              <w:rPr>
                <w:rFonts w:eastAsiaTheme="minorEastAsia"/>
                <w:szCs w:val="20"/>
              </w:rPr>
              <w:t xml:space="preserve">beams in Set C </w:t>
            </w:r>
          </w:p>
          <w:p w14:paraId="388D3B75" w14:textId="77777777" w:rsidR="008F1612" w:rsidRDefault="008F1612" w:rsidP="00DA7092">
            <w:pPr>
              <w:jc w:val="left"/>
              <w:rPr>
                <w:rFonts w:eastAsiaTheme="minorEastAsia"/>
                <w:szCs w:val="20"/>
              </w:rPr>
            </w:pPr>
            <w:r>
              <w:rPr>
                <w:rFonts w:eastAsiaTheme="minorEastAsia"/>
                <w:szCs w:val="20"/>
              </w:rPr>
              <w:t>+ Tx beam information</w:t>
            </w:r>
          </w:p>
          <w:p w14:paraId="1D2EC462" w14:textId="77777777" w:rsidR="008F1612" w:rsidRPr="0084586E" w:rsidRDefault="008F1612" w:rsidP="00DA7092">
            <w:pPr>
              <w:jc w:val="left"/>
            </w:pPr>
            <w:r>
              <w:rPr>
                <w:rFonts w:eastAsiaTheme="minorEastAsia"/>
                <w:szCs w:val="20"/>
              </w:rPr>
              <w:t>+ Rx beam information</w:t>
            </w:r>
          </w:p>
        </w:tc>
        <w:tc>
          <w:tcPr>
            <w:tcW w:w="799" w:type="dxa"/>
          </w:tcPr>
          <w:p w14:paraId="57822A20"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72.8</w:t>
            </w:r>
          </w:p>
          <w:p w14:paraId="2630A504" w14:textId="77777777" w:rsidR="008F1612" w:rsidRPr="0034726F" w:rsidRDefault="008F1612" w:rsidP="00DA7092">
            <w:pPr>
              <w:spacing w:after="0"/>
              <w:jc w:val="center"/>
            </w:pPr>
          </w:p>
        </w:tc>
        <w:tc>
          <w:tcPr>
            <w:tcW w:w="1276" w:type="dxa"/>
          </w:tcPr>
          <w:p w14:paraId="57774E1B"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76.8</w:t>
            </w:r>
          </w:p>
          <w:p w14:paraId="333753E2" w14:textId="77777777" w:rsidR="008F1612" w:rsidRPr="0034726F" w:rsidRDefault="008F1612" w:rsidP="00DA7092">
            <w:pPr>
              <w:jc w:val="center"/>
            </w:pPr>
          </w:p>
        </w:tc>
        <w:tc>
          <w:tcPr>
            <w:tcW w:w="1725" w:type="dxa"/>
          </w:tcPr>
          <w:p w14:paraId="7A97B3C6"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Top2/1: 84.1</w:t>
            </w:r>
            <w:r>
              <w:rPr>
                <w:rFonts w:ascii="等线" w:eastAsia="等线" w:hAnsi="等线" w:hint="eastAsia"/>
                <w:szCs w:val="20"/>
              </w:rPr>
              <w:br/>
              <w:t>Top4/1: 91.7</w:t>
            </w:r>
            <w:r>
              <w:rPr>
                <w:rFonts w:ascii="等线" w:eastAsia="等线" w:hAnsi="等线" w:hint="eastAsia"/>
                <w:szCs w:val="20"/>
              </w:rPr>
              <w:br/>
              <w:t>Top6/1: 94.2</w:t>
            </w:r>
          </w:p>
          <w:p w14:paraId="6C99DF3D" w14:textId="77777777" w:rsidR="008F1612" w:rsidRPr="0034726F" w:rsidRDefault="008F1612" w:rsidP="00DA7092">
            <w:pPr>
              <w:jc w:val="center"/>
            </w:pPr>
          </w:p>
        </w:tc>
        <w:tc>
          <w:tcPr>
            <w:tcW w:w="1818" w:type="dxa"/>
          </w:tcPr>
          <w:p w14:paraId="661614B4" w14:textId="5F891CF3" w:rsidR="008F1612" w:rsidRPr="0014352F" w:rsidRDefault="00DA7092" w:rsidP="00600EC1">
            <w:pPr>
              <w:spacing w:after="0"/>
              <w:jc w:val="center"/>
              <w:rPr>
                <w:rFonts w:ascii="等线" w:eastAsia="等线" w:hAnsi="等线"/>
                <w:szCs w:val="20"/>
                <w:lang w:eastAsia="zh-CN"/>
              </w:rPr>
            </w:pPr>
            <w:r>
              <w:rPr>
                <w:rFonts w:ascii="等线" w:eastAsia="等线" w:hAnsi="等线" w:hint="eastAsia"/>
                <w:szCs w:val="20"/>
              </w:rPr>
              <w:t>Top1/1: 3.02</w:t>
            </w:r>
            <w:r>
              <w:rPr>
                <w:rFonts w:ascii="等线" w:eastAsia="等线" w:hAnsi="等线" w:hint="eastAsia"/>
                <w:szCs w:val="20"/>
              </w:rPr>
              <w:br/>
              <w:t>Top2/1: 1.72</w:t>
            </w:r>
            <w:r>
              <w:rPr>
                <w:rFonts w:ascii="等线" w:eastAsia="等线" w:hAnsi="等线" w:hint="eastAsia"/>
                <w:szCs w:val="20"/>
              </w:rPr>
              <w:br/>
              <w:t>Top4/1: 0.85</w:t>
            </w:r>
            <w:r>
              <w:rPr>
                <w:rFonts w:ascii="等线" w:eastAsia="等线" w:hAnsi="等线" w:hint="eastAsia"/>
                <w:szCs w:val="20"/>
              </w:rPr>
              <w:br/>
              <w:t>Top6/1: 0.58</w:t>
            </w:r>
          </w:p>
        </w:tc>
        <w:tc>
          <w:tcPr>
            <w:tcW w:w="1560" w:type="dxa"/>
          </w:tcPr>
          <w:p w14:paraId="46505EC8" w14:textId="77777777" w:rsidR="00DA7092" w:rsidRDefault="00DA7092" w:rsidP="00DA7092">
            <w:pPr>
              <w:spacing w:after="0"/>
              <w:jc w:val="center"/>
              <w:rPr>
                <w:rFonts w:ascii="等线" w:eastAsia="等线" w:hAnsi="等线"/>
                <w:szCs w:val="20"/>
                <w:lang w:eastAsia="zh-CN"/>
              </w:rPr>
            </w:pPr>
            <w:r>
              <w:rPr>
                <w:rFonts w:ascii="等线" w:eastAsia="等线" w:hAnsi="等线" w:hint="eastAsia"/>
                <w:szCs w:val="20"/>
              </w:rPr>
              <w:t>0.53</w:t>
            </w:r>
          </w:p>
          <w:p w14:paraId="78252CCE" w14:textId="77777777" w:rsidR="008F1612" w:rsidRPr="0034726F" w:rsidRDefault="008F1612" w:rsidP="00DA7092">
            <w:pPr>
              <w:jc w:val="center"/>
            </w:pPr>
          </w:p>
        </w:tc>
      </w:tr>
    </w:tbl>
    <w:p w14:paraId="77A2DE39" w14:textId="3E341749" w:rsidR="008F1612" w:rsidRDefault="008F1612" w:rsidP="00014B0D">
      <w:pPr>
        <w:rPr>
          <w:rFonts w:eastAsiaTheme="minorEastAsia"/>
          <w:lang w:eastAsia="zh-CN"/>
        </w:rPr>
      </w:pPr>
    </w:p>
    <w:p w14:paraId="42CD00DB" w14:textId="434ADFC7" w:rsidR="00561E86" w:rsidRPr="00DB360C" w:rsidRDefault="00561E86" w:rsidP="00561E86">
      <w:pPr>
        <w:pStyle w:val="observation"/>
      </w:pPr>
      <w:r>
        <w:t>For DL Tx beam prediction with the best Rx beam assumption searched from the best Tx beam within Set B per model input sample and Set B = 1/8 Set A, Set B of 4 beams selected from Set C of 8 beams with Tx beam</w:t>
      </w:r>
      <w:r w:rsidRPr="005B37C0">
        <w:t xml:space="preserve"> information brings </w:t>
      </w:r>
      <w:r>
        <w:t>considerable gain</w:t>
      </w:r>
      <w:r w:rsidRPr="005B37C0">
        <w:t xml:space="preserve"> </w:t>
      </w:r>
      <w:r>
        <w:t xml:space="preserve">compared to the same </w:t>
      </w:r>
      <w:r w:rsidR="00F167E6">
        <w:t>Set B</w:t>
      </w:r>
      <w:r>
        <w:t xml:space="preserve"> without assistance information</w:t>
      </w:r>
      <w:r w:rsidRPr="005B37C0">
        <w:t xml:space="preserve">, </w:t>
      </w:r>
      <w:r>
        <w:t>while no performance improvement is observed from Rx beam information.</w:t>
      </w:r>
    </w:p>
    <w:p w14:paraId="4DA69A04" w14:textId="1D3E90F3" w:rsidR="00561E86" w:rsidRDefault="00561E86" w:rsidP="00561E86">
      <w:pPr>
        <w:pStyle w:val="observation"/>
      </w:pPr>
      <w:r>
        <w:t>For DL Tx beam prediction with the best Rx beam assumption searched from the best Tx beam within Set B per model input sample and Set B = 1/8 Set A, Set B of 4 beams selected from Set C of 8 beams with</w:t>
      </w:r>
      <w:r w:rsidRPr="009F4A5E">
        <w:t xml:space="preserve"> </w:t>
      </w:r>
      <w:r>
        <w:t xml:space="preserve">Tx beam information as assistance information </w:t>
      </w:r>
      <w:r w:rsidRPr="009F4A5E">
        <w:t>achieve</w:t>
      </w:r>
      <w:r>
        <w:t>s</w:t>
      </w:r>
      <w:r w:rsidRPr="009F4A5E">
        <w:t xml:space="preserve"> </w:t>
      </w:r>
      <w:r>
        <w:t>approximately,</w:t>
      </w:r>
    </w:p>
    <w:p w14:paraId="0B6F57BC" w14:textId="06AE96AE" w:rsidR="00561E86" w:rsidRDefault="00561E86" w:rsidP="004806DF">
      <w:pPr>
        <w:pStyle w:val="observation"/>
        <w:numPr>
          <w:ilvl w:val="0"/>
          <w:numId w:val="32"/>
        </w:numPr>
        <w:tabs>
          <w:tab w:val="clear" w:pos="720"/>
        </w:tabs>
        <w:ind w:left="1701" w:hanging="283"/>
      </w:pPr>
      <w:r>
        <w:t>72</w:t>
      </w:r>
      <w:r w:rsidRPr="009F4A5E">
        <w:t>% beam prediction accuracy of Top-1 DL Tx beam</w:t>
      </w:r>
    </w:p>
    <w:p w14:paraId="49857753" w14:textId="462B345A" w:rsidR="00561E86" w:rsidRDefault="00561E86" w:rsidP="004806DF">
      <w:pPr>
        <w:pStyle w:val="observation"/>
        <w:numPr>
          <w:ilvl w:val="0"/>
          <w:numId w:val="32"/>
        </w:numPr>
        <w:tabs>
          <w:tab w:val="clear" w:pos="720"/>
        </w:tabs>
        <w:ind w:left="1701" w:hanging="283"/>
      </w:pPr>
      <w:r>
        <w:t xml:space="preserve">77% beam prediction accuracy for </w:t>
      </w:r>
      <w:r w:rsidRPr="009F4A5E">
        <w:t>Top-1 DL Tx beam prediction with 1dB margin</w:t>
      </w:r>
    </w:p>
    <w:p w14:paraId="203F958E" w14:textId="271F5BED" w:rsidR="00561E86" w:rsidRDefault="00561E86" w:rsidP="004806DF">
      <w:pPr>
        <w:pStyle w:val="observation"/>
        <w:numPr>
          <w:ilvl w:val="0"/>
          <w:numId w:val="32"/>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59195D" w14:textId="672E179C" w:rsidR="00561E86" w:rsidRDefault="00561E86" w:rsidP="004806DF">
      <w:pPr>
        <w:pStyle w:val="observation"/>
        <w:numPr>
          <w:ilvl w:val="0"/>
          <w:numId w:val="32"/>
        </w:numPr>
        <w:tabs>
          <w:tab w:val="clear" w:pos="720"/>
        </w:tabs>
        <w:ind w:left="1701" w:hanging="283"/>
      </w:pPr>
      <w:r>
        <w:t xml:space="preserve">3.0/1.7/0.8/0.5 dB </w:t>
      </w:r>
      <w:r>
        <w:rPr>
          <w:rFonts w:hint="eastAsia"/>
        </w:rPr>
        <w:t>average</w:t>
      </w:r>
      <w:r>
        <w:t xml:space="preserve"> L1-RSRP difference for Top-1, Top2/1, Top4/1 and Top6/1 DL Tx beam</w:t>
      </w:r>
    </w:p>
    <w:p w14:paraId="6F2EE823" w14:textId="0D43FAEB" w:rsidR="00561E86" w:rsidRDefault="00561E86" w:rsidP="004806DF">
      <w:pPr>
        <w:pStyle w:val="observation"/>
        <w:numPr>
          <w:ilvl w:val="0"/>
          <w:numId w:val="32"/>
        </w:numPr>
        <w:tabs>
          <w:tab w:val="clear" w:pos="720"/>
        </w:tabs>
        <w:ind w:left="1701" w:hanging="283"/>
      </w:pPr>
      <w:r>
        <w:t>0.6 dB predicted L1-RSRP difference for Top-1</w:t>
      </w:r>
      <w:r w:rsidRPr="00A81AB8">
        <w:t xml:space="preserve"> </w:t>
      </w:r>
      <w:r>
        <w:t>DL Tx beam</w:t>
      </w:r>
    </w:p>
    <w:p w14:paraId="7F6FCE70" w14:textId="77777777" w:rsidR="00A33179" w:rsidRPr="007813DC" w:rsidRDefault="00A33179" w:rsidP="00A33179">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1/8 Set A</w:t>
      </w:r>
      <w:r w:rsidRPr="007813DC">
        <w:rPr>
          <w:b w:val="0"/>
        </w:rPr>
        <w:t>, we have,</w:t>
      </w:r>
    </w:p>
    <w:p w14:paraId="7F4FA568" w14:textId="0A92746C" w:rsidR="00A33179" w:rsidRPr="00DB360C" w:rsidRDefault="00A33179" w:rsidP="00A33179">
      <w:pPr>
        <w:pStyle w:val="observation"/>
      </w:pPr>
      <w:r>
        <w:t>For DL Tx beam prediction with the best Rx beam assumption searched from the best Tx beam within Set B per model input sample and Set B = 1/8 Set A, the performance improvement from assistance information becomes more apparent with the number of beams in Set C increases.</w:t>
      </w:r>
    </w:p>
    <w:p w14:paraId="422665E9" w14:textId="080DEFFB" w:rsidR="00A33179" w:rsidRPr="00F40081" w:rsidRDefault="00A33179" w:rsidP="00014B0D">
      <w:pPr>
        <w:pStyle w:val="observation"/>
      </w:pPr>
      <w:r>
        <w:t>For DL Tx beam prediction with the best Rx beam assumption searched from the best Tx beam within Set B per model input sample and Set B = 1/8 Set A, marginal performance improvement can be achieved among different number of beams in Set C with Tx beam information as assistance information.</w:t>
      </w:r>
    </w:p>
    <w:p w14:paraId="7AB9CFAE" w14:textId="151CCA0A" w:rsidR="005B5DEE" w:rsidRPr="003F6FE5"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C12156">
        <w:rPr>
          <w:rFonts w:eastAsiaTheme="minorEastAsia"/>
          <w:u w:val="single"/>
          <w:lang w:eastAsia="zh-CN"/>
        </w:rPr>
        <w:t>9</w:t>
      </w:r>
      <w:r>
        <w:rPr>
          <w:rFonts w:eastAsiaTheme="minorEastAsia"/>
          <w:u w:val="single"/>
          <w:lang w:eastAsia="zh-CN"/>
        </w:rPr>
        <w:t xml:space="preserve"> 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56133D5" w14:textId="75E01F94"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3D0E4254" w14:textId="58131558"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7136316" w14:textId="45B33431"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6DCD2346" w14:textId="48598881"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71CF1DED" w14:textId="189A7158" w:rsidR="005B5DEE" w:rsidRPr="003F6FE5"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982C0B">
        <w:rPr>
          <w:rFonts w:eastAsiaTheme="minorEastAsia"/>
          <w:u w:val="single"/>
          <w:lang w:eastAsia="zh-CN"/>
        </w:rPr>
        <w:t>1</w:t>
      </w:r>
      <w:r w:rsidR="00C12156">
        <w:rPr>
          <w:rFonts w:eastAsiaTheme="minorEastAsia"/>
          <w:u w:val="single"/>
          <w:lang w:eastAsia="zh-CN"/>
        </w:rPr>
        <w:t>0</w:t>
      </w:r>
      <w:r>
        <w:rPr>
          <w:rFonts w:eastAsiaTheme="minorEastAsia"/>
          <w:u w:val="single"/>
          <w:lang w:eastAsia="zh-CN"/>
        </w:rPr>
        <w:t xml:space="preserve"> 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31BC03B6" w14:textId="1613B669"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14E72547" w14:textId="594C641F"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028DC533" w14:textId="2C306EC9"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3D2F60B" w14:textId="5DF35552"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0</w:t>
      </w:r>
      <w:r w:rsidRPr="00E6252E">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1F35C689" w14:textId="18F40193" w:rsidR="005B5DEE" w:rsidRPr="003F6FE5"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982C0B">
        <w:rPr>
          <w:rFonts w:eastAsiaTheme="minorEastAsia"/>
          <w:u w:val="single"/>
          <w:lang w:eastAsia="zh-CN"/>
        </w:rPr>
        <w:t>1</w:t>
      </w:r>
      <w:r w:rsidR="00C12156">
        <w:rPr>
          <w:rFonts w:eastAsiaTheme="minorEastAsia"/>
          <w:u w:val="single"/>
          <w:lang w:eastAsia="zh-CN"/>
        </w:rPr>
        <w:t>1</w:t>
      </w:r>
      <w:r w:rsidR="00982C0B">
        <w:rPr>
          <w:rFonts w:eastAsiaTheme="minorEastAsia"/>
          <w:u w:val="single"/>
          <w:lang w:eastAsia="zh-CN"/>
        </w:rPr>
        <w:t xml:space="preserve"> </w:t>
      </w:r>
      <w:r>
        <w:rPr>
          <w:rFonts w:eastAsiaTheme="minorEastAsia"/>
          <w:u w:val="single"/>
          <w:lang w:eastAsia="zh-CN"/>
        </w:rPr>
        <w:t xml:space="preserve">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D0E4BA3" w14:textId="037B23D6"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58788C32" w14:textId="616CBE65"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23A74E3B" w14:textId="243E2E60"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6470EEC5" w14:textId="2859663B"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982C0B">
        <w:rPr>
          <w:rFonts w:ascii="Times New Roman" w:eastAsiaTheme="minorEastAsia" w:hAnsi="Times New Roman"/>
          <w:sz w:val="20"/>
          <w:szCs w:val="20"/>
        </w:rPr>
        <w:t>1</w:t>
      </w:r>
      <w:r w:rsidR="00C12156">
        <w:rPr>
          <w:rFonts w:ascii="Times New Roman" w:eastAsiaTheme="minorEastAsia" w:hAnsi="Times New Roman"/>
          <w:sz w:val="20"/>
          <w:szCs w:val="20"/>
        </w:rPr>
        <w:t>1</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5B84E464" w14:textId="067917AA" w:rsidR="005B5DEE" w:rsidRPr="003F6FE5"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w:t>
      </w:r>
      <w:r w:rsidR="00C12156">
        <w:rPr>
          <w:rFonts w:eastAsiaTheme="minorEastAsia"/>
          <w:u w:val="single"/>
          <w:lang w:eastAsia="zh-CN"/>
        </w:rPr>
        <w:t>12</w:t>
      </w:r>
      <w:r>
        <w:rPr>
          <w:rFonts w:eastAsiaTheme="minorEastAsia"/>
          <w:u w:val="single"/>
          <w:lang w:eastAsia="zh-CN"/>
        </w:rPr>
        <w:t xml:space="preserve"> beams and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43AAE97" w14:textId="48857678"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2A489DAA" w14:textId="3E8A358B"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3ED54F2F" w14:textId="2BE6205B" w:rsid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84BA268" w14:textId="2EE9A489" w:rsidR="005B5DEE" w:rsidRPr="005B5DEE"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C12156">
        <w:rPr>
          <w:rFonts w:ascii="Times New Roman" w:eastAsiaTheme="minorEastAsia" w:hAnsi="Times New Roman"/>
          <w:sz w:val="20"/>
          <w:szCs w:val="20"/>
        </w:rPr>
        <w:t>8</w:t>
      </w:r>
      <w:r>
        <w:rPr>
          <w:rFonts w:ascii="Times New Roman" w:eastAsiaTheme="minorEastAsia" w:hAnsi="Times New Roman"/>
          <w:sz w:val="20"/>
          <w:szCs w:val="20"/>
        </w:rPr>
        <w:t xml:space="preserve"> beams with </w:t>
      </w:r>
      <w:r w:rsidR="00C12156">
        <w:rPr>
          <w:rFonts w:ascii="Times New Roman" w:eastAsiaTheme="minorEastAsia" w:hAnsi="Times New Roman"/>
          <w:sz w:val="20"/>
          <w:szCs w:val="20"/>
        </w:rPr>
        <w:t>12</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28A22B93" w14:textId="77777777" w:rsidR="005B5DEE" w:rsidRPr="00EA5D98" w:rsidRDefault="005B5DEE" w:rsidP="005B5DEE">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706E7E4A" w14:textId="77777777" w:rsidR="005B5DEE" w:rsidRPr="00874CC0"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59EFDF8E" w14:textId="77777777" w:rsidR="005B5DEE" w:rsidRPr="00EA5D98" w:rsidRDefault="005B5DEE" w:rsidP="005B5DE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62604265" w14:textId="77777777" w:rsidR="005B5DEE" w:rsidRPr="00874CC0" w:rsidRDefault="005B5DE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0777F3C2" w14:textId="1FCF03E3" w:rsidR="005B5DEE" w:rsidRPr="005B5DEE" w:rsidRDefault="005B5DEE" w:rsidP="00014B0D">
      <w:pPr>
        <w:rPr>
          <w:rFonts w:eastAsiaTheme="minorEastAsia"/>
          <w:lang w:eastAsia="zh-CN"/>
        </w:rPr>
      </w:pPr>
    </w:p>
    <w:p w14:paraId="64C6116B" w14:textId="4C686F71" w:rsidR="00DA7092" w:rsidRPr="00EF4DA5" w:rsidRDefault="00DA7092" w:rsidP="00DA7092">
      <w:pPr>
        <w:pStyle w:val="observation"/>
        <w:numPr>
          <w:ilvl w:val="0"/>
          <w:numId w:val="0"/>
        </w:numPr>
        <w:jc w:val="center"/>
        <w:rPr>
          <w:b w:val="0"/>
        </w:rPr>
      </w:pPr>
      <w:r w:rsidRPr="004F615C">
        <w:rPr>
          <w:b w:val="0"/>
        </w:rPr>
        <w:t>Table</w:t>
      </w:r>
      <w:r w:rsidRPr="004F615C">
        <w:rPr>
          <w:b w:val="0"/>
          <w:color w:val="FF0000"/>
        </w:rPr>
        <w:t xml:space="preserve"> </w:t>
      </w:r>
      <w:r>
        <w:rPr>
          <w:b w:val="0"/>
        </w:rPr>
        <w:t>4.1.4.1-5</w:t>
      </w:r>
      <w:r w:rsidRPr="004F615C">
        <w:rPr>
          <w:b w:val="0"/>
        </w:rPr>
        <w:t xml:space="preserve">: </w:t>
      </w:r>
      <w:r>
        <w:rPr>
          <w:b w:val="0"/>
        </w:rPr>
        <w:t xml:space="preserve">evaluation results for </w:t>
      </w:r>
      <w:r w:rsidR="00C12156">
        <w:rPr>
          <w:b w:val="0"/>
        </w:rPr>
        <w:t>9</w:t>
      </w:r>
      <w:r>
        <w:rPr>
          <w:b w:val="0"/>
        </w:rPr>
        <w:t xml:space="preserve"> beams in Set C and Set B of </w:t>
      </w:r>
      <w:r w:rsidR="00C12156">
        <w:rPr>
          <w:b w:val="0"/>
        </w:rPr>
        <w:t>8</w:t>
      </w:r>
      <w:r>
        <w:rPr>
          <w:b w:val="0"/>
        </w:rPr>
        <w:t xml:space="preserve"> beams that of 1/</w:t>
      </w:r>
      <w:r w:rsidR="00C12156">
        <w:rPr>
          <w:b w:val="0"/>
        </w:rPr>
        <w:t>4</w:t>
      </w:r>
      <w:r>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29D9774F" w14:textId="77777777" w:rsidTr="00DA7092">
        <w:trPr>
          <w:jc w:val="center"/>
        </w:trPr>
        <w:tc>
          <w:tcPr>
            <w:tcW w:w="2315" w:type="dxa"/>
            <w:vMerge w:val="restart"/>
          </w:tcPr>
          <w:p w14:paraId="1D972A9D" w14:textId="77777777" w:rsidR="00DA7092" w:rsidRDefault="00DA709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B4A7C5C"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391BF86" w14:textId="77777777" w:rsidR="00DA7092" w:rsidRDefault="00DA709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96D32F4" w14:textId="77777777" w:rsidR="00DA7092" w:rsidRPr="00982170" w:rsidRDefault="00DA709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D4861C1"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CDAFBE9"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17FEE879"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92920BB"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15075B5B" w14:textId="77777777" w:rsidTr="00DA7092">
        <w:trPr>
          <w:jc w:val="center"/>
        </w:trPr>
        <w:tc>
          <w:tcPr>
            <w:tcW w:w="2315" w:type="dxa"/>
            <w:vMerge/>
          </w:tcPr>
          <w:p w14:paraId="16C2CF38" w14:textId="77777777" w:rsidR="00DA7092" w:rsidRPr="00982170" w:rsidRDefault="00DA7092" w:rsidP="00DA7092">
            <w:pPr>
              <w:jc w:val="center"/>
              <w:rPr>
                <w:rFonts w:eastAsiaTheme="minorEastAsia"/>
                <w:b/>
                <w:lang w:eastAsia="zh-CN"/>
              </w:rPr>
            </w:pPr>
          </w:p>
        </w:tc>
        <w:tc>
          <w:tcPr>
            <w:tcW w:w="799" w:type="dxa"/>
          </w:tcPr>
          <w:p w14:paraId="4A944FB1" w14:textId="77777777" w:rsidR="00DA7092" w:rsidRDefault="00DA7092" w:rsidP="00DA7092">
            <w:pPr>
              <w:jc w:val="center"/>
              <w:rPr>
                <w:b/>
              </w:rPr>
            </w:pPr>
            <w:r w:rsidRPr="0034726F">
              <w:rPr>
                <w:b/>
              </w:rPr>
              <w:t>Top-1</w:t>
            </w:r>
          </w:p>
        </w:tc>
        <w:tc>
          <w:tcPr>
            <w:tcW w:w="1276" w:type="dxa"/>
          </w:tcPr>
          <w:p w14:paraId="36C2038E" w14:textId="77777777" w:rsidR="00DA7092" w:rsidRPr="0034726F" w:rsidRDefault="00DA7092" w:rsidP="00DA7092">
            <w:pPr>
              <w:jc w:val="center"/>
              <w:rPr>
                <w:b/>
              </w:rPr>
            </w:pPr>
            <w:r w:rsidRPr="0034726F">
              <w:rPr>
                <w:b/>
              </w:rPr>
              <w:t>Top-1</w:t>
            </w:r>
          </w:p>
          <w:p w14:paraId="4C0F38A6" w14:textId="77777777" w:rsidR="00DA7092" w:rsidRPr="0034726F" w:rsidRDefault="00DA7092" w:rsidP="00DA7092">
            <w:pPr>
              <w:jc w:val="center"/>
              <w:rPr>
                <w:b/>
              </w:rPr>
            </w:pPr>
            <w:r w:rsidRPr="0034726F">
              <w:rPr>
                <w:b/>
              </w:rPr>
              <w:t>1dB margin</w:t>
            </w:r>
          </w:p>
        </w:tc>
        <w:tc>
          <w:tcPr>
            <w:tcW w:w="1725" w:type="dxa"/>
          </w:tcPr>
          <w:p w14:paraId="7EFD1EE1"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F969121"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5E4A6E56"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877C0CA"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52C06A2" w14:textId="77777777" w:rsidR="00DA7092" w:rsidRPr="0034726F" w:rsidRDefault="00DA7092" w:rsidP="00DA7092">
            <w:pPr>
              <w:jc w:val="center"/>
              <w:rPr>
                <w:b/>
              </w:rPr>
            </w:pPr>
            <w:r w:rsidRPr="0034726F">
              <w:rPr>
                <w:b/>
              </w:rPr>
              <w:t>Top-</w:t>
            </w:r>
            <w:r>
              <w:rPr>
                <w:b/>
              </w:rPr>
              <w:t>1/1</w:t>
            </w:r>
          </w:p>
        </w:tc>
      </w:tr>
      <w:tr w:rsidR="00DA7092" w:rsidRPr="0034726F" w14:paraId="07D567A7" w14:textId="77777777" w:rsidTr="00DA7092">
        <w:trPr>
          <w:jc w:val="center"/>
        </w:trPr>
        <w:tc>
          <w:tcPr>
            <w:tcW w:w="2315" w:type="dxa"/>
            <w:shd w:val="clear" w:color="auto" w:fill="FFFFFF" w:themeFill="background1"/>
          </w:tcPr>
          <w:p w14:paraId="5648781E" w14:textId="637C276A" w:rsidR="00DA7092" w:rsidRPr="00CC53D9" w:rsidRDefault="00C12156" w:rsidP="00DA7092">
            <w:pPr>
              <w:jc w:val="left"/>
              <w:rPr>
                <w:rFonts w:eastAsiaTheme="minorEastAsia"/>
                <w:lang w:eastAsia="zh-CN"/>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5923814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73.3</w:t>
            </w:r>
          </w:p>
          <w:p w14:paraId="4A0FFF53"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10FA5AC6"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78.9</w:t>
            </w:r>
          </w:p>
          <w:p w14:paraId="6BB9F60E"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7CBDFDA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92.7</w:t>
            </w:r>
            <w:r>
              <w:rPr>
                <w:rFonts w:ascii="等线" w:eastAsia="等线" w:hAnsi="等线" w:hint="eastAsia"/>
                <w:szCs w:val="20"/>
              </w:rPr>
              <w:br/>
              <w:t>Top6/1: 95.3</w:t>
            </w:r>
          </w:p>
          <w:p w14:paraId="13AB6915" w14:textId="77777777" w:rsidR="00DA7092" w:rsidRPr="0034726F" w:rsidRDefault="00DA7092" w:rsidP="00DA7092">
            <w:pPr>
              <w:jc w:val="center"/>
              <w:rPr>
                <w:rFonts w:eastAsia="宋体"/>
              </w:rPr>
            </w:pPr>
          </w:p>
        </w:tc>
        <w:tc>
          <w:tcPr>
            <w:tcW w:w="1818" w:type="dxa"/>
            <w:shd w:val="clear" w:color="auto" w:fill="FFFFFF" w:themeFill="background1"/>
          </w:tcPr>
          <w:p w14:paraId="216AA93B" w14:textId="4E64DDE4"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2.89</w:t>
            </w:r>
            <w:r>
              <w:rPr>
                <w:rFonts w:ascii="等线" w:eastAsia="等线" w:hAnsi="等线" w:hint="eastAsia"/>
                <w:szCs w:val="20"/>
              </w:rPr>
              <w:br/>
              <w:t>Top2/1: 1.53</w:t>
            </w:r>
            <w:r>
              <w:rPr>
                <w:rFonts w:ascii="等线" w:eastAsia="等线" w:hAnsi="等线" w:hint="eastAsia"/>
                <w:szCs w:val="20"/>
              </w:rPr>
              <w:br/>
              <w:t>Top4/1: 0.76</w:t>
            </w:r>
            <w:r>
              <w:rPr>
                <w:rFonts w:ascii="等线" w:eastAsia="等线" w:hAnsi="等线" w:hint="eastAsia"/>
                <w:szCs w:val="20"/>
              </w:rPr>
              <w:br/>
              <w:t>Top6/1: 0.47</w:t>
            </w:r>
          </w:p>
        </w:tc>
        <w:tc>
          <w:tcPr>
            <w:tcW w:w="1560" w:type="dxa"/>
            <w:shd w:val="clear" w:color="auto" w:fill="FFFFFF" w:themeFill="background1"/>
          </w:tcPr>
          <w:p w14:paraId="64F1F54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0.69</w:t>
            </w:r>
          </w:p>
          <w:p w14:paraId="380DE34A" w14:textId="77777777" w:rsidR="00DA7092" w:rsidRPr="006D0543" w:rsidRDefault="00DA7092" w:rsidP="00DA7092">
            <w:pPr>
              <w:spacing w:after="0"/>
              <w:jc w:val="center"/>
              <w:rPr>
                <w:rFonts w:ascii="等线" w:eastAsia="等线" w:hAnsi="等线"/>
                <w:szCs w:val="20"/>
                <w:lang w:eastAsia="zh-CN"/>
              </w:rPr>
            </w:pPr>
          </w:p>
        </w:tc>
      </w:tr>
      <w:tr w:rsidR="00DA7092" w:rsidRPr="0034726F" w14:paraId="1F9B9FDB" w14:textId="77777777" w:rsidTr="00DA7092">
        <w:trPr>
          <w:jc w:val="center"/>
        </w:trPr>
        <w:tc>
          <w:tcPr>
            <w:tcW w:w="2315" w:type="dxa"/>
          </w:tcPr>
          <w:p w14:paraId="20F61603" w14:textId="26E41C49" w:rsidR="00DA7092" w:rsidRDefault="00C12156" w:rsidP="00DA7092">
            <w:pPr>
              <w:jc w:val="left"/>
              <w:rPr>
                <w:rFonts w:eastAsiaTheme="minorEastAsia"/>
                <w:szCs w:val="20"/>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 xml:space="preserve">beams in Set C </w:t>
            </w:r>
          </w:p>
          <w:p w14:paraId="1BB7283D" w14:textId="77777777" w:rsidR="00DA7092" w:rsidRPr="0084586E" w:rsidRDefault="00DA7092" w:rsidP="00DA7092">
            <w:pPr>
              <w:jc w:val="left"/>
            </w:pPr>
            <w:r>
              <w:rPr>
                <w:rFonts w:eastAsiaTheme="minorEastAsia"/>
                <w:szCs w:val="20"/>
              </w:rPr>
              <w:t>+ Tx beam information</w:t>
            </w:r>
          </w:p>
        </w:tc>
        <w:tc>
          <w:tcPr>
            <w:tcW w:w="799" w:type="dxa"/>
          </w:tcPr>
          <w:p w14:paraId="32BDD41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73.1</w:t>
            </w:r>
          </w:p>
          <w:p w14:paraId="0748945E" w14:textId="77777777" w:rsidR="00DA7092" w:rsidRPr="0034726F" w:rsidRDefault="00DA7092" w:rsidP="00DA7092">
            <w:pPr>
              <w:spacing w:after="0"/>
              <w:jc w:val="center"/>
            </w:pPr>
          </w:p>
        </w:tc>
        <w:tc>
          <w:tcPr>
            <w:tcW w:w="1276" w:type="dxa"/>
          </w:tcPr>
          <w:p w14:paraId="0112EA1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78.4</w:t>
            </w:r>
          </w:p>
          <w:p w14:paraId="27F8B929" w14:textId="77777777" w:rsidR="00DA7092" w:rsidRPr="0034726F" w:rsidRDefault="00DA7092" w:rsidP="00DA7092">
            <w:pPr>
              <w:jc w:val="center"/>
            </w:pPr>
          </w:p>
        </w:tc>
        <w:tc>
          <w:tcPr>
            <w:tcW w:w="1725" w:type="dxa"/>
          </w:tcPr>
          <w:p w14:paraId="297C209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85.5</w:t>
            </w:r>
            <w:r>
              <w:rPr>
                <w:rFonts w:ascii="等线" w:eastAsia="等线" w:hAnsi="等线" w:hint="eastAsia"/>
                <w:szCs w:val="20"/>
              </w:rPr>
              <w:br/>
              <w:t>Top4/1: 92.2</w:t>
            </w:r>
            <w:r>
              <w:rPr>
                <w:rFonts w:ascii="等线" w:eastAsia="等线" w:hAnsi="等线" w:hint="eastAsia"/>
                <w:szCs w:val="20"/>
              </w:rPr>
              <w:br/>
              <w:t>Top6/1: 94.9</w:t>
            </w:r>
          </w:p>
          <w:p w14:paraId="48B931F9" w14:textId="77777777" w:rsidR="00DA7092" w:rsidRPr="006D0543" w:rsidRDefault="00DA7092" w:rsidP="00DA7092">
            <w:pPr>
              <w:spacing w:after="0"/>
              <w:jc w:val="center"/>
              <w:rPr>
                <w:rFonts w:ascii="等线" w:eastAsia="等线" w:hAnsi="等线"/>
                <w:szCs w:val="20"/>
                <w:lang w:eastAsia="zh-CN"/>
              </w:rPr>
            </w:pPr>
          </w:p>
        </w:tc>
        <w:tc>
          <w:tcPr>
            <w:tcW w:w="1818" w:type="dxa"/>
          </w:tcPr>
          <w:p w14:paraId="524417B5" w14:textId="2F8CFA23"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2.91</w:t>
            </w:r>
            <w:r>
              <w:rPr>
                <w:rFonts w:ascii="等线" w:eastAsia="等线" w:hAnsi="等线" w:hint="eastAsia"/>
                <w:szCs w:val="20"/>
              </w:rPr>
              <w:br/>
              <w:t>Top2/1: 1.58</w:t>
            </w:r>
            <w:r>
              <w:rPr>
                <w:rFonts w:ascii="等线" w:eastAsia="等线" w:hAnsi="等线" w:hint="eastAsia"/>
                <w:szCs w:val="20"/>
              </w:rPr>
              <w:br/>
              <w:t>Top4/1: 0.83</w:t>
            </w:r>
            <w:r>
              <w:rPr>
                <w:rFonts w:ascii="等线" w:eastAsia="等线" w:hAnsi="等线" w:hint="eastAsia"/>
                <w:szCs w:val="20"/>
              </w:rPr>
              <w:br/>
              <w:t>Top6/1: 0.52</w:t>
            </w:r>
          </w:p>
        </w:tc>
        <w:tc>
          <w:tcPr>
            <w:tcW w:w="1560" w:type="dxa"/>
          </w:tcPr>
          <w:p w14:paraId="04400E2B"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0.53</w:t>
            </w:r>
          </w:p>
          <w:p w14:paraId="7062F69C" w14:textId="77777777" w:rsidR="00DA7092" w:rsidRPr="006D0543" w:rsidRDefault="00DA7092" w:rsidP="00DA7092">
            <w:pPr>
              <w:spacing w:after="0"/>
              <w:jc w:val="center"/>
              <w:rPr>
                <w:rFonts w:ascii="等线" w:eastAsia="等线" w:hAnsi="等线"/>
                <w:szCs w:val="20"/>
                <w:lang w:eastAsia="zh-CN"/>
              </w:rPr>
            </w:pPr>
          </w:p>
        </w:tc>
      </w:tr>
      <w:tr w:rsidR="00DA7092" w:rsidRPr="0034726F" w14:paraId="3DF45068" w14:textId="77777777" w:rsidTr="00DA7092">
        <w:trPr>
          <w:jc w:val="center"/>
        </w:trPr>
        <w:tc>
          <w:tcPr>
            <w:tcW w:w="2315" w:type="dxa"/>
          </w:tcPr>
          <w:p w14:paraId="30505EAA" w14:textId="12FDD5B6" w:rsidR="00DA7092" w:rsidRDefault="00C12156" w:rsidP="00DA7092">
            <w:pPr>
              <w:jc w:val="left"/>
              <w:rPr>
                <w:rFonts w:eastAsiaTheme="minorEastAsia"/>
                <w:szCs w:val="20"/>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 xml:space="preserve">beams in Set C </w:t>
            </w:r>
          </w:p>
          <w:p w14:paraId="164C6BE3" w14:textId="77777777" w:rsidR="00DA7092" w:rsidRPr="0084586E" w:rsidRDefault="00DA7092" w:rsidP="00DA7092">
            <w:pPr>
              <w:jc w:val="left"/>
            </w:pPr>
            <w:r>
              <w:rPr>
                <w:rFonts w:eastAsiaTheme="minorEastAsia"/>
                <w:szCs w:val="20"/>
              </w:rPr>
              <w:t>+ Rx beam information</w:t>
            </w:r>
          </w:p>
        </w:tc>
        <w:tc>
          <w:tcPr>
            <w:tcW w:w="799" w:type="dxa"/>
          </w:tcPr>
          <w:p w14:paraId="19BD519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73.2</w:t>
            </w:r>
          </w:p>
          <w:p w14:paraId="2F774903" w14:textId="77777777" w:rsidR="00DA7092" w:rsidRPr="006D0543" w:rsidRDefault="00DA7092" w:rsidP="00DA7092">
            <w:pPr>
              <w:spacing w:after="0"/>
              <w:jc w:val="center"/>
              <w:rPr>
                <w:rFonts w:ascii="等线" w:eastAsia="等线" w:hAnsi="等线"/>
                <w:szCs w:val="20"/>
                <w:lang w:eastAsia="zh-CN"/>
              </w:rPr>
            </w:pPr>
          </w:p>
        </w:tc>
        <w:tc>
          <w:tcPr>
            <w:tcW w:w="1276" w:type="dxa"/>
          </w:tcPr>
          <w:p w14:paraId="322EB61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77.6</w:t>
            </w:r>
          </w:p>
          <w:p w14:paraId="34562F15" w14:textId="77777777" w:rsidR="00DA7092" w:rsidRPr="006D0543" w:rsidRDefault="00DA7092" w:rsidP="00DA7092">
            <w:pPr>
              <w:spacing w:after="0"/>
              <w:jc w:val="center"/>
              <w:rPr>
                <w:rFonts w:ascii="等线" w:eastAsia="等线" w:hAnsi="等线"/>
                <w:szCs w:val="20"/>
                <w:lang w:eastAsia="zh-CN"/>
              </w:rPr>
            </w:pPr>
          </w:p>
        </w:tc>
        <w:tc>
          <w:tcPr>
            <w:tcW w:w="1725" w:type="dxa"/>
          </w:tcPr>
          <w:p w14:paraId="73402A8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85.6</w:t>
            </w:r>
            <w:r>
              <w:rPr>
                <w:rFonts w:ascii="等线" w:eastAsia="等线" w:hAnsi="等线" w:hint="eastAsia"/>
                <w:szCs w:val="20"/>
              </w:rPr>
              <w:br/>
              <w:t>Top4/1: 92.4</w:t>
            </w:r>
            <w:r>
              <w:rPr>
                <w:rFonts w:ascii="等线" w:eastAsia="等线" w:hAnsi="等线" w:hint="eastAsia"/>
                <w:szCs w:val="20"/>
              </w:rPr>
              <w:br/>
              <w:t>Top6/1: 95.0</w:t>
            </w:r>
          </w:p>
          <w:p w14:paraId="18BEDBED" w14:textId="77777777" w:rsidR="00DA7092" w:rsidRPr="006D0543" w:rsidRDefault="00DA7092" w:rsidP="00DA7092">
            <w:pPr>
              <w:spacing w:after="0"/>
              <w:jc w:val="center"/>
              <w:rPr>
                <w:rFonts w:ascii="等线" w:eastAsia="等线" w:hAnsi="等线"/>
                <w:szCs w:val="20"/>
                <w:lang w:eastAsia="zh-CN"/>
              </w:rPr>
            </w:pPr>
          </w:p>
        </w:tc>
        <w:tc>
          <w:tcPr>
            <w:tcW w:w="1818" w:type="dxa"/>
          </w:tcPr>
          <w:p w14:paraId="5D8510A5" w14:textId="03780CBA"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2.90</w:t>
            </w:r>
            <w:r>
              <w:rPr>
                <w:rFonts w:ascii="等线" w:eastAsia="等线" w:hAnsi="等线" w:hint="eastAsia"/>
                <w:szCs w:val="20"/>
              </w:rPr>
              <w:br/>
              <w:t>Top2/1: 1.56</w:t>
            </w:r>
            <w:r>
              <w:rPr>
                <w:rFonts w:ascii="等线" w:eastAsia="等线" w:hAnsi="等线" w:hint="eastAsia"/>
                <w:szCs w:val="20"/>
              </w:rPr>
              <w:br/>
              <w:t>Top4/1: 0.80</w:t>
            </w:r>
            <w:r>
              <w:rPr>
                <w:rFonts w:ascii="等线" w:eastAsia="等线" w:hAnsi="等线" w:hint="eastAsia"/>
                <w:szCs w:val="20"/>
              </w:rPr>
              <w:br/>
              <w:t>Top6/1: 0.51</w:t>
            </w:r>
          </w:p>
        </w:tc>
        <w:tc>
          <w:tcPr>
            <w:tcW w:w="1560" w:type="dxa"/>
          </w:tcPr>
          <w:p w14:paraId="166970D4" w14:textId="452C4A35"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w:t>
            </w:r>
            <w:r>
              <w:rPr>
                <w:rFonts w:ascii="等线" w:eastAsia="等线" w:hAnsi="等线"/>
                <w:szCs w:val="20"/>
              </w:rPr>
              <w:t>5</w:t>
            </w:r>
            <w:r>
              <w:rPr>
                <w:rFonts w:ascii="等线" w:eastAsia="等线" w:hAnsi="等线" w:hint="eastAsia"/>
                <w:szCs w:val="20"/>
              </w:rPr>
              <w:t>5</w:t>
            </w:r>
          </w:p>
          <w:p w14:paraId="2590C578" w14:textId="77777777" w:rsidR="00DA7092" w:rsidRPr="006D0543" w:rsidRDefault="00DA7092" w:rsidP="00DA7092">
            <w:pPr>
              <w:spacing w:after="0"/>
              <w:jc w:val="center"/>
              <w:rPr>
                <w:rFonts w:ascii="等线" w:eastAsia="等线" w:hAnsi="等线"/>
                <w:szCs w:val="20"/>
                <w:lang w:eastAsia="zh-CN"/>
              </w:rPr>
            </w:pPr>
          </w:p>
        </w:tc>
      </w:tr>
      <w:tr w:rsidR="00DA7092" w:rsidRPr="0034726F" w14:paraId="4D3FFB9C" w14:textId="77777777" w:rsidTr="00DA7092">
        <w:trPr>
          <w:jc w:val="center"/>
        </w:trPr>
        <w:tc>
          <w:tcPr>
            <w:tcW w:w="2315" w:type="dxa"/>
          </w:tcPr>
          <w:p w14:paraId="60BD6804" w14:textId="5EABCA3A" w:rsidR="00DA7092" w:rsidRDefault="00C12156" w:rsidP="00DA7092">
            <w:pPr>
              <w:jc w:val="left"/>
              <w:rPr>
                <w:rFonts w:eastAsiaTheme="minorEastAsia"/>
                <w:szCs w:val="20"/>
              </w:rPr>
            </w:pPr>
            <w:r>
              <w:rPr>
                <w:rFonts w:eastAsiaTheme="minorEastAsia"/>
                <w:szCs w:val="20"/>
              </w:rPr>
              <w:t>9</w:t>
            </w:r>
            <w:r w:rsidR="00DA7092" w:rsidRPr="00A82F08">
              <w:rPr>
                <w:rFonts w:eastAsiaTheme="minorEastAsia"/>
                <w:szCs w:val="20"/>
              </w:rPr>
              <w:t xml:space="preserve"> </w:t>
            </w:r>
            <w:r w:rsidR="00DA7092">
              <w:rPr>
                <w:rFonts w:eastAsiaTheme="minorEastAsia"/>
                <w:szCs w:val="20"/>
              </w:rPr>
              <w:t xml:space="preserve">beams in Set C </w:t>
            </w:r>
          </w:p>
          <w:p w14:paraId="5D4C512B" w14:textId="77777777" w:rsidR="00DA7092" w:rsidRDefault="00DA7092" w:rsidP="00DA7092">
            <w:pPr>
              <w:jc w:val="left"/>
              <w:rPr>
                <w:rFonts w:eastAsiaTheme="minorEastAsia"/>
                <w:szCs w:val="20"/>
              </w:rPr>
            </w:pPr>
            <w:r>
              <w:rPr>
                <w:rFonts w:eastAsiaTheme="minorEastAsia"/>
                <w:szCs w:val="20"/>
              </w:rPr>
              <w:t>+ Tx beam information</w:t>
            </w:r>
          </w:p>
          <w:p w14:paraId="53D2D827" w14:textId="77777777" w:rsidR="00DA7092" w:rsidRPr="0084586E" w:rsidRDefault="00DA7092" w:rsidP="00DA7092">
            <w:pPr>
              <w:jc w:val="left"/>
            </w:pPr>
            <w:r>
              <w:rPr>
                <w:rFonts w:eastAsiaTheme="minorEastAsia"/>
                <w:szCs w:val="20"/>
              </w:rPr>
              <w:t>+ Rx beam information</w:t>
            </w:r>
          </w:p>
        </w:tc>
        <w:tc>
          <w:tcPr>
            <w:tcW w:w="799" w:type="dxa"/>
          </w:tcPr>
          <w:p w14:paraId="68A5F0E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73.5</w:t>
            </w:r>
          </w:p>
          <w:p w14:paraId="5CD97745" w14:textId="77777777" w:rsidR="00DA7092" w:rsidRPr="0034726F" w:rsidRDefault="00DA7092" w:rsidP="00DA7092">
            <w:pPr>
              <w:spacing w:after="0"/>
              <w:jc w:val="center"/>
            </w:pPr>
          </w:p>
        </w:tc>
        <w:tc>
          <w:tcPr>
            <w:tcW w:w="1276" w:type="dxa"/>
          </w:tcPr>
          <w:p w14:paraId="247A313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w:t>
            </w:r>
          </w:p>
          <w:p w14:paraId="25183E1F" w14:textId="77777777" w:rsidR="00DA7092" w:rsidRPr="0034726F" w:rsidRDefault="00DA7092" w:rsidP="00DA7092">
            <w:pPr>
              <w:jc w:val="center"/>
            </w:pPr>
          </w:p>
        </w:tc>
        <w:tc>
          <w:tcPr>
            <w:tcW w:w="1725" w:type="dxa"/>
          </w:tcPr>
          <w:p w14:paraId="73D1D8E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92.5</w:t>
            </w:r>
            <w:r>
              <w:rPr>
                <w:rFonts w:ascii="等线" w:eastAsia="等线" w:hAnsi="等线" w:hint="eastAsia"/>
                <w:szCs w:val="20"/>
              </w:rPr>
              <w:br/>
              <w:t>Top6/1: 95.2</w:t>
            </w:r>
          </w:p>
          <w:p w14:paraId="4DDE6D1B" w14:textId="77777777" w:rsidR="00DA7092" w:rsidRPr="0034726F" w:rsidRDefault="00DA7092" w:rsidP="00DA7092">
            <w:pPr>
              <w:jc w:val="center"/>
            </w:pPr>
          </w:p>
        </w:tc>
        <w:tc>
          <w:tcPr>
            <w:tcW w:w="1818" w:type="dxa"/>
          </w:tcPr>
          <w:p w14:paraId="1DBA0B1F" w14:textId="4541AC33"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2.87</w:t>
            </w:r>
            <w:r>
              <w:rPr>
                <w:rFonts w:ascii="等线" w:eastAsia="等线" w:hAnsi="等线" w:hint="eastAsia"/>
                <w:szCs w:val="20"/>
              </w:rPr>
              <w:br/>
              <w:t>Top2/1: 1.55</w:t>
            </w:r>
            <w:r>
              <w:rPr>
                <w:rFonts w:ascii="等线" w:eastAsia="等线" w:hAnsi="等线" w:hint="eastAsia"/>
                <w:szCs w:val="20"/>
              </w:rPr>
              <w:br/>
              <w:t>Top4/1: 0.90</w:t>
            </w:r>
            <w:r>
              <w:rPr>
                <w:rFonts w:ascii="等线" w:eastAsia="等线" w:hAnsi="等线" w:hint="eastAsia"/>
                <w:szCs w:val="20"/>
              </w:rPr>
              <w:br/>
              <w:t>Top6/1: 0.50</w:t>
            </w:r>
          </w:p>
        </w:tc>
        <w:tc>
          <w:tcPr>
            <w:tcW w:w="1560" w:type="dxa"/>
          </w:tcPr>
          <w:p w14:paraId="6A32A18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0.42</w:t>
            </w:r>
          </w:p>
          <w:p w14:paraId="691106D5" w14:textId="77777777" w:rsidR="00DA7092" w:rsidRPr="0034726F" w:rsidRDefault="00DA7092" w:rsidP="00DA7092">
            <w:pPr>
              <w:jc w:val="center"/>
            </w:pPr>
          </w:p>
        </w:tc>
      </w:tr>
    </w:tbl>
    <w:p w14:paraId="2AA46E88" w14:textId="56EE3464" w:rsidR="00DA7092" w:rsidRDefault="00DA7092" w:rsidP="00DA7092">
      <w:pPr>
        <w:rPr>
          <w:rFonts w:eastAsiaTheme="minorEastAsia"/>
          <w:lang w:eastAsia="zh-CN"/>
        </w:rPr>
      </w:pPr>
    </w:p>
    <w:p w14:paraId="27CD28BB" w14:textId="4AECCE4E" w:rsidR="00F40081" w:rsidRPr="00DB360C" w:rsidRDefault="00F40081" w:rsidP="00F40081">
      <w:pPr>
        <w:pStyle w:val="observation"/>
      </w:pPr>
      <w:r>
        <w:t>For DL Tx beam prediction with the best Rx beam assumption searched from the best Tx beam within Set B per model input sample and Set B = 1/4 Set A, Set B of 8 beams selected from Set C of 9 beams without or with different assistance information provides similar performance.</w:t>
      </w:r>
    </w:p>
    <w:p w14:paraId="04A05352" w14:textId="37D3E946" w:rsidR="00F40081" w:rsidRDefault="00F40081" w:rsidP="00F40081">
      <w:pPr>
        <w:pStyle w:val="observation"/>
      </w:pPr>
      <w:r>
        <w:t xml:space="preserve">For DL Tx beam prediction with the best Rx beam assumption searched from the best Tx beam within Set B per model input sample and Set B = 1/4 Set A, Set B of 8 beams selected from Set C of </w:t>
      </w:r>
      <w:r w:rsidR="00F167E6">
        <w:t>9</w:t>
      </w:r>
      <w:r>
        <w:t xml:space="preserve"> beams with</w:t>
      </w:r>
      <w:r w:rsidRPr="009F4A5E">
        <w:t xml:space="preserve"> </w:t>
      </w:r>
      <w:r>
        <w:t xml:space="preserve">Tx beam information as assistance information </w:t>
      </w:r>
      <w:r w:rsidRPr="009F4A5E">
        <w:t>achieve</w:t>
      </w:r>
      <w:r>
        <w:t>s</w:t>
      </w:r>
      <w:r w:rsidRPr="009F4A5E">
        <w:t xml:space="preserve"> </w:t>
      </w:r>
      <w:r>
        <w:t>approximately,</w:t>
      </w:r>
    </w:p>
    <w:p w14:paraId="15A92BE9" w14:textId="08169DED" w:rsidR="00F40081" w:rsidRDefault="00F40081" w:rsidP="004806DF">
      <w:pPr>
        <w:pStyle w:val="observation"/>
        <w:numPr>
          <w:ilvl w:val="0"/>
          <w:numId w:val="32"/>
        </w:numPr>
        <w:tabs>
          <w:tab w:val="clear" w:pos="720"/>
        </w:tabs>
        <w:ind w:left="1701" w:hanging="283"/>
      </w:pPr>
      <w:r>
        <w:t>7</w:t>
      </w:r>
      <w:r w:rsidR="00F167E6">
        <w:t>3</w:t>
      </w:r>
      <w:r w:rsidRPr="009F4A5E">
        <w:t>% beam prediction accuracy of Top-1 DL Tx beam</w:t>
      </w:r>
    </w:p>
    <w:p w14:paraId="16064930" w14:textId="5044D28D" w:rsidR="00F40081" w:rsidRDefault="00F40081" w:rsidP="004806DF">
      <w:pPr>
        <w:pStyle w:val="observation"/>
        <w:numPr>
          <w:ilvl w:val="0"/>
          <w:numId w:val="32"/>
        </w:numPr>
        <w:tabs>
          <w:tab w:val="clear" w:pos="720"/>
        </w:tabs>
        <w:ind w:left="1701" w:hanging="283"/>
      </w:pPr>
      <w:r>
        <w:t>7</w:t>
      </w:r>
      <w:r w:rsidR="00F167E6">
        <w:t>8</w:t>
      </w:r>
      <w:r>
        <w:t xml:space="preserve">% beam prediction accuracy for </w:t>
      </w:r>
      <w:r w:rsidRPr="009F4A5E">
        <w:t>Top-1 DL Tx beam prediction with 1dB margin</w:t>
      </w:r>
    </w:p>
    <w:p w14:paraId="0A326B1E" w14:textId="4A7DD48F" w:rsidR="00F40081" w:rsidRDefault="00F40081" w:rsidP="004806DF">
      <w:pPr>
        <w:pStyle w:val="observation"/>
        <w:numPr>
          <w:ilvl w:val="0"/>
          <w:numId w:val="32"/>
        </w:numPr>
        <w:tabs>
          <w:tab w:val="clear" w:pos="720"/>
        </w:tabs>
        <w:ind w:left="1701" w:hanging="283"/>
      </w:pPr>
      <w:r>
        <w:t>8</w:t>
      </w:r>
      <w:r w:rsidR="00F167E6">
        <w:t>5</w:t>
      </w:r>
      <w:r>
        <w:rPr>
          <w:rFonts w:hint="eastAsia"/>
        </w:rPr>
        <w:t>%</w:t>
      </w:r>
      <w:r>
        <w:t>/9</w:t>
      </w:r>
      <w:r w:rsidR="00F167E6">
        <w:t>2</w:t>
      </w:r>
      <w:r>
        <w:t>%/9</w:t>
      </w:r>
      <w:r w:rsidR="00F167E6">
        <w:t>5</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B44059C" w14:textId="15861748" w:rsidR="00F40081" w:rsidRDefault="00F167E6" w:rsidP="004806DF">
      <w:pPr>
        <w:pStyle w:val="observation"/>
        <w:numPr>
          <w:ilvl w:val="0"/>
          <w:numId w:val="32"/>
        </w:numPr>
        <w:tabs>
          <w:tab w:val="clear" w:pos="720"/>
        </w:tabs>
        <w:ind w:left="1701" w:hanging="283"/>
      </w:pPr>
      <w:r>
        <w:lastRenderedPageBreak/>
        <w:t>2</w:t>
      </w:r>
      <w:r w:rsidR="00F40081">
        <w:t>.</w:t>
      </w:r>
      <w:r>
        <w:t>9</w:t>
      </w:r>
      <w:r w:rsidR="00F40081">
        <w:t>/</w:t>
      </w:r>
      <w:r>
        <w:t>1</w:t>
      </w:r>
      <w:r w:rsidR="00F40081">
        <w:t>.</w:t>
      </w:r>
      <w:r>
        <w:t>5</w:t>
      </w:r>
      <w:r w:rsidR="00F40081">
        <w:t xml:space="preserve">/0.8/0.5 dB </w:t>
      </w:r>
      <w:r w:rsidR="00F40081">
        <w:rPr>
          <w:rFonts w:hint="eastAsia"/>
        </w:rPr>
        <w:t>average</w:t>
      </w:r>
      <w:r w:rsidR="00F40081">
        <w:t xml:space="preserve"> L1-RSRP difference for Top-1, Top2/1, Top4/1 and Top6/1 DL Tx beam</w:t>
      </w:r>
    </w:p>
    <w:p w14:paraId="0B5CCCC1" w14:textId="58B13CB8" w:rsidR="00F40081" w:rsidRPr="00F167E6" w:rsidRDefault="00F40081" w:rsidP="004806DF">
      <w:pPr>
        <w:pStyle w:val="observation"/>
        <w:numPr>
          <w:ilvl w:val="0"/>
          <w:numId w:val="32"/>
        </w:numPr>
        <w:tabs>
          <w:tab w:val="clear" w:pos="720"/>
        </w:tabs>
        <w:ind w:left="1701" w:hanging="283"/>
      </w:pPr>
      <w:r>
        <w:t>0.</w:t>
      </w:r>
      <w:r w:rsidR="00F167E6">
        <w:t>5</w:t>
      </w:r>
      <w:r>
        <w:t xml:space="preserve"> dB predicted L1-RSRP difference for Top-1</w:t>
      </w:r>
      <w:r w:rsidRPr="00A81AB8">
        <w:t xml:space="preserve"> </w:t>
      </w:r>
      <w:r>
        <w:t>DL Tx beam</w:t>
      </w:r>
    </w:p>
    <w:p w14:paraId="48600C85" w14:textId="77777777" w:rsidR="00F40081" w:rsidRDefault="00F40081" w:rsidP="00DA7092">
      <w:pPr>
        <w:rPr>
          <w:rFonts w:eastAsiaTheme="minorEastAsia"/>
          <w:lang w:eastAsia="zh-CN"/>
        </w:rPr>
      </w:pPr>
    </w:p>
    <w:p w14:paraId="01312F9A" w14:textId="3CA70BA9" w:rsidR="00DA7092" w:rsidRPr="00EF4DA5" w:rsidRDefault="00DA7092" w:rsidP="00DA7092">
      <w:pPr>
        <w:pStyle w:val="observation"/>
        <w:numPr>
          <w:ilvl w:val="0"/>
          <w:numId w:val="0"/>
        </w:numPr>
        <w:jc w:val="center"/>
        <w:rPr>
          <w:b w:val="0"/>
        </w:rPr>
      </w:pPr>
      <w:r w:rsidRPr="004F615C">
        <w:rPr>
          <w:b w:val="0"/>
        </w:rPr>
        <w:t>Table</w:t>
      </w:r>
      <w:r w:rsidRPr="004F615C">
        <w:rPr>
          <w:b w:val="0"/>
          <w:color w:val="FF0000"/>
        </w:rPr>
        <w:t xml:space="preserve"> </w:t>
      </w:r>
      <w:r>
        <w:rPr>
          <w:b w:val="0"/>
        </w:rPr>
        <w:t>4.1.4.1-6</w:t>
      </w:r>
      <w:r w:rsidRPr="004F615C">
        <w:rPr>
          <w:b w:val="0"/>
        </w:rPr>
        <w:t xml:space="preserve">: </w:t>
      </w:r>
      <w:r>
        <w:rPr>
          <w:b w:val="0"/>
        </w:rPr>
        <w:t xml:space="preserve">evaluation results for </w:t>
      </w:r>
      <w:r w:rsidR="00C12156">
        <w:rPr>
          <w:b w:val="0"/>
        </w:rPr>
        <w:t>10</w:t>
      </w:r>
      <w:r>
        <w:rPr>
          <w:b w:val="0"/>
        </w:rPr>
        <w:t xml:space="preserve"> beams in Set C and Set B of </w:t>
      </w:r>
      <w:r w:rsidR="00C12156">
        <w:rPr>
          <w:b w:val="0"/>
        </w:rPr>
        <w:t>8</w:t>
      </w:r>
      <w:r>
        <w:rPr>
          <w:b w:val="0"/>
        </w:rPr>
        <w:t xml:space="preserve"> beams that of 1/</w:t>
      </w:r>
      <w:r w:rsidR="00C12156">
        <w:rPr>
          <w:b w:val="0"/>
        </w:rPr>
        <w:t>4</w:t>
      </w:r>
      <w:r>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06DBED7C" w14:textId="77777777" w:rsidTr="00DA7092">
        <w:trPr>
          <w:jc w:val="center"/>
        </w:trPr>
        <w:tc>
          <w:tcPr>
            <w:tcW w:w="2315" w:type="dxa"/>
            <w:vMerge w:val="restart"/>
          </w:tcPr>
          <w:p w14:paraId="56FBD267" w14:textId="77777777" w:rsidR="00DA7092" w:rsidRDefault="00DA709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5C3A0C0"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CFA90D6" w14:textId="77777777" w:rsidR="00DA7092" w:rsidRDefault="00DA709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393263B" w14:textId="77777777" w:rsidR="00DA7092" w:rsidRPr="00982170" w:rsidRDefault="00DA709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F2E59A9"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0327305"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5A7383B8"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C912242"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0C8F6BFC" w14:textId="77777777" w:rsidTr="00DA7092">
        <w:trPr>
          <w:jc w:val="center"/>
        </w:trPr>
        <w:tc>
          <w:tcPr>
            <w:tcW w:w="2315" w:type="dxa"/>
            <w:vMerge/>
          </w:tcPr>
          <w:p w14:paraId="3E3267AB" w14:textId="77777777" w:rsidR="00DA7092" w:rsidRPr="00982170" w:rsidRDefault="00DA7092" w:rsidP="00DA7092">
            <w:pPr>
              <w:jc w:val="center"/>
              <w:rPr>
                <w:rFonts w:eastAsiaTheme="minorEastAsia"/>
                <w:b/>
                <w:lang w:eastAsia="zh-CN"/>
              </w:rPr>
            </w:pPr>
          </w:p>
        </w:tc>
        <w:tc>
          <w:tcPr>
            <w:tcW w:w="799" w:type="dxa"/>
          </w:tcPr>
          <w:p w14:paraId="2EBFD8C0" w14:textId="77777777" w:rsidR="00DA7092" w:rsidRDefault="00DA7092" w:rsidP="00DA7092">
            <w:pPr>
              <w:jc w:val="center"/>
              <w:rPr>
                <w:b/>
              </w:rPr>
            </w:pPr>
            <w:r w:rsidRPr="0034726F">
              <w:rPr>
                <w:b/>
              </w:rPr>
              <w:t>Top-1</w:t>
            </w:r>
          </w:p>
        </w:tc>
        <w:tc>
          <w:tcPr>
            <w:tcW w:w="1276" w:type="dxa"/>
          </w:tcPr>
          <w:p w14:paraId="10EAF81F" w14:textId="77777777" w:rsidR="00DA7092" w:rsidRPr="0034726F" w:rsidRDefault="00DA7092" w:rsidP="00DA7092">
            <w:pPr>
              <w:jc w:val="center"/>
              <w:rPr>
                <w:b/>
              </w:rPr>
            </w:pPr>
            <w:r w:rsidRPr="0034726F">
              <w:rPr>
                <w:b/>
              </w:rPr>
              <w:t>Top-1</w:t>
            </w:r>
          </w:p>
          <w:p w14:paraId="213D83D9" w14:textId="77777777" w:rsidR="00DA7092" w:rsidRPr="0034726F" w:rsidRDefault="00DA7092" w:rsidP="00DA7092">
            <w:pPr>
              <w:jc w:val="center"/>
              <w:rPr>
                <w:b/>
              </w:rPr>
            </w:pPr>
            <w:r w:rsidRPr="0034726F">
              <w:rPr>
                <w:b/>
              </w:rPr>
              <w:t>1dB margin</w:t>
            </w:r>
          </w:p>
        </w:tc>
        <w:tc>
          <w:tcPr>
            <w:tcW w:w="1725" w:type="dxa"/>
          </w:tcPr>
          <w:p w14:paraId="4FF7D35A"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1741463"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0D3EFB00"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42FEB2B"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D5DA4FD" w14:textId="77777777" w:rsidR="00DA7092" w:rsidRPr="0034726F" w:rsidRDefault="00DA7092" w:rsidP="00DA7092">
            <w:pPr>
              <w:jc w:val="center"/>
              <w:rPr>
                <w:b/>
              </w:rPr>
            </w:pPr>
            <w:r w:rsidRPr="0034726F">
              <w:rPr>
                <w:b/>
              </w:rPr>
              <w:t>Top-</w:t>
            </w:r>
            <w:r>
              <w:rPr>
                <w:b/>
              </w:rPr>
              <w:t>1/1</w:t>
            </w:r>
          </w:p>
        </w:tc>
      </w:tr>
      <w:tr w:rsidR="00DA7092" w:rsidRPr="0034726F" w14:paraId="7BEC82EE" w14:textId="77777777" w:rsidTr="00DA7092">
        <w:trPr>
          <w:jc w:val="center"/>
        </w:trPr>
        <w:tc>
          <w:tcPr>
            <w:tcW w:w="2315" w:type="dxa"/>
            <w:shd w:val="clear" w:color="auto" w:fill="FFFFFF" w:themeFill="background1"/>
          </w:tcPr>
          <w:p w14:paraId="752E4F93" w14:textId="04A4CB42" w:rsidR="00DA7092" w:rsidRPr="00CC53D9" w:rsidRDefault="00C12156" w:rsidP="00DA7092">
            <w:pPr>
              <w:jc w:val="left"/>
              <w:rPr>
                <w:rFonts w:eastAsiaTheme="minorEastAsia"/>
                <w:lang w:eastAsia="zh-CN"/>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3D4B5B91"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73.3</w:t>
            </w:r>
          </w:p>
          <w:p w14:paraId="4D8AF2FD"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7FFD899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77.5</w:t>
            </w:r>
          </w:p>
          <w:p w14:paraId="097C99DE"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3A54AAD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92.6</w:t>
            </w:r>
            <w:r>
              <w:rPr>
                <w:rFonts w:ascii="等线" w:eastAsia="等线" w:hAnsi="等线" w:hint="eastAsia"/>
                <w:szCs w:val="20"/>
              </w:rPr>
              <w:br/>
              <w:t>Top6/1: 95.0</w:t>
            </w:r>
          </w:p>
          <w:p w14:paraId="6363C18C" w14:textId="77777777" w:rsidR="00DA7092" w:rsidRPr="0034726F" w:rsidRDefault="00DA7092" w:rsidP="00DA7092">
            <w:pPr>
              <w:jc w:val="center"/>
              <w:rPr>
                <w:rFonts w:eastAsia="宋体"/>
              </w:rPr>
            </w:pPr>
          </w:p>
        </w:tc>
        <w:tc>
          <w:tcPr>
            <w:tcW w:w="1818" w:type="dxa"/>
            <w:shd w:val="clear" w:color="auto" w:fill="FFFFFF" w:themeFill="background1"/>
          </w:tcPr>
          <w:p w14:paraId="2BA4BB96" w14:textId="5501E882"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1.51</w:t>
            </w:r>
            <w:r>
              <w:rPr>
                <w:rFonts w:ascii="等线" w:eastAsia="等线" w:hAnsi="等线" w:hint="eastAsia"/>
                <w:szCs w:val="20"/>
              </w:rPr>
              <w:br/>
              <w:t>Top4/1: 0.76</w:t>
            </w:r>
            <w:r>
              <w:rPr>
                <w:rFonts w:ascii="等线" w:eastAsia="等线" w:hAnsi="等线" w:hint="eastAsia"/>
                <w:szCs w:val="20"/>
              </w:rPr>
              <w:br/>
              <w:t>Top6/1: 0.50</w:t>
            </w:r>
          </w:p>
        </w:tc>
        <w:tc>
          <w:tcPr>
            <w:tcW w:w="1560" w:type="dxa"/>
            <w:shd w:val="clear" w:color="auto" w:fill="FFFFFF" w:themeFill="background1"/>
          </w:tcPr>
          <w:p w14:paraId="7672BDC6"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0.65</w:t>
            </w:r>
          </w:p>
          <w:p w14:paraId="1A9C5EC6" w14:textId="77777777" w:rsidR="00DA7092" w:rsidRPr="006D0543" w:rsidRDefault="00DA7092" w:rsidP="00DA7092">
            <w:pPr>
              <w:spacing w:after="0"/>
              <w:jc w:val="center"/>
              <w:rPr>
                <w:rFonts w:ascii="等线" w:eastAsia="等线" w:hAnsi="等线"/>
                <w:szCs w:val="20"/>
                <w:lang w:eastAsia="zh-CN"/>
              </w:rPr>
            </w:pPr>
          </w:p>
        </w:tc>
      </w:tr>
      <w:tr w:rsidR="00DA7092" w:rsidRPr="0034726F" w14:paraId="58D9205F" w14:textId="77777777" w:rsidTr="00DA7092">
        <w:trPr>
          <w:jc w:val="center"/>
        </w:trPr>
        <w:tc>
          <w:tcPr>
            <w:tcW w:w="2315" w:type="dxa"/>
          </w:tcPr>
          <w:p w14:paraId="3B67DCB9" w14:textId="11CE6881" w:rsidR="00DA7092" w:rsidRDefault="00C12156" w:rsidP="00DA7092">
            <w:pPr>
              <w:jc w:val="left"/>
              <w:rPr>
                <w:rFonts w:eastAsiaTheme="minorEastAsia"/>
                <w:szCs w:val="20"/>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 xml:space="preserve">beams in Set C </w:t>
            </w:r>
          </w:p>
          <w:p w14:paraId="1A8B6D37" w14:textId="77777777" w:rsidR="00DA7092" w:rsidRPr="0084586E" w:rsidRDefault="00DA7092" w:rsidP="00DA7092">
            <w:pPr>
              <w:jc w:val="left"/>
            </w:pPr>
            <w:r>
              <w:rPr>
                <w:rFonts w:eastAsiaTheme="minorEastAsia"/>
                <w:szCs w:val="20"/>
              </w:rPr>
              <w:t>+ Tx beam information</w:t>
            </w:r>
          </w:p>
        </w:tc>
        <w:tc>
          <w:tcPr>
            <w:tcW w:w="799" w:type="dxa"/>
          </w:tcPr>
          <w:p w14:paraId="412B007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74.8</w:t>
            </w:r>
          </w:p>
          <w:p w14:paraId="2AA4B752" w14:textId="77777777" w:rsidR="00DA7092" w:rsidRPr="0034726F" w:rsidRDefault="00DA7092" w:rsidP="00DA7092">
            <w:pPr>
              <w:spacing w:after="0"/>
              <w:jc w:val="center"/>
            </w:pPr>
          </w:p>
        </w:tc>
        <w:tc>
          <w:tcPr>
            <w:tcW w:w="1276" w:type="dxa"/>
          </w:tcPr>
          <w:p w14:paraId="4BD2390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80.1</w:t>
            </w:r>
          </w:p>
          <w:p w14:paraId="4A4F818B" w14:textId="77777777" w:rsidR="00DA7092" w:rsidRPr="0034726F" w:rsidRDefault="00DA7092" w:rsidP="00DA7092">
            <w:pPr>
              <w:jc w:val="center"/>
            </w:pPr>
          </w:p>
        </w:tc>
        <w:tc>
          <w:tcPr>
            <w:tcW w:w="1725" w:type="dxa"/>
          </w:tcPr>
          <w:p w14:paraId="6BB2680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92.8</w:t>
            </w:r>
            <w:r>
              <w:rPr>
                <w:rFonts w:ascii="等线" w:eastAsia="等线" w:hAnsi="等线" w:hint="eastAsia"/>
                <w:szCs w:val="20"/>
              </w:rPr>
              <w:br/>
              <w:t>Top6/1: 95.4</w:t>
            </w:r>
          </w:p>
          <w:p w14:paraId="41E9DBDC" w14:textId="77777777" w:rsidR="00DA7092" w:rsidRPr="006D0543" w:rsidRDefault="00DA7092" w:rsidP="00600EC1">
            <w:pPr>
              <w:spacing w:after="0"/>
              <w:jc w:val="center"/>
              <w:rPr>
                <w:rFonts w:ascii="等线" w:eastAsia="等线" w:hAnsi="等线"/>
                <w:szCs w:val="20"/>
                <w:lang w:eastAsia="zh-CN"/>
              </w:rPr>
            </w:pPr>
          </w:p>
        </w:tc>
        <w:tc>
          <w:tcPr>
            <w:tcW w:w="1818" w:type="dxa"/>
          </w:tcPr>
          <w:p w14:paraId="142C69FF" w14:textId="6F456A0A"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2.74</w:t>
            </w:r>
            <w:r>
              <w:rPr>
                <w:rFonts w:ascii="等线" w:eastAsia="等线" w:hAnsi="等线" w:hint="eastAsia"/>
                <w:szCs w:val="20"/>
              </w:rPr>
              <w:br/>
              <w:t>Top2/1: 1.47</w:t>
            </w:r>
            <w:r>
              <w:rPr>
                <w:rFonts w:ascii="等线" w:eastAsia="等线" w:hAnsi="等线" w:hint="eastAsia"/>
                <w:szCs w:val="20"/>
              </w:rPr>
              <w:br/>
              <w:t>Top4/1: 0.77</w:t>
            </w:r>
            <w:r>
              <w:rPr>
                <w:rFonts w:ascii="等线" w:eastAsia="等线" w:hAnsi="等线" w:hint="eastAsia"/>
                <w:szCs w:val="20"/>
              </w:rPr>
              <w:br/>
              <w:t>Top6/1: 0.48</w:t>
            </w:r>
          </w:p>
        </w:tc>
        <w:tc>
          <w:tcPr>
            <w:tcW w:w="1560" w:type="dxa"/>
          </w:tcPr>
          <w:p w14:paraId="5837EB4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0.54</w:t>
            </w:r>
          </w:p>
          <w:p w14:paraId="05E5B839" w14:textId="77777777" w:rsidR="00DA7092" w:rsidRPr="006D0543" w:rsidRDefault="00DA7092" w:rsidP="00DA7092">
            <w:pPr>
              <w:spacing w:after="0"/>
              <w:jc w:val="center"/>
              <w:rPr>
                <w:rFonts w:ascii="等线" w:eastAsia="等线" w:hAnsi="等线"/>
                <w:szCs w:val="20"/>
                <w:lang w:eastAsia="zh-CN"/>
              </w:rPr>
            </w:pPr>
          </w:p>
        </w:tc>
      </w:tr>
      <w:tr w:rsidR="00DA7092" w:rsidRPr="0034726F" w14:paraId="03C90EA3" w14:textId="77777777" w:rsidTr="00DA7092">
        <w:trPr>
          <w:jc w:val="center"/>
        </w:trPr>
        <w:tc>
          <w:tcPr>
            <w:tcW w:w="2315" w:type="dxa"/>
          </w:tcPr>
          <w:p w14:paraId="1CBBC929" w14:textId="2E3A1A77" w:rsidR="00DA7092" w:rsidRDefault="00C12156" w:rsidP="00DA7092">
            <w:pPr>
              <w:jc w:val="left"/>
              <w:rPr>
                <w:rFonts w:eastAsiaTheme="minorEastAsia"/>
                <w:szCs w:val="20"/>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 xml:space="preserve">beams in Set C </w:t>
            </w:r>
          </w:p>
          <w:p w14:paraId="6B20EBE7" w14:textId="77777777" w:rsidR="00DA7092" w:rsidRPr="0084586E" w:rsidRDefault="00DA7092" w:rsidP="00DA7092">
            <w:pPr>
              <w:jc w:val="left"/>
            </w:pPr>
            <w:r>
              <w:rPr>
                <w:rFonts w:eastAsiaTheme="minorEastAsia"/>
                <w:szCs w:val="20"/>
              </w:rPr>
              <w:t>+ Rx beam information</w:t>
            </w:r>
          </w:p>
        </w:tc>
        <w:tc>
          <w:tcPr>
            <w:tcW w:w="799" w:type="dxa"/>
          </w:tcPr>
          <w:p w14:paraId="52BB146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73.4</w:t>
            </w:r>
          </w:p>
          <w:p w14:paraId="4C4EBE40" w14:textId="77777777" w:rsidR="00DA7092" w:rsidRPr="006D0543" w:rsidRDefault="00DA7092" w:rsidP="00DA7092">
            <w:pPr>
              <w:spacing w:after="0"/>
              <w:jc w:val="center"/>
              <w:rPr>
                <w:rFonts w:ascii="等线" w:eastAsia="等线" w:hAnsi="等线"/>
                <w:szCs w:val="20"/>
                <w:lang w:eastAsia="zh-CN"/>
              </w:rPr>
            </w:pPr>
          </w:p>
        </w:tc>
        <w:tc>
          <w:tcPr>
            <w:tcW w:w="1276" w:type="dxa"/>
          </w:tcPr>
          <w:p w14:paraId="6BFA1EB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76.7</w:t>
            </w:r>
          </w:p>
          <w:p w14:paraId="187D77D8" w14:textId="77777777" w:rsidR="00DA7092" w:rsidRPr="006D0543" w:rsidRDefault="00DA7092" w:rsidP="00DA7092">
            <w:pPr>
              <w:spacing w:after="0"/>
              <w:jc w:val="center"/>
              <w:rPr>
                <w:rFonts w:ascii="等线" w:eastAsia="等线" w:hAnsi="等线"/>
                <w:szCs w:val="20"/>
                <w:lang w:eastAsia="zh-CN"/>
              </w:rPr>
            </w:pPr>
          </w:p>
        </w:tc>
        <w:tc>
          <w:tcPr>
            <w:tcW w:w="1725" w:type="dxa"/>
          </w:tcPr>
          <w:p w14:paraId="07F0B86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85.7</w:t>
            </w:r>
            <w:r>
              <w:rPr>
                <w:rFonts w:ascii="等线" w:eastAsia="等线" w:hAnsi="等线" w:hint="eastAsia"/>
                <w:szCs w:val="20"/>
              </w:rPr>
              <w:br/>
              <w:t>Top4/1: 92.3</w:t>
            </w:r>
            <w:r>
              <w:rPr>
                <w:rFonts w:ascii="等线" w:eastAsia="等线" w:hAnsi="等线" w:hint="eastAsia"/>
                <w:szCs w:val="20"/>
              </w:rPr>
              <w:br/>
              <w:t>Top6/1: 95.0</w:t>
            </w:r>
          </w:p>
          <w:p w14:paraId="51FA747D" w14:textId="77777777" w:rsidR="00DA7092" w:rsidRPr="006D0543" w:rsidRDefault="00DA7092" w:rsidP="00DA7092">
            <w:pPr>
              <w:spacing w:after="0"/>
              <w:jc w:val="center"/>
              <w:rPr>
                <w:rFonts w:ascii="等线" w:eastAsia="等线" w:hAnsi="等线"/>
                <w:szCs w:val="20"/>
                <w:lang w:eastAsia="zh-CN"/>
              </w:rPr>
            </w:pPr>
          </w:p>
        </w:tc>
        <w:tc>
          <w:tcPr>
            <w:tcW w:w="1818" w:type="dxa"/>
          </w:tcPr>
          <w:p w14:paraId="75EB49F2" w14:textId="13CE5FFF"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2.88</w:t>
            </w:r>
            <w:r>
              <w:rPr>
                <w:rFonts w:ascii="等线" w:eastAsia="等线" w:hAnsi="等线" w:hint="eastAsia"/>
                <w:szCs w:val="20"/>
              </w:rPr>
              <w:br/>
              <w:t>Top2/1: 1.55</w:t>
            </w:r>
            <w:r>
              <w:rPr>
                <w:rFonts w:ascii="等线" w:eastAsia="等线" w:hAnsi="等线" w:hint="eastAsia"/>
                <w:szCs w:val="20"/>
              </w:rPr>
              <w:br/>
              <w:t>Top4/1: 0.81</w:t>
            </w:r>
            <w:r>
              <w:rPr>
                <w:rFonts w:ascii="等线" w:eastAsia="等线" w:hAnsi="等线" w:hint="eastAsia"/>
                <w:szCs w:val="20"/>
              </w:rPr>
              <w:br/>
              <w:t>Top6/1: 0.52</w:t>
            </w:r>
          </w:p>
        </w:tc>
        <w:tc>
          <w:tcPr>
            <w:tcW w:w="1560" w:type="dxa"/>
          </w:tcPr>
          <w:p w14:paraId="075A2584"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0.75</w:t>
            </w:r>
          </w:p>
          <w:p w14:paraId="0D90B6FF" w14:textId="77777777" w:rsidR="00DA7092" w:rsidRPr="006D0543" w:rsidRDefault="00DA7092" w:rsidP="00DA7092">
            <w:pPr>
              <w:spacing w:after="0"/>
              <w:jc w:val="center"/>
              <w:rPr>
                <w:rFonts w:ascii="等线" w:eastAsia="等线" w:hAnsi="等线"/>
                <w:szCs w:val="20"/>
                <w:lang w:eastAsia="zh-CN"/>
              </w:rPr>
            </w:pPr>
          </w:p>
        </w:tc>
      </w:tr>
      <w:tr w:rsidR="00DA7092" w:rsidRPr="0034726F" w14:paraId="572F76D3" w14:textId="77777777" w:rsidTr="00DA7092">
        <w:trPr>
          <w:jc w:val="center"/>
        </w:trPr>
        <w:tc>
          <w:tcPr>
            <w:tcW w:w="2315" w:type="dxa"/>
          </w:tcPr>
          <w:p w14:paraId="534326F4" w14:textId="1A21FFA9" w:rsidR="00DA7092" w:rsidRDefault="00C12156" w:rsidP="00DA7092">
            <w:pPr>
              <w:jc w:val="left"/>
              <w:rPr>
                <w:rFonts w:eastAsiaTheme="minorEastAsia"/>
                <w:szCs w:val="20"/>
              </w:rPr>
            </w:pPr>
            <w:r>
              <w:rPr>
                <w:rFonts w:eastAsiaTheme="minorEastAsia"/>
                <w:szCs w:val="20"/>
              </w:rPr>
              <w:t>10</w:t>
            </w:r>
            <w:r w:rsidR="00DA7092" w:rsidRPr="00A82F08">
              <w:rPr>
                <w:rFonts w:eastAsiaTheme="minorEastAsia"/>
                <w:szCs w:val="20"/>
              </w:rPr>
              <w:t xml:space="preserve"> </w:t>
            </w:r>
            <w:r w:rsidR="00DA7092">
              <w:rPr>
                <w:rFonts w:eastAsiaTheme="minorEastAsia"/>
                <w:szCs w:val="20"/>
              </w:rPr>
              <w:t xml:space="preserve">beams in Set C </w:t>
            </w:r>
          </w:p>
          <w:p w14:paraId="523A5121" w14:textId="77777777" w:rsidR="00DA7092" w:rsidRDefault="00DA7092" w:rsidP="00DA7092">
            <w:pPr>
              <w:jc w:val="left"/>
              <w:rPr>
                <w:rFonts w:eastAsiaTheme="minorEastAsia"/>
                <w:szCs w:val="20"/>
              </w:rPr>
            </w:pPr>
            <w:r>
              <w:rPr>
                <w:rFonts w:eastAsiaTheme="minorEastAsia"/>
                <w:szCs w:val="20"/>
              </w:rPr>
              <w:t>+ Tx beam information</w:t>
            </w:r>
          </w:p>
          <w:p w14:paraId="22474DCF" w14:textId="77777777" w:rsidR="00DA7092" w:rsidRPr="0084586E" w:rsidRDefault="00DA7092" w:rsidP="00DA7092">
            <w:pPr>
              <w:jc w:val="left"/>
            </w:pPr>
            <w:r>
              <w:rPr>
                <w:rFonts w:eastAsiaTheme="minorEastAsia"/>
                <w:szCs w:val="20"/>
              </w:rPr>
              <w:t>+ Rx beam information</w:t>
            </w:r>
          </w:p>
        </w:tc>
        <w:tc>
          <w:tcPr>
            <w:tcW w:w="799" w:type="dxa"/>
          </w:tcPr>
          <w:p w14:paraId="51D05CD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74.5</w:t>
            </w:r>
          </w:p>
          <w:p w14:paraId="7BE480B6" w14:textId="77777777" w:rsidR="00DA7092" w:rsidRPr="0034726F" w:rsidRDefault="00DA7092" w:rsidP="00DA7092">
            <w:pPr>
              <w:spacing w:after="0"/>
              <w:jc w:val="center"/>
            </w:pPr>
          </w:p>
        </w:tc>
        <w:tc>
          <w:tcPr>
            <w:tcW w:w="1276" w:type="dxa"/>
          </w:tcPr>
          <w:p w14:paraId="07F2798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78.8</w:t>
            </w:r>
          </w:p>
          <w:p w14:paraId="68C28F18" w14:textId="77777777" w:rsidR="00DA7092" w:rsidRPr="0034726F" w:rsidRDefault="00DA7092" w:rsidP="00DA7092">
            <w:pPr>
              <w:jc w:val="center"/>
            </w:pPr>
          </w:p>
        </w:tc>
        <w:tc>
          <w:tcPr>
            <w:tcW w:w="1725" w:type="dxa"/>
          </w:tcPr>
          <w:p w14:paraId="7739D98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92.9</w:t>
            </w:r>
            <w:r>
              <w:rPr>
                <w:rFonts w:ascii="等线" w:eastAsia="等线" w:hAnsi="等线" w:hint="eastAsia"/>
                <w:szCs w:val="20"/>
              </w:rPr>
              <w:br/>
              <w:t>Top6/1: 95.3</w:t>
            </w:r>
          </w:p>
          <w:p w14:paraId="77CA0032" w14:textId="77777777" w:rsidR="00DA7092" w:rsidRPr="0034726F" w:rsidRDefault="00DA7092" w:rsidP="00DA7092">
            <w:pPr>
              <w:jc w:val="center"/>
            </w:pPr>
          </w:p>
        </w:tc>
        <w:tc>
          <w:tcPr>
            <w:tcW w:w="1818" w:type="dxa"/>
          </w:tcPr>
          <w:p w14:paraId="2817B925" w14:textId="06700DCF"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2.77</w:t>
            </w:r>
            <w:r>
              <w:rPr>
                <w:rFonts w:ascii="等线" w:eastAsia="等线" w:hAnsi="等线" w:hint="eastAsia"/>
                <w:szCs w:val="20"/>
              </w:rPr>
              <w:br/>
              <w:t>Top2/1: 1.47</w:t>
            </w:r>
            <w:r>
              <w:rPr>
                <w:rFonts w:ascii="等线" w:eastAsia="等线" w:hAnsi="等线" w:hint="eastAsia"/>
                <w:szCs w:val="20"/>
              </w:rPr>
              <w:br/>
              <w:t>Top4/1: 0.75</w:t>
            </w:r>
            <w:r>
              <w:rPr>
                <w:rFonts w:ascii="等线" w:eastAsia="等线" w:hAnsi="等线" w:hint="eastAsia"/>
                <w:szCs w:val="20"/>
              </w:rPr>
              <w:br/>
              <w:t>Top6/1: 0.49</w:t>
            </w:r>
          </w:p>
        </w:tc>
        <w:tc>
          <w:tcPr>
            <w:tcW w:w="1560" w:type="dxa"/>
          </w:tcPr>
          <w:p w14:paraId="674A04B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0.44</w:t>
            </w:r>
          </w:p>
          <w:p w14:paraId="30D42F83" w14:textId="77777777" w:rsidR="00DA7092" w:rsidRPr="0034726F" w:rsidRDefault="00DA7092" w:rsidP="00DA7092">
            <w:pPr>
              <w:jc w:val="center"/>
            </w:pPr>
          </w:p>
        </w:tc>
      </w:tr>
    </w:tbl>
    <w:p w14:paraId="52EE6C5F" w14:textId="22734B6B" w:rsidR="00DA7092" w:rsidRDefault="00DA7092" w:rsidP="00DA7092">
      <w:pPr>
        <w:rPr>
          <w:rFonts w:eastAsiaTheme="minorEastAsia"/>
          <w:lang w:eastAsia="zh-CN"/>
        </w:rPr>
      </w:pPr>
    </w:p>
    <w:p w14:paraId="6AA650D1" w14:textId="49DB2351" w:rsidR="00F167E6" w:rsidRPr="00DB360C" w:rsidRDefault="00F167E6" w:rsidP="00F167E6">
      <w:pPr>
        <w:pStyle w:val="observation"/>
      </w:pPr>
      <w:r>
        <w:t>For DL Tx beam prediction with the best Rx beam assumption searched from the best Tx beam within Set B per model input sample and Set B = 1/4 Set A, Set B of 8 beams selected from Set C of 10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097749A1" w14:textId="6368C9C0" w:rsidR="00F167E6" w:rsidRDefault="00F167E6" w:rsidP="00F167E6">
      <w:pPr>
        <w:pStyle w:val="observation"/>
      </w:pPr>
      <w:r>
        <w:t>For DL Tx beam prediction with the best Rx beam assumption searched from the best Tx beam within Set B per model input sample and Set B = 1/4 Set A, Set B of 8 beams selected from Set C of 10 beams with</w:t>
      </w:r>
      <w:r w:rsidRPr="009F4A5E">
        <w:t xml:space="preserve"> </w:t>
      </w:r>
      <w:r>
        <w:t xml:space="preserve">Tx beam information as assistance information </w:t>
      </w:r>
      <w:r w:rsidRPr="009F4A5E">
        <w:t>achieve</w:t>
      </w:r>
      <w:r>
        <w:t>s</w:t>
      </w:r>
      <w:r w:rsidRPr="009F4A5E">
        <w:t xml:space="preserve"> </w:t>
      </w:r>
      <w:r>
        <w:t>approximately,</w:t>
      </w:r>
    </w:p>
    <w:p w14:paraId="405067F3" w14:textId="0B63DA0B" w:rsidR="00F167E6" w:rsidRDefault="00F167E6" w:rsidP="004806DF">
      <w:pPr>
        <w:pStyle w:val="observation"/>
        <w:numPr>
          <w:ilvl w:val="0"/>
          <w:numId w:val="32"/>
        </w:numPr>
        <w:tabs>
          <w:tab w:val="clear" w:pos="720"/>
        </w:tabs>
        <w:ind w:left="1701" w:hanging="283"/>
      </w:pPr>
      <w:r>
        <w:t>75</w:t>
      </w:r>
      <w:r w:rsidRPr="009F4A5E">
        <w:t>% beam prediction accuracy of Top-1 DL Tx beam</w:t>
      </w:r>
    </w:p>
    <w:p w14:paraId="67B0B389" w14:textId="72AF209C" w:rsidR="00F167E6" w:rsidRDefault="00F167E6"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00E47BF2" w14:textId="13AE6429" w:rsidR="00F167E6" w:rsidRDefault="00F167E6" w:rsidP="004806DF">
      <w:pPr>
        <w:pStyle w:val="observation"/>
        <w:numPr>
          <w:ilvl w:val="0"/>
          <w:numId w:val="32"/>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87398FA" w14:textId="438BB88D" w:rsidR="00F167E6" w:rsidRDefault="00F167E6" w:rsidP="004806DF">
      <w:pPr>
        <w:pStyle w:val="observation"/>
        <w:numPr>
          <w:ilvl w:val="0"/>
          <w:numId w:val="32"/>
        </w:numPr>
        <w:tabs>
          <w:tab w:val="clear" w:pos="720"/>
        </w:tabs>
        <w:ind w:left="1701" w:hanging="283"/>
      </w:pPr>
      <w:r>
        <w:t xml:space="preserve">2.7/1.4/0.7/0.5 dB </w:t>
      </w:r>
      <w:r>
        <w:rPr>
          <w:rFonts w:hint="eastAsia"/>
        </w:rPr>
        <w:t>average</w:t>
      </w:r>
      <w:r>
        <w:t xml:space="preserve"> L1-RSRP difference for Top-1, Top2/1, Top4/1 and Top6/1 DL Tx beam</w:t>
      </w:r>
    </w:p>
    <w:p w14:paraId="65C09326" w14:textId="77777777" w:rsidR="00F167E6" w:rsidRDefault="00F167E6" w:rsidP="004806DF">
      <w:pPr>
        <w:pStyle w:val="observation"/>
        <w:numPr>
          <w:ilvl w:val="0"/>
          <w:numId w:val="32"/>
        </w:numPr>
        <w:tabs>
          <w:tab w:val="clear" w:pos="720"/>
        </w:tabs>
        <w:ind w:left="1701" w:hanging="283"/>
      </w:pPr>
      <w:r>
        <w:t>0.5 dB predicted L1-RSRP difference for Top-1</w:t>
      </w:r>
      <w:r w:rsidRPr="00A81AB8">
        <w:t xml:space="preserve"> </w:t>
      </w:r>
      <w:r>
        <w:t>DL Tx beam</w:t>
      </w:r>
    </w:p>
    <w:p w14:paraId="2B7961B6" w14:textId="77777777" w:rsidR="00F167E6" w:rsidRDefault="00F167E6" w:rsidP="00DA7092">
      <w:pPr>
        <w:rPr>
          <w:rFonts w:eastAsiaTheme="minorEastAsia"/>
          <w:lang w:eastAsia="zh-CN"/>
        </w:rPr>
      </w:pPr>
    </w:p>
    <w:p w14:paraId="1FC04BAF" w14:textId="42C5D685" w:rsidR="00DA7092" w:rsidRPr="00EF4DA5" w:rsidRDefault="00DA7092" w:rsidP="00DA7092">
      <w:pPr>
        <w:pStyle w:val="observation"/>
        <w:numPr>
          <w:ilvl w:val="0"/>
          <w:numId w:val="0"/>
        </w:numPr>
        <w:jc w:val="center"/>
        <w:rPr>
          <w:b w:val="0"/>
        </w:rPr>
      </w:pPr>
      <w:r w:rsidRPr="004F615C">
        <w:rPr>
          <w:b w:val="0"/>
        </w:rPr>
        <w:t>Table</w:t>
      </w:r>
      <w:r w:rsidRPr="004F615C">
        <w:rPr>
          <w:b w:val="0"/>
          <w:color w:val="FF0000"/>
        </w:rPr>
        <w:t xml:space="preserve"> </w:t>
      </w:r>
      <w:r>
        <w:rPr>
          <w:b w:val="0"/>
        </w:rPr>
        <w:t>4.1.4.1-7</w:t>
      </w:r>
      <w:r w:rsidRPr="004F615C">
        <w:rPr>
          <w:b w:val="0"/>
        </w:rPr>
        <w:t xml:space="preserve">: </w:t>
      </w:r>
      <w:r>
        <w:rPr>
          <w:b w:val="0"/>
        </w:rPr>
        <w:t xml:space="preserve">evaluation results for </w:t>
      </w:r>
      <w:r w:rsidR="00C12156">
        <w:rPr>
          <w:b w:val="0"/>
        </w:rPr>
        <w:t>11</w:t>
      </w:r>
      <w:r>
        <w:rPr>
          <w:b w:val="0"/>
        </w:rPr>
        <w:t xml:space="preserve"> beams in Set C and Set B of </w:t>
      </w:r>
      <w:r w:rsidR="00C12156">
        <w:rPr>
          <w:b w:val="0"/>
        </w:rPr>
        <w:t>8</w:t>
      </w:r>
      <w:r>
        <w:rPr>
          <w:b w:val="0"/>
        </w:rPr>
        <w:t xml:space="preserve"> beams that of 1/</w:t>
      </w:r>
      <w:r w:rsidR="00C12156">
        <w:rPr>
          <w:b w:val="0"/>
        </w:rPr>
        <w:t>4</w:t>
      </w:r>
      <w:r>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3FDFE44F" w14:textId="77777777" w:rsidTr="00DA7092">
        <w:trPr>
          <w:jc w:val="center"/>
        </w:trPr>
        <w:tc>
          <w:tcPr>
            <w:tcW w:w="2315" w:type="dxa"/>
            <w:vMerge w:val="restart"/>
          </w:tcPr>
          <w:p w14:paraId="2F2443E1" w14:textId="77777777" w:rsidR="00DA7092" w:rsidRDefault="00DA709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D4CD745"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27EB4550" w14:textId="77777777" w:rsidR="00DA7092" w:rsidRDefault="00DA7092" w:rsidP="00DA7092">
            <w:pPr>
              <w:jc w:val="center"/>
              <w:rPr>
                <w:rFonts w:eastAsiaTheme="minorEastAsia"/>
                <w:b/>
                <w:lang w:eastAsia="zh-CN"/>
              </w:rPr>
            </w:pPr>
            <w:r>
              <w:rPr>
                <w:rFonts w:eastAsiaTheme="minorEastAsia" w:hint="eastAsia"/>
                <w:b/>
                <w:lang w:eastAsia="zh-CN"/>
              </w:rPr>
              <w:lastRenderedPageBreak/>
              <w:t>w</w:t>
            </w:r>
            <w:r>
              <w:rPr>
                <w:rFonts w:eastAsiaTheme="minorEastAsia"/>
                <w:b/>
                <w:lang w:eastAsia="zh-CN"/>
              </w:rPr>
              <w:t>/wo assistance info.</w:t>
            </w:r>
          </w:p>
        </w:tc>
        <w:tc>
          <w:tcPr>
            <w:tcW w:w="3800" w:type="dxa"/>
            <w:gridSpan w:val="3"/>
          </w:tcPr>
          <w:p w14:paraId="07CEE056" w14:textId="77777777" w:rsidR="00DA7092" w:rsidRPr="00982170" w:rsidRDefault="00DA7092" w:rsidP="00DA7092">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268107A7"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F0F654A"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4CAD96A2"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A789B05"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736F0562" w14:textId="77777777" w:rsidTr="00DA7092">
        <w:trPr>
          <w:jc w:val="center"/>
        </w:trPr>
        <w:tc>
          <w:tcPr>
            <w:tcW w:w="2315" w:type="dxa"/>
            <w:vMerge/>
          </w:tcPr>
          <w:p w14:paraId="0B468E35" w14:textId="77777777" w:rsidR="00DA7092" w:rsidRPr="00982170" w:rsidRDefault="00DA7092" w:rsidP="00DA7092">
            <w:pPr>
              <w:jc w:val="center"/>
              <w:rPr>
                <w:rFonts w:eastAsiaTheme="minorEastAsia"/>
                <w:b/>
                <w:lang w:eastAsia="zh-CN"/>
              </w:rPr>
            </w:pPr>
          </w:p>
        </w:tc>
        <w:tc>
          <w:tcPr>
            <w:tcW w:w="799" w:type="dxa"/>
          </w:tcPr>
          <w:p w14:paraId="2CCA4320" w14:textId="77777777" w:rsidR="00DA7092" w:rsidRDefault="00DA7092" w:rsidP="00DA7092">
            <w:pPr>
              <w:jc w:val="center"/>
              <w:rPr>
                <w:b/>
              </w:rPr>
            </w:pPr>
            <w:r w:rsidRPr="0034726F">
              <w:rPr>
                <w:b/>
              </w:rPr>
              <w:t>Top-1</w:t>
            </w:r>
          </w:p>
        </w:tc>
        <w:tc>
          <w:tcPr>
            <w:tcW w:w="1276" w:type="dxa"/>
          </w:tcPr>
          <w:p w14:paraId="667DDB1E" w14:textId="77777777" w:rsidR="00DA7092" w:rsidRPr="0034726F" w:rsidRDefault="00DA7092" w:rsidP="00DA7092">
            <w:pPr>
              <w:jc w:val="center"/>
              <w:rPr>
                <w:b/>
              </w:rPr>
            </w:pPr>
            <w:r w:rsidRPr="0034726F">
              <w:rPr>
                <w:b/>
              </w:rPr>
              <w:t>Top-1</w:t>
            </w:r>
          </w:p>
          <w:p w14:paraId="054C0C75" w14:textId="77777777" w:rsidR="00DA7092" w:rsidRPr="0034726F" w:rsidRDefault="00DA7092" w:rsidP="00DA7092">
            <w:pPr>
              <w:jc w:val="center"/>
              <w:rPr>
                <w:b/>
              </w:rPr>
            </w:pPr>
            <w:r w:rsidRPr="0034726F">
              <w:rPr>
                <w:b/>
              </w:rPr>
              <w:t>1dB margin</w:t>
            </w:r>
          </w:p>
        </w:tc>
        <w:tc>
          <w:tcPr>
            <w:tcW w:w="1725" w:type="dxa"/>
          </w:tcPr>
          <w:p w14:paraId="51868FF6"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24DB7B2"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6A8CEDA5"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B85C5CF"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6025B23" w14:textId="77777777" w:rsidR="00DA7092" w:rsidRPr="0034726F" w:rsidRDefault="00DA7092" w:rsidP="00DA7092">
            <w:pPr>
              <w:jc w:val="center"/>
              <w:rPr>
                <w:b/>
              </w:rPr>
            </w:pPr>
            <w:r w:rsidRPr="0034726F">
              <w:rPr>
                <w:b/>
              </w:rPr>
              <w:t>Top-</w:t>
            </w:r>
            <w:r>
              <w:rPr>
                <w:b/>
              </w:rPr>
              <w:t>1/1</w:t>
            </w:r>
          </w:p>
        </w:tc>
      </w:tr>
      <w:tr w:rsidR="00DA7092" w:rsidRPr="0034726F" w14:paraId="0640EAC0" w14:textId="77777777" w:rsidTr="00DA7092">
        <w:trPr>
          <w:jc w:val="center"/>
        </w:trPr>
        <w:tc>
          <w:tcPr>
            <w:tcW w:w="2315" w:type="dxa"/>
            <w:shd w:val="clear" w:color="auto" w:fill="FFFFFF" w:themeFill="background1"/>
          </w:tcPr>
          <w:p w14:paraId="052E7F3C" w14:textId="7C996032" w:rsidR="00DA7092" w:rsidRPr="00CC53D9" w:rsidRDefault="00C12156" w:rsidP="00DA7092">
            <w:pPr>
              <w:jc w:val="left"/>
              <w:rPr>
                <w:rFonts w:eastAsiaTheme="minorEastAsia"/>
                <w:lang w:eastAsia="zh-CN"/>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15B97A4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73.4</w:t>
            </w:r>
          </w:p>
          <w:p w14:paraId="5060D4A7"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4765268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79.2</w:t>
            </w:r>
          </w:p>
          <w:p w14:paraId="5D454E88"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234F17EF"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92.4</w:t>
            </w:r>
            <w:r>
              <w:rPr>
                <w:rFonts w:ascii="等线" w:eastAsia="等线" w:hAnsi="等线" w:hint="eastAsia"/>
                <w:szCs w:val="20"/>
              </w:rPr>
              <w:br/>
              <w:t>Top6/1: 94.9</w:t>
            </w:r>
          </w:p>
          <w:p w14:paraId="0123BEF0" w14:textId="77777777" w:rsidR="00DA7092" w:rsidRPr="0034726F" w:rsidRDefault="00DA7092" w:rsidP="00DA7092">
            <w:pPr>
              <w:jc w:val="center"/>
              <w:rPr>
                <w:rFonts w:eastAsia="宋体"/>
              </w:rPr>
            </w:pPr>
          </w:p>
        </w:tc>
        <w:tc>
          <w:tcPr>
            <w:tcW w:w="1818" w:type="dxa"/>
            <w:shd w:val="clear" w:color="auto" w:fill="FFFFFF" w:themeFill="background1"/>
          </w:tcPr>
          <w:p w14:paraId="3D161613" w14:textId="72C18DF6"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1.51</w:t>
            </w:r>
            <w:r>
              <w:rPr>
                <w:rFonts w:ascii="等线" w:eastAsia="等线" w:hAnsi="等线" w:hint="eastAsia"/>
                <w:szCs w:val="20"/>
              </w:rPr>
              <w:br/>
              <w:t>Top4/1: 0.79</w:t>
            </w:r>
            <w:r>
              <w:rPr>
                <w:rFonts w:ascii="等线" w:eastAsia="等线" w:hAnsi="等线" w:hint="eastAsia"/>
                <w:szCs w:val="20"/>
              </w:rPr>
              <w:br/>
              <w:t>Top6/1: 0.52</w:t>
            </w:r>
          </w:p>
        </w:tc>
        <w:tc>
          <w:tcPr>
            <w:tcW w:w="1560" w:type="dxa"/>
            <w:shd w:val="clear" w:color="auto" w:fill="FFFFFF" w:themeFill="background1"/>
          </w:tcPr>
          <w:p w14:paraId="6E4228E1"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0.76</w:t>
            </w:r>
          </w:p>
          <w:p w14:paraId="6F82C15C" w14:textId="77777777" w:rsidR="00DA7092" w:rsidRPr="006D0543" w:rsidRDefault="00DA7092" w:rsidP="00DA7092">
            <w:pPr>
              <w:spacing w:after="0"/>
              <w:jc w:val="center"/>
              <w:rPr>
                <w:rFonts w:ascii="等线" w:eastAsia="等线" w:hAnsi="等线"/>
                <w:szCs w:val="20"/>
                <w:lang w:eastAsia="zh-CN"/>
              </w:rPr>
            </w:pPr>
          </w:p>
        </w:tc>
      </w:tr>
      <w:tr w:rsidR="00DA7092" w:rsidRPr="0034726F" w14:paraId="3AD7FDF6" w14:textId="77777777" w:rsidTr="00DA7092">
        <w:trPr>
          <w:jc w:val="center"/>
        </w:trPr>
        <w:tc>
          <w:tcPr>
            <w:tcW w:w="2315" w:type="dxa"/>
          </w:tcPr>
          <w:p w14:paraId="037A72D6" w14:textId="2CEEC980" w:rsidR="00DA7092" w:rsidRDefault="00C12156" w:rsidP="00DA7092">
            <w:pPr>
              <w:jc w:val="left"/>
              <w:rPr>
                <w:rFonts w:eastAsiaTheme="minorEastAsia"/>
                <w:szCs w:val="20"/>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 xml:space="preserve">beams in Set C </w:t>
            </w:r>
          </w:p>
          <w:p w14:paraId="0B94403B" w14:textId="77777777" w:rsidR="00DA7092" w:rsidRPr="0084586E" w:rsidRDefault="00DA7092" w:rsidP="00DA7092">
            <w:pPr>
              <w:jc w:val="left"/>
            </w:pPr>
            <w:r>
              <w:rPr>
                <w:rFonts w:eastAsiaTheme="minorEastAsia"/>
                <w:szCs w:val="20"/>
              </w:rPr>
              <w:t>+ Tx beam information</w:t>
            </w:r>
          </w:p>
        </w:tc>
        <w:tc>
          <w:tcPr>
            <w:tcW w:w="799" w:type="dxa"/>
          </w:tcPr>
          <w:p w14:paraId="1709A86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74.9</w:t>
            </w:r>
          </w:p>
          <w:p w14:paraId="6F41DD05" w14:textId="77777777" w:rsidR="00DA7092" w:rsidRPr="0034726F" w:rsidRDefault="00DA7092" w:rsidP="00DA7092">
            <w:pPr>
              <w:spacing w:after="0"/>
              <w:jc w:val="center"/>
            </w:pPr>
          </w:p>
        </w:tc>
        <w:tc>
          <w:tcPr>
            <w:tcW w:w="1276" w:type="dxa"/>
          </w:tcPr>
          <w:p w14:paraId="4911CF6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79.3</w:t>
            </w:r>
          </w:p>
          <w:p w14:paraId="56ED5C41" w14:textId="77777777" w:rsidR="00DA7092" w:rsidRPr="0034726F" w:rsidRDefault="00DA7092" w:rsidP="00DA7092">
            <w:pPr>
              <w:jc w:val="center"/>
            </w:pPr>
          </w:p>
        </w:tc>
        <w:tc>
          <w:tcPr>
            <w:tcW w:w="1725" w:type="dxa"/>
          </w:tcPr>
          <w:p w14:paraId="2B3EAA3E"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92.8</w:t>
            </w:r>
            <w:r>
              <w:rPr>
                <w:rFonts w:ascii="等线" w:eastAsia="等线" w:hAnsi="等线" w:hint="eastAsia"/>
                <w:szCs w:val="20"/>
              </w:rPr>
              <w:br/>
              <w:t>Top6/1: 95.2</w:t>
            </w:r>
          </w:p>
          <w:p w14:paraId="6D6DF1AA" w14:textId="77777777" w:rsidR="00DA7092" w:rsidRPr="006D0543" w:rsidRDefault="00DA7092" w:rsidP="00DA7092">
            <w:pPr>
              <w:spacing w:after="0"/>
              <w:jc w:val="center"/>
              <w:rPr>
                <w:rFonts w:ascii="等线" w:eastAsia="等线" w:hAnsi="等线"/>
                <w:szCs w:val="20"/>
                <w:lang w:eastAsia="zh-CN"/>
              </w:rPr>
            </w:pPr>
          </w:p>
        </w:tc>
        <w:tc>
          <w:tcPr>
            <w:tcW w:w="1818" w:type="dxa"/>
          </w:tcPr>
          <w:p w14:paraId="118F3211" w14:textId="06407B29"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2.72</w:t>
            </w:r>
            <w:r>
              <w:rPr>
                <w:rFonts w:ascii="等线" w:eastAsia="等线" w:hAnsi="等线" w:hint="eastAsia"/>
                <w:szCs w:val="20"/>
              </w:rPr>
              <w:br/>
              <w:t>Top2/1: 1.46</w:t>
            </w:r>
            <w:r>
              <w:rPr>
                <w:rFonts w:ascii="等线" w:eastAsia="等线" w:hAnsi="等线" w:hint="eastAsia"/>
                <w:szCs w:val="20"/>
              </w:rPr>
              <w:br/>
              <w:t>Top4/1: 0.76</w:t>
            </w:r>
            <w:r>
              <w:rPr>
                <w:rFonts w:ascii="等线" w:eastAsia="等线" w:hAnsi="等线" w:hint="eastAsia"/>
                <w:szCs w:val="20"/>
              </w:rPr>
              <w:br/>
              <w:t>Top6/1: 0.50</w:t>
            </w:r>
          </w:p>
        </w:tc>
        <w:tc>
          <w:tcPr>
            <w:tcW w:w="1560" w:type="dxa"/>
          </w:tcPr>
          <w:p w14:paraId="0B7742E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0.38</w:t>
            </w:r>
          </w:p>
          <w:p w14:paraId="05AC3774" w14:textId="77777777" w:rsidR="00DA7092" w:rsidRPr="006D0543" w:rsidRDefault="00DA7092" w:rsidP="00DA7092">
            <w:pPr>
              <w:spacing w:after="0"/>
              <w:jc w:val="center"/>
              <w:rPr>
                <w:rFonts w:ascii="等线" w:eastAsia="等线" w:hAnsi="等线"/>
                <w:szCs w:val="20"/>
                <w:lang w:eastAsia="zh-CN"/>
              </w:rPr>
            </w:pPr>
          </w:p>
        </w:tc>
      </w:tr>
      <w:tr w:rsidR="00DA7092" w:rsidRPr="0034726F" w14:paraId="29A0E0C0" w14:textId="77777777" w:rsidTr="00DA7092">
        <w:trPr>
          <w:jc w:val="center"/>
        </w:trPr>
        <w:tc>
          <w:tcPr>
            <w:tcW w:w="2315" w:type="dxa"/>
          </w:tcPr>
          <w:p w14:paraId="0B368F47" w14:textId="3B3CA4A8" w:rsidR="00DA7092" w:rsidRDefault="00C12156" w:rsidP="00DA7092">
            <w:pPr>
              <w:jc w:val="left"/>
              <w:rPr>
                <w:rFonts w:eastAsiaTheme="minorEastAsia"/>
                <w:szCs w:val="20"/>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 xml:space="preserve">beams in Set C </w:t>
            </w:r>
          </w:p>
          <w:p w14:paraId="47234027" w14:textId="77777777" w:rsidR="00DA7092" w:rsidRPr="0084586E" w:rsidRDefault="00DA7092" w:rsidP="00DA7092">
            <w:pPr>
              <w:jc w:val="left"/>
            </w:pPr>
            <w:r>
              <w:rPr>
                <w:rFonts w:eastAsiaTheme="minorEastAsia"/>
                <w:szCs w:val="20"/>
              </w:rPr>
              <w:t>+ Rx beam information</w:t>
            </w:r>
          </w:p>
        </w:tc>
        <w:tc>
          <w:tcPr>
            <w:tcW w:w="799" w:type="dxa"/>
          </w:tcPr>
          <w:p w14:paraId="1F7D65A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73.4</w:t>
            </w:r>
          </w:p>
          <w:p w14:paraId="59B7F6CF" w14:textId="77777777" w:rsidR="00DA7092" w:rsidRPr="006D0543" w:rsidRDefault="00DA7092" w:rsidP="00DA7092">
            <w:pPr>
              <w:spacing w:after="0"/>
              <w:jc w:val="center"/>
              <w:rPr>
                <w:rFonts w:ascii="等线" w:eastAsia="等线" w:hAnsi="等线"/>
                <w:szCs w:val="20"/>
                <w:lang w:eastAsia="zh-CN"/>
              </w:rPr>
            </w:pPr>
          </w:p>
        </w:tc>
        <w:tc>
          <w:tcPr>
            <w:tcW w:w="1276" w:type="dxa"/>
          </w:tcPr>
          <w:p w14:paraId="0C65BA65"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78.4</w:t>
            </w:r>
          </w:p>
          <w:p w14:paraId="4B542137" w14:textId="77777777" w:rsidR="00DA7092" w:rsidRPr="006D0543" w:rsidRDefault="00DA7092" w:rsidP="00DA7092">
            <w:pPr>
              <w:spacing w:after="0"/>
              <w:jc w:val="center"/>
              <w:rPr>
                <w:rFonts w:ascii="等线" w:eastAsia="等线" w:hAnsi="等线"/>
                <w:szCs w:val="20"/>
                <w:lang w:eastAsia="zh-CN"/>
              </w:rPr>
            </w:pPr>
          </w:p>
        </w:tc>
        <w:tc>
          <w:tcPr>
            <w:tcW w:w="1725" w:type="dxa"/>
          </w:tcPr>
          <w:p w14:paraId="7E9C7ACD"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85.9</w:t>
            </w:r>
            <w:r>
              <w:rPr>
                <w:rFonts w:ascii="等线" w:eastAsia="等线" w:hAnsi="等线" w:hint="eastAsia"/>
                <w:szCs w:val="20"/>
              </w:rPr>
              <w:br/>
              <w:t>Top4/1: 92.6</w:t>
            </w:r>
            <w:r>
              <w:rPr>
                <w:rFonts w:ascii="等线" w:eastAsia="等线" w:hAnsi="等线" w:hint="eastAsia"/>
                <w:szCs w:val="20"/>
              </w:rPr>
              <w:br/>
              <w:t>Top6/1: 95.1</w:t>
            </w:r>
          </w:p>
          <w:p w14:paraId="74850F98" w14:textId="77777777" w:rsidR="00DA7092" w:rsidRPr="006D0543" w:rsidRDefault="00DA7092" w:rsidP="00DA7092">
            <w:pPr>
              <w:spacing w:after="0"/>
              <w:jc w:val="center"/>
              <w:rPr>
                <w:rFonts w:ascii="等线" w:eastAsia="等线" w:hAnsi="等线"/>
                <w:szCs w:val="20"/>
                <w:lang w:eastAsia="zh-CN"/>
              </w:rPr>
            </w:pPr>
          </w:p>
        </w:tc>
        <w:tc>
          <w:tcPr>
            <w:tcW w:w="1818" w:type="dxa"/>
          </w:tcPr>
          <w:p w14:paraId="2DFEAC55" w14:textId="7ECFD58D"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2.86</w:t>
            </w:r>
            <w:r>
              <w:rPr>
                <w:rFonts w:ascii="等线" w:eastAsia="等线" w:hAnsi="等线" w:hint="eastAsia"/>
                <w:szCs w:val="20"/>
              </w:rPr>
              <w:br/>
              <w:t>Top2/1: 1.53</w:t>
            </w:r>
            <w:r>
              <w:rPr>
                <w:rFonts w:ascii="等线" w:eastAsia="等线" w:hAnsi="等线" w:hint="eastAsia"/>
                <w:szCs w:val="20"/>
              </w:rPr>
              <w:br/>
              <w:t>Top4/1: 0.78</w:t>
            </w:r>
            <w:r>
              <w:rPr>
                <w:rFonts w:ascii="等线" w:eastAsia="等线" w:hAnsi="等线" w:hint="eastAsia"/>
                <w:szCs w:val="20"/>
              </w:rPr>
              <w:br/>
              <w:t>Top6/1: 0.50</w:t>
            </w:r>
          </w:p>
        </w:tc>
        <w:tc>
          <w:tcPr>
            <w:tcW w:w="1560" w:type="dxa"/>
          </w:tcPr>
          <w:p w14:paraId="493BD07A"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0.76</w:t>
            </w:r>
          </w:p>
          <w:p w14:paraId="3133C1DC" w14:textId="77777777" w:rsidR="00DA7092" w:rsidRPr="006D0543" w:rsidRDefault="00DA7092" w:rsidP="00DA7092">
            <w:pPr>
              <w:spacing w:after="0"/>
              <w:jc w:val="center"/>
              <w:rPr>
                <w:rFonts w:ascii="等线" w:eastAsia="等线" w:hAnsi="等线"/>
                <w:szCs w:val="20"/>
                <w:lang w:eastAsia="zh-CN"/>
              </w:rPr>
            </w:pPr>
          </w:p>
        </w:tc>
      </w:tr>
      <w:tr w:rsidR="00DA7092" w:rsidRPr="0034726F" w14:paraId="051CF273" w14:textId="77777777" w:rsidTr="00DA7092">
        <w:trPr>
          <w:jc w:val="center"/>
        </w:trPr>
        <w:tc>
          <w:tcPr>
            <w:tcW w:w="2315" w:type="dxa"/>
          </w:tcPr>
          <w:p w14:paraId="1BDAF8B3" w14:textId="41484689" w:rsidR="00DA7092" w:rsidRDefault="00C12156" w:rsidP="00DA7092">
            <w:pPr>
              <w:jc w:val="left"/>
              <w:rPr>
                <w:rFonts w:eastAsiaTheme="minorEastAsia"/>
                <w:szCs w:val="20"/>
              </w:rPr>
            </w:pPr>
            <w:r>
              <w:rPr>
                <w:rFonts w:eastAsiaTheme="minorEastAsia"/>
                <w:szCs w:val="20"/>
              </w:rPr>
              <w:t>11</w:t>
            </w:r>
            <w:r w:rsidR="00DA7092" w:rsidRPr="00A82F08">
              <w:rPr>
                <w:rFonts w:eastAsiaTheme="minorEastAsia"/>
                <w:szCs w:val="20"/>
              </w:rPr>
              <w:t xml:space="preserve"> </w:t>
            </w:r>
            <w:r w:rsidR="00DA7092">
              <w:rPr>
                <w:rFonts w:eastAsiaTheme="minorEastAsia"/>
                <w:szCs w:val="20"/>
              </w:rPr>
              <w:t xml:space="preserve">beams in Set C </w:t>
            </w:r>
          </w:p>
          <w:p w14:paraId="3A83A16D" w14:textId="77777777" w:rsidR="00DA7092" w:rsidRDefault="00DA7092" w:rsidP="00DA7092">
            <w:pPr>
              <w:jc w:val="left"/>
              <w:rPr>
                <w:rFonts w:eastAsiaTheme="minorEastAsia"/>
                <w:szCs w:val="20"/>
              </w:rPr>
            </w:pPr>
            <w:r>
              <w:rPr>
                <w:rFonts w:eastAsiaTheme="minorEastAsia"/>
                <w:szCs w:val="20"/>
              </w:rPr>
              <w:t>+ Tx beam information</w:t>
            </w:r>
          </w:p>
          <w:p w14:paraId="66D4A77D" w14:textId="77777777" w:rsidR="00DA7092" w:rsidRPr="0084586E" w:rsidRDefault="00DA7092" w:rsidP="00DA7092">
            <w:pPr>
              <w:jc w:val="left"/>
            </w:pPr>
            <w:r>
              <w:rPr>
                <w:rFonts w:eastAsiaTheme="minorEastAsia"/>
                <w:szCs w:val="20"/>
              </w:rPr>
              <w:t>+ Rx beam information</w:t>
            </w:r>
          </w:p>
        </w:tc>
        <w:tc>
          <w:tcPr>
            <w:tcW w:w="799" w:type="dxa"/>
          </w:tcPr>
          <w:p w14:paraId="3EB6E58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74.9</w:t>
            </w:r>
          </w:p>
          <w:p w14:paraId="7F875406" w14:textId="77777777" w:rsidR="00DA7092" w:rsidRPr="0034726F" w:rsidRDefault="00DA7092" w:rsidP="00DA7092">
            <w:pPr>
              <w:spacing w:after="0"/>
              <w:jc w:val="center"/>
            </w:pPr>
          </w:p>
        </w:tc>
        <w:tc>
          <w:tcPr>
            <w:tcW w:w="1276" w:type="dxa"/>
          </w:tcPr>
          <w:p w14:paraId="3BD3AD3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79.9</w:t>
            </w:r>
          </w:p>
          <w:p w14:paraId="35DE9FEF" w14:textId="77777777" w:rsidR="00DA7092" w:rsidRPr="0034726F" w:rsidRDefault="00DA7092" w:rsidP="00DA7092">
            <w:pPr>
              <w:jc w:val="center"/>
            </w:pPr>
          </w:p>
        </w:tc>
        <w:tc>
          <w:tcPr>
            <w:tcW w:w="1725" w:type="dxa"/>
          </w:tcPr>
          <w:p w14:paraId="6FC02A75"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93.0</w:t>
            </w:r>
            <w:r>
              <w:rPr>
                <w:rFonts w:ascii="等线" w:eastAsia="等线" w:hAnsi="等线" w:hint="eastAsia"/>
                <w:szCs w:val="20"/>
              </w:rPr>
              <w:br/>
              <w:t>Top6/1: 95.5</w:t>
            </w:r>
          </w:p>
          <w:p w14:paraId="7A1628C4" w14:textId="77777777" w:rsidR="00DA7092" w:rsidRPr="0034726F" w:rsidRDefault="00DA7092" w:rsidP="00DA7092">
            <w:pPr>
              <w:jc w:val="center"/>
            </w:pPr>
          </w:p>
        </w:tc>
        <w:tc>
          <w:tcPr>
            <w:tcW w:w="1818" w:type="dxa"/>
          </w:tcPr>
          <w:p w14:paraId="538826F1" w14:textId="03B62C58"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2.71</w:t>
            </w:r>
            <w:r>
              <w:rPr>
                <w:rFonts w:ascii="等线" w:eastAsia="等线" w:hAnsi="等线" w:hint="eastAsia"/>
                <w:szCs w:val="20"/>
              </w:rPr>
              <w:br/>
              <w:t>Top2/1: 1.46</w:t>
            </w:r>
            <w:r>
              <w:rPr>
                <w:rFonts w:ascii="等线" w:eastAsia="等线" w:hAnsi="等线" w:hint="eastAsia"/>
                <w:szCs w:val="20"/>
              </w:rPr>
              <w:br/>
              <w:t>Top4/1: 0.74</w:t>
            </w:r>
            <w:r>
              <w:rPr>
                <w:rFonts w:ascii="等线" w:eastAsia="等线" w:hAnsi="等线" w:hint="eastAsia"/>
                <w:szCs w:val="20"/>
              </w:rPr>
              <w:br/>
              <w:t>Top6/1: 0.47</w:t>
            </w:r>
          </w:p>
        </w:tc>
        <w:tc>
          <w:tcPr>
            <w:tcW w:w="1560" w:type="dxa"/>
          </w:tcPr>
          <w:p w14:paraId="7D8330D3"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0.54</w:t>
            </w:r>
          </w:p>
          <w:p w14:paraId="36F8E2AE" w14:textId="77777777" w:rsidR="00DA7092" w:rsidRPr="0034726F" w:rsidRDefault="00DA7092" w:rsidP="00DA7092">
            <w:pPr>
              <w:jc w:val="center"/>
            </w:pPr>
          </w:p>
        </w:tc>
      </w:tr>
    </w:tbl>
    <w:p w14:paraId="428DD2F6" w14:textId="1F95C1BF" w:rsidR="00DA7092" w:rsidRDefault="00DA7092" w:rsidP="00DA7092">
      <w:pPr>
        <w:rPr>
          <w:rFonts w:eastAsiaTheme="minorEastAsia"/>
          <w:lang w:eastAsia="zh-CN"/>
        </w:rPr>
      </w:pPr>
    </w:p>
    <w:p w14:paraId="797C1FC7" w14:textId="33CCB669" w:rsidR="00F167E6" w:rsidRPr="00DB360C" w:rsidRDefault="00F167E6" w:rsidP="00F167E6">
      <w:pPr>
        <w:pStyle w:val="observation"/>
      </w:pPr>
      <w:r>
        <w:t>For DL Tx beam prediction with the best Rx beam assumption searched from the best Tx beam within Set B per model input sample and Set B = 1/4 Set A, Set B of 8 beams selected from Set C of 11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29DC0CA8" w14:textId="2F1CC142" w:rsidR="00F167E6" w:rsidRDefault="00F167E6" w:rsidP="00F167E6">
      <w:pPr>
        <w:pStyle w:val="observation"/>
      </w:pPr>
      <w:r>
        <w:t>For DL Tx beam prediction with the best Rx beam assumption searched from the best Tx beam within Set B per model input sample and Set B = 1/4 Set A, Set B of 8 beams selected from Set C of 11 beams with</w:t>
      </w:r>
      <w:r w:rsidRPr="009F4A5E">
        <w:t xml:space="preserve"> </w:t>
      </w:r>
      <w:r>
        <w:t xml:space="preserve">Tx beam information as assistance information </w:t>
      </w:r>
      <w:r w:rsidRPr="009F4A5E">
        <w:t>achieve</w:t>
      </w:r>
      <w:r>
        <w:t>s</w:t>
      </w:r>
      <w:r w:rsidRPr="009F4A5E">
        <w:t xml:space="preserve"> </w:t>
      </w:r>
      <w:r>
        <w:t>approximately,</w:t>
      </w:r>
    </w:p>
    <w:p w14:paraId="79DE4A24" w14:textId="77777777" w:rsidR="00F167E6" w:rsidRDefault="00F167E6" w:rsidP="004806DF">
      <w:pPr>
        <w:pStyle w:val="observation"/>
        <w:numPr>
          <w:ilvl w:val="0"/>
          <w:numId w:val="32"/>
        </w:numPr>
        <w:tabs>
          <w:tab w:val="clear" w:pos="720"/>
        </w:tabs>
        <w:ind w:left="1701" w:hanging="283"/>
      </w:pPr>
      <w:r>
        <w:t>75</w:t>
      </w:r>
      <w:r w:rsidRPr="009F4A5E">
        <w:t>% beam prediction accuracy of Top-1 DL Tx beam</w:t>
      </w:r>
    </w:p>
    <w:p w14:paraId="5FCF415C" w14:textId="77777777" w:rsidR="00F167E6" w:rsidRDefault="00F167E6"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2D0B510C" w14:textId="77777777" w:rsidR="00F167E6" w:rsidRDefault="00F167E6" w:rsidP="004806DF">
      <w:pPr>
        <w:pStyle w:val="observation"/>
        <w:numPr>
          <w:ilvl w:val="0"/>
          <w:numId w:val="32"/>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630FF0B" w14:textId="77777777" w:rsidR="00F167E6" w:rsidRDefault="00F167E6" w:rsidP="004806DF">
      <w:pPr>
        <w:pStyle w:val="observation"/>
        <w:numPr>
          <w:ilvl w:val="0"/>
          <w:numId w:val="32"/>
        </w:numPr>
        <w:tabs>
          <w:tab w:val="clear" w:pos="720"/>
        </w:tabs>
        <w:ind w:left="1701" w:hanging="283"/>
      </w:pPr>
      <w:r>
        <w:t xml:space="preserve">2.7/1.4/0.7/0.5 dB </w:t>
      </w:r>
      <w:r>
        <w:rPr>
          <w:rFonts w:hint="eastAsia"/>
        </w:rPr>
        <w:t>average</w:t>
      </w:r>
      <w:r>
        <w:t xml:space="preserve"> L1-RSRP difference for Top-1, Top2/1, Top4/1 and Top6/1 DL Tx beam</w:t>
      </w:r>
    </w:p>
    <w:p w14:paraId="40B51FFD" w14:textId="0CBAF993" w:rsidR="00F167E6" w:rsidRDefault="00F167E6" w:rsidP="004806DF">
      <w:pPr>
        <w:pStyle w:val="observation"/>
        <w:numPr>
          <w:ilvl w:val="0"/>
          <w:numId w:val="32"/>
        </w:numPr>
        <w:tabs>
          <w:tab w:val="clear" w:pos="720"/>
        </w:tabs>
        <w:ind w:left="1701" w:hanging="283"/>
      </w:pPr>
      <w:r>
        <w:t>0.4 dB predicted L1-RSRP difference for Top-1</w:t>
      </w:r>
      <w:r w:rsidRPr="00A81AB8">
        <w:t xml:space="preserve"> </w:t>
      </w:r>
      <w:r>
        <w:t>DL Tx beam</w:t>
      </w:r>
    </w:p>
    <w:p w14:paraId="13AAEEBF" w14:textId="77777777" w:rsidR="00F167E6" w:rsidRPr="00F167E6" w:rsidRDefault="00F167E6" w:rsidP="00DA7092">
      <w:pPr>
        <w:rPr>
          <w:rFonts w:eastAsiaTheme="minorEastAsia"/>
          <w:lang w:eastAsia="zh-CN"/>
        </w:rPr>
      </w:pPr>
    </w:p>
    <w:p w14:paraId="55E2EF26" w14:textId="4A84908F" w:rsidR="00DA7092" w:rsidRPr="00EF4DA5" w:rsidRDefault="00DA7092" w:rsidP="00DA7092">
      <w:pPr>
        <w:pStyle w:val="observation"/>
        <w:numPr>
          <w:ilvl w:val="0"/>
          <w:numId w:val="0"/>
        </w:numPr>
        <w:jc w:val="center"/>
        <w:rPr>
          <w:b w:val="0"/>
        </w:rPr>
      </w:pPr>
      <w:r w:rsidRPr="004F615C">
        <w:rPr>
          <w:b w:val="0"/>
        </w:rPr>
        <w:t>Table</w:t>
      </w:r>
      <w:r w:rsidRPr="004F615C">
        <w:rPr>
          <w:b w:val="0"/>
          <w:color w:val="FF0000"/>
        </w:rPr>
        <w:t xml:space="preserve"> </w:t>
      </w:r>
      <w:r>
        <w:rPr>
          <w:b w:val="0"/>
        </w:rPr>
        <w:t>4.1.4.1-8</w:t>
      </w:r>
      <w:r w:rsidRPr="004F615C">
        <w:rPr>
          <w:b w:val="0"/>
        </w:rPr>
        <w:t xml:space="preserve">: </w:t>
      </w:r>
      <w:r>
        <w:rPr>
          <w:b w:val="0"/>
        </w:rPr>
        <w:t xml:space="preserve">evaluation results for </w:t>
      </w:r>
      <w:r w:rsidR="00C12156">
        <w:rPr>
          <w:b w:val="0"/>
        </w:rPr>
        <w:t>12</w:t>
      </w:r>
      <w:r>
        <w:rPr>
          <w:b w:val="0"/>
        </w:rPr>
        <w:t xml:space="preserve"> beams in Set C and Set B of </w:t>
      </w:r>
      <w:r w:rsidR="00C12156">
        <w:rPr>
          <w:b w:val="0"/>
        </w:rPr>
        <w:t>8</w:t>
      </w:r>
      <w:r>
        <w:rPr>
          <w:b w:val="0"/>
        </w:rPr>
        <w:t xml:space="preserve"> beams that of 1/</w:t>
      </w:r>
      <w:r w:rsidR="00C12156">
        <w:rPr>
          <w:b w:val="0"/>
        </w:rPr>
        <w:t>4</w:t>
      </w:r>
      <w:r>
        <w:rPr>
          <w:b w:val="0"/>
        </w:rPr>
        <w:t xml:space="preserve">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A7092" w:rsidRPr="0034726F" w14:paraId="2F2F27E3" w14:textId="77777777" w:rsidTr="00DA7092">
        <w:trPr>
          <w:jc w:val="center"/>
        </w:trPr>
        <w:tc>
          <w:tcPr>
            <w:tcW w:w="2315" w:type="dxa"/>
            <w:vMerge w:val="restart"/>
          </w:tcPr>
          <w:p w14:paraId="7DFD5F17" w14:textId="77777777" w:rsidR="00DA7092" w:rsidRDefault="00DA7092" w:rsidP="00DA709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C35F0D5" w14:textId="77777777" w:rsidR="00DA7092" w:rsidRDefault="00DA7092" w:rsidP="00DA7092">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C6528C5" w14:textId="77777777" w:rsidR="00DA7092" w:rsidRDefault="00DA7092" w:rsidP="00DA7092">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0FD9DE1E" w14:textId="77777777" w:rsidR="00DA7092" w:rsidRPr="00982170" w:rsidRDefault="00DA7092" w:rsidP="00DA709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42AE27E" w14:textId="77777777" w:rsidR="00DA7092" w:rsidRDefault="00DA7092" w:rsidP="00DA709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C3FBB16" w14:textId="77777777" w:rsidR="00DA7092" w:rsidRPr="00982170" w:rsidRDefault="00DA7092" w:rsidP="00DA7092">
            <w:pPr>
              <w:jc w:val="center"/>
              <w:rPr>
                <w:rFonts w:eastAsiaTheme="minorEastAsia"/>
                <w:b/>
                <w:lang w:eastAsia="zh-CN"/>
              </w:rPr>
            </w:pPr>
            <w:r>
              <w:rPr>
                <w:rFonts w:eastAsiaTheme="minorEastAsia"/>
                <w:b/>
                <w:lang w:eastAsia="zh-CN"/>
              </w:rPr>
              <w:t>L1-RSRP diff.[dB]</w:t>
            </w:r>
          </w:p>
        </w:tc>
        <w:tc>
          <w:tcPr>
            <w:tcW w:w="1560" w:type="dxa"/>
          </w:tcPr>
          <w:p w14:paraId="63F9277D" w14:textId="77777777" w:rsidR="00DA7092" w:rsidRDefault="00DA7092" w:rsidP="00DA709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86CC0D9" w14:textId="77777777" w:rsidR="00DA7092" w:rsidRPr="00874CC0" w:rsidRDefault="00DA7092" w:rsidP="00DA709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A7092" w:rsidRPr="0034726F" w14:paraId="08450D5C" w14:textId="77777777" w:rsidTr="00DA7092">
        <w:trPr>
          <w:jc w:val="center"/>
        </w:trPr>
        <w:tc>
          <w:tcPr>
            <w:tcW w:w="2315" w:type="dxa"/>
            <w:vMerge/>
          </w:tcPr>
          <w:p w14:paraId="3F1A0E40" w14:textId="77777777" w:rsidR="00DA7092" w:rsidRPr="00982170" w:rsidRDefault="00DA7092" w:rsidP="00DA7092">
            <w:pPr>
              <w:jc w:val="center"/>
              <w:rPr>
                <w:rFonts w:eastAsiaTheme="minorEastAsia"/>
                <w:b/>
                <w:lang w:eastAsia="zh-CN"/>
              </w:rPr>
            </w:pPr>
          </w:p>
        </w:tc>
        <w:tc>
          <w:tcPr>
            <w:tcW w:w="799" w:type="dxa"/>
          </w:tcPr>
          <w:p w14:paraId="65A17E78" w14:textId="77777777" w:rsidR="00DA7092" w:rsidRDefault="00DA7092" w:rsidP="00DA7092">
            <w:pPr>
              <w:jc w:val="center"/>
              <w:rPr>
                <w:b/>
              </w:rPr>
            </w:pPr>
            <w:r w:rsidRPr="0034726F">
              <w:rPr>
                <w:b/>
              </w:rPr>
              <w:t>Top-1</w:t>
            </w:r>
          </w:p>
        </w:tc>
        <w:tc>
          <w:tcPr>
            <w:tcW w:w="1276" w:type="dxa"/>
          </w:tcPr>
          <w:p w14:paraId="7F7DBDE5" w14:textId="77777777" w:rsidR="00DA7092" w:rsidRPr="0034726F" w:rsidRDefault="00DA7092" w:rsidP="00DA7092">
            <w:pPr>
              <w:jc w:val="center"/>
              <w:rPr>
                <w:b/>
              </w:rPr>
            </w:pPr>
            <w:r w:rsidRPr="0034726F">
              <w:rPr>
                <w:b/>
              </w:rPr>
              <w:t>Top-1</w:t>
            </w:r>
          </w:p>
          <w:p w14:paraId="15EB0782" w14:textId="77777777" w:rsidR="00DA7092" w:rsidRPr="0034726F" w:rsidRDefault="00DA7092" w:rsidP="00DA7092">
            <w:pPr>
              <w:jc w:val="center"/>
              <w:rPr>
                <w:b/>
              </w:rPr>
            </w:pPr>
            <w:r w:rsidRPr="0034726F">
              <w:rPr>
                <w:b/>
              </w:rPr>
              <w:t>1dB margin</w:t>
            </w:r>
          </w:p>
        </w:tc>
        <w:tc>
          <w:tcPr>
            <w:tcW w:w="1725" w:type="dxa"/>
          </w:tcPr>
          <w:p w14:paraId="748BCFE1" w14:textId="77777777" w:rsidR="00DA7092" w:rsidRDefault="00DA7092" w:rsidP="00DA709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2B2D9C8" w14:textId="77777777" w:rsidR="00DA7092" w:rsidRPr="00E77271" w:rsidRDefault="00DA7092" w:rsidP="00DA7092">
            <w:pPr>
              <w:jc w:val="center"/>
              <w:rPr>
                <w:rFonts w:eastAsiaTheme="minorEastAsia"/>
                <w:b/>
                <w:lang w:eastAsia="zh-CN"/>
              </w:rPr>
            </w:pPr>
            <w:r w:rsidRPr="0034726F">
              <w:rPr>
                <w:b/>
              </w:rPr>
              <w:t>Top-</w:t>
            </w:r>
            <w:r>
              <w:rPr>
                <w:b/>
              </w:rPr>
              <w:t>6/1</w:t>
            </w:r>
          </w:p>
        </w:tc>
        <w:tc>
          <w:tcPr>
            <w:tcW w:w="1818" w:type="dxa"/>
          </w:tcPr>
          <w:p w14:paraId="1259AEFE" w14:textId="77777777" w:rsidR="00DA7092" w:rsidRDefault="00DA7092" w:rsidP="00DA709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59AF7E1" w14:textId="77777777" w:rsidR="00DA7092" w:rsidRPr="0034726F" w:rsidRDefault="00DA7092" w:rsidP="00DA709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5242FA7" w14:textId="77777777" w:rsidR="00DA7092" w:rsidRPr="0034726F" w:rsidRDefault="00DA7092" w:rsidP="00DA7092">
            <w:pPr>
              <w:jc w:val="center"/>
              <w:rPr>
                <w:b/>
              </w:rPr>
            </w:pPr>
            <w:r w:rsidRPr="0034726F">
              <w:rPr>
                <w:b/>
              </w:rPr>
              <w:t>Top-</w:t>
            </w:r>
            <w:r>
              <w:rPr>
                <w:b/>
              </w:rPr>
              <w:t>1/1</w:t>
            </w:r>
          </w:p>
        </w:tc>
      </w:tr>
      <w:tr w:rsidR="00DA7092" w:rsidRPr="0034726F" w14:paraId="56154406" w14:textId="77777777" w:rsidTr="00DA7092">
        <w:trPr>
          <w:jc w:val="center"/>
        </w:trPr>
        <w:tc>
          <w:tcPr>
            <w:tcW w:w="2315" w:type="dxa"/>
            <w:shd w:val="clear" w:color="auto" w:fill="FFFFFF" w:themeFill="background1"/>
          </w:tcPr>
          <w:p w14:paraId="5C1E4748" w14:textId="2C3BAD84" w:rsidR="00DA7092" w:rsidRPr="00CC53D9" w:rsidRDefault="00C12156" w:rsidP="00DA7092">
            <w:pPr>
              <w:jc w:val="left"/>
              <w:rPr>
                <w:rFonts w:eastAsiaTheme="minorEastAsia"/>
                <w:lang w:eastAsia="zh-CN"/>
              </w:rPr>
            </w:pPr>
            <w:r>
              <w:rPr>
                <w:rFonts w:eastAsiaTheme="minorEastAsia"/>
                <w:szCs w:val="20"/>
              </w:rPr>
              <w:t>12</w:t>
            </w:r>
            <w:r w:rsidR="00DA7092" w:rsidRPr="00A82F08">
              <w:rPr>
                <w:rFonts w:eastAsiaTheme="minorEastAsia"/>
                <w:szCs w:val="20"/>
              </w:rPr>
              <w:t xml:space="preserve"> </w:t>
            </w:r>
            <w:r w:rsidR="00DA7092">
              <w:rPr>
                <w:rFonts w:eastAsiaTheme="minorEastAsia"/>
                <w:szCs w:val="20"/>
              </w:rPr>
              <w:t>beams in Set C</w:t>
            </w:r>
          </w:p>
        </w:tc>
        <w:tc>
          <w:tcPr>
            <w:tcW w:w="799" w:type="dxa"/>
            <w:shd w:val="clear" w:color="auto" w:fill="FFFFFF" w:themeFill="background1"/>
          </w:tcPr>
          <w:p w14:paraId="5BE9844F"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73.9</w:t>
            </w:r>
          </w:p>
          <w:p w14:paraId="1BC1A319" w14:textId="77777777" w:rsidR="00DA7092" w:rsidRPr="006D0543" w:rsidRDefault="00DA7092" w:rsidP="00DA7092">
            <w:pPr>
              <w:spacing w:after="0"/>
              <w:jc w:val="center"/>
              <w:rPr>
                <w:rFonts w:ascii="等线" w:eastAsia="等线" w:hAnsi="等线"/>
                <w:szCs w:val="20"/>
                <w:lang w:eastAsia="zh-CN"/>
              </w:rPr>
            </w:pPr>
          </w:p>
        </w:tc>
        <w:tc>
          <w:tcPr>
            <w:tcW w:w="1276" w:type="dxa"/>
            <w:shd w:val="clear" w:color="auto" w:fill="FFFFFF" w:themeFill="background1"/>
          </w:tcPr>
          <w:p w14:paraId="04FD904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77.6</w:t>
            </w:r>
          </w:p>
          <w:p w14:paraId="3E310714" w14:textId="77777777" w:rsidR="00DA7092" w:rsidRPr="006D0543" w:rsidRDefault="00DA7092" w:rsidP="00DA7092">
            <w:pPr>
              <w:spacing w:after="0"/>
              <w:jc w:val="center"/>
              <w:rPr>
                <w:rFonts w:ascii="等线" w:eastAsia="等线" w:hAnsi="等线"/>
                <w:szCs w:val="20"/>
                <w:lang w:eastAsia="zh-CN"/>
              </w:rPr>
            </w:pPr>
          </w:p>
        </w:tc>
        <w:tc>
          <w:tcPr>
            <w:tcW w:w="1725" w:type="dxa"/>
            <w:shd w:val="clear" w:color="auto" w:fill="FFFFFF" w:themeFill="background1"/>
          </w:tcPr>
          <w:p w14:paraId="0BA69D25"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92.9</w:t>
            </w:r>
            <w:r>
              <w:rPr>
                <w:rFonts w:ascii="等线" w:eastAsia="等线" w:hAnsi="等线" w:hint="eastAsia"/>
                <w:szCs w:val="20"/>
              </w:rPr>
              <w:br/>
              <w:t>Top6/1: 95.2</w:t>
            </w:r>
          </w:p>
          <w:p w14:paraId="09E02F6A" w14:textId="77777777" w:rsidR="00DA7092" w:rsidRPr="0034726F" w:rsidRDefault="00DA7092" w:rsidP="00DA7092">
            <w:pPr>
              <w:jc w:val="center"/>
              <w:rPr>
                <w:rFonts w:eastAsia="宋体"/>
              </w:rPr>
            </w:pPr>
          </w:p>
        </w:tc>
        <w:tc>
          <w:tcPr>
            <w:tcW w:w="1818" w:type="dxa"/>
            <w:shd w:val="clear" w:color="auto" w:fill="FFFFFF" w:themeFill="background1"/>
          </w:tcPr>
          <w:p w14:paraId="08FD0B1E" w14:textId="2FFFCF08" w:rsidR="00DA7092" w:rsidRPr="00E00B44" w:rsidRDefault="00600EC1" w:rsidP="00600EC1">
            <w:pPr>
              <w:spacing w:after="0"/>
              <w:jc w:val="center"/>
              <w:rPr>
                <w:rFonts w:ascii="等线" w:eastAsia="等线" w:hAnsi="等线"/>
                <w:szCs w:val="20"/>
                <w:lang w:eastAsia="zh-CN"/>
              </w:rPr>
            </w:pPr>
            <w:r>
              <w:rPr>
                <w:rFonts w:ascii="等线" w:eastAsia="等线" w:hAnsi="等线" w:hint="eastAsia"/>
                <w:szCs w:val="20"/>
              </w:rPr>
              <w:t>Top1/1: 2.76</w:t>
            </w:r>
            <w:r>
              <w:rPr>
                <w:rFonts w:ascii="等线" w:eastAsia="等线" w:hAnsi="等线" w:hint="eastAsia"/>
                <w:szCs w:val="20"/>
              </w:rPr>
              <w:br/>
              <w:t>Top2/1: 1.44</w:t>
            </w:r>
            <w:r>
              <w:rPr>
                <w:rFonts w:ascii="等线" w:eastAsia="等线" w:hAnsi="等线" w:hint="eastAsia"/>
                <w:szCs w:val="20"/>
              </w:rPr>
              <w:br/>
              <w:t>Top4/1: 0.73</w:t>
            </w:r>
            <w:r>
              <w:rPr>
                <w:rFonts w:ascii="等线" w:eastAsia="等线" w:hAnsi="等线" w:hint="eastAsia"/>
                <w:szCs w:val="20"/>
              </w:rPr>
              <w:br/>
              <w:t>Top6/1: 0.48</w:t>
            </w:r>
          </w:p>
        </w:tc>
        <w:tc>
          <w:tcPr>
            <w:tcW w:w="1560" w:type="dxa"/>
            <w:shd w:val="clear" w:color="auto" w:fill="FFFFFF" w:themeFill="background1"/>
          </w:tcPr>
          <w:p w14:paraId="58E4DB98"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0.79</w:t>
            </w:r>
          </w:p>
          <w:p w14:paraId="124E04A7" w14:textId="77777777" w:rsidR="00DA7092" w:rsidRPr="006D0543" w:rsidRDefault="00DA7092" w:rsidP="00DA7092">
            <w:pPr>
              <w:spacing w:after="0"/>
              <w:jc w:val="center"/>
              <w:rPr>
                <w:rFonts w:ascii="等线" w:eastAsia="等线" w:hAnsi="等线"/>
                <w:szCs w:val="20"/>
                <w:lang w:eastAsia="zh-CN"/>
              </w:rPr>
            </w:pPr>
          </w:p>
        </w:tc>
      </w:tr>
      <w:tr w:rsidR="00DA7092" w:rsidRPr="0034726F" w14:paraId="39E181B0" w14:textId="77777777" w:rsidTr="00DA7092">
        <w:trPr>
          <w:jc w:val="center"/>
        </w:trPr>
        <w:tc>
          <w:tcPr>
            <w:tcW w:w="2315" w:type="dxa"/>
          </w:tcPr>
          <w:p w14:paraId="08DF6D5B" w14:textId="30371DF4" w:rsidR="00DA7092" w:rsidRDefault="00C12156" w:rsidP="00DA7092">
            <w:pPr>
              <w:jc w:val="left"/>
              <w:rPr>
                <w:rFonts w:eastAsiaTheme="minorEastAsia"/>
                <w:szCs w:val="20"/>
              </w:rPr>
            </w:pPr>
            <w:r>
              <w:rPr>
                <w:rFonts w:eastAsiaTheme="minorEastAsia"/>
                <w:szCs w:val="20"/>
              </w:rPr>
              <w:lastRenderedPageBreak/>
              <w:t>12</w:t>
            </w:r>
            <w:r w:rsidR="00DA7092" w:rsidRPr="00A82F08">
              <w:rPr>
                <w:rFonts w:eastAsiaTheme="minorEastAsia"/>
                <w:szCs w:val="20"/>
              </w:rPr>
              <w:t xml:space="preserve"> </w:t>
            </w:r>
            <w:r w:rsidR="00DA7092">
              <w:rPr>
                <w:rFonts w:eastAsiaTheme="minorEastAsia"/>
                <w:szCs w:val="20"/>
              </w:rPr>
              <w:t xml:space="preserve">beams in Set C </w:t>
            </w:r>
          </w:p>
          <w:p w14:paraId="7E72E0FF" w14:textId="77777777" w:rsidR="00DA7092" w:rsidRPr="0084586E" w:rsidRDefault="00DA7092" w:rsidP="00DA7092">
            <w:pPr>
              <w:jc w:val="left"/>
            </w:pPr>
            <w:r>
              <w:rPr>
                <w:rFonts w:eastAsiaTheme="minorEastAsia"/>
                <w:szCs w:val="20"/>
              </w:rPr>
              <w:t>+ Tx beam information</w:t>
            </w:r>
          </w:p>
        </w:tc>
        <w:tc>
          <w:tcPr>
            <w:tcW w:w="799" w:type="dxa"/>
          </w:tcPr>
          <w:p w14:paraId="6C97911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75.8</w:t>
            </w:r>
          </w:p>
          <w:p w14:paraId="4BC585A7" w14:textId="77777777" w:rsidR="00DA7092" w:rsidRPr="0034726F" w:rsidRDefault="00DA7092" w:rsidP="00DA7092">
            <w:pPr>
              <w:spacing w:after="0"/>
              <w:jc w:val="center"/>
            </w:pPr>
          </w:p>
        </w:tc>
        <w:tc>
          <w:tcPr>
            <w:tcW w:w="1276" w:type="dxa"/>
          </w:tcPr>
          <w:p w14:paraId="5C47B230"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80.7</w:t>
            </w:r>
          </w:p>
          <w:p w14:paraId="2246C6F6" w14:textId="77777777" w:rsidR="00DA7092" w:rsidRPr="0034726F" w:rsidRDefault="00DA7092" w:rsidP="00DA7092">
            <w:pPr>
              <w:jc w:val="center"/>
            </w:pPr>
          </w:p>
        </w:tc>
        <w:tc>
          <w:tcPr>
            <w:tcW w:w="1725" w:type="dxa"/>
          </w:tcPr>
          <w:p w14:paraId="3037203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87.5</w:t>
            </w:r>
            <w:r>
              <w:rPr>
                <w:rFonts w:ascii="等线" w:eastAsia="等线" w:hAnsi="等线" w:hint="eastAsia"/>
                <w:szCs w:val="20"/>
              </w:rPr>
              <w:br/>
              <w:t>Top4/1: 93.5</w:t>
            </w:r>
            <w:r>
              <w:rPr>
                <w:rFonts w:ascii="等线" w:eastAsia="等线" w:hAnsi="等线" w:hint="eastAsia"/>
                <w:szCs w:val="20"/>
              </w:rPr>
              <w:br/>
              <w:t>Top6/1: 95.8</w:t>
            </w:r>
          </w:p>
          <w:p w14:paraId="4021FE88" w14:textId="77777777" w:rsidR="00DA7092" w:rsidRPr="006D0543" w:rsidRDefault="00DA7092" w:rsidP="00DA7092">
            <w:pPr>
              <w:spacing w:after="0"/>
              <w:jc w:val="center"/>
              <w:rPr>
                <w:rFonts w:ascii="等线" w:eastAsia="等线" w:hAnsi="等线"/>
                <w:szCs w:val="20"/>
                <w:lang w:eastAsia="zh-CN"/>
              </w:rPr>
            </w:pPr>
          </w:p>
        </w:tc>
        <w:tc>
          <w:tcPr>
            <w:tcW w:w="1818" w:type="dxa"/>
          </w:tcPr>
          <w:p w14:paraId="58F62D02" w14:textId="12ADC8DF"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2.61</w:t>
            </w:r>
            <w:r>
              <w:rPr>
                <w:rFonts w:ascii="等线" w:eastAsia="等线" w:hAnsi="等线" w:hint="eastAsia"/>
                <w:szCs w:val="20"/>
              </w:rPr>
              <w:br/>
              <w:t>Top2/1: 1.36</w:t>
            </w:r>
            <w:r>
              <w:rPr>
                <w:rFonts w:ascii="等线" w:eastAsia="等线" w:hAnsi="等线" w:hint="eastAsia"/>
                <w:szCs w:val="20"/>
              </w:rPr>
              <w:br/>
              <w:t>Top4/1: 0.69</w:t>
            </w:r>
            <w:r>
              <w:rPr>
                <w:rFonts w:ascii="等线" w:eastAsia="等线" w:hAnsi="等线" w:hint="eastAsia"/>
                <w:szCs w:val="20"/>
              </w:rPr>
              <w:br/>
              <w:t>Top6/1: 0.45</w:t>
            </w:r>
          </w:p>
        </w:tc>
        <w:tc>
          <w:tcPr>
            <w:tcW w:w="1560" w:type="dxa"/>
          </w:tcPr>
          <w:p w14:paraId="4162A3F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0.44</w:t>
            </w:r>
          </w:p>
          <w:p w14:paraId="0F01247D" w14:textId="77777777" w:rsidR="00DA7092" w:rsidRPr="006D0543" w:rsidRDefault="00DA7092" w:rsidP="00DA7092">
            <w:pPr>
              <w:spacing w:after="0"/>
              <w:jc w:val="center"/>
              <w:rPr>
                <w:rFonts w:ascii="等线" w:eastAsia="等线" w:hAnsi="等线"/>
                <w:szCs w:val="20"/>
                <w:lang w:eastAsia="zh-CN"/>
              </w:rPr>
            </w:pPr>
          </w:p>
        </w:tc>
      </w:tr>
      <w:tr w:rsidR="00DA7092" w:rsidRPr="0034726F" w14:paraId="7F3BDBAD" w14:textId="77777777" w:rsidTr="00DA7092">
        <w:trPr>
          <w:jc w:val="center"/>
        </w:trPr>
        <w:tc>
          <w:tcPr>
            <w:tcW w:w="2315" w:type="dxa"/>
          </w:tcPr>
          <w:p w14:paraId="1B391235" w14:textId="2A8A4DBE" w:rsidR="00DA7092" w:rsidRDefault="00C12156" w:rsidP="00DA7092">
            <w:pPr>
              <w:jc w:val="left"/>
              <w:rPr>
                <w:rFonts w:eastAsiaTheme="minorEastAsia"/>
                <w:szCs w:val="20"/>
              </w:rPr>
            </w:pPr>
            <w:r>
              <w:rPr>
                <w:rFonts w:eastAsiaTheme="minorEastAsia"/>
                <w:szCs w:val="20"/>
              </w:rPr>
              <w:t>12</w:t>
            </w:r>
            <w:r w:rsidR="00DA7092" w:rsidRPr="00A82F08">
              <w:rPr>
                <w:rFonts w:eastAsiaTheme="minorEastAsia"/>
                <w:szCs w:val="20"/>
              </w:rPr>
              <w:t xml:space="preserve"> </w:t>
            </w:r>
            <w:r w:rsidR="00DA7092">
              <w:rPr>
                <w:rFonts w:eastAsiaTheme="minorEastAsia"/>
                <w:szCs w:val="20"/>
              </w:rPr>
              <w:t xml:space="preserve">beams in Set C </w:t>
            </w:r>
          </w:p>
          <w:p w14:paraId="777C49DA" w14:textId="77777777" w:rsidR="00DA7092" w:rsidRPr="0084586E" w:rsidRDefault="00DA7092" w:rsidP="00DA7092">
            <w:pPr>
              <w:jc w:val="left"/>
            </w:pPr>
            <w:r>
              <w:rPr>
                <w:rFonts w:eastAsiaTheme="minorEastAsia"/>
                <w:szCs w:val="20"/>
              </w:rPr>
              <w:t>+ Rx beam information</w:t>
            </w:r>
          </w:p>
        </w:tc>
        <w:tc>
          <w:tcPr>
            <w:tcW w:w="799" w:type="dxa"/>
          </w:tcPr>
          <w:p w14:paraId="7E0F129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73.9</w:t>
            </w:r>
          </w:p>
          <w:p w14:paraId="48EC091E" w14:textId="77777777" w:rsidR="00DA7092" w:rsidRPr="006D0543" w:rsidRDefault="00DA7092" w:rsidP="00DA7092">
            <w:pPr>
              <w:spacing w:after="0"/>
              <w:jc w:val="center"/>
              <w:rPr>
                <w:rFonts w:ascii="等线" w:eastAsia="等线" w:hAnsi="等线"/>
                <w:szCs w:val="20"/>
                <w:lang w:eastAsia="zh-CN"/>
              </w:rPr>
            </w:pPr>
          </w:p>
        </w:tc>
        <w:tc>
          <w:tcPr>
            <w:tcW w:w="1276" w:type="dxa"/>
          </w:tcPr>
          <w:p w14:paraId="6253281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77.3</w:t>
            </w:r>
          </w:p>
          <w:p w14:paraId="3FD71DD0" w14:textId="77777777" w:rsidR="00DA7092" w:rsidRPr="006D0543" w:rsidRDefault="00DA7092" w:rsidP="00DA7092">
            <w:pPr>
              <w:spacing w:after="0"/>
              <w:jc w:val="center"/>
              <w:rPr>
                <w:rFonts w:ascii="等线" w:eastAsia="等线" w:hAnsi="等线"/>
                <w:szCs w:val="20"/>
                <w:lang w:eastAsia="zh-CN"/>
              </w:rPr>
            </w:pPr>
          </w:p>
        </w:tc>
        <w:tc>
          <w:tcPr>
            <w:tcW w:w="1725" w:type="dxa"/>
          </w:tcPr>
          <w:p w14:paraId="3C61D4EC"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86.0</w:t>
            </w:r>
            <w:r>
              <w:rPr>
                <w:rFonts w:ascii="等线" w:eastAsia="等线" w:hAnsi="等线" w:hint="eastAsia"/>
                <w:szCs w:val="20"/>
              </w:rPr>
              <w:br/>
              <w:t>Top4/1: 92.7</w:t>
            </w:r>
            <w:r>
              <w:rPr>
                <w:rFonts w:ascii="等线" w:eastAsia="等线" w:hAnsi="等线" w:hint="eastAsia"/>
                <w:szCs w:val="20"/>
              </w:rPr>
              <w:br/>
              <w:t>Top6/1: 95.1</w:t>
            </w:r>
          </w:p>
          <w:p w14:paraId="16B690A0" w14:textId="77777777" w:rsidR="00DA7092" w:rsidRPr="006D0543" w:rsidRDefault="00DA7092" w:rsidP="00DA7092">
            <w:pPr>
              <w:spacing w:after="0"/>
              <w:jc w:val="center"/>
              <w:rPr>
                <w:rFonts w:ascii="等线" w:eastAsia="等线" w:hAnsi="等线"/>
                <w:szCs w:val="20"/>
                <w:lang w:eastAsia="zh-CN"/>
              </w:rPr>
            </w:pPr>
          </w:p>
        </w:tc>
        <w:tc>
          <w:tcPr>
            <w:tcW w:w="1818" w:type="dxa"/>
          </w:tcPr>
          <w:p w14:paraId="7A5825BF" w14:textId="670DACDF" w:rsidR="00DA7092" w:rsidRPr="006D0543" w:rsidRDefault="00600EC1" w:rsidP="00600EC1">
            <w:pPr>
              <w:spacing w:after="0"/>
              <w:jc w:val="center"/>
              <w:rPr>
                <w:rFonts w:ascii="等线" w:eastAsia="等线" w:hAnsi="等线"/>
                <w:szCs w:val="20"/>
                <w:lang w:eastAsia="zh-CN"/>
              </w:rPr>
            </w:pPr>
            <w:r>
              <w:rPr>
                <w:rFonts w:ascii="等线" w:eastAsia="等线" w:hAnsi="等线" w:hint="eastAsia"/>
                <w:szCs w:val="20"/>
              </w:rPr>
              <w:t>Top1/1: 2.77</w:t>
            </w:r>
            <w:r>
              <w:rPr>
                <w:rFonts w:ascii="等线" w:eastAsia="等线" w:hAnsi="等线" w:hint="eastAsia"/>
                <w:szCs w:val="20"/>
              </w:rPr>
              <w:br/>
              <w:t>Top2/1: 1.50</w:t>
            </w:r>
            <w:r>
              <w:rPr>
                <w:rFonts w:ascii="等线" w:eastAsia="等线" w:hAnsi="等线" w:hint="eastAsia"/>
                <w:szCs w:val="20"/>
              </w:rPr>
              <w:br/>
              <w:t>Top4/1: 0.75</w:t>
            </w:r>
            <w:r>
              <w:rPr>
                <w:rFonts w:ascii="等线" w:eastAsia="等线" w:hAnsi="等线" w:hint="eastAsia"/>
                <w:szCs w:val="20"/>
              </w:rPr>
              <w:br/>
              <w:t>Top6/1: 0.49</w:t>
            </w:r>
          </w:p>
        </w:tc>
        <w:tc>
          <w:tcPr>
            <w:tcW w:w="1560" w:type="dxa"/>
          </w:tcPr>
          <w:p w14:paraId="52BEC1D2"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0.89</w:t>
            </w:r>
          </w:p>
          <w:p w14:paraId="64A73F7F" w14:textId="77777777" w:rsidR="00DA7092" w:rsidRPr="006D0543" w:rsidRDefault="00DA7092" w:rsidP="00DA7092">
            <w:pPr>
              <w:spacing w:after="0"/>
              <w:jc w:val="center"/>
              <w:rPr>
                <w:rFonts w:ascii="等线" w:eastAsia="等线" w:hAnsi="等线"/>
                <w:szCs w:val="20"/>
                <w:lang w:eastAsia="zh-CN"/>
              </w:rPr>
            </w:pPr>
          </w:p>
        </w:tc>
      </w:tr>
      <w:tr w:rsidR="00DA7092" w:rsidRPr="0034726F" w14:paraId="2C566415" w14:textId="77777777" w:rsidTr="00DA7092">
        <w:trPr>
          <w:jc w:val="center"/>
        </w:trPr>
        <w:tc>
          <w:tcPr>
            <w:tcW w:w="2315" w:type="dxa"/>
          </w:tcPr>
          <w:p w14:paraId="3667754F" w14:textId="523AE7C8" w:rsidR="00DA7092" w:rsidRDefault="00C12156" w:rsidP="00DA7092">
            <w:pPr>
              <w:jc w:val="left"/>
              <w:rPr>
                <w:rFonts w:eastAsiaTheme="minorEastAsia"/>
                <w:szCs w:val="20"/>
              </w:rPr>
            </w:pPr>
            <w:r>
              <w:rPr>
                <w:rFonts w:eastAsiaTheme="minorEastAsia"/>
                <w:szCs w:val="20"/>
              </w:rPr>
              <w:t>12</w:t>
            </w:r>
            <w:r w:rsidR="00DA7092" w:rsidRPr="00A82F08">
              <w:rPr>
                <w:rFonts w:eastAsiaTheme="minorEastAsia"/>
                <w:szCs w:val="20"/>
              </w:rPr>
              <w:t xml:space="preserve"> </w:t>
            </w:r>
            <w:r w:rsidR="00DA7092">
              <w:rPr>
                <w:rFonts w:eastAsiaTheme="minorEastAsia"/>
                <w:szCs w:val="20"/>
              </w:rPr>
              <w:t xml:space="preserve">beams in Set C </w:t>
            </w:r>
          </w:p>
          <w:p w14:paraId="3A0C1C1C" w14:textId="77777777" w:rsidR="00DA7092" w:rsidRDefault="00DA7092" w:rsidP="00DA7092">
            <w:pPr>
              <w:jc w:val="left"/>
              <w:rPr>
                <w:rFonts w:eastAsiaTheme="minorEastAsia"/>
                <w:szCs w:val="20"/>
              </w:rPr>
            </w:pPr>
            <w:r>
              <w:rPr>
                <w:rFonts w:eastAsiaTheme="minorEastAsia"/>
                <w:szCs w:val="20"/>
              </w:rPr>
              <w:t>+ Tx beam information</w:t>
            </w:r>
          </w:p>
          <w:p w14:paraId="7D9F31CA" w14:textId="77777777" w:rsidR="00DA7092" w:rsidRPr="0084586E" w:rsidRDefault="00DA7092" w:rsidP="00DA7092">
            <w:pPr>
              <w:jc w:val="left"/>
            </w:pPr>
            <w:r>
              <w:rPr>
                <w:rFonts w:eastAsiaTheme="minorEastAsia"/>
                <w:szCs w:val="20"/>
              </w:rPr>
              <w:t>+ Rx beam information</w:t>
            </w:r>
          </w:p>
        </w:tc>
        <w:tc>
          <w:tcPr>
            <w:tcW w:w="799" w:type="dxa"/>
          </w:tcPr>
          <w:p w14:paraId="5A077D51"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75.6</w:t>
            </w:r>
          </w:p>
          <w:p w14:paraId="1C9A6962" w14:textId="77777777" w:rsidR="00DA7092" w:rsidRPr="0034726F" w:rsidRDefault="00DA7092" w:rsidP="00DA7092">
            <w:pPr>
              <w:spacing w:after="0"/>
              <w:jc w:val="center"/>
            </w:pPr>
          </w:p>
        </w:tc>
        <w:tc>
          <w:tcPr>
            <w:tcW w:w="1276" w:type="dxa"/>
          </w:tcPr>
          <w:p w14:paraId="740DD366"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80.1</w:t>
            </w:r>
          </w:p>
          <w:p w14:paraId="50DAD469" w14:textId="77777777" w:rsidR="00DA7092" w:rsidRPr="0034726F" w:rsidRDefault="00DA7092" w:rsidP="00DA7092">
            <w:pPr>
              <w:jc w:val="center"/>
            </w:pPr>
          </w:p>
        </w:tc>
        <w:tc>
          <w:tcPr>
            <w:tcW w:w="1725" w:type="dxa"/>
          </w:tcPr>
          <w:p w14:paraId="7F81D1F7"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Top2/1: 87.4</w:t>
            </w:r>
            <w:r>
              <w:rPr>
                <w:rFonts w:ascii="等线" w:eastAsia="等线" w:hAnsi="等线" w:hint="eastAsia"/>
                <w:szCs w:val="20"/>
              </w:rPr>
              <w:br/>
              <w:t>Top4/1: 93.5</w:t>
            </w:r>
            <w:r>
              <w:rPr>
                <w:rFonts w:ascii="等线" w:eastAsia="等线" w:hAnsi="等线" w:hint="eastAsia"/>
                <w:szCs w:val="20"/>
              </w:rPr>
              <w:br/>
              <w:t>Top6/1: 95.7</w:t>
            </w:r>
          </w:p>
          <w:p w14:paraId="6A5A5AF5" w14:textId="77777777" w:rsidR="00DA7092" w:rsidRPr="0034726F" w:rsidRDefault="00DA7092" w:rsidP="00DA7092">
            <w:pPr>
              <w:jc w:val="center"/>
            </w:pPr>
          </w:p>
        </w:tc>
        <w:tc>
          <w:tcPr>
            <w:tcW w:w="1818" w:type="dxa"/>
          </w:tcPr>
          <w:p w14:paraId="34BD1573" w14:textId="3063284C" w:rsidR="00DA7092" w:rsidRPr="0014352F" w:rsidRDefault="00600EC1" w:rsidP="00600EC1">
            <w:pPr>
              <w:spacing w:after="0"/>
              <w:jc w:val="center"/>
              <w:rPr>
                <w:rFonts w:ascii="等线" w:eastAsia="等线" w:hAnsi="等线"/>
                <w:szCs w:val="20"/>
                <w:lang w:eastAsia="zh-CN"/>
              </w:rPr>
            </w:pPr>
            <w:r>
              <w:rPr>
                <w:rFonts w:ascii="等线" w:eastAsia="等线" w:hAnsi="等线" w:hint="eastAsia"/>
                <w:szCs w:val="20"/>
              </w:rPr>
              <w:t>Top1/1: 2.63</w:t>
            </w:r>
            <w:r>
              <w:rPr>
                <w:rFonts w:ascii="等线" w:eastAsia="等线" w:hAnsi="等线" w:hint="eastAsia"/>
                <w:szCs w:val="20"/>
              </w:rPr>
              <w:br/>
              <w:t>Top2/1: 1.36</w:t>
            </w:r>
            <w:r>
              <w:rPr>
                <w:rFonts w:ascii="等线" w:eastAsia="等线" w:hAnsi="等线" w:hint="eastAsia"/>
                <w:szCs w:val="20"/>
              </w:rPr>
              <w:br/>
              <w:t>Top4/1: 0.69</w:t>
            </w:r>
            <w:r>
              <w:rPr>
                <w:rFonts w:ascii="等线" w:eastAsia="等线" w:hAnsi="等线" w:hint="eastAsia"/>
                <w:szCs w:val="20"/>
              </w:rPr>
              <w:br/>
              <w:t>Top6/1: 0.45</w:t>
            </w:r>
          </w:p>
        </w:tc>
        <w:tc>
          <w:tcPr>
            <w:tcW w:w="1560" w:type="dxa"/>
          </w:tcPr>
          <w:p w14:paraId="3C47FA89" w14:textId="77777777" w:rsidR="00600EC1" w:rsidRDefault="00600EC1" w:rsidP="00600EC1">
            <w:pPr>
              <w:spacing w:after="0"/>
              <w:jc w:val="center"/>
              <w:rPr>
                <w:rFonts w:ascii="等线" w:eastAsia="等线" w:hAnsi="等线"/>
                <w:szCs w:val="20"/>
                <w:lang w:eastAsia="zh-CN"/>
              </w:rPr>
            </w:pPr>
            <w:r>
              <w:rPr>
                <w:rFonts w:ascii="等线" w:eastAsia="等线" w:hAnsi="等线" w:hint="eastAsia"/>
                <w:szCs w:val="20"/>
              </w:rPr>
              <w:t>0.43</w:t>
            </w:r>
          </w:p>
          <w:p w14:paraId="17016A44" w14:textId="77777777" w:rsidR="00DA7092" w:rsidRPr="0034726F" w:rsidRDefault="00DA7092" w:rsidP="00DA7092">
            <w:pPr>
              <w:jc w:val="center"/>
            </w:pPr>
          </w:p>
        </w:tc>
      </w:tr>
    </w:tbl>
    <w:p w14:paraId="094A4802" w14:textId="77777777" w:rsidR="00DA7092" w:rsidRDefault="00DA7092" w:rsidP="00DA7092">
      <w:pPr>
        <w:rPr>
          <w:rFonts w:eastAsiaTheme="minorEastAsia"/>
          <w:lang w:eastAsia="zh-CN"/>
        </w:rPr>
      </w:pPr>
    </w:p>
    <w:p w14:paraId="7C053D83" w14:textId="4C5E5B0A" w:rsidR="00F167E6" w:rsidRPr="00DB360C" w:rsidRDefault="00F167E6" w:rsidP="00F167E6">
      <w:pPr>
        <w:pStyle w:val="observation"/>
      </w:pPr>
      <w:r>
        <w:t>For DL Tx beam prediction with the best Rx beam assumption searched from the best Tx beam within Set B per model input sample and Set B = 1/4 Set A, Set B of 8 beams selected from Set C of 12 beams with Tx beam</w:t>
      </w:r>
      <w:r w:rsidRPr="005B37C0">
        <w:t xml:space="preserve"> information brings </w:t>
      </w:r>
      <w:r>
        <w:rPr>
          <w:rFonts w:hint="eastAsia"/>
        </w:rPr>
        <w:t>some</w:t>
      </w:r>
      <w:r>
        <w:t xml:space="preserve">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7015C4DF" w14:textId="156534E8" w:rsidR="00F167E6" w:rsidRDefault="00F167E6" w:rsidP="00F167E6">
      <w:pPr>
        <w:pStyle w:val="observation"/>
      </w:pPr>
      <w:r>
        <w:t>For DL Tx beam prediction with the best Rx beam assumption searched from the best Tx beam within Set B per model input sample and Set B = 1/4 Set A, Set B of 8 beams selected from Set C of 12 beams with</w:t>
      </w:r>
      <w:r w:rsidRPr="009F4A5E">
        <w:t xml:space="preserve"> </w:t>
      </w:r>
      <w:r>
        <w:t xml:space="preserve">Tx beam information as assistance information </w:t>
      </w:r>
      <w:r w:rsidRPr="009F4A5E">
        <w:t>achieve</w:t>
      </w:r>
      <w:r>
        <w:t>s</w:t>
      </w:r>
      <w:r w:rsidRPr="009F4A5E">
        <w:t xml:space="preserve"> </w:t>
      </w:r>
      <w:r>
        <w:t>approximately,</w:t>
      </w:r>
    </w:p>
    <w:p w14:paraId="0E2E89A3" w14:textId="593C1882" w:rsidR="00F167E6" w:rsidRDefault="00F167E6" w:rsidP="004806DF">
      <w:pPr>
        <w:pStyle w:val="observation"/>
        <w:numPr>
          <w:ilvl w:val="0"/>
          <w:numId w:val="32"/>
        </w:numPr>
        <w:tabs>
          <w:tab w:val="clear" w:pos="720"/>
        </w:tabs>
        <w:ind w:left="1701" w:hanging="283"/>
      </w:pPr>
      <w:r>
        <w:t>76</w:t>
      </w:r>
      <w:r w:rsidRPr="009F4A5E">
        <w:t>% beam prediction accuracy of Top-1 DL Tx beam</w:t>
      </w:r>
    </w:p>
    <w:p w14:paraId="2A62F7FA" w14:textId="77777777" w:rsidR="00F167E6" w:rsidRDefault="00F167E6"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31CFE96B" w14:textId="078558E3" w:rsidR="00F167E6" w:rsidRDefault="00F167E6" w:rsidP="004806DF">
      <w:pPr>
        <w:pStyle w:val="observation"/>
        <w:numPr>
          <w:ilvl w:val="0"/>
          <w:numId w:val="32"/>
        </w:numPr>
        <w:tabs>
          <w:tab w:val="clear" w:pos="720"/>
        </w:tabs>
        <w:ind w:left="1701" w:hanging="283"/>
      </w:pPr>
      <w:r>
        <w:t>87</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03A7F2C" w14:textId="41A0A5AB" w:rsidR="00F167E6" w:rsidRDefault="00F167E6" w:rsidP="004806DF">
      <w:pPr>
        <w:pStyle w:val="observation"/>
        <w:numPr>
          <w:ilvl w:val="0"/>
          <w:numId w:val="32"/>
        </w:numPr>
        <w:tabs>
          <w:tab w:val="clear" w:pos="720"/>
        </w:tabs>
        <w:ind w:left="1701" w:hanging="283"/>
      </w:pPr>
      <w:r>
        <w:t xml:space="preserve">2.6/1.3/0.7/0.5 dB </w:t>
      </w:r>
      <w:r>
        <w:rPr>
          <w:rFonts w:hint="eastAsia"/>
        </w:rPr>
        <w:t>average</w:t>
      </w:r>
      <w:r>
        <w:t xml:space="preserve"> L1-RSRP difference for Top-1, Top2/1, Top4/1 and Top6/1 DL Tx beam</w:t>
      </w:r>
    </w:p>
    <w:p w14:paraId="2F2D7189" w14:textId="6A5C0DCE" w:rsidR="00F167E6" w:rsidRDefault="00F167E6" w:rsidP="004806DF">
      <w:pPr>
        <w:pStyle w:val="observation"/>
        <w:numPr>
          <w:ilvl w:val="0"/>
          <w:numId w:val="32"/>
        </w:numPr>
        <w:tabs>
          <w:tab w:val="clear" w:pos="720"/>
        </w:tabs>
        <w:ind w:left="1701" w:hanging="283"/>
      </w:pPr>
      <w:r>
        <w:t>0.4 dB predicted L1-RSRP difference for Top-1</w:t>
      </w:r>
      <w:r w:rsidRPr="00A81AB8">
        <w:t xml:space="preserve"> </w:t>
      </w:r>
      <w:r>
        <w:t>DL Tx beam</w:t>
      </w:r>
    </w:p>
    <w:p w14:paraId="2D842C4F" w14:textId="651B3250" w:rsidR="008A52C5" w:rsidRPr="007813DC" w:rsidRDefault="008A52C5" w:rsidP="008A52C5">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1/4 Set A</w:t>
      </w:r>
      <w:r w:rsidRPr="007813DC">
        <w:rPr>
          <w:b w:val="0"/>
        </w:rPr>
        <w:t>, we have,</w:t>
      </w:r>
    </w:p>
    <w:p w14:paraId="42A491F0" w14:textId="3A5B5640" w:rsidR="008A52C5" w:rsidRPr="00DB360C" w:rsidRDefault="008A52C5" w:rsidP="008A52C5">
      <w:pPr>
        <w:pStyle w:val="observation"/>
      </w:pPr>
      <w:r>
        <w:t xml:space="preserve">For DL Tx beam prediction with the best Rx beam assumption searched from the best Tx beam within Set B per model input sample and Set B = 1/4 Set A, the performance improvement from assistance information becomes </w:t>
      </w:r>
      <w:r w:rsidR="009F569B">
        <w:t>larger</w:t>
      </w:r>
      <w:r>
        <w:t xml:space="preserve"> with the number of beams in Set C increases.</w:t>
      </w:r>
    </w:p>
    <w:p w14:paraId="10FD6987" w14:textId="4DA82F31" w:rsidR="00DA7092" w:rsidRPr="008A52C5" w:rsidRDefault="008A52C5" w:rsidP="00014B0D">
      <w:pPr>
        <w:pStyle w:val="observation"/>
      </w:pPr>
      <w:r>
        <w:t>For DL Tx beam prediction with the best Rx beam assumption searched from the best Tx beam within Set B per model input sample and Set B = 1/4 Set A, marginal performance improvement can be achieved among different number of beams in Set C with Tx beam information as assistance information.</w:t>
      </w:r>
    </w:p>
    <w:p w14:paraId="2E0CF3F4"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263CF31A" w14:textId="5A5EC5E7" w:rsidR="00042B59" w:rsidRPr="003F6FE5" w:rsidRDefault="00042B59" w:rsidP="00042B5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17 beams and Set B </w:t>
      </w:r>
      <w:r w:rsidRPr="00BA4938">
        <w:rPr>
          <w:rFonts w:eastAsiaTheme="minorEastAsia"/>
          <w:u w:val="single"/>
          <w:lang w:eastAsia="zh-CN"/>
        </w:rPr>
        <w:t>of beams that of 1/</w:t>
      </w:r>
      <w:r w:rsidR="00B55D79">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B46EBC4" w14:textId="6517767F" w:rsidR="00042B59" w:rsidRDefault="00042B5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3ACF697A" w14:textId="094CA818" w:rsidR="00042B59" w:rsidRDefault="00042B5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420E300B" w14:textId="45A2B2B2" w:rsidR="00042B59" w:rsidRDefault="00042B5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3555F980" w14:textId="138964EF" w:rsidR="00042B59" w:rsidRDefault="00042B5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16</w:t>
      </w:r>
      <w:r>
        <w:rPr>
          <w:rFonts w:ascii="Times New Roman" w:eastAsiaTheme="minorEastAsia" w:hAnsi="Times New Roman"/>
          <w:sz w:val="20"/>
          <w:szCs w:val="20"/>
        </w:rPr>
        <w:t xml:space="preserve"> beams with </w:t>
      </w:r>
      <w:r w:rsidR="00B55D79">
        <w:rPr>
          <w:rFonts w:ascii="Times New Roman" w:eastAsiaTheme="minorEastAsia" w:hAnsi="Times New Roman"/>
          <w:sz w:val="20"/>
          <w:szCs w:val="20"/>
        </w:rPr>
        <w:t>17</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471EDB73" w14:textId="365806A9" w:rsidR="00B55D79" w:rsidRPr="003F6FE5" w:rsidRDefault="00B55D79" w:rsidP="00B55D7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18 beams and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05D5951C" w14:textId="419A9C16"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6DC60DD7" w14:textId="5EBA2556"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20DD38F" w14:textId="31B2A1FA"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477A08DD" w14:textId="796D7DEF"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18</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2FB2E00D" w14:textId="29609841" w:rsidR="00B55D79" w:rsidRPr="003F6FE5" w:rsidRDefault="00B55D79" w:rsidP="00B55D7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19 beams and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C4A1D6C" w14:textId="01426D06"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4257BC1C" w14:textId="4F479EE0"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3AD84C06" w14:textId="606CF460"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6E95175" w14:textId="314B56A7"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19</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0FE6AFBA" w14:textId="4D9A8AFF" w:rsidR="00B55D79" w:rsidRPr="003F6FE5" w:rsidRDefault="00B55D79" w:rsidP="00B55D7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20 beams and Set B </w:t>
      </w:r>
      <w:r w:rsidRPr="00BA4938">
        <w:rPr>
          <w:rFonts w:eastAsiaTheme="minorEastAsia"/>
          <w:u w:val="single"/>
          <w:lang w:eastAsia="zh-CN"/>
        </w:rPr>
        <w:t>of beams that of 1/</w:t>
      </w:r>
      <w:r>
        <w:rPr>
          <w:rFonts w:eastAsiaTheme="minorEastAsia"/>
          <w:u w:val="single"/>
          <w:lang w:eastAsia="zh-CN"/>
        </w:rPr>
        <w:t>16</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FF02B38" w14:textId="72AD099A"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5BB6C31B" w14:textId="67F95BB8"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0D67D2C1" w14:textId="1564FBA5" w:rsidR="00B55D79"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3987BC94" w14:textId="3080C993" w:rsidR="00B55D79" w:rsidRPr="00A35DE6" w:rsidRDefault="00B55D7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 with 20</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1ABCEE42" w14:textId="77777777" w:rsidR="00042B59" w:rsidRPr="00EA5D98" w:rsidRDefault="00042B59" w:rsidP="00042B59">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5D0D0B0E" w14:textId="516A85A5" w:rsidR="00042B59" w:rsidRPr="00874CC0" w:rsidRDefault="00042B59"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w:t>
      </w:r>
      <w:r w:rsidR="00B55D79">
        <w:rPr>
          <w:rFonts w:ascii="Times New Roman" w:eastAsiaTheme="minorEastAsia" w:hAnsi="Times New Roman"/>
          <w:sz w:val="20"/>
          <w:szCs w:val="20"/>
        </w:rPr>
        <w:t xml:space="preserve">256 </w:t>
      </w:r>
      <w:r>
        <w:rPr>
          <w:rFonts w:ascii="Times New Roman" w:eastAsiaTheme="minorEastAsia" w:hAnsi="Times New Roman"/>
          <w:sz w:val="20"/>
          <w:szCs w:val="20"/>
        </w:rPr>
        <w:t>beams L1-RSRP in Set A</w:t>
      </w:r>
    </w:p>
    <w:p w14:paraId="68354F73" w14:textId="0BFF36B1" w:rsidR="00DA1AC8" w:rsidRPr="00042B59" w:rsidRDefault="00DA1AC8" w:rsidP="001C634F">
      <w:pPr>
        <w:rPr>
          <w:rFonts w:eastAsiaTheme="minorEastAsia"/>
          <w:lang w:eastAsia="zh-CN"/>
        </w:rPr>
      </w:pPr>
    </w:p>
    <w:p w14:paraId="133C837D" w14:textId="7B9AD59B" w:rsidR="00A35DE6" w:rsidRPr="00EF4DA5" w:rsidRDefault="00A35DE6" w:rsidP="00A35DE6">
      <w:pPr>
        <w:pStyle w:val="observation"/>
        <w:numPr>
          <w:ilvl w:val="0"/>
          <w:numId w:val="0"/>
        </w:numPr>
        <w:jc w:val="center"/>
        <w:rPr>
          <w:b w:val="0"/>
        </w:rPr>
      </w:pPr>
      <w:r w:rsidRPr="004F615C">
        <w:rPr>
          <w:b w:val="0"/>
        </w:rPr>
        <w:t>Table</w:t>
      </w:r>
      <w:r w:rsidRPr="004F615C">
        <w:rPr>
          <w:b w:val="0"/>
          <w:color w:val="FF0000"/>
        </w:rPr>
        <w:t xml:space="preserve"> </w:t>
      </w:r>
      <w:r>
        <w:rPr>
          <w:b w:val="0"/>
        </w:rPr>
        <w:t>4.1.4.2-1</w:t>
      </w:r>
      <w:r w:rsidRPr="004F615C">
        <w:rPr>
          <w:b w:val="0"/>
        </w:rPr>
        <w:t xml:space="preserve">: </w:t>
      </w:r>
      <w:r>
        <w:rPr>
          <w:b w:val="0"/>
        </w:rPr>
        <w:t>evaluation results for 17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5F5E09D8" w14:textId="77777777" w:rsidTr="006823D5">
        <w:trPr>
          <w:jc w:val="center"/>
        </w:trPr>
        <w:tc>
          <w:tcPr>
            <w:tcW w:w="2315" w:type="dxa"/>
            <w:vMerge w:val="restart"/>
          </w:tcPr>
          <w:p w14:paraId="138D02D1"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3B1CC71" w14:textId="228C6070" w:rsidR="00A35DE6" w:rsidRDefault="00A35DE6" w:rsidP="006823D5">
            <w:pPr>
              <w:jc w:val="center"/>
              <w:rPr>
                <w:rFonts w:eastAsiaTheme="minorEastAsia"/>
                <w:b/>
                <w:lang w:eastAsia="zh-CN"/>
              </w:rPr>
            </w:pPr>
            <w:r>
              <w:rPr>
                <w:rFonts w:eastAsiaTheme="minorEastAsia"/>
                <w:b/>
                <w:lang w:eastAsia="zh-CN"/>
              </w:rPr>
              <w:t>Beam pair prediction</w:t>
            </w:r>
          </w:p>
          <w:p w14:paraId="76FCCD96"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B67D8B8" w14:textId="77777777" w:rsidR="00A35DE6" w:rsidRPr="00982170" w:rsidRDefault="00A35DE6"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9F1F3F8"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22944DE" w14:textId="77777777" w:rsidR="00A35DE6" w:rsidRPr="00982170" w:rsidRDefault="00A35DE6" w:rsidP="006823D5">
            <w:pPr>
              <w:jc w:val="center"/>
              <w:rPr>
                <w:rFonts w:eastAsiaTheme="minorEastAsia"/>
                <w:b/>
                <w:lang w:eastAsia="zh-CN"/>
              </w:rPr>
            </w:pPr>
            <w:r>
              <w:rPr>
                <w:rFonts w:eastAsiaTheme="minorEastAsia"/>
                <w:b/>
                <w:lang w:eastAsia="zh-CN"/>
              </w:rPr>
              <w:t>L1-RSRP diff.[dB]</w:t>
            </w:r>
          </w:p>
        </w:tc>
        <w:tc>
          <w:tcPr>
            <w:tcW w:w="1560" w:type="dxa"/>
          </w:tcPr>
          <w:p w14:paraId="5443AEF8" w14:textId="77777777" w:rsidR="00A35DE6" w:rsidRDefault="00A35DE6"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39C5462" w14:textId="77777777" w:rsidR="00A35DE6" w:rsidRPr="00874CC0" w:rsidRDefault="00A35DE6"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5DE6" w:rsidRPr="0034726F" w14:paraId="786F4433" w14:textId="77777777" w:rsidTr="006823D5">
        <w:trPr>
          <w:jc w:val="center"/>
        </w:trPr>
        <w:tc>
          <w:tcPr>
            <w:tcW w:w="2315" w:type="dxa"/>
            <w:vMerge/>
          </w:tcPr>
          <w:p w14:paraId="35AC7FEE" w14:textId="77777777" w:rsidR="00A35DE6" w:rsidRPr="00982170" w:rsidRDefault="00A35DE6" w:rsidP="006823D5">
            <w:pPr>
              <w:jc w:val="center"/>
              <w:rPr>
                <w:rFonts w:eastAsiaTheme="minorEastAsia"/>
                <w:b/>
                <w:lang w:eastAsia="zh-CN"/>
              </w:rPr>
            </w:pPr>
          </w:p>
        </w:tc>
        <w:tc>
          <w:tcPr>
            <w:tcW w:w="799" w:type="dxa"/>
          </w:tcPr>
          <w:p w14:paraId="35B4ACD8" w14:textId="77777777" w:rsidR="00A35DE6" w:rsidRDefault="00A35DE6" w:rsidP="006823D5">
            <w:pPr>
              <w:jc w:val="center"/>
              <w:rPr>
                <w:b/>
              </w:rPr>
            </w:pPr>
            <w:r w:rsidRPr="0034726F">
              <w:rPr>
                <w:b/>
              </w:rPr>
              <w:t>Top-1</w:t>
            </w:r>
          </w:p>
        </w:tc>
        <w:tc>
          <w:tcPr>
            <w:tcW w:w="1276" w:type="dxa"/>
          </w:tcPr>
          <w:p w14:paraId="6F57BD12" w14:textId="77777777" w:rsidR="00A35DE6" w:rsidRPr="0034726F" w:rsidRDefault="00A35DE6" w:rsidP="006823D5">
            <w:pPr>
              <w:jc w:val="center"/>
              <w:rPr>
                <w:b/>
              </w:rPr>
            </w:pPr>
            <w:r w:rsidRPr="0034726F">
              <w:rPr>
                <w:b/>
              </w:rPr>
              <w:t>Top-1</w:t>
            </w:r>
          </w:p>
          <w:p w14:paraId="13FD5D3E" w14:textId="77777777" w:rsidR="00A35DE6" w:rsidRPr="0034726F" w:rsidRDefault="00A35DE6" w:rsidP="006823D5">
            <w:pPr>
              <w:jc w:val="center"/>
              <w:rPr>
                <w:b/>
              </w:rPr>
            </w:pPr>
            <w:r w:rsidRPr="0034726F">
              <w:rPr>
                <w:b/>
              </w:rPr>
              <w:t>1dB margin</w:t>
            </w:r>
          </w:p>
        </w:tc>
        <w:tc>
          <w:tcPr>
            <w:tcW w:w="1725" w:type="dxa"/>
          </w:tcPr>
          <w:p w14:paraId="79EED72E"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AC200BC"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5FA32468"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0B88A24"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298512F" w14:textId="77777777" w:rsidR="00A35DE6" w:rsidRPr="0034726F" w:rsidRDefault="00A35DE6" w:rsidP="006823D5">
            <w:pPr>
              <w:jc w:val="center"/>
              <w:rPr>
                <w:b/>
              </w:rPr>
            </w:pPr>
            <w:r w:rsidRPr="0034726F">
              <w:rPr>
                <w:b/>
              </w:rPr>
              <w:t>Top-</w:t>
            </w:r>
            <w:r>
              <w:rPr>
                <w:b/>
              </w:rPr>
              <w:t>1/1</w:t>
            </w:r>
          </w:p>
        </w:tc>
      </w:tr>
      <w:tr w:rsidR="00A35DE6" w:rsidRPr="0034726F" w14:paraId="447484CD" w14:textId="77777777" w:rsidTr="006823D5">
        <w:trPr>
          <w:jc w:val="center"/>
        </w:trPr>
        <w:tc>
          <w:tcPr>
            <w:tcW w:w="2315" w:type="dxa"/>
            <w:shd w:val="clear" w:color="auto" w:fill="FFFFFF" w:themeFill="background1"/>
          </w:tcPr>
          <w:p w14:paraId="5F984758" w14:textId="0A571F24" w:rsidR="00A35DE6" w:rsidRPr="00CC53D9" w:rsidRDefault="00A35DE6" w:rsidP="006823D5">
            <w:pPr>
              <w:jc w:val="left"/>
              <w:rPr>
                <w:rFonts w:eastAsiaTheme="minorEastAsia"/>
                <w:lang w:eastAsia="zh-CN"/>
              </w:rPr>
            </w:pPr>
            <w:r>
              <w:rPr>
                <w:rFonts w:eastAsiaTheme="minorEastAsia"/>
                <w:szCs w:val="20"/>
              </w:rPr>
              <w:t>17</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5F548D6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52.1</w:t>
            </w:r>
          </w:p>
          <w:p w14:paraId="48AC2FEF"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10DDFEA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61.5</w:t>
            </w:r>
          </w:p>
          <w:p w14:paraId="75D6DEB3"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6BD1AFB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69.4</w:t>
            </w:r>
            <w:r>
              <w:rPr>
                <w:rFonts w:ascii="等线" w:eastAsia="等线" w:hAnsi="等线" w:hint="eastAsia"/>
                <w:szCs w:val="20"/>
              </w:rPr>
              <w:br/>
              <w:t>Top4/1: 81.9</w:t>
            </w:r>
            <w:r>
              <w:rPr>
                <w:rFonts w:ascii="等线" w:eastAsia="等线" w:hAnsi="等线" w:hint="eastAsia"/>
                <w:szCs w:val="20"/>
              </w:rPr>
              <w:br/>
              <w:t>Top6/1: 87.0</w:t>
            </w:r>
          </w:p>
          <w:p w14:paraId="2B236210" w14:textId="77777777" w:rsidR="00A35DE6" w:rsidRPr="0034726F" w:rsidRDefault="00A35DE6" w:rsidP="006823D5">
            <w:pPr>
              <w:jc w:val="center"/>
              <w:rPr>
                <w:rFonts w:eastAsia="宋体"/>
              </w:rPr>
            </w:pPr>
          </w:p>
        </w:tc>
        <w:tc>
          <w:tcPr>
            <w:tcW w:w="1818" w:type="dxa"/>
            <w:shd w:val="clear" w:color="auto" w:fill="FFFFFF" w:themeFill="background1"/>
          </w:tcPr>
          <w:p w14:paraId="0775C25A" w14:textId="363D7AF1"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2.54</w:t>
            </w:r>
            <w:r>
              <w:rPr>
                <w:rFonts w:ascii="等线" w:eastAsia="等线" w:hAnsi="等线" w:hint="eastAsia"/>
                <w:szCs w:val="20"/>
              </w:rPr>
              <w:br/>
              <w:t>Top2/1: 1.44</w:t>
            </w:r>
            <w:r>
              <w:rPr>
                <w:rFonts w:ascii="等线" w:eastAsia="等线" w:hAnsi="等线" w:hint="eastAsia"/>
                <w:szCs w:val="20"/>
              </w:rPr>
              <w:br/>
              <w:t>Top4/1: 0.76</w:t>
            </w:r>
            <w:r>
              <w:rPr>
                <w:rFonts w:ascii="等线" w:eastAsia="等线" w:hAnsi="等线" w:hint="eastAsia"/>
                <w:szCs w:val="20"/>
              </w:rPr>
              <w:br/>
              <w:t>Top6/1: 0.51</w:t>
            </w:r>
          </w:p>
        </w:tc>
        <w:tc>
          <w:tcPr>
            <w:tcW w:w="1560" w:type="dxa"/>
            <w:shd w:val="clear" w:color="auto" w:fill="FFFFFF" w:themeFill="background1"/>
          </w:tcPr>
          <w:p w14:paraId="34528A3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2.96</w:t>
            </w:r>
          </w:p>
          <w:p w14:paraId="621B17FF" w14:textId="07F87460" w:rsidR="00DC08E0" w:rsidRDefault="00DC08E0" w:rsidP="006823D5">
            <w:pPr>
              <w:spacing w:after="0"/>
              <w:jc w:val="center"/>
              <w:rPr>
                <w:rFonts w:ascii="等线" w:eastAsia="等线" w:hAnsi="等线"/>
                <w:szCs w:val="20"/>
                <w:lang w:eastAsia="zh-CN"/>
              </w:rPr>
            </w:pPr>
          </w:p>
          <w:p w14:paraId="61954178" w14:textId="77777777" w:rsidR="00A35DE6" w:rsidRPr="00DC08E0" w:rsidRDefault="00A35DE6" w:rsidP="00DC08E0">
            <w:pPr>
              <w:jc w:val="center"/>
              <w:rPr>
                <w:rFonts w:ascii="等线" w:eastAsia="等线" w:hAnsi="等线"/>
                <w:szCs w:val="20"/>
                <w:lang w:eastAsia="zh-CN"/>
              </w:rPr>
            </w:pPr>
          </w:p>
        </w:tc>
      </w:tr>
      <w:tr w:rsidR="00A35DE6" w:rsidRPr="0034726F" w14:paraId="371BE569" w14:textId="77777777" w:rsidTr="006823D5">
        <w:trPr>
          <w:jc w:val="center"/>
        </w:trPr>
        <w:tc>
          <w:tcPr>
            <w:tcW w:w="2315" w:type="dxa"/>
          </w:tcPr>
          <w:p w14:paraId="45178D48" w14:textId="2B25BF98" w:rsidR="00A35DE6" w:rsidRDefault="00A35DE6" w:rsidP="006823D5">
            <w:pPr>
              <w:jc w:val="left"/>
              <w:rPr>
                <w:rFonts w:eastAsiaTheme="minorEastAsia"/>
                <w:szCs w:val="20"/>
              </w:rPr>
            </w:pPr>
            <w:r>
              <w:rPr>
                <w:rFonts w:eastAsiaTheme="minorEastAsia"/>
                <w:szCs w:val="20"/>
              </w:rPr>
              <w:t>17</w:t>
            </w:r>
            <w:r w:rsidRPr="00A82F08">
              <w:rPr>
                <w:rFonts w:eastAsiaTheme="minorEastAsia"/>
                <w:szCs w:val="20"/>
              </w:rPr>
              <w:t xml:space="preserve"> </w:t>
            </w:r>
            <w:r>
              <w:rPr>
                <w:rFonts w:eastAsiaTheme="minorEastAsia"/>
                <w:szCs w:val="20"/>
              </w:rPr>
              <w:t xml:space="preserve">beams in Set C </w:t>
            </w:r>
          </w:p>
          <w:p w14:paraId="3393D0B5" w14:textId="77777777" w:rsidR="00A35DE6" w:rsidRPr="0084586E" w:rsidRDefault="00A35DE6" w:rsidP="006823D5">
            <w:pPr>
              <w:jc w:val="left"/>
            </w:pPr>
            <w:r>
              <w:rPr>
                <w:rFonts w:eastAsiaTheme="minorEastAsia"/>
                <w:szCs w:val="20"/>
              </w:rPr>
              <w:t>+ Tx beam information</w:t>
            </w:r>
          </w:p>
        </w:tc>
        <w:tc>
          <w:tcPr>
            <w:tcW w:w="799" w:type="dxa"/>
          </w:tcPr>
          <w:p w14:paraId="723BE7B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55.2</w:t>
            </w:r>
          </w:p>
          <w:p w14:paraId="373A7E05" w14:textId="77777777" w:rsidR="00A35DE6" w:rsidRPr="0034726F" w:rsidRDefault="00A35DE6" w:rsidP="006823D5">
            <w:pPr>
              <w:spacing w:after="0"/>
              <w:jc w:val="center"/>
            </w:pPr>
          </w:p>
        </w:tc>
        <w:tc>
          <w:tcPr>
            <w:tcW w:w="1276" w:type="dxa"/>
          </w:tcPr>
          <w:p w14:paraId="3630861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64.7</w:t>
            </w:r>
          </w:p>
          <w:p w14:paraId="024C5B5F" w14:textId="77777777" w:rsidR="00A35DE6" w:rsidRPr="0034726F" w:rsidRDefault="00A35DE6" w:rsidP="006823D5">
            <w:pPr>
              <w:jc w:val="center"/>
            </w:pPr>
          </w:p>
        </w:tc>
        <w:tc>
          <w:tcPr>
            <w:tcW w:w="1725" w:type="dxa"/>
          </w:tcPr>
          <w:p w14:paraId="596C662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85.0</w:t>
            </w:r>
            <w:r>
              <w:rPr>
                <w:rFonts w:ascii="等线" w:eastAsia="等线" w:hAnsi="等线" w:hint="eastAsia"/>
                <w:szCs w:val="20"/>
              </w:rPr>
              <w:br/>
              <w:t>Top6/1: 90.0</w:t>
            </w:r>
          </w:p>
          <w:p w14:paraId="0402B3D3" w14:textId="77777777" w:rsidR="00A35DE6" w:rsidRPr="006D0543" w:rsidRDefault="00A35DE6" w:rsidP="006823D5">
            <w:pPr>
              <w:spacing w:after="0"/>
              <w:jc w:val="center"/>
              <w:rPr>
                <w:rFonts w:ascii="等线" w:eastAsia="等线" w:hAnsi="等线"/>
                <w:szCs w:val="20"/>
                <w:lang w:eastAsia="zh-CN"/>
              </w:rPr>
            </w:pPr>
          </w:p>
        </w:tc>
        <w:tc>
          <w:tcPr>
            <w:tcW w:w="1818" w:type="dxa"/>
          </w:tcPr>
          <w:p w14:paraId="76B94EEF" w14:textId="79A1260B"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2.13</w:t>
            </w:r>
            <w:r>
              <w:rPr>
                <w:rFonts w:ascii="等线" w:eastAsia="等线" w:hAnsi="等线" w:hint="eastAsia"/>
                <w:szCs w:val="20"/>
              </w:rPr>
              <w:br/>
              <w:t>Top2/1: 1.11</w:t>
            </w:r>
            <w:r>
              <w:rPr>
                <w:rFonts w:ascii="等线" w:eastAsia="等线" w:hAnsi="等线" w:hint="eastAsia"/>
                <w:szCs w:val="20"/>
              </w:rPr>
              <w:br/>
              <w:t>Top4/1: 0.54</w:t>
            </w:r>
            <w:r>
              <w:rPr>
                <w:rFonts w:ascii="等线" w:eastAsia="等线" w:hAnsi="等线" w:hint="eastAsia"/>
                <w:szCs w:val="20"/>
              </w:rPr>
              <w:br/>
              <w:t>Top6/1: 0.34</w:t>
            </w:r>
          </w:p>
        </w:tc>
        <w:tc>
          <w:tcPr>
            <w:tcW w:w="1560" w:type="dxa"/>
          </w:tcPr>
          <w:p w14:paraId="04DA1DE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2.79</w:t>
            </w:r>
          </w:p>
          <w:p w14:paraId="735FA3CD" w14:textId="77777777" w:rsidR="00A35DE6" w:rsidRPr="006D0543" w:rsidRDefault="00A35DE6" w:rsidP="006823D5">
            <w:pPr>
              <w:spacing w:after="0"/>
              <w:jc w:val="center"/>
              <w:rPr>
                <w:rFonts w:ascii="等线" w:eastAsia="等线" w:hAnsi="等线"/>
                <w:szCs w:val="20"/>
                <w:lang w:eastAsia="zh-CN"/>
              </w:rPr>
            </w:pPr>
          </w:p>
        </w:tc>
      </w:tr>
      <w:tr w:rsidR="00DC08E0" w:rsidRPr="0034726F" w14:paraId="5A8BB46F" w14:textId="77777777" w:rsidTr="006823D5">
        <w:trPr>
          <w:jc w:val="center"/>
        </w:trPr>
        <w:tc>
          <w:tcPr>
            <w:tcW w:w="2315" w:type="dxa"/>
          </w:tcPr>
          <w:p w14:paraId="443CC363" w14:textId="0A74A5C7" w:rsidR="00DC08E0" w:rsidRDefault="00DC08E0" w:rsidP="00DC08E0">
            <w:pPr>
              <w:jc w:val="left"/>
              <w:rPr>
                <w:rFonts w:eastAsiaTheme="minorEastAsia"/>
                <w:szCs w:val="20"/>
              </w:rPr>
            </w:pPr>
            <w:r>
              <w:rPr>
                <w:rFonts w:eastAsiaTheme="minorEastAsia"/>
                <w:szCs w:val="20"/>
              </w:rPr>
              <w:t>17</w:t>
            </w:r>
            <w:r w:rsidRPr="00A82F08">
              <w:rPr>
                <w:rFonts w:eastAsiaTheme="minorEastAsia"/>
                <w:szCs w:val="20"/>
              </w:rPr>
              <w:t xml:space="preserve"> </w:t>
            </w:r>
            <w:r>
              <w:rPr>
                <w:rFonts w:eastAsiaTheme="minorEastAsia"/>
                <w:szCs w:val="20"/>
              </w:rPr>
              <w:t xml:space="preserve">beams in Set C </w:t>
            </w:r>
          </w:p>
          <w:p w14:paraId="6A20896D" w14:textId="77777777" w:rsidR="00DC08E0" w:rsidRPr="0084586E" w:rsidRDefault="00DC08E0" w:rsidP="00DC08E0">
            <w:pPr>
              <w:jc w:val="left"/>
            </w:pPr>
            <w:r>
              <w:rPr>
                <w:rFonts w:eastAsiaTheme="minorEastAsia"/>
                <w:szCs w:val="20"/>
              </w:rPr>
              <w:t>+ Rx beam information</w:t>
            </w:r>
          </w:p>
        </w:tc>
        <w:tc>
          <w:tcPr>
            <w:tcW w:w="799" w:type="dxa"/>
          </w:tcPr>
          <w:p w14:paraId="29FA56E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55.6</w:t>
            </w:r>
          </w:p>
          <w:p w14:paraId="5A36F4CA" w14:textId="77777777" w:rsidR="00DC08E0" w:rsidRPr="006D0543" w:rsidRDefault="00DC08E0" w:rsidP="00DC08E0">
            <w:pPr>
              <w:spacing w:after="0"/>
              <w:jc w:val="center"/>
              <w:rPr>
                <w:rFonts w:ascii="等线" w:eastAsia="等线" w:hAnsi="等线"/>
                <w:szCs w:val="20"/>
                <w:lang w:eastAsia="zh-CN"/>
              </w:rPr>
            </w:pPr>
          </w:p>
        </w:tc>
        <w:tc>
          <w:tcPr>
            <w:tcW w:w="1276" w:type="dxa"/>
          </w:tcPr>
          <w:p w14:paraId="03E42B9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65.5</w:t>
            </w:r>
          </w:p>
          <w:p w14:paraId="53DCB0CB" w14:textId="77777777" w:rsidR="00DC08E0" w:rsidRPr="006D0543" w:rsidRDefault="00DC08E0" w:rsidP="00DC08E0">
            <w:pPr>
              <w:spacing w:after="0"/>
              <w:jc w:val="center"/>
              <w:rPr>
                <w:rFonts w:ascii="等线" w:eastAsia="等线" w:hAnsi="等线"/>
                <w:szCs w:val="20"/>
                <w:lang w:eastAsia="zh-CN"/>
              </w:rPr>
            </w:pPr>
          </w:p>
        </w:tc>
        <w:tc>
          <w:tcPr>
            <w:tcW w:w="1725" w:type="dxa"/>
          </w:tcPr>
          <w:p w14:paraId="636913A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85.3</w:t>
            </w:r>
            <w:r>
              <w:rPr>
                <w:rFonts w:ascii="等线" w:eastAsia="等线" w:hAnsi="等线" w:hint="eastAsia"/>
                <w:szCs w:val="20"/>
              </w:rPr>
              <w:br/>
              <w:t>Top6/1: 90.1</w:t>
            </w:r>
          </w:p>
          <w:p w14:paraId="7B63D7C4" w14:textId="77777777" w:rsidR="00DC08E0" w:rsidRPr="006D0543" w:rsidRDefault="00DC08E0" w:rsidP="00DC08E0">
            <w:pPr>
              <w:spacing w:after="0"/>
              <w:jc w:val="center"/>
              <w:rPr>
                <w:rFonts w:ascii="等线" w:eastAsia="等线" w:hAnsi="等线"/>
                <w:szCs w:val="20"/>
                <w:lang w:eastAsia="zh-CN"/>
              </w:rPr>
            </w:pPr>
          </w:p>
        </w:tc>
        <w:tc>
          <w:tcPr>
            <w:tcW w:w="1818" w:type="dxa"/>
          </w:tcPr>
          <w:p w14:paraId="4059729D" w14:textId="08E5F97F" w:rsidR="00DC08E0"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2.14</w:t>
            </w:r>
            <w:r>
              <w:rPr>
                <w:rFonts w:ascii="等线" w:eastAsia="等线" w:hAnsi="等线" w:hint="eastAsia"/>
                <w:szCs w:val="20"/>
              </w:rPr>
              <w:br/>
              <w:t>Top2/1: 1.11</w:t>
            </w:r>
            <w:r>
              <w:rPr>
                <w:rFonts w:ascii="等线" w:eastAsia="等线" w:hAnsi="等线" w:hint="eastAsia"/>
                <w:szCs w:val="20"/>
              </w:rPr>
              <w:br/>
              <w:t>Top4/1: 0.53</w:t>
            </w:r>
            <w:r>
              <w:rPr>
                <w:rFonts w:ascii="等线" w:eastAsia="等线" w:hAnsi="等线" w:hint="eastAsia"/>
                <w:szCs w:val="20"/>
              </w:rPr>
              <w:br/>
              <w:t>Top6/1: 0.35</w:t>
            </w:r>
          </w:p>
        </w:tc>
        <w:tc>
          <w:tcPr>
            <w:tcW w:w="1560" w:type="dxa"/>
          </w:tcPr>
          <w:p w14:paraId="3CD8A27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2.79</w:t>
            </w:r>
          </w:p>
          <w:p w14:paraId="7A744BC5" w14:textId="77777777" w:rsidR="00DC08E0" w:rsidRPr="006D0543" w:rsidRDefault="00DC08E0" w:rsidP="00DC08E0">
            <w:pPr>
              <w:spacing w:after="0"/>
              <w:jc w:val="center"/>
              <w:rPr>
                <w:rFonts w:ascii="等线" w:eastAsia="等线" w:hAnsi="等线"/>
                <w:szCs w:val="20"/>
                <w:lang w:eastAsia="zh-CN"/>
              </w:rPr>
            </w:pPr>
          </w:p>
        </w:tc>
      </w:tr>
      <w:tr w:rsidR="00DC08E0" w:rsidRPr="0034726F" w14:paraId="75B282DC" w14:textId="77777777" w:rsidTr="006823D5">
        <w:trPr>
          <w:jc w:val="center"/>
        </w:trPr>
        <w:tc>
          <w:tcPr>
            <w:tcW w:w="2315" w:type="dxa"/>
          </w:tcPr>
          <w:p w14:paraId="3C95E782" w14:textId="23988206" w:rsidR="00DC08E0" w:rsidRDefault="00DC08E0" w:rsidP="00DC08E0">
            <w:pPr>
              <w:jc w:val="left"/>
              <w:rPr>
                <w:rFonts w:eastAsiaTheme="minorEastAsia"/>
                <w:szCs w:val="20"/>
              </w:rPr>
            </w:pPr>
            <w:r>
              <w:rPr>
                <w:rFonts w:eastAsiaTheme="minorEastAsia"/>
                <w:szCs w:val="20"/>
              </w:rPr>
              <w:t>17</w:t>
            </w:r>
            <w:r w:rsidRPr="00A82F08">
              <w:rPr>
                <w:rFonts w:eastAsiaTheme="minorEastAsia"/>
                <w:szCs w:val="20"/>
              </w:rPr>
              <w:t xml:space="preserve"> </w:t>
            </w:r>
            <w:r>
              <w:rPr>
                <w:rFonts w:eastAsiaTheme="minorEastAsia"/>
                <w:szCs w:val="20"/>
              </w:rPr>
              <w:t xml:space="preserve">beams in Set C </w:t>
            </w:r>
          </w:p>
          <w:p w14:paraId="5DDF3041" w14:textId="77777777" w:rsidR="00DC08E0" w:rsidRDefault="00DC08E0" w:rsidP="00DC08E0">
            <w:pPr>
              <w:jc w:val="left"/>
              <w:rPr>
                <w:rFonts w:eastAsiaTheme="minorEastAsia"/>
                <w:szCs w:val="20"/>
              </w:rPr>
            </w:pPr>
            <w:r>
              <w:rPr>
                <w:rFonts w:eastAsiaTheme="minorEastAsia"/>
                <w:szCs w:val="20"/>
              </w:rPr>
              <w:t>+ Tx beam information</w:t>
            </w:r>
          </w:p>
          <w:p w14:paraId="564B1922" w14:textId="77777777" w:rsidR="00DC08E0" w:rsidRPr="0084586E" w:rsidRDefault="00DC08E0" w:rsidP="00DC08E0">
            <w:pPr>
              <w:jc w:val="left"/>
            </w:pPr>
            <w:r>
              <w:rPr>
                <w:rFonts w:eastAsiaTheme="minorEastAsia"/>
                <w:szCs w:val="20"/>
              </w:rPr>
              <w:t>+ Rx beam information</w:t>
            </w:r>
          </w:p>
        </w:tc>
        <w:tc>
          <w:tcPr>
            <w:tcW w:w="799" w:type="dxa"/>
          </w:tcPr>
          <w:p w14:paraId="7DD3CA7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55.1</w:t>
            </w:r>
          </w:p>
          <w:p w14:paraId="77B3A925" w14:textId="77777777" w:rsidR="00DC08E0" w:rsidRPr="0034726F" w:rsidRDefault="00DC08E0" w:rsidP="00DC08E0">
            <w:pPr>
              <w:spacing w:after="0"/>
              <w:jc w:val="center"/>
            </w:pPr>
          </w:p>
        </w:tc>
        <w:tc>
          <w:tcPr>
            <w:tcW w:w="1276" w:type="dxa"/>
          </w:tcPr>
          <w:p w14:paraId="410B34F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63.2</w:t>
            </w:r>
          </w:p>
          <w:p w14:paraId="685B9B7B" w14:textId="77777777" w:rsidR="00DC08E0" w:rsidRPr="0034726F" w:rsidRDefault="00DC08E0" w:rsidP="00DC08E0">
            <w:pPr>
              <w:jc w:val="center"/>
            </w:pPr>
          </w:p>
        </w:tc>
        <w:tc>
          <w:tcPr>
            <w:tcW w:w="1725" w:type="dxa"/>
          </w:tcPr>
          <w:p w14:paraId="65FB936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72.7</w:t>
            </w:r>
            <w:r>
              <w:rPr>
                <w:rFonts w:ascii="等线" w:eastAsia="等线" w:hAnsi="等线" w:hint="eastAsia"/>
                <w:szCs w:val="20"/>
              </w:rPr>
              <w:br/>
              <w:t>Top4/1: 84.8</w:t>
            </w:r>
            <w:r>
              <w:rPr>
                <w:rFonts w:ascii="等线" w:eastAsia="等线" w:hAnsi="等线" w:hint="eastAsia"/>
                <w:szCs w:val="20"/>
              </w:rPr>
              <w:br/>
              <w:t>Top6/1: 89.8</w:t>
            </w:r>
          </w:p>
          <w:p w14:paraId="559A2706" w14:textId="77777777" w:rsidR="00DC08E0" w:rsidRPr="0034726F" w:rsidRDefault="00DC08E0" w:rsidP="00DC08E0">
            <w:pPr>
              <w:jc w:val="center"/>
            </w:pPr>
          </w:p>
        </w:tc>
        <w:tc>
          <w:tcPr>
            <w:tcW w:w="1818" w:type="dxa"/>
          </w:tcPr>
          <w:p w14:paraId="15D7FFC7" w14:textId="22A757F4" w:rsidR="00DC08E0"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2.13</w:t>
            </w:r>
            <w:r>
              <w:rPr>
                <w:rFonts w:ascii="等线" w:eastAsia="等线" w:hAnsi="等线" w:hint="eastAsia"/>
                <w:szCs w:val="20"/>
              </w:rPr>
              <w:br/>
              <w:t>Top2/1: 1.12</w:t>
            </w:r>
            <w:r>
              <w:rPr>
                <w:rFonts w:ascii="等线" w:eastAsia="等线" w:hAnsi="等线" w:hint="eastAsia"/>
                <w:szCs w:val="20"/>
              </w:rPr>
              <w:br/>
              <w:t>Top4/1: 0.55</w:t>
            </w:r>
            <w:r>
              <w:rPr>
                <w:rFonts w:ascii="等线" w:eastAsia="等线" w:hAnsi="等线" w:hint="eastAsia"/>
                <w:szCs w:val="20"/>
              </w:rPr>
              <w:br/>
              <w:t>Top6/1: 0.35</w:t>
            </w:r>
          </w:p>
        </w:tc>
        <w:tc>
          <w:tcPr>
            <w:tcW w:w="1560" w:type="dxa"/>
          </w:tcPr>
          <w:p w14:paraId="32E785D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2.86</w:t>
            </w:r>
          </w:p>
          <w:p w14:paraId="28CA5884" w14:textId="77777777" w:rsidR="00DC08E0" w:rsidRPr="0034726F" w:rsidRDefault="00DC08E0" w:rsidP="00DC08E0">
            <w:pPr>
              <w:jc w:val="center"/>
            </w:pPr>
          </w:p>
        </w:tc>
      </w:tr>
    </w:tbl>
    <w:p w14:paraId="58E1CB30" w14:textId="55120036" w:rsidR="00014B0D" w:rsidRDefault="00014B0D" w:rsidP="001C634F">
      <w:pPr>
        <w:rPr>
          <w:rFonts w:eastAsiaTheme="minorEastAsia"/>
          <w:lang w:eastAsia="zh-CN"/>
        </w:rPr>
      </w:pPr>
    </w:p>
    <w:p w14:paraId="59712164" w14:textId="5D08BA1A" w:rsidR="006A4707" w:rsidRPr="007C5D55" w:rsidRDefault="006A4707" w:rsidP="006A4707">
      <w:pPr>
        <w:pStyle w:val="observation"/>
      </w:pPr>
      <w:r>
        <w:t xml:space="preserve">For beam pair prediction with Set B = 1/16 Set A, </w:t>
      </w:r>
      <w:r w:rsidR="00B4062B">
        <w:t>Set B of 16 beams selected from Set C of 17 beams</w:t>
      </w:r>
      <w:r>
        <w:t xml:space="preserve"> with Tx beam</w:t>
      </w:r>
      <w:r w:rsidRPr="005B37C0">
        <w:t xml:space="preserve"> information</w:t>
      </w:r>
      <w:r>
        <w:t xml:space="preserve"> and/or Rx beam information</w:t>
      </w:r>
      <w:r w:rsidRPr="005B37C0">
        <w:t xml:space="preserve"> brings </w:t>
      </w:r>
      <w:r w:rsidR="00B4062B">
        <w:t>some performance improvement</w:t>
      </w:r>
      <w:r>
        <w:t xml:space="preserve"> compared to the same </w:t>
      </w:r>
      <w:r w:rsidR="00B4062B">
        <w:t xml:space="preserve">Set </w:t>
      </w:r>
      <w:r w:rsidR="00B4062B">
        <w:rPr>
          <w:rFonts w:hint="eastAsia"/>
        </w:rPr>
        <w:t>C</w:t>
      </w:r>
      <w:r>
        <w:t xml:space="preserve"> without assistance information</w:t>
      </w:r>
      <w:r w:rsidRPr="005B37C0">
        <w:t xml:space="preserve">, </w:t>
      </w:r>
      <w:r>
        <w:t xml:space="preserve">while similar performance can be observed </w:t>
      </w:r>
      <w:r w:rsidR="00500F62">
        <w:t>using both or either one of Tx beam and Rx beam information</w:t>
      </w:r>
      <w:r>
        <w:t>.</w:t>
      </w:r>
    </w:p>
    <w:p w14:paraId="641AE42D" w14:textId="361B1F64" w:rsidR="006A4707" w:rsidRDefault="006A4707" w:rsidP="006A4707">
      <w:pPr>
        <w:pStyle w:val="observation"/>
      </w:pPr>
      <w:r>
        <w:t xml:space="preserve">For beam pair prediction with Set B = 1/16 Set A, </w:t>
      </w:r>
      <w:r w:rsidR="00810967">
        <w:t>Set B of 16 beams selected from Set C of 17 beams</w:t>
      </w:r>
      <w:r w:rsidRPr="009F4A5E">
        <w:t xml:space="preserve"> </w:t>
      </w:r>
      <w:r>
        <w:t xml:space="preserve">with Tx/Rx beam information as assistance information </w:t>
      </w:r>
      <w:r w:rsidRPr="009F4A5E">
        <w:t>achieve</w:t>
      </w:r>
      <w:r>
        <w:t>s</w:t>
      </w:r>
      <w:r w:rsidRPr="009F4A5E">
        <w:t xml:space="preserve"> </w:t>
      </w:r>
      <w:r>
        <w:t>approximately,</w:t>
      </w:r>
    </w:p>
    <w:p w14:paraId="76B06CEF" w14:textId="349BC0E7" w:rsidR="006A4707" w:rsidRDefault="006A4707" w:rsidP="004806DF">
      <w:pPr>
        <w:pStyle w:val="observation"/>
        <w:numPr>
          <w:ilvl w:val="0"/>
          <w:numId w:val="32"/>
        </w:numPr>
        <w:tabs>
          <w:tab w:val="clear" w:pos="720"/>
        </w:tabs>
        <w:ind w:left="1701" w:hanging="283"/>
      </w:pPr>
      <w:r>
        <w:lastRenderedPageBreak/>
        <w:t>5</w:t>
      </w:r>
      <w:r w:rsidR="00810967">
        <w:t>5</w:t>
      </w:r>
      <w:r w:rsidRPr="009F4A5E">
        <w:t>% beam prediction accuracy of Top-1 DL Tx beam</w:t>
      </w:r>
    </w:p>
    <w:p w14:paraId="694FFDD0" w14:textId="107DF1C6" w:rsidR="006A4707" w:rsidRDefault="006A4707" w:rsidP="004806DF">
      <w:pPr>
        <w:pStyle w:val="observation"/>
        <w:numPr>
          <w:ilvl w:val="0"/>
          <w:numId w:val="32"/>
        </w:numPr>
        <w:tabs>
          <w:tab w:val="clear" w:pos="720"/>
        </w:tabs>
        <w:ind w:left="1701" w:hanging="283"/>
      </w:pPr>
      <w:r>
        <w:t>6</w:t>
      </w:r>
      <w:r w:rsidR="00810967">
        <w:t>4</w:t>
      </w:r>
      <w:r>
        <w:t xml:space="preserve">% beam prediction accuracy for </w:t>
      </w:r>
      <w:r w:rsidRPr="009F4A5E">
        <w:t>Top-1 DL Tx beam prediction with 1dB margin</w:t>
      </w:r>
    </w:p>
    <w:p w14:paraId="3CC91178" w14:textId="41CC6915" w:rsidR="006A4707" w:rsidRDefault="006A4707" w:rsidP="004806DF">
      <w:pPr>
        <w:pStyle w:val="observation"/>
        <w:numPr>
          <w:ilvl w:val="0"/>
          <w:numId w:val="32"/>
        </w:numPr>
        <w:tabs>
          <w:tab w:val="clear" w:pos="720"/>
        </w:tabs>
        <w:ind w:left="1701" w:hanging="283"/>
      </w:pPr>
      <w:r>
        <w:t>7</w:t>
      </w:r>
      <w:r w:rsidR="00810967">
        <w:t>3</w:t>
      </w:r>
      <w:r>
        <w:rPr>
          <w:rFonts w:hint="eastAsia"/>
        </w:rPr>
        <w:t>%</w:t>
      </w:r>
      <w:r>
        <w:t>/8</w:t>
      </w:r>
      <w:r w:rsidR="00810967">
        <w:t>5</w:t>
      </w:r>
      <w:r>
        <w:t xml:space="preserve">%/90%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8AFFA92" w14:textId="385ED1B1" w:rsidR="006A4707" w:rsidRDefault="006A4707" w:rsidP="004806DF">
      <w:pPr>
        <w:pStyle w:val="observation"/>
        <w:numPr>
          <w:ilvl w:val="0"/>
          <w:numId w:val="32"/>
        </w:numPr>
        <w:tabs>
          <w:tab w:val="clear" w:pos="720"/>
        </w:tabs>
        <w:ind w:left="1701" w:hanging="283"/>
      </w:pPr>
      <w:r>
        <w:t>2.</w:t>
      </w:r>
      <w:r w:rsidR="00810967">
        <w:t>1</w:t>
      </w:r>
      <w:r>
        <w:t xml:space="preserve">/1.1/0.5/0.3 dB </w:t>
      </w:r>
      <w:r>
        <w:rPr>
          <w:rFonts w:hint="eastAsia"/>
        </w:rPr>
        <w:t>average</w:t>
      </w:r>
      <w:r>
        <w:t xml:space="preserve"> L1-RSRP difference for Top-1, Top2/1, Top4/1 and Top6/1 DL Tx beam</w:t>
      </w:r>
    </w:p>
    <w:p w14:paraId="622C5B93" w14:textId="77777777" w:rsidR="006A4707" w:rsidRDefault="006A4707" w:rsidP="004806DF">
      <w:pPr>
        <w:pStyle w:val="observation"/>
        <w:numPr>
          <w:ilvl w:val="0"/>
          <w:numId w:val="32"/>
        </w:numPr>
        <w:tabs>
          <w:tab w:val="clear" w:pos="720"/>
        </w:tabs>
        <w:ind w:left="1701" w:hanging="283"/>
      </w:pPr>
      <w:r>
        <w:t>2.8 dB predicted L1-RSRP difference for Top-1</w:t>
      </w:r>
      <w:r w:rsidRPr="00A81AB8">
        <w:t xml:space="preserve"> </w:t>
      </w:r>
      <w:r>
        <w:t>DL Tx beam</w:t>
      </w:r>
    </w:p>
    <w:p w14:paraId="08B66C9B" w14:textId="77777777" w:rsidR="006A4707" w:rsidRDefault="006A4707" w:rsidP="001C634F">
      <w:pPr>
        <w:rPr>
          <w:rFonts w:eastAsiaTheme="minorEastAsia"/>
          <w:lang w:eastAsia="zh-CN"/>
        </w:rPr>
      </w:pPr>
    </w:p>
    <w:p w14:paraId="4A58FEDD" w14:textId="071733D4" w:rsidR="00A35DE6" w:rsidRPr="00EF4DA5" w:rsidRDefault="00A35DE6" w:rsidP="00A35DE6">
      <w:pPr>
        <w:pStyle w:val="observation"/>
        <w:numPr>
          <w:ilvl w:val="0"/>
          <w:numId w:val="0"/>
        </w:numPr>
        <w:jc w:val="center"/>
        <w:rPr>
          <w:b w:val="0"/>
        </w:rPr>
      </w:pPr>
      <w:r w:rsidRPr="004F615C">
        <w:rPr>
          <w:b w:val="0"/>
        </w:rPr>
        <w:t>Table</w:t>
      </w:r>
      <w:r w:rsidRPr="004F615C">
        <w:rPr>
          <w:b w:val="0"/>
          <w:color w:val="FF0000"/>
        </w:rPr>
        <w:t xml:space="preserve"> </w:t>
      </w:r>
      <w:r>
        <w:rPr>
          <w:b w:val="0"/>
        </w:rPr>
        <w:t>4.1.4.2-2</w:t>
      </w:r>
      <w:r w:rsidRPr="004F615C">
        <w:rPr>
          <w:b w:val="0"/>
        </w:rPr>
        <w:t xml:space="preserve">: </w:t>
      </w:r>
      <w:r>
        <w:rPr>
          <w:b w:val="0"/>
        </w:rPr>
        <w:t>evaluation results for 18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331687FE" w14:textId="77777777" w:rsidTr="006823D5">
        <w:trPr>
          <w:jc w:val="center"/>
        </w:trPr>
        <w:tc>
          <w:tcPr>
            <w:tcW w:w="2315" w:type="dxa"/>
            <w:vMerge w:val="restart"/>
          </w:tcPr>
          <w:p w14:paraId="53363C06"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2A9A6EB" w14:textId="77777777" w:rsidR="00A35DE6" w:rsidRDefault="00A35DE6" w:rsidP="006823D5">
            <w:pPr>
              <w:jc w:val="center"/>
              <w:rPr>
                <w:rFonts w:eastAsiaTheme="minorEastAsia"/>
                <w:b/>
                <w:lang w:eastAsia="zh-CN"/>
              </w:rPr>
            </w:pPr>
            <w:r>
              <w:rPr>
                <w:rFonts w:eastAsiaTheme="minorEastAsia"/>
                <w:b/>
                <w:lang w:eastAsia="zh-CN"/>
              </w:rPr>
              <w:t>Beam pair prediction</w:t>
            </w:r>
          </w:p>
          <w:p w14:paraId="21755F10"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2ECCAC8D" w14:textId="77777777" w:rsidR="00A35DE6" w:rsidRPr="00982170" w:rsidRDefault="00A35DE6"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D04587D"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AC3A740" w14:textId="77777777" w:rsidR="00A35DE6" w:rsidRPr="00982170" w:rsidRDefault="00A35DE6" w:rsidP="006823D5">
            <w:pPr>
              <w:jc w:val="center"/>
              <w:rPr>
                <w:rFonts w:eastAsiaTheme="minorEastAsia"/>
                <w:b/>
                <w:lang w:eastAsia="zh-CN"/>
              </w:rPr>
            </w:pPr>
            <w:r>
              <w:rPr>
                <w:rFonts w:eastAsiaTheme="minorEastAsia"/>
                <w:b/>
                <w:lang w:eastAsia="zh-CN"/>
              </w:rPr>
              <w:t>L1-RSRP diff.[dB]</w:t>
            </w:r>
          </w:p>
        </w:tc>
        <w:tc>
          <w:tcPr>
            <w:tcW w:w="1560" w:type="dxa"/>
          </w:tcPr>
          <w:p w14:paraId="2EF41532" w14:textId="77777777" w:rsidR="00A35DE6" w:rsidRDefault="00A35DE6"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4DDFBEC" w14:textId="77777777" w:rsidR="00A35DE6" w:rsidRPr="00874CC0" w:rsidRDefault="00A35DE6"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5DE6" w:rsidRPr="0034726F" w14:paraId="6943170E" w14:textId="77777777" w:rsidTr="006823D5">
        <w:trPr>
          <w:jc w:val="center"/>
        </w:trPr>
        <w:tc>
          <w:tcPr>
            <w:tcW w:w="2315" w:type="dxa"/>
            <w:vMerge/>
          </w:tcPr>
          <w:p w14:paraId="026BED66" w14:textId="77777777" w:rsidR="00A35DE6" w:rsidRPr="00982170" w:rsidRDefault="00A35DE6" w:rsidP="006823D5">
            <w:pPr>
              <w:jc w:val="center"/>
              <w:rPr>
                <w:rFonts w:eastAsiaTheme="minorEastAsia"/>
                <w:b/>
                <w:lang w:eastAsia="zh-CN"/>
              </w:rPr>
            </w:pPr>
          </w:p>
        </w:tc>
        <w:tc>
          <w:tcPr>
            <w:tcW w:w="799" w:type="dxa"/>
          </w:tcPr>
          <w:p w14:paraId="017F1888" w14:textId="77777777" w:rsidR="00A35DE6" w:rsidRDefault="00A35DE6" w:rsidP="006823D5">
            <w:pPr>
              <w:jc w:val="center"/>
              <w:rPr>
                <w:b/>
              </w:rPr>
            </w:pPr>
            <w:r w:rsidRPr="0034726F">
              <w:rPr>
                <w:b/>
              </w:rPr>
              <w:t>Top-1</w:t>
            </w:r>
          </w:p>
        </w:tc>
        <w:tc>
          <w:tcPr>
            <w:tcW w:w="1276" w:type="dxa"/>
          </w:tcPr>
          <w:p w14:paraId="03DCCEE9" w14:textId="77777777" w:rsidR="00A35DE6" w:rsidRPr="0034726F" w:rsidRDefault="00A35DE6" w:rsidP="006823D5">
            <w:pPr>
              <w:jc w:val="center"/>
              <w:rPr>
                <w:b/>
              </w:rPr>
            </w:pPr>
            <w:r w:rsidRPr="0034726F">
              <w:rPr>
                <w:b/>
              </w:rPr>
              <w:t>Top-1</w:t>
            </w:r>
          </w:p>
          <w:p w14:paraId="48FA7F47" w14:textId="77777777" w:rsidR="00A35DE6" w:rsidRPr="0034726F" w:rsidRDefault="00A35DE6" w:rsidP="006823D5">
            <w:pPr>
              <w:jc w:val="center"/>
              <w:rPr>
                <w:b/>
              </w:rPr>
            </w:pPr>
            <w:r w:rsidRPr="0034726F">
              <w:rPr>
                <w:b/>
              </w:rPr>
              <w:t>1dB margin</w:t>
            </w:r>
          </w:p>
        </w:tc>
        <w:tc>
          <w:tcPr>
            <w:tcW w:w="1725" w:type="dxa"/>
          </w:tcPr>
          <w:p w14:paraId="4CF1AE2D"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EB3C92A"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023941C7"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99D29F6"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D5FA4D3" w14:textId="77777777" w:rsidR="00A35DE6" w:rsidRPr="0034726F" w:rsidRDefault="00A35DE6" w:rsidP="006823D5">
            <w:pPr>
              <w:jc w:val="center"/>
              <w:rPr>
                <w:b/>
              </w:rPr>
            </w:pPr>
            <w:r w:rsidRPr="0034726F">
              <w:rPr>
                <w:b/>
              </w:rPr>
              <w:t>Top-</w:t>
            </w:r>
            <w:r>
              <w:rPr>
                <w:b/>
              </w:rPr>
              <w:t>1/1</w:t>
            </w:r>
          </w:p>
        </w:tc>
      </w:tr>
      <w:tr w:rsidR="00A35DE6" w:rsidRPr="0034726F" w14:paraId="5A029D2B" w14:textId="77777777" w:rsidTr="006823D5">
        <w:trPr>
          <w:jc w:val="center"/>
        </w:trPr>
        <w:tc>
          <w:tcPr>
            <w:tcW w:w="2315" w:type="dxa"/>
            <w:shd w:val="clear" w:color="auto" w:fill="FFFFFF" w:themeFill="background1"/>
          </w:tcPr>
          <w:p w14:paraId="4DD85D36" w14:textId="55F4D3EA" w:rsidR="00A35DE6" w:rsidRPr="00CC53D9" w:rsidRDefault="00A35DE6" w:rsidP="006823D5">
            <w:pPr>
              <w:jc w:val="left"/>
              <w:rPr>
                <w:rFonts w:eastAsiaTheme="minorEastAsia"/>
                <w:lang w:eastAsia="zh-CN"/>
              </w:rPr>
            </w:pPr>
            <w:r>
              <w:rPr>
                <w:rFonts w:eastAsiaTheme="minorEastAsia"/>
                <w:szCs w:val="20"/>
              </w:rPr>
              <w:t>18</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16C90E6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49.9</w:t>
            </w:r>
          </w:p>
          <w:p w14:paraId="007CB464"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26BFA71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59.2</w:t>
            </w:r>
          </w:p>
          <w:p w14:paraId="4B2116A7"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024268E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66.8</w:t>
            </w:r>
            <w:r>
              <w:rPr>
                <w:rFonts w:ascii="等线" w:eastAsia="等线" w:hAnsi="等线" w:hint="eastAsia"/>
                <w:szCs w:val="20"/>
              </w:rPr>
              <w:br/>
              <w:t>Top4/1: 79.3</w:t>
            </w:r>
            <w:r>
              <w:rPr>
                <w:rFonts w:ascii="等线" w:eastAsia="等线" w:hAnsi="等线" w:hint="eastAsia"/>
                <w:szCs w:val="20"/>
              </w:rPr>
              <w:br/>
              <w:t>Top6/1: 84.8</w:t>
            </w:r>
          </w:p>
          <w:p w14:paraId="4F6ED298" w14:textId="77777777" w:rsidR="00A35DE6" w:rsidRPr="0034726F" w:rsidRDefault="00A35DE6" w:rsidP="006823D5">
            <w:pPr>
              <w:jc w:val="center"/>
              <w:rPr>
                <w:rFonts w:eastAsia="宋体"/>
              </w:rPr>
            </w:pPr>
          </w:p>
        </w:tc>
        <w:tc>
          <w:tcPr>
            <w:tcW w:w="1818" w:type="dxa"/>
            <w:shd w:val="clear" w:color="auto" w:fill="FFFFFF" w:themeFill="background1"/>
          </w:tcPr>
          <w:p w14:paraId="6991F2EC" w14:textId="62DBBB25"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2.93</w:t>
            </w:r>
            <w:r>
              <w:rPr>
                <w:rFonts w:ascii="等线" w:eastAsia="等线" w:hAnsi="等线" w:hint="eastAsia"/>
                <w:szCs w:val="20"/>
              </w:rPr>
              <w:br/>
              <w:t>Top2/1: 1.75</w:t>
            </w:r>
            <w:r>
              <w:rPr>
                <w:rFonts w:ascii="等线" w:eastAsia="等线" w:hAnsi="等线" w:hint="eastAsia"/>
                <w:szCs w:val="20"/>
              </w:rPr>
              <w:br/>
              <w:t>Top4/1: 0.97</w:t>
            </w:r>
            <w:r>
              <w:rPr>
                <w:rFonts w:ascii="等线" w:eastAsia="等线" w:hAnsi="等线" w:hint="eastAsia"/>
                <w:szCs w:val="20"/>
              </w:rPr>
              <w:br/>
              <w:t>Top6/1: 0.68</w:t>
            </w:r>
          </w:p>
        </w:tc>
        <w:tc>
          <w:tcPr>
            <w:tcW w:w="1560" w:type="dxa"/>
            <w:shd w:val="clear" w:color="auto" w:fill="FFFFFF" w:themeFill="background1"/>
          </w:tcPr>
          <w:p w14:paraId="6ECE14F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3.19</w:t>
            </w:r>
          </w:p>
          <w:p w14:paraId="1F21428B" w14:textId="77777777" w:rsidR="00A35DE6" w:rsidRPr="006D0543" w:rsidRDefault="00A35DE6" w:rsidP="006823D5">
            <w:pPr>
              <w:spacing w:after="0"/>
              <w:jc w:val="center"/>
              <w:rPr>
                <w:rFonts w:ascii="等线" w:eastAsia="等线" w:hAnsi="等线"/>
                <w:szCs w:val="20"/>
                <w:lang w:eastAsia="zh-CN"/>
              </w:rPr>
            </w:pPr>
          </w:p>
        </w:tc>
      </w:tr>
      <w:tr w:rsidR="00A35DE6" w:rsidRPr="0034726F" w14:paraId="099372B6" w14:textId="77777777" w:rsidTr="006823D5">
        <w:trPr>
          <w:jc w:val="center"/>
        </w:trPr>
        <w:tc>
          <w:tcPr>
            <w:tcW w:w="2315" w:type="dxa"/>
          </w:tcPr>
          <w:p w14:paraId="3154702F" w14:textId="44154F33" w:rsidR="00A35DE6" w:rsidRDefault="00A35DE6" w:rsidP="006823D5">
            <w:pPr>
              <w:jc w:val="left"/>
              <w:rPr>
                <w:rFonts w:eastAsiaTheme="minorEastAsia"/>
                <w:szCs w:val="20"/>
              </w:rPr>
            </w:pPr>
            <w:r>
              <w:rPr>
                <w:rFonts w:eastAsiaTheme="minorEastAsia"/>
                <w:szCs w:val="20"/>
              </w:rPr>
              <w:t>18</w:t>
            </w:r>
            <w:r w:rsidRPr="00A82F08">
              <w:rPr>
                <w:rFonts w:eastAsiaTheme="minorEastAsia"/>
                <w:szCs w:val="20"/>
              </w:rPr>
              <w:t xml:space="preserve"> </w:t>
            </w:r>
            <w:r>
              <w:rPr>
                <w:rFonts w:eastAsiaTheme="minorEastAsia"/>
                <w:szCs w:val="20"/>
              </w:rPr>
              <w:t xml:space="preserve">beams in Set C </w:t>
            </w:r>
          </w:p>
          <w:p w14:paraId="0F6094B1" w14:textId="77777777" w:rsidR="00A35DE6" w:rsidRPr="0084586E" w:rsidRDefault="00A35DE6" w:rsidP="006823D5">
            <w:pPr>
              <w:jc w:val="left"/>
            </w:pPr>
            <w:r>
              <w:rPr>
                <w:rFonts w:eastAsiaTheme="minorEastAsia"/>
                <w:szCs w:val="20"/>
              </w:rPr>
              <w:t>+ Tx beam information</w:t>
            </w:r>
          </w:p>
        </w:tc>
        <w:tc>
          <w:tcPr>
            <w:tcW w:w="799" w:type="dxa"/>
          </w:tcPr>
          <w:p w14:paraId="28856C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54.9</w:t>
            </w:r>
          </w:p>
          <w:p w14:paraId="07350712" w14:textId="77777777" w:rsidR="00A35DE6" w:rsidRPr="0034726F" w:rsidRDefault="00A35DE6" w:rsidP="006823D5">
            <w:pPr>
              <w:spacing w:after="0"/>
              <w:jc w:val="center"/>
            </w:pPr>
          </w:p>
        </w:tc>
        <w:tc>
          <w:tcPr>
            <w:tcW w:w="1276" w:type="dxa"/>
          </w:tcPr>
          <w:p w14:paraId="399A235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64.2</w:t>
            </w:r>
          </w:p>
          <w:p w14:paraId="185CFCEE" w14:textId="77777777" w:rsidR="00A35DE6" w:rsidRPr="0034726F" w:rsidRDefault="00A35DE6" w:rsidP="006823D5">
            <w:pPr>
              <w:jc w:val="center"/>
            </w:pPr>
          </w:p>
        </w:tc>
        <w:tc>
          <w:tcPr>
            <w:tcW w:w="1725" w:type="dxa"/>
          </w:tcPr>
          <w:p w14:paraId="169A1E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84.7</w:t>
            </w:r>
            <w:r>
              <w:rPr>
                <w:rFonts w:ascii="等线" w:eastAsia="等线" w:hAnsi="等线" w:hint="eastAsia"/>
                <w:szCs w:val="20"/>
              </w:rPr>
              <w:br/>
              <w:t>Top6/1: 89.7</w:t>
            </w:r>
          </w:p>
          <w:p w14:paraId="42600390" w14:textId="77777777" w:rsidR="00A35DE6" w:rsidRPr="006D0543" w:rsidRDefault="00A35DE6" w:rsidP="006823D5">
            <w:pPr>
              <w:spacing w:after="0"/>
              <w:jc w:val="center"/>
              <w:rPr>
                <w:rFonts w:ascii="等线" w:eastAsia="等线" w:hAnsi="等线"/>
                <w:szCs w:val="20"/>
                <w:lang w:eastAsia="zh-CN"/>
              </w:rPr>
            </w:pPr>
          </w:p>
        </w:tc>
        <w:tc>
          <w:tcPr>
            <w:tcW w:w="1818" w:type="dxa"/>
          </w:tcPr>
          <w:p w14:paraId="787581A0" w14:textId="54EEA924"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2.16</w:t>
            </w:r>
            <w:r>
              <w:rPr>
                <w:rFonts w:ascii="等线" w:eastAsia="等线" w:hAnsi="等线" w:hint="eastAsia"/>
                <w:szCs w:val="20"/>
              </w:rPr>
              <w:br/>
              <w:t>Top2/1: 1.14</w:t>
            </w:r>
            <w:r>
              <w:rPr>
                <w:rFonts w:ascii="等线" w:eastAsia="等线" w:hAnsi="等线" w:hint="eastAsia"/>
                <w:szCs w:val="20"/>
              </w:rPr>
              <w:br/>
              <w:t>Top4/1: 0.55</w:t>
            </w:r>
            <w:r>
              <w:rPr>
                <w:rFonts w:ascii="等线" w:eastAsia="等线" w:hAnsi="等线" w:hint="eastAsia"/>
                <w:szCs w:val="20"/>
              </w:rPr>
              <w:br/>
              <w:t>Top6/1: 0.36</w:t>
            </w:r>
          </w:p>
        </w:tc>
        <w:tc>
          <w:tcPr>
            <w:tcW w:w="1560" w:type="dxa"/>
          </w:tcPr>
          <w:p w14:paraId="2B4B9B8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2.78</w:t>
            </w:r>
          </w:p>
          <w:p w14:paraId="4EFAE0EB" w14:textId="77777777" w:rsidR="00A35DE6" w:rsidRPr="006D0543" w:rsidRDefault="00A35DE6" w:rsidP="006823D5">
            <w:pPr>
              <w:spacing w:after="0"/>
              <w:jc w:val="center"/>
              <w:rPr>
                <w:rFonts w:ascii="等线" w:eastAsia="等线" w:hAnsi="等线"/>
                <w:szCs w:val="20"/>
                <w:lang w:eastAsia="zh-CN"/>
              </w:rPr>
            </w:pPr>
          </w:p>
        </w:tc>
      </w:tr>
      <w:tr w:rsidR="00A35DE6" w:rsidRPr="0034726F" w14:paraId="70B8BE3F" w14:textId="77777777" w:rsidTr="006823D5">
        <w:trPr>
          <w:jc w:val="center"/>
        </w:trPr>
        <w:tc>
          <w:tcPr>
            <w:tcW w:w="2315" w:type="dxa"/>
          </w:tcPr>
          <w:p w14:paraId="78A473B3" w14:textId="1E03CCAD" w:rsidR="00A35DE6" w:rsidRDefault="00A35DE6" w:rsidP="006823D5">
            <w:pPr>
              <w:jc w:val="left"/>
              <w:rPr>
                <w:rFonts w:eastAsiaTheme="minorEastAsia"/>
                <w:szCs w:val="20"/>
              </w:rPr>
            </w:pPr>
            <w:r>
              <w:rPr>
                <w:rFonts w:eastAsiaTheme="minorEastAsia"/>
                <w:szCs w:val="20"/>
              </w:rPr>
              <w:t>18</w:t>
            </w:r>
            <w:r w:rsidRPr="00A82F08">
              <w:rPr>
                <w:rFonts w:eastAsiaTheme="minorEastAsia"/>
                <w:szCs w:val="20"/>
              </w:rPr>
              <w:t xml:space="preserve"> </w:t>
            </w:r>
            <w:r>
              <w:rPr>
                <w:rFonts w:eastAsiaTheme="minorEastAsia"/>
                <w:szCs w:val="20"/>
              </w:rPr>
              <w:t xml:space="preserve">beams in Set C </w:t>
            </w:r>
          </w:p>
          <w:p w14:paraId="57F79416" w14:textId="77777777" w:rsidR="00A35DE6" w:rsidRPr="0084586E" w:rsidRDefault="00A35DE6" w:rsidP="006823D5">
            <w:pPr>
              <w:jc w:val="left"/>
            </w:pPr>
            <w:r>
              <w:rPr>
                <w:rFonts w:eastAsiaTheme="minorEastAsia"/>
                <w:szCs w:val="20"/>
              </w:rPr>
              <w:t>+ Rx beam information</w:t>
            </w:r>
          </w:p>
        </w:tc>
        <w:tc>
          <w:tcPr>
            <w:tcW w:w="799" w:type="dxa"/>
          </w:tcPr>
          <w:p w14:paraId="68474FE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54.8</w:t>
            </w:r>
          </w:p>
          <w:p w14:paraId="4FF8E5C9" w14:textId="77777777" w:rsidR="00A35DE6" w:rsidRPr="006D0543" w:rsidRDefault="00A35DE6" w:rsidP="006823D5">
            <w:pPr>
              <w:spacing w:after="0"/>
              <w:jc w:val="center"/>
              <w:rPr>
                <w:rFonts w:ascii="等线" w:eastAsia="等线" w:hAnsi="等线"/>
                <w:szCs w:val="20"/>
                <w:lang w:eastAsia="zh-CN"/>
              </w:rPr>
            </w:pPr>
          </w:p>
        </w:tc>
        <w:tc>
          <w:tcPr>
            <w:tcW w:w="1276" w:type="dxa"/>
          </w:tcPr>
          <w:p w14:paraId="13A64E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63.6</w:t>
            </w:r>
          </w:p>
          <w:p w14:paraId="1A942909" w14:textId="77777777" w:rsidR="00A35DE6" w:rsidRPr="006D0543" w:rsidRDefault="00A35DE6" w:rsidP="006823D5">
            <w:pPr>
              <w:spacing w:after="0"/>
              <w:jc w:val="center"/>
              <w:rPr>
                <w:rFonts w:ascii="等线" w:eastAsia="等线" w:hAnsi="等线"/>
                <w:szCs w:val="20"/>
                <w:lang w:eastAsia="zh-CN"/>
              </w:rPr>
            </w:pPr>
          </w:p>
        </w:tc>
        <w:tc>
          <w:tcPr>
            <w:tcW w:w="1725" w:type="dxa"/>
          </w:tcPr>
          <w:p w14:paraId="1D7E5ED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72.3</w:t>
            </w:r>
            <w:r>
              <w:rPr>
                <w:rFonts w:ascii="等线" w:eastAsia="等线" w:hAnsi="等线" w:hint="eastAsia"/>
                <w:szCs w:val="20"/>
              </w:rPr>
              <w:br/>
              <w:t>Top4/1: 84.6</w:t>
            </w:r>
            <w:r>
              <w:rPr>
                <w:rFonts w:ascii="等线" w:eastAsia="等线" w:hAnsi="等线" w:hint="eastAsia"/>
                <w:szCs w:val="20"/>
              </w:rPr>
              <w:br/>
              <w:t>Top6/1: 89.4</w:t>
            </w:r>
          </w:p>
          <w:p w14:paraId="40F71004" w14:textId="77777777" w:rsidR="00A35DE6" w:rsidRPr="006D0543" w:rsidRDefault="00A35DE6" w:rsidP="006823D5">
            <w:pPr>
              <w:spacing w:after="0"/>
              <w:jc w:val="center"/>
              <w:rPr>
                <w:rFonts w:ascii="等线" w:eastAsia="等线" w:hAnsi="等线"/>
                <w:szCs w:val="20"/>
                <w:lang w:eastAsia="zh-CN"/>
              </w:rPr>
            </w:pPr>
          </w:p>
        </w:tc>
        <w:tc>
          <w:tcPr>
            <w:tcW w:w="1818" w:type="dxa"/>
          </w:tcPr>
          <w:p w14:paraId="612E49CF" w14:textId="0C6334D6" w:rsidR="00A35DE6"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2.15</w:t>
            </w:r>
            <w:r>
              <w:rPr>
                <w:rFonts w:ascii="等线" w:eastAsia="等线" w:hAnsi="等线" w:hint="eastAsia"/>
                <w:szCs w:val="20"/>
              </w:rPr>
              <w:br/>
              <w:t>Top2/1: 1.14</w:t>
            </w:r>
            <w:r>
              <w:rPr>
                <w:rFonts w:ascii="等线" w:eastAsia="等线" w:hAnsi="等线" w:hint="eastAsia"/>
                <w:szCs w:val="20"/>
              </w:rPr>
              <w:br/>
              <w:t>Top4/1: 0.56</w:t>
            </w:r>
            <w:r>
              <w:rPr>
                <w:rFonts w:ascii="等线" w:eastAsia="等线" w:hAnsi="等线" w:hint="eastAsia"/>
                <w:szCs w:val="20"/>
              </w:rPr>
              <w:br/>
              <w:t>Top6/1: 0.37</w:t>
            </w:r>
          </w:p>
        </w:tc>
        <w:tc>
          <w:tcPr>
            <w:tcW w:w="1560" w:type="dxa"/>
          </w:tcPr>
          <w:p w14:paraId="19DA6AE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2.78</w:t>
            </w:r>
          </w:p>
          <w:p w14:paraId="47D27AAB" w14:textId="77777777" w:rsidR="00A35DE6" w:rsidRPr="006D0543" w:rsidRDefault="00A35DE6" w:rsidP="006823D5">
            <w:pPr>
              <w:spacing w:after="0"/>
              <w:jc w:val="center"/>
              <w:rPr>
                <w:rFonts w:ascii="等线" w:eastAsia="等线" w:hAnsi="等线"/>
                <w:szCs w:val="20"/>
                <w:lang w:eastAsia="zh-CN"/>
              </w:rPr>
            </w:pPr>
          </w:p>
        </w:tc>
      </w:tr>
      <w:tr w:rsidR="00A35DE6" w:rsidRPr="0034726F" w14:paraId="5FF180C6" w14:textId="77777777" w:rsidTr="006823D5">
        <w:trPr>
          <w:jc w:val="center"/>
        </w:trPr>
        <w:tc>
          <w:tcPr>
            <w:tcW w:w="2315" w:type="dxa"/>
          </w:tcPr>
          <w:p w14:paraId="7A6765B4" w14:textId="47BD6AB6" w:rsidR="00A35DE6" w:rsidRDefault="00A35DE6" w:rsidP="006823D5">
            <w:pPr>
              <w:jc w:val="left"/>
              <w:rPr>
                <w:rFonts w:eastAsiaTheme="minorEastAsia"/>
                <w:szCs w:val="20"/>
              </w:rPr>
            </w:pPr>
            <w:r>
              <w:rPr>
                <w:rFonts w:eastAsiaTheme="minorEastAsia"/>
                <w:szCs w:val="20"/>
              </w:rPr>
              <w:t>18</w:t>
            </w:r>
            <w:r w:rsidRPr="00A82F08">
              <w:rPr>
                <w:rFonts w:eastAsiaTheme="minorEastAsia"/>
                <w:szCs w:val="20"/>
              </w:rPr>
              <w:t xml:space="preserve"> </w:t>
            </w:r>
            <w:r>
              <w:rPr>
                <w:rFonts w:eastAsiaTheme="minorEastAsia"/>
                <w:szCs w:val="20"/>
              </w:rPr>
              <w:t xml:space="preserve">beams in Set C </w:t>
            </w:r>
          </w:p>
          <w:p w14:paraId="6BB59D1A" w14:textId="77777777" w:rsidR="00A35DE6" w:rsidRDefault="00A35DE6" w:rsidP="006823D5">
            <w:pPr>
              <w:jc w:val="left"/>
              <w:rPr>
                <w:rFonts w:eastAsiaTheme="minorEastAsia"/>
                <w:szCs w:val="20"/>
              </w:rPr>
            </w:pPr>
            <w:r>
              <w:rPr>
                <w:rFonts w:eastAsiaTheme="minorEastAsia"/>
                <w:szCs w:val="20"/>
              </w:rPr>
              <w:t>+ Tx beam information</w:t>
            </w:r>
          </w:p>
          <w:p w14:paraId="3158F23F" w14:textId="77777777" w:rsidR="00A35DE6" w:rsidRPr="0084586E" w:rsidRDefault="00A35DE6" w:rsidP="006823D5">
            <w:pPr>
              <w:jc w:val="left"/>
            </w:pPr>
            <w:r>
              <w:rPr>
                <w:rFonts w:eastAsiaTheme="minorEastAsia"/>
                <w:szCs w:val="20"/>
              </w:rPr>
              <w:t>+ Rx beam information</w:t>
            </w:r>
          </w:p>
        </w:tc>
        <w:tc>
          <w:tcPr>
            <w:tcW w:w="799" w:type="dxa"/>
          </w:tcPr>
          <w:p w14:paraId="319AAA5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54.9</w:t>
            </w:r>
          </w:p>
          <w:p w14:paraId="3C5221D8" w14:textId="77777777" w:rsidR="00A35DE6" w:rsidRPr="0034726F" w:rsidRDefault="00A35DE6" w:rsidP="006823D5">
            <w:pPr>
              <w:spacing w:after="0"/>
              <w:jc w:val="center"/>
            </w:pPr>
          </w:p>
        </w:tc>
        <w:tc>
          <w:tcPr>
            <w:tcW w:w="1276" w:type="dxa"/>
          </w:tcPr>
          <w:p w14:paraId="0B58870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63.7</w:t>
            </w:r>
          </w:p>
          <w:p w14:paraId="35E935D5" w14:textId="77777777" w:rsidR="00A35DE6" w:rsidRPr="0034726F" w:rsidRDefault="00A35DE6" w:rsidP="006823D5">
            <w:pPr>
              <w:jc w:val="center"/>
            </w:pPr>
          </w:p>
        </w:tc>
        <w:tc>
          <w:tcPr>
            <w:tcW w:w="1725" w:type="dxa"/>
          </w:tcPr>
          <w:p w14:paraId="5D1EA0D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84.9</w:t>
            </w:r>
            <w:r>
              <w:rPr>
                <w:rFonts w:ascii="等线" w:eastAsia="等线" w:hAnsi="等线" w:hint="eastAsia"/>
                <w:szCs w:val="20"/>
              </w:rPr>
              <w:br/>
              <w:t>Top6/1: 89.8</w:t>
            </w:r>
          </w:p>
          <w:p w14:paraId="4EC30877" w14:textId="77777777" w:rsidR="00A35DE6" w:rsidRPr="0034726F" w:rsidRDefault="00A35DE6" w:rsidP="006823D5">
            <w:pPr>
              <w:jc w:val="center"/>
            </w:pPr>
          </w:p>
        </w:tc>
        <w:tc>
          <w:tcPr>
            <w:tcW w:w="1818" w:type="dxa"/>
          </w:tcPr>
          <w:p w14:paraId="2B28A023" w14:textId="2D21FFE8"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2.16</w:t>
            </w:r>
            <w:r>
              <w:rPr>
                <w:rFonts w:ascii="等线" w:eastAsia="等线" w:hAnsi="等线" w:hint="eastAsia"/>
                <w:szCs w:val="20"/>
              </w:rPr>
              <w:br/>
              <w:t>Top2/1: 1.13</w:t>
            </w:r>
            <w:r>
              <w:rPr>
                <w:rFonts w:ascii="等线" w:eastAsia="等线" w:hAnsi="等线" w:hint="eastAsia"/>
                <w:szCs w:val="20"/>
              </w:rPr>
              <w:br/>
              <w:t>Top4/1: 0.55</w:t>
            </w:r>
            <w:r>
              <w:rPr>
                <w:rFonts w:ascii="等线" w:eastAsia="等线" w:hAnsi="等线" w:hint="eastAsia"/>
                <w:szCs w:val="20"/>
              </w:rPr>
              <w:br/>
              <w:t>Top6/1: 0.35</w:t>
            </w:r>
          </w:p>
        </w:tc>
        <w:tc>
          <w:tcPr>
            <w:tcW w:w="1560" w:type="dxa"/>
          </w:tcPr>
          <w:p w14:paraId="6DDDBB7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2.86</w:t>
            </w:r>
          </w:p>
          <w:p w14:paraId="50942F90" w14:textId="77777777" w:rsidR="00A35DE6" w:rsidRPr="0034726F" w:rsidRDefault="00A35DE6" w:rsidP="006823D5">
            <w:pPr>
              <w:jc w:val="center"/>
            </w:pPr>
          </w:p>
        </w:tc>
      </w:tr>
    </w:tbl>
    <w:p w14:paraId="31D92834" w14:textId="13792788" w:rsidR="006F3D11" w:rsidRDefault="006F3D11" w:rsidP="001C634F">
      <w:pPr>
        <w:rPr>
          <w:rFonts w:eastAsiaTheme="minorEastAsia"/>
          <w:lang w:eastAsia="zh-CN"/>
        </w:rPr>
      </w:pPr>
    </w:p>
    <w:p w14:paraId="1E0D5C0D" w14:textId="32D86404" w:rsidR="00810967" w:rsidRPr="007C5D55" w:rsidRDefault="00810967" w:rsidP="00810967">
      <w:pPr>
        <w:pStyle w:val="observation"/>
      </w:pPr>
      <w:r>
        <w:t>For beam pair prediction with Set B = 1/16 Set A, Set B of 16 beams selected from Set C of 18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 xml:space="preserve">while similar performance can be observed </w:t>
      </w:r>
      <w:r w:rsidR="001C62B6">
        <w:t>using both or either one of Tx beam and Rx beam information</w:t>
      </w:r>
      <w:r>
        <w:t>.</w:t>
      </w:r>
    </w:p>
    <w:p w14:paraId="01910F35" w14:textId="4C556008" w:rsidR="00810967" w:rsidRDefault="00810967" w:rsidP="00810967">
      <w:pPr>
        <w:pStyle w:val="observation"/>
      </w:pPr>
      <w:r>
        <w:t>For beam pair prediction with Set B = 1/16 Set A, Set B of 16 beams selected from Set C of 18 beams</w:t>
      </w:r>
      <w:r w:rsidRPr="009F4A5E">
        <w:t xml:space="preserve"> </w:t>
      </w:r>
      <w:r>
        <w:t xml:space="preserve">with Tx/Rx beam information as assistance information </w:t>
      </w:r>
      <w:r w:rsidRPr="009F4A5E">
        <w:t>achieve</w:t>
      </w:r>
      <w:r>
        <w:t>s</w:t>
      </w:r>
      <w:r w:rsidRPr="009F4A5E">
        <w:t xml:space="preserve"> </w:t>
      </w:r>
      <w:r>
        <w:t>approximately,</w:t>
      </w:r>
    </w:p>
    <w:p w14:paraId="35010560" w14:textId="77777777" w:rsidR="00810967" w:rsidRDefault="00810967" w:rsidP="004806DF">
      <w:pPr>
        <w:pStyle w:val="observation"/>
        <w:numPr>
          <w:ilvl w:val="0"/>
          <w:numId w:val="32"/>
        </w:numPr>
        <w:tabs>
          <w:tab w:val="clear" w:pos="720"/>
        </w:tabs>
        <w:ind w:left="1701" w:hanging="283"/>
      </w:pPr>
      <w:r>
        <w:t>55</w:t>
      </w:r>
      <w:r w:rsidRPr="009F4A5E">
        <w:t>% beam prediction accuracy of Top-1 DL Tx beam</w:t>
      </w:r>
    </w:p>
    <w:p w14:paraId="0337F24C" w14:textId="77777777" w:rsidR="00810967" w:rsidRDefault="00810967" w:rsidP="004806DF">
      <w:pPr>
        <w:pStyle w:val="observation"/>
        <w:numPr>
          <w:ilvl w:val="0"/>
          <w:numId w:val="32"/>
        </w:numPr>
        <w:tabs>
          <w:tab w:val="clear" w:pos="720"/>
        </w:tabs>
        <w:ind w:left="1701" w:hanging="283"/>
      </w:pPr>
      <w:r>
        <w:t xml:space="preserve">64% beam prediction accuracy for </w:t>
      </w:r>
      <w:r w:rsidRPr="009F4A5E">
        <w:t>Top-1 DL Tx beam prediction with 1dB margin</w:t>
      </w:r>
    </w:p>
    <w:p w14:paraId="1456F1FD" w14:textId="522497BE" w:rsidR="00810967" w:rsidRDefault="00810967" w:rsidP="004806DF">
      <w:pPr>
        <w:pStyle w:val="observation"/>
        <w:numPr>
          <w:ilvl w:val="0"/>
          <w:numId w:val="32"/>
        </w:numPr>
        <w:tabs>
          <w:tab w:val="clear" w:pos="720"/>
        </w:tabs>
        <w:ind w:left="1701" w:hanging="283"/>
      </w:pPr>
      <w:r>
        <w:t>72</w:t>
      </w:r>
      <w:r>
        <w:rPr>
          <w:rFonts w:hint="eastAsia"/>
        </w:rPr>
        <w:t>%</w:t>
      </w:r>
      <w:r>
        <w:t xml:space="preserve">/85%/89%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68E44B9" w14:textId="77777777" w:rsidR="00810967" w:rsidRDefault="00810967" w:rsidP="004806DF">
      <w:pPr>
        <w:pStyle w:val="observation"/>
        <w:numPr>
          <w:ilvl w:val="0"/>
          <w:numId w:val="32"/>
        </w:numPr>
        <w:tabs>
          <w:tab w:val="clear" w:pos="720"/>
        </w:tabs>
        <w:ind w:left="1701" w:hanging="283"/>
      </w:pPr>
      <w:r>
        <w:t xml:space="preserve">2.1/1.1/0.5/0.3 dB </w:t>
      </w:r>
      <w:r>
        <w:rPr>
          <w:rFonts w:hint="eastAsia"/>
        </w:rPr>
        <w:t>average</w:t>
      </w:r>
      <w:r>
        <w:t xml:space="preserve"> L1-RSRP difference for Top-1, Top2/1, Top4/1 and Top6/1 DL Tx beam</w:t>
      </w:r>
    </w:p>
    <w:p w14:paraId="7AEF632E" w14:textId="77777777" w:rsidR="00810967" w:rsidRDefault="00810967" w:rsidP="004806DF">
      <w:pPr>
        <w:pStyle w:val="observation"/>
        <w:numPr>
          <w:ilvl w:val="0"/>
          <w:numId w:val="32"/>
        </w:numPr>
        <w:tabs>
          <w:tab w:val="clear" w:pos="720"/>
        </w:tabs>
        <w:ind w:left="1701" w:hanging="283"/>
      </w:pPr>
      <w:r>
        <w:t>2.8 dB predicted L1-RSRP difference for Top-1</w:t>
      </w:r>
      <w:r w:rsidRPr="00A81AB8">
        <w:t xml:space="preserve"> </w:t>
      </w:r>
      <w:r>
        <w:t>DL Tx beam</w:t>
      </w:r>
    </w:p>
    <w:p w14:paraId="69C74E22" w14:textId="77777777" w:rsidR="00810967" w:rsidRDefault="00810967" w:rsidP="001C634F">
      <w:pPr>
        <w:rPr>
          <w:rFonts w:eastAsiaTheme="minorEastAsia"/>
          <w:lang w:eastAsia="zh-CN"/>
        </w:rPr>
      </w:pPr>
    </w:p>
    <w:p w14:paraId="1972A85A" w14:textId="2FADA651" w:rsidR="00A35DE6" w:rsidRPr="00EF4DA5" w:rsidRDefault="00A35DE6" w:rsidP="00A35DE6">
      <w:pPr>
        <w:pStyle w:val="observation"/>
        <w:numPr>
          <w:ilvl w:val="0"/>
          <w:numId w:val="0"/>
        </w:numPr>
        <w:jc w:val="center"/>
        <w:rPr>
          <w:b w:val="0"/>
        </w:rPr>
      </w:pPr>
      <w:r w:rsidRPr="004F615C">
        <w:rPr>
          <w:b w:val="0"/>
        </w:rPr>
        <w:t>Table</w:t>
      </w:r>
      <w:r w:rsidRPr="004F615C">
        <w:rPr>
          <w:b w:val="0"/>
          <w:color w:val="FF0000"/>
        </w:rPr>
        <w:t xml:space="preserve"> </w:t>
      </w:r>
      <w:r>
        <w:rPr>
          <w:b w:val="0"/>
        </w:rPr>
        <w:t>4.1.4.2-3</w:t>
      </w:r>
      <w:r w:rsidRPr="004F615C">
        <w:rPr>
          <w:b w:val="0"/>
        </w:rPr>
        <w:t xml:space="preserve">: </w:t>
      </w:r>
      <w:r>
        <w:rPr>
          <w:b w:val="0"/>
        </w:rPr>
        <w:t>evaluation results for 19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6F9B4E64" w14:textId="77777777" w:rsidTr="006823D5">
        <w:trPr>
          <w:jc w:val="center"/>
        </w:trPr>
        <w:tc>
          <w:tcPr>
            <w:tcW w:w="2315" w:type="dxa"/>
            <w:vMerge w:val="restart"/>
          </w:tcPr>
          <w:p w14:paraId="5EB13BC4"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04EBB73" w14:textId="77777777" w:rsidR="00A35DE6" w:rsidRDefault="00A35DE6" w:rsidP="006823D5">
            <w:pPr>
              <w:jc w:val="center"/>
              <w:rPr>
                <w:rFonts w:eastAsiaTheme="minorEastAsia"/>
                <w:b/>
                <w:lang w:eastAsia="zh-CN"/>
              </w:rPr>
            </w:pPr>
            <w:r>
              <w:rPr>
                <w:rFonts w:eastAsiaTheme="minorEastAsia"/>
                <w:b/>
                <w:lang w:eastAsia="zh-CN"/>
              </w:rPr>
              <w:lastRenderedPageBreak/>
              <w:t>Beam pair prediction</w:t>
            </w:r>
          </w:p>
          <w:p w14:paraId="7779FE2B"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1E18BE32" w14:textId="77777777" w:rsidR="00A35DE6" w:rsidRPr="00982170" w:rsidRDefault="00A35DE6" w:rsidP="006823D5">
            <w:pPr>
              <w:jc w:val="center"/>
              <w:rPr>
                <w:rFonts w:eastAsiaTheme="minorEastAsia"/>
                <w:b/>
                <w:lang w:eastAsia="zh-CN"/>
              </w:rPr>
            </w:pPr>
            <w:r>
              <w:rPr>
                <w:rFonts w:eastAsiaTheme="minorEastAsia"/>
                <w:b/>
                <w:lang w:eastAsia="zh-CN"/>
              </w:rPr>
              <w:lastRenderedPageBreak/>
              <w:t xml:space="preserve">Beam prediction accuracy </w:t>
            </w:r>
            <w:r w:rsidRPr="0034726F">
              <w:rPr>
                <w:b/>
              </w:rPr>
              <w:t>[%]</w:t>
            </w:r>
          </w:p>
        </w:tc>
        <w:tc>
          <w:tcPr>
            <w:tcW w:w="1818" w:type="dxa"/>
          </w:tcPr>
          <w:p w14:paraId="36454055"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9C1D140" w14:textId="77777777" w:rsidR="00A35DE6" w:rsidRPr="00982170" w:rsidRDefault="00A35DE6" w:rsidP="006823D5">
            <w:pPr>
              <w:jc w:val="center"/>
              <w:rPr>
                <w:rFonts w:eastAsiaTheme="minorEastAsia"/>
                <w:b/>
                <w:lang w:eastAsia="zh-CN"/>
              </w:rPr>
            </w:pPr>
            <w:r>
              <w:rPr>
                <w:rFonts w:eastAsiaTheme="minorEastAsia"/>
                <w:b/>
                <w:lang w:eastAsia="zh-CN"/>
              </w:rPr>
              <w:lastRenderedPageBreak/>
              <w:t>L1-RSRP diff.[dB]</w:t>
            </w:r>
          </w:p>
        </w:tc>
        <w:tc>
          <w:tcPr>
            <w:tcW w:w="1560" w:type="dxa"/>
          </w:tcPr>
          <w:p w14:paraId="3B854BF5" w14:textId="77777777" w:rsidR="00A35DE6" w:rsidRDefault="00A35DE6" w:rsidP="006823D5">
            <w:pPr>
              <w:jc w:val="center"/>
              <w:rPr>
                <w:rFonts w:eastAsiaTheme="minorEastAsia"/>
                <w:b/>
                <w:lang w:eastAsia="zh-CN"/>
              </w:rPr>
            </w:pPr>
            <w:r w:rsidRPr="00DE0ED7">
              <w:rPr>
                <w:rFonts w:eastAsiaTheme="minorEastAsia" w:hint="eastAsia"/>
                <w:b/>
                <w:lang w:eastAsia="zh-CN"/>
              </w:rPr>
              <w:lastRenderedPageBreak/>
              <w:t>P</w:t>
            </w:r>
            <w:r w:rsidRPr="00DE0ED7">
              <w:rPr>
                <w:rFonts w:eastAsiaTheme="minorEastAsia"/>
                <w:b/>
                <w:lang w:eastAsia="zh-CN"/>
              </w:rPr>
              <w:t xml:space="preserve">redicted </w:t>
            </w:r>
          </w:p>
          <w:p w14:paraId="03BFC954" w14:textId="77777777" w:rsidR="00A35DE6" w:rsidRPr="00874CC0" w:rsidRDefault="00A35DE6" w:rsidP="006823D5">
            <w:pPr>
              <w:jc w:val="center"/>
              <w:rPr>
                <w:rFonts w:eastAsiaTheme="minorEastAsia"/>
                <w:b/>
                <w:lang w:eastAsia="zh-CN"/>
              </w:rPr>
            </w:pPr>
            <w:r w:rsidRPr="00DE0ED7">
              <w:rPr>
                <w:rFonts w:eastAsiaTheme="minorEastAsia"/>
                <w:b/>
                <w:lang w:eastAsia="zh-CN"/>
              </w:rPr>
              <w:lastRenderedPageBreak/>
              <w:t>L1-RSRP</w:t>
            </w:r>
            <w:r>
              <w:rPr>
                <w:rFonts w:eastAsiaTheme="minorEastAsia"/>
                <w:b/>
                <w:lang w:eastAsia="zh-CN"/>
              </w:rPr>
              <w:t xml:space="preserve"> [dB]</w:t>
            </w:r>
          </w:p>
        </w:tc>
      </w:tr>
      <w:tr w:rsidR="00A35DE6" w:rsidRPr="0034726F" w14:paraId="7F40CE8F" w14:textId="77777777" w:rsidTr="006823D5">
        <w:trPr>
          <w:jc w:val="center"/>
        </w:trPr>
        <w:tc>
          <w:tcPr>
            <w:tcW w:w="2315" w:type="dxa"/>
            <w:vMerge/>
          </w:tcPr>
          <w:p w14:paraId="341B38FB" w14:textId="77777777" w:rsidR="00A35DE6" w:rsidRPr="00982170" w:rsidRDefault="00A35DE6" w:rsidP="006823D5">
            <w:pPr>
              <w:jc w:val="center"/>
              <w:rPr>
                <w:rFonts w:eastAsiaTheme="minorEastAsia"/>
                <w:b/>
                <w:lang w:eastAsia="zh-CN"/>
              </w:rPr>
            </w:pPr>
          </w:p>
        </w:tc>
        <w:tc>
          <w:tcPr>
            <w:tcW w:w="799" w:type="dxa"/>
          </w:tcPr>
          <w:p w14:paraId="1365C955" w14:textId="77777777" w:rsidR="00A35DE6" w:rsidRDefault="00A35DE6" w:rsidP="006823D5">
            <w:pPr>
              <w:jc w:val="center"/>
              <w:rPr>
                <w:b/>
              </w:rPr>
            </w:pPr>
            <w:r w:rsidRPr="0034726F">
              <w:rPr>
                <w:b/>
              </w:rPr>
              <w:t>Top-1</w:t>
            </w:r>
          </w:p>
        </w:tc>
        <w:tc>
          <w:tcPr>
            <w:tcW w:w="1276" w:type="dxa"/>
          </w:tcPr>
          <w:p w14:paraId="42E974AE" w14:textId="77777777" w:rsidR="00A35DE6" w:rsidRPr="0034726F" w:rsidRDefault="00A35DE6" w:rsidP="006823D5">
            <w:pPr>
              <w:jc w:val="center"/>
              <w:rPr>
                <w:b/>
              </w:rPr>
            </w:pPr>
            <w:r w:rsidRPr="0034726F">
              <w:rPr>
                <w:b/>
              </w:rPr>
              <w:t>Top-1</w:t>
            </w:r>
          </w:p>
          <w:p w14:paraId="112E16E6" w14:textId="77777777" w:rsidR="00A35DE6" w:rsidRPr="0034726F" w:rsidRDefault="00A35DE6" w:rsidP="006823D5">
            <w:pPr>
              <w:jc w:val="center"/>
              <w:rPr>
                <w:b/>
              </w:rPr>
            </w:pPr>
            <w:r w:rsidRPr="0034726F">
              <w:rPr>
                <w:b/>
              </w:rPr>
              <w:t>1dB margin</w:t>
            </w:r>
          </w:p>
        </w:tc>
        <w:tc>
          <w:tcPr>
            <w:tcW w:w="1725" w:type="dxa"/>
          </w:tcPr>
          <w:p w14:paraId="3031274F"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8BDCC8D"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545D28AB"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4EE1419"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C85ACBF" w14:textId="77777777" w:rsidR="00A35DE6" w:rsidRPr="0034726F" w:rsidRDefault="00A35DE6" w:rsidP="006823D5">
            <w:pPr>
              <w:jc w:val="center"/>
              <w:rPr>
                <w:b/>
              </w:rPr>
            </w:pPr>
            <w:r w:rsidRPr="0034726F">
              <w:rPr>
                <w:b/>
              </w:rPr>
              <w:t>Top-</w:t>
            </w:r>
            <w:r>
              <w:rPr>
                <w:b/>
              </w:rPr>
              <w:t>1/1</w:t>
            </w:r>
          </w:p>
        </w:tc>
      </w:tr>
      <w:tr w:rsidR="00A35DE6" w:rsidRPr="0034726F" w14:paraId="08C60207" w14:textId="77777777" w:rsidTr="006823D5">
        <w:trPr>
          <w:jc w:val="center"/>
        </w:trPr>
        <w:tc>
          <w:tcPr>
            <w:tcW w:w="2315" w:type="dxa"/>
            <w:shd w:val="clear" w:color="auto" w:fill="FFFFFF" w:themeFill="background1"/>
          </w:tcPr>
          <w:p w14:paraId="74414679" w14:textId="20D5B878" w:rsidR="00A35DE6" w:rsidRPr="00CC53D9" w:rsidRDefault="00A35DE6" w:rsidP="006823D5">
            <w:pPr>
              <w:jc w:val="left"/>
              <w:rPr>
                <w:rFonts w:eastAsiaTheme="minorEastAsia"/>
                <w:lang w:eastAsia="zh-CN"/>
              </w:rPr>
            </w:pPr>
            <w:r>
              <w:rPr>
                <w:rFonts w:eastAsiaTheme="minorEastAsia"/>
                <w:szCs w:val="20"/>
              </w:rPr>
              <w:t>19</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28EF7C7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47.7</w:t>
            </w:r>
          </w:p>
          <w:p w14:paraId="073979FC"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035084A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55.4</w:t>
            </w:r>
          </w:p>
          <w:p w14:paraId="43096CEC"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1A8436A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64.5</w:t>
            </w:r>
            <w:r>
              <w:rPr>
                <w:rFonts w:ascii="等线" w:eastAsia="等线" w:hAnsi="等线" w:hint="eastAsia"/>
                <w:szCs w:val="20"/>
              </w:rPr>
              <w:br/>
              <w:t>Top4/1: 77.4</w:t>
            </w:r>
            <w:r>
              <w:rPr>
                <w:rFonts w:ascii="等线" w:eastAsia="等线" w:hAnsi="等线" w:hint="eastAsia"/>
                <w:szCs w:val="20"/>
              </w:rPr>
              <w:br/>
              <w:t>Top6/1: 83.5</w:t>
            </w:r>
          </w:p>
          <w:p w14:paraId="5BA4724C" w14:textId="77777777" w:rsidR="00A35DE6" w:rsidRPr="0034726F" w:rsidRDefault="00A35DE6" w:rsidP="006823D5">
            <w:pPr>
              <w:jc w:val="center"/>
              <w:rPr>
                <w:rFonts w:eastAsia="宋体"/>
              </w:rPr>
            </w:pPr>
          </w:p>
        </w:tc>
        <w:tc>
          <w:tcPr>
            <w:tcW w:w="1818" w:type="dxa"/>
            <w:shd w:val="clear" w:color="auto" w:fill="FFFFFF" w:themeFill="background1"/>
          </w:tcPr>
          <w:p w14:paraId="4EC1C246" w14:textId="7A0857EC"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3.31</w:t>
            </w:r>
            <w:r>
              <w:rPr>
                <w:rFonts w:ascii="等线" w:eastAsia="等线" w:hAnsi="等线" w:hint="eastAsia"/>
                <w:szCs w:val="20"/>
              </w:rPr>
              <w:br/>
              <w:t>Top2/1: 2.01</w:t>
            </w:r>
            <w:r>
              <w:rPr>
                <w:rFonts w:ascii="等线" w:eastAsia="等线" w:hAnsi="等线" w:hint="eastAsia"/>
                <w:szCs w:val="20"/>
              </w:rPr>
              <w:br/>
              <w:t>Top4/1: 1.14</w:t>
            </w:r>
            <w:r>
              <w:rPr>
                <w:rFonts w:ascii="等线" w:eastAsia="等线" w:hAnsi="等线" w:hint="eastAsia"/>
                <w:szCs w:val="20"/>
              </w:rPr>
              <w:br/>
              <w:t>Top6/1: 0.77</w:t>
            </w:r>
          </w:p>
        </w:tc>
        <w:tc>
          <w:tcPr>
            <w:tcW w:w="1560" w:type="dxa"/>
            <w:shd w:val="clear" w:color="auto" w:fill="FFFFFF" w:themeFill="background1"/>
          </w:tcPr>
          <w:p w14:paraId="165CBB4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3.51</w:t>
            </w:r>
          </w:p>
          <w:p w14:paraId="7A46CA26" w14:textId="77777777" w:rsidR="00A35DE6" w:rsidRPr="006D0543" w:rsidRDefault="00A35DE6" w:rsidP="006823D5">
            <w:pPr>
              <w:spacing w:after="0"/>
              <w:jc w:val="center"/>
              <w:rPr>
                <w:rFonts w:ascii="等线" w:eastAsia="等线" w:hAnsi="等线"/>
                <w:szCs w:val="20"/>
                <w:lang w:eastAsia="zh-CN"/>
              </w:rPr>
            </w:pPr>
          </w:p>
        </w:tc>
      </w:tr>
      <w:tr w:rsidR="00A35DE6" w:rsidRPr="0034726F" w14:paraId="286FB105" w14:textId="77777777" w:rsidTr="006823D5">
        <w:trPr>
          <w:jc w:val="center"/>
        </w:trPr>
        <w:tc>
          <w:tcPr>
            <w:tcW w:w="2315" w:type="dxa"/>
          </w:tcPr>
          <w:p w14:paraId="2F488183" w14:textId="60245D8C" w:rsidR="00A35DE6" w:rsidRDefault="00A35DE6" w:rsidP="006823D5">
            <w:pPr>
              <w:jc w:val="left"/>
              <w:rPr>
                <w:rFonts w:eastAsiaTheme="minorEastAsia"/>
                <w:szCs w:val="20"/>
              </w:rPr>
            </w:pPr>
            <w:r>
              <w:rPr>
                <w:rFonts w:eastAsiaTheme="minorEastAsia"/>
                <w:szCs w:val="20"/>
              </w:rPr>
              <w:t>19</w:t>
            </w:r>
            <w:r w:rsidRPr="00A82F08">
              <w:rPr>
                <w:rFonts w:eastAsiaTheme="minorEastAsia"/>
                <w:szCs w:val="20"/>
              </w:rPr>
              <w:t xml:space="preserve"> </w:t>
            </w:r>
            <w:r>
              <w:rPr>
                <w:rFonts w:eastAsiaTheme="minorEastAsia"/>
                <w:szCs w:val="20"/>
              </w:rPr>
              <w:t xml:space="preserve">beams in Set C </w:t>
            </w:r>
          </w:p>
          <w:p w14:paraId="0B9D568F" w14:textId="77777777" w:rsidR="00A35DE6" w:rsidRPr="0084586E" w:rsidRDefault="00A35DE6" w:rsidP="006823D5">
            <w:pPr>
              <w:jc w:val="left"/>
            </w:pPr>
            <w:r>
              <w:rPr>
                <w:rFonts w:eastAsiaTheme="minorEastAsia"/>
                <w:szCs w:val="20"/>
              </w:rPr>
              <w:t>+ Tx beam information</w:t>
            </w:r>
          </w:p>
        </w:tc>
        <w:tc>
          <w:tcPr>
            <w:tcW w:w="799" w:type="dxa"/>
          </w:tcPr>
          <w:p w14:paraId="7104D61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55.5</w:t>
            </w:r>
          </w:p>
          <w:p w14:paraId="2E0E68DE" w14:textId="77777777" w:rsidR="00A35DE6" w:rsidRPr="0034726F" w:rsidRDefault="00A35DE6" w:rsidP="006823D5">
            <w:pPr>
              <w:spacing w:after="0"/>
              <w:jc w:val="center"/>
            </w:pPr>
          </w:p>
        </w:tc>
        <w:tc>
          <w:tcPr>
            <w:tcW w:w="1276" w:type="dxa"/>
          </w:tcPr>
          <w:p w14:paraId="7C07A24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65.4</w:t>
            </w:r>
          </w:p>
          <w:p w14:paraId="79D9D9F9" w14:textId="77777777" w:rsidR="00A35DE6" w:rsidRPr="0034726F" w:rsidRDefault="00A35DE6" w:rsidP="006823D5">
            <w:pPr>
              <w:jc w:val="center"/>
            </w:pPr>
          </w:p>
        </w:tc>
        <w:tc>
          <w:tcPr>
            <w:tcW w:w="1725" w:type="dxa"/>
          </w:tcPr>
          <w:p w14:paraId="0A34BFB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85.3</w:t>
            </w:r>
            <w:r>
              <w:rPr>
                <w:rFonts w:ascii="等线" w:eastAsia="等线" w:hAnsi="等线" w:hint="eastAsia"/>
                <w:szCs w:val="20"/>
              </w:rPr>
              <w:br/>
              <w:t>Top6/1: 90.1</w:t>
            </w:r>
          </w:p>
          <w:p w14:paraId="358C10AE" w14:textId="77777777" w:rsidR="00A35DE6" w:rsidRPr="006D0543" w:rsidRDefault="00A35DE6" w:rsidP="006823D5">
            <w:pPr>
              <w:spacing w:after="0"/>
              <w:jc w:val="center"/>
              <w:rPr>
                <w:rFonts w:ascii="等线" w:eastAsia="等线" w:hAnsi="等线"/>
                <w:szCs w:val="20"/>
                <w:lang w:eastAsia="zh-CN"/>
              </w:rPr>
            </w:pPr>
          </w:p>
        </w:tc>
        <w:tc>
          <w:tcPr>
            <w:tcW w:w="1818" w:type="dxa"/>
          </w:tcPr>
          <w:p w14:paraId="5968BA5A" w14:textId="34F6C5A0"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2.04</w:t>
            </w:r>
            <w:r>
              <w:rPr>
                <w:rFonts w:ascii="等线" w:eastAsia="等线" w:hAnsi="等线" w:hint="eastAsia"/>
                <w:szCs w:val="20"/>
              </w:rPr>
              <w:br/>
              <w:t>Top2/1: 1.06</w:t>
            </w:r>
            <w:r>
              <w:rPr>
                <w:rFonts w:ascii="等线" w:eastAsia="等线" w:hAnsi="等线" w:hint="eastAsia"/>
                <w:szCs w:val="20"/>
              </w:rPr>
              <w:br/>
              <w:t>Top4/1: 0.51</w:t>
            </w:r>
            <w:r>
              <w:rPr>
                <w:rFonts w:ascii="等线" w:eastAsia="等线" w:hAnsi="等线" w:hint="eastAsia"/>
                <w:szCs w:val="20"/>
              </w:rPr>
              <w:br/>
              <w:t>Top6/1: 0.33</w:t>
            </w:r>
          </w:p>
        </w:tc>
        <w:tc>
          <w:tcPr>
            <w:tcW w:w="1560" w:type="dxa"/>
          </w:tcPr>
          <w:p w14:paraId="62E2845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2.66</w:t>
            </w:r>
          </w:p>
          <w:p w14:paraId="21C1F20D" w14:textId="0E5EBFEE" w:rsidR="00DC08E0" w:rsidRDefault="00DC08E0" w:rsidP="006823D5">
            <w:pPr>
              <w:spacing w:after="0"/>
              <w:jc w:val="center"/>
              <w:rPr>
                <w:rFonts w:ascii="等线" w:eastAsia="等线" w:hAnsi="等线"/>
                <w:szCs w:val="20"/>
                <w:lang w:eastAsia="zh-CN"/>
              </w:rPr>
            </w:pPr>
          </w:p>
          <w:p w14:paraId="63F5D551" w14:textId="77777777" w:rsidR="00A35DE6" w:rsidRPr="00DC08E0" w:rsidRDefault="00A35DE6" w:rsidP="00DC08E0">
            <w:pPr>
              <w:jc w:val="center"/>
              <w:rPr>
                <w:rFonts w:ascii="等线" w:eastAsia="等线" w:hAnsi="等线"/>
                <w:szCs w:val="20"/>
                <w:lang w:eastAsia="zh-CN"/>
              </w:rPr>
            </w:pPr>
          </w:p>
        </w:tc>
      </w:tr>
      <w:tr w:rsidR="00A35DE6" w:rsidRPr="0034726F" w14:paraId="7B8BA7F2" w14:textId="77777777" w:rsidTr="006823D5">
        <w:trPr>
          <w:jc w:val="center"/>
        </w:trPr>
        <w:tc>
          <w:tcPr>
            <w:tcW w:w="2315" w:type="dxa"/>
          </w:tcPr>
          <w:p w14:paraId="5FE6CD8E" w14:textId="385E3CD1" w:rsidR="00A35DE6" w:rsidRDefault="00A35DE6" w:rsidP="006823D5">
            <w:pPr>
              <w:jc w:val="left"/>
              <w:rPr>
                <w:rFonts w:eastAsiaTheme="minorEastAsia"/>
                <w:szCs w:val="20"/>
              </w:rPr>
            </w:pPr>
            <w:r>
              <w:rPr>
                <w:rFonts w:eastAsiaTheme="minorEastAsia"/>
                <w:szCs w:val="20"/>
              </w:rPr>
              <w:t>19</w:t>
            </w:r>
            <w:r w:rsidRPr="00A82F08">
              <w:rPr>
                <w:rFonts w:eastAsiaTheme="minorEastAsia"/>
                <w:szCs w:val="20"/>
              </w:rPr>
              <w:t xml:space="preserve"> </w:t>
            </w:r>
            <w:r>
              <w:rPr>
                <w:rFonts w:eastAsiaTheme="minorEastAsia"/>
                <w:szCs w:val="20"/>
              </w:rPr>
              <w:t xml:space="preserve">beams in Set C </w:t>
            </w:r>
          </w:p>
          <w:p w14:paraId="34689807" w14:textId="77777777" w:rsidR="00A35DE6" w:rsidRPr="0084586E" w:rsidRDefault="00A35DE6" w:rsidP="006823D5">
            <w:pPr>
              <w:jc w:val="left"/>
            </w:pPr>
            <w:r>
              <w:rPr>
                <w:rFonts w:eastAsiaTheme="minorEastAsia"/>
                <w:szCs w:val="20"/>
              </w:rPr>
              <w:t>+ Rx beam information</w:t>
            </w:r>
          </w:p>
        </w:tc>
        <w:tc>
          <w:tcPr>
            <w:tcW w:w="799" w:type="dxa"/>
          </w:tcPr>
          <w:p w14:paraId="63848A1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54.8</w:t>
            </w:r>
          </w:p>
          <w:p w14:paraId="2B9D1D69" w14:textId="77777777" w:rsidR="00A35DE6" w:rsidRPr="006D0543" w:rsidRDefault="00A35DE6" w:rsidP="006823D5">
            <w:pPr>
              <w:spacing w:after="0"/>
              <w:jc w:val="center"/>
              <w:rPr>
                <w:rFonts w:ascii="等线" w:eastAsia="等线" w:hAnsi="等线"/>
                <w:szCs w:val="20"/>
                <w:lang w:eastAsia="zh-CN"/>
              </w:rPr>
            </w:pPr>
          </w:p>
        </w:tc>
        <w:tc>
          <w:tcPr>
            <w:tcW w:w="1276" w:type="dxa"/>
          </w:tcPr>
          <w:p w14:paraId="5387E24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63.8</w:t>
            </w:r>
          </w:p>
          <w:p w14:paraId="457E08F4" w14:textId="77777777" w:rsidR="00A35DE6" w:rsidRPr="006D0543" w:rsidRDefault="00A35DE6" w:rsidP="006823D5">
            <w:pPr>
              <w:spacing w:after="0"/>
              <w:jc w:val="center"/>
              <w:rPr>
                <w:rFonts w:ascii="等线" w:eastAsia="等线" w:hAnsi="等线"/>
                <w:szCs w:val="20"/>
                <w:lang w:eastAsia="zh-CN"/>
              </w:rPr>
            </w:pPr>
          </w:p>
        </w:tc>
        <w:tc>
          <w:tcPr>
            <w:tcW w:w="1725" w:type="dxa"/>
          </w:tcPr>
          <w:p w14:paraId="0D8746A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72.4</w:t>
            </w:r>
            <w:r>
              <w:rPr>
                <w:rFonts w:ascii="等线" w:eastAsia="等线" w:hAnsi="等线" w:hint="eastAsia"/>
                <w:szCs w:val="20"/>
              </w:rPr>
              <w:br/>
              <w:t>Top4/1: 84.8</w:t>
            </w:r>
            <w:r>
              <w:rPr>
                <w:rFonts w:ascii="等线" w:eastAsia="等线" w:hAnsi="等线" w:hint="eastAsia"/>
                <w:szCs w:val="20"/>
              </w:rPr>
              <w:br/>
              <w:t>Top6/1: 89.7</w:t>
            </w:r>
          </w:p>
          <w:p w14:paraId="0F2A613E" w14:textId="77777777" w:rsidR="00A35DE6" w:rsidRPr="006D0543" w:rsidRDefault="00A35DE6" w:rsidP="006823D5">
            <w:pPr>
              <w:spacing w:after="0"/>
              <w:jc w:val="center"/>
              <w:rPr>
                <w:rFonts w:ascii="等线" w:eastAsia="等线" w:hAnsi="等线"/>
                <w:szCs w:val="20"/>
                <w:lang w:eastAsia="zh-CN"/>
              </w:rPr>
            </w:pPr>
          </w:p>
        </w:tc>
        <w:tc>
          <w:tcPr>
            <w:tcW w:w="1818" w:type="dxa"/>
          </w:tcPr>
          <w:p w14:paraId="67E150E0" w14:textId="366DFFB0" w:rsidR="00A35DE6"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2.09</w:t>
            </w:r>
            <w:r>
              <w:rPr>
                <w:rFonts w:ascii="等线" w:eastAsia="等线" w:hAnsi="等线" w:hint="eastAsia"/>
                <w:szCs w:val="20"/>
              </w:rPr>
              <w:br/>
              <w:t>Top2/1: 1.11</w:t>
            </w:r>
            <w:r>
              <w:rPr>
                <w:rFonts w:ascii="等线" w:eastAsia="等线" w:hAnsi="等线" w:hint="eastAsia"/>
                <w:szCs w:val="20"/>
              </w:rPr>
              <w:br/>
              <w:t>Top4/1: 0.53</w:t>
            </w:r>
            <w:r>
              <w:rPr>
                <w:rFonts w:ascii="等线" w:eastAsia="等线" w:hAnsi="等线" w:hint="eastAsia"/>
                <w:szCs w:val="20"/>
              </w:rPr>
              <w:br/>
              <w:t>Top6/1: 0.34</w:t>
            </w:r>
          </w:p>
        </w:tc>
        <w:tc>
          <w:tcPr>
            <w:tcW w:w="1560" w:type="dxa"/>
          </w:tcPr>
          <w:p w14:paraId="1E896AE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2.68</w:t>
            </w:r>
          </w:p>
          <w:p w14:paraId="49E89AE9" w14:textId="77777777" w:rsidR="00A35DE6" w:rsidRPr="006D0543" w:rsidRDefault="00A35DE6" w:rsidP="006823D5">
            <w:pPr>
              <w:spacing w:after="0"/>
              <w:jc w:val="center"/>
              <w:rPr>
                <w:rFonts w:ascii="等线" w:eastAsia="等线" w:hAnsi="等线"/>
                <w:szCs w:val="20"/>
                <w:lang w:eastAsia="zh-CN"/>
              </w:rPr>
            </w:pPr>
          </w:p>
        </w:tc>
      </w:tr>
      <w:tr w:rsidR="00A35DE6" w:rsidRPr="0034726F" w14:paraId="1888EA92" w14:textId="77777777" w:rsidTr="006823D5">
        <w:trPr>
          <w:jc w:val="center"/>
        </w:trPr>
        <w:tc>
          <w:tcPr>
            <w:tcW w:w="2315" w:type="dxa"/>
          </w:tcPr>
          <w:p w14:paraId="37B6DDCF" w14:textId="1D5494BF" w:rsidR="00A35DE6" w:rsidRDefault="00A35DE6" w:rsidP="006823D5">
            <w:pPr>
              <w:jc w:val="left"/>
              <w:rPr>
                <w:rFonts w:eastAsiaTheme="minorEastAsia"/>
                <w:szCs w:val="20"/>
              </w:rPr>
            </w:pPr>
            <w:r>
              <w:rPr>
                <w:rFonts w:eastAsiaTheme="minorEastAsia"/>
                <w:szCs w:val="20"/>
              </w:rPr>
              <w:t>19</w:t>
            </w:r>
            <w:r w:rsidRPr="00A82F08">
              <w:rPr>
                <w:rFonts w:eastAsiaTheme="minorEastAsia"/>
                <w:szCs w:val="20"/>
              </w:rPr>
              <w:t xml:space="preserve"> </w:t>
            </w:r>
            <w:r>
              <w:rPr>
                <w:rFonts w:eastAsiaTheme="minorEastAsia"/>
                <w:szCs w:val="20"/>
              </w:rPr>
              <w:t xml:space="preserve">beams in Set C </w:t>
            </w:r>
          </w:p>
          <w:p w14:paraId="7D682171" w14:textId="77777777" w:rsidR="00A35DE6" w:rsidRDefault="00A35DE6" w:rsidP="006823D5">
            <w:pPr>
              <w:jc w:val="left"/>
              <w:rPr>
                <w:rFonts w:eastAsiaTheme="minorEastAsia"/>
                <w:szCs w:val="20"/>
              </w:rPr>
            </w:pPr>
            <w:r>
              <w:rPr>
                <w:rFonts w:eastAsiaTheme="minorEastAsia"/>
                <w:szCs w:val="20"/>
              </w:rPr>
              <w:t>+ Tx beam information</w:t>
            </w:r>
          </w:p>
          <w:p w14:paraId="1ED7E4B0" w14:textId="77777777" w:rsidR="00A35DE6" w:rsidRPr="0084586E" w:rsidRDefault="00A35DE6" w:rsidP="006823D5">
            <w:pPr>
              <w:jc w:val="left"/>
            </w:pPr>
            <w:r>
              <w:rPr>
                <w:rFonts w:eastAsiaTheme="minorEastAsia"/>
                <w:szCs w:val="20"/>
              </w:rPr>
              <w:t>+ Rx beam information</w:t>
            </w:r>
          </w:p>
        </w:tc>
        <w:tc>
          <w:tcPr>
            <w:tcW w:w="799" w:type="dxa"/>
          </w:tcPr>
          <w:p w14:paraId="7B4AEB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55.5</w:t>
            </w:r>
          </w:p>
          <w:p w14:paraId="5B6CF87F" w14:textId="77777777" w:rsidR="00A35DE6" w:rsidRPr="0034726F" w:rsidRDefault="00A35DE6" w:rsidP="006823D5">
            <w:pPr>
              <w:spacing w:after="0"/>
              <w:jc w:val="center"/>
            </w:pPr>
          </w:p>
        </w:tc>
        <w:tc>
          <w:tcPr>
            <w:tcW w:w="1276" w:type="dxa"/>
          </w:tcPr>
          <w:p w14:paraId="259E859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66.3</w:t>
            </w:r>
          </w:p>
          <w:p w14:paraId="7E8601B1" w14:textId="77777777" w:rsidR="00A35DE6" w:rsidRPr="0034726F" w:rsidRDefault="00A35DE6" w:rsidP="006823D5">
            <w:pPr>
              <w:jc w:val="center"/>
            </w:pPr>
          </w:p>
        </w:tc>
        <w:tc>
          <w:tcPr>
            <w:tcW w:w="1725" w:type="dxa"/>
          </w:tcPr>
          <w:p w14:paraId="77961DA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85.4</w:t>
            </w:r>
            <w:r>
              <w:rPr>
                <w:rFonts w:ascii="等线" w:eastAsia="等线" w:hAnsi="等线" w:hint="eastAsia"/>
                <w:szCs w:val="20"/>
              </w:rPr>
              <w:br/>
              <w:t>Top6/1: 90.2</w:t>
            </w:r>
          </w:p>
          <w:p w14:paraId="75FBD02B" w14:textId="77777777" w:rsidR="00A35DE6" w:rsidRPr="0034726F" w:rsidRDefault="00A35DE6" w:rsidP="006823D5">
            <w:pPr>
              <w:jc w:val="center"/>
            </w:pPr>
          </w:p>
        </w:tc>
        <w:tc>
          <w:tcPr>
            <w:tcW w:w="1818" w:type="dxa"/>
          </w:tcPr>
          <w:p w14:paraId="586DFEFA" w14:textId="379A52FA"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2.05</w:t>
            </w:r>
            <w:r>
              <w:rPr>
                <w:rFonts w:ascii="等线" w:eastAsia="等线" w:hAnsi="等线" w:hint="eastAsia"/>
                <w:szCs w:val="20"/>
              </w:rPr>
              <w:br/>
              <w:t>Top2/1: 1.07</w:t>
            </w:r>
            <w:r>
              <w:rPr>
                <w:rFonts w:ascii="等线" w:eastAsia="等线" w:hAnsi="等线" w:hint="eastAsia"/>
                <w:szCs w:val="20"/>
              </w:rPr>
              <w:br/>
              <w:t>Top4/1: 0.51</w:t>
            </w:r>
            <w:r>
              <w:rPr>
                <w:rFonts w:ascii="等线" w:eastAsia="等线" w:hAnsi="等线" w:hint="eastAsia"/>
                <w:szCs w:val="20"/>
              </w:rPr>
              <w:br/>
              <w:t>Top6/1: 0.32</w:t>
            </w:r>
          </w:p>
        </w:tc>
        <w:tc>
          <w:tcPr>
            <w:tcW w:w="1560" w:type="dxa"/>
          </w:tcPr>
          <w:p w14:paraId="30FCA9D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2.78</w:t>
            </w:r>
          </w:p>
          <w:p w14:paraId="0EDB9251" w14:textId="77777777" w:rsidR="00A35DE6" w:rsidRPr="0034726F" w:rsidRDefault="00A35DE6" w:rsidP="006823D5">
            <w:pPr>
              <w:jc w:val="center"/>
            </w:pPr>
          </w:p>
        </w:tc>
      </w:tr>
    </w:tbl>
    <w:p w14:paraId="6E85AE0A" w14:textId="4DB26115" w:rsidR="00A35DE6" w:rsidRDefault="00A35DE6" w:rsidP="001C634F">
      <w:pPr>
        <w:rPr>
          <w:rFonts w:eastAsiaTheme="minorEastAsia"/>
          <w:lang w:eastAsia="zh-CN"/>
        </w:rPr>
      </w:pPr>
    </w:p>
    <w:p w14:paraId="7884CBEE" w14:textId="3281CEDC" w:rsidR="00810967" w:rsidRPr="007C5D55" w:rsidRDefault="00810967" w:rsidP="00810967">
      <w:pPr>
        <w:pStyle w:val="observation"/>
      </w:pPr>
      <w:r>
        <w:t>For beam pair prediction with Set B = 1/16 Set A, Set B of 16 beams selected from Set C of 19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 xml:space="preserve">while similar performance can be observed </w:t>
      </w:r>
      <w:r w:rsidR="004104E0">
        <w:t>using both or either one of Tx beam and Rx beam information</w:t>
      </w:r>
      <w:r>
        <w:t>.</w:t>
      </w:r>
    </w:p>
    <w:p w14:paraId="1990720F" w14:textId="1D1F3A61" w:rsidR="00810967" w:rsidRDefault="00810967" w:rsidP="00810967">
      <w:pPr>
        <w:pStyle w:val="observation"/>
      </w:pPr>
      <w:r>
        <w:t>For beam pair prediction with Set B = 1/16 Set A, Set B of 16 beams selected from Set C of 19 beams</w:t>
      </w:r>
      <w:r w:rsidRPr="009F4A5E">
        <w:t xml:space="preserve"> </w:t>
      </w:r>
      <w:r>
        <w:t xml:space="preserve">with Tx/Rx beam information as assistance information </w:t>
      </w:r>
      <w:r w:rsidRPr="009F4A5E">
        <w:t>achieve</w:t>
      </w:r>
      <w:r>
        <w:t>s</w:t>
      </w:r>
      <w:r w:rsidRPr="009F4A5E">
        <w:t xml:space="preserve"> </w:t>
      </w:r>
      <w:r>
        <w:t>approximately,</w:t>
      </w:r>
    </w:p>
    <w:p w14:paraId="55746205" w14:textId="77777777" w:rsidR="00810967" w:rsidRDefault="00810967" w:rsidP="004806DF">
      <w:pPr>
        <w:pStyle w:val="observation"/>
        <w:numPr>
          <w:ilvl w:val="0"/>
          <w:numId w:val="32"/>
        </w:numPr>
        <w:tabs>
          <w:tab w:val="clear" w:pos="720"/>
        </w:tabs>
        <w:ind w:left="1701" w:hanging="283"/>
      </w:pPr>
      <w:r>
        <w:t>55</w:t>
      </w:r>
      <w:r w:rsidRPr="009F4A5E">
        <w:t>% beam prediction accuracy of Top-1 DL Tx beam</w:t>
      </w:r>
    </w:p>
    <w:p w14:paraId="6CE138F9" w14:textId="309650CB" w:rsidR="00810967" w:rsidRDefault="00810967" w:rsidP="004806DF">
      <w:pPr>
        <w:pStyle w:val="observation"/>
        <w:numPr>
          <w:ilvl w:val="0"/>
          <w:numId w:val="32"/>
        </w:numPr>
        <w:tabs>
          <w:tab w:val="clear" w:pos="720"/>
        </w:tabs>
        <w:ind w:left="1701" w:hanging="283"/>
      </w:pPr>
      <w:r>
        <w:t xml:space="preserve">65% beam prediction accuracy for </w:t>
      </w:r>
      <w:r w:rsidRPr="009F4A5E">
        <w:t>Top-1 DL Tx beam prediction with 1dB margin</w:t>
      </w:r>
    </w:p>
    <w:p w14:paraId="17539C86" w14:textId="1893AB6C" w:rsidR="00810967" w:rsidRDefault="00810967" w:rsidP="004806DF">
      <w:pPr>
        <w:pStyle w:val="observation"/>
        <w:numPr>
          <w:ilvl w:val="0"/>
          <w:numId w:val="32"/>
        </w:numPr>
        <w:tabs>
          <w:tab w:val="clear" w:pos="720"/>
        </w:tabs>
        <w:ind w:left="1701" w:hanging="283"/>
      </w:pPr>
      <w:r>
        <w:t>73</w:t>
      </w:r>
      <w:r>
        <w:rPr>
          <w:rFonts w:hint="eastAsia"/>
        </w:rPr>
        <w:t>%</w:t>
      </w:r>
      <w:r>
        <w:t xml:space="preserve">/85%/90%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DA88217" w14:textId="1D5C1B0D" w:rsidR="00810967" w:rsidRDefault="00810967" w:rsidP="004806DF">
      <w:pPr>
        <w:pStyle w:val="observation"/>
        <w:numPr>
          <w:ilvl w:val="0"/>
          <w:numId w:val="32"/>
        </w:numPr>
        <w:tabs>
          <w:tab w:val="clear" w:pos="720"/>
        </w:tabs>
        <w:ind w:left="1701" w:hanging="283"/>
      </w:pPr>
      <w:r>
        <w:t xml:space="preserve">2.0/1.0/0.5/0.3 dB </w:t>
      </w:r>
      <w:r>
        <w:rPr>
          <w:rFonts w:hint="eastAsia"/>
        </w:rPr>
        <w:t>average</w:t>
      </w:r>
      <w:r>
        <w:t xml:space="preserve"> L1-RSRP difference for Top-1, Top2/1, Top4/1 and Top6/1 DL Tx beam</w:t>
      </w:r>
    </w:p>
    <w:p w14:paraId="44939C26" w14:textId="513C1551" w:rsidR="00810967" w:rsidRDefault="00810967" w:rsidP="004806DF">
      <w:pPr>
        <w:pStyle w:val="observation"/>
        <w:numPr>
          <w:ilvl w:val="0"/>
          <w:numId w:val="32"/>
        </w:numPr>
        <w:tabs>
          <w:tab w:val="clear" w:pos="720"/>
        </w:tabs>
        <w:ind w:left="1701" w:hanging="283"/>
      </w:pPr>
      <w:r>
        <w:t>2.7 dB predicted L1-RSRP difference for Top-1</w:t>
      </w:r>
      <w:r w:rsidRPr="00A81AB8">
        <w:t xml:space="preserve"> </w:t>
      </w:r>
      <w:r>
        <w:t>DL Tx beam</w:t>
      </w:r>
    </w:p>
    <w:p w14:paraId="6A166746" w14:textId="77777777" w:rsidR="00810967" w:rsidRDefault="00810967" w:rsidP="001C634F">
      <w:pPr>
        <w:rPr>
          <w:rFonts w:eastAsiaTheme="minorEastAsia"/>
          <w:lang w:eastAsia="zh-CN"/>
        </w:rPr>
      </w:pPr>
    </w:p>
    <w:p w14:paraId="1C678245" w14:textId="5855AF19" w:rsidR="00A35DE6" w:rsidRPr="00EF4DA5" w:rsidRDefault="00A35DE6" w:rsidP="00A35DE6">
      <w:pPr>
        <w:pStyle w:val="observation"/>
        <w:numPr>
          <w:ilvl w:val="0"/>
          <w:numId w:val="0"/>
        </w:numPr>
        <w:jc w:val="center"/>
        <w:rPr>
          <w:b w:val="0"/>
        </w:rPr>
      </w:pPr>
      <w:r w:rsidRPr="004F615C">
        <w:rPr>
          <w:b w:val="0"/>
        </w:rPr>
        <w:t>Table</w:t>
      </w:r>
      <w:r w:rsidRPr="004F615C">
        <w:rPr>
          <w:b w:val="0"/>
          <w:color w:val="FF0000"/>
        </w:rPr>
        <w:t xml:space="preserve"> </w:t>
      </w:r>
      <w:r>
        <w:rPr>
          <w:b w:val="0"/>
        </w:rPr>
        <w:t>4.1.4.2-4</w:t>
      </w:r>
      <w:r w:rsidRPr="004F615C">
        <w:rPr>
          <w:b w:val="0"/>
        </w:rPr>
        <w:t xml:space="preserve">: </w:t>
      </w:r>
      <w:r>
        <w:rPr>
          <w:b w:val="0"/>
        </w:rPr>
        <w:t>evaluation results for 20 beams in Set C and Set B of 16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35DE6" w:rsidRPr="0034726F" w14:paraId="5C72B3F6" w14:textId="77777777" w:rsidTr="006823D5">
        <w:trPr>
          <w:jc w:val="center"/>
        </w:trPr>
        <w:tc>
          <w:tcPr>
            <w:tcW w:w="2315" w:type="dxa"/>
            <w:vMerge w:val="restart"/>
          </w:tcPr>
          <w:p w14:paraId="49FD62E3" w14:textId="77777777" w:rsidR="00A35DE6" w:rsidRDefault="00A35DE6"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8C785CB" w14:textId="77777777" w:rsidR="00A35DE6" w:rsidRDefault="00A35DE6" w:rsidP="006823D5">
            <w:pPr>
              <w:jc w:val="center"/>
              <w:rPr>
                <w:rFonts w:eastAsiaTheme="minorEastAsia"/>
                <w:b/>
                <w:lang w:eastAsia="zh-CN"/>
              </w:rPr>
            </w:pPr>
            <w:r>
              <w:rPr>
                <w:rFonts w:eastAsiaTheme="minorEastAsia"/>
                <w:b/>
                <w:lang w:eastAsia="zh-CN"/>
              </w:rPr>
              <w:t>Beam pair prediction</w:t>
            </w:r>
          </w:p>
          <w:p w14:paraId="396482BB" w14:textId="77777777" w:rsidR="00A35DE6" w:rsidRDefault="00A35DE6"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5FF80C6F" w14:textId="77777777" w:rsidR="00A35DE6" w:rsidRPr="00982170" w:rsidRDefault="00A35DE6"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A01E99F" w14:textId="77777777" w:rsidR="00A35DE6" w:rsidRDefault="00A35DE6"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66C56CC" w14:textId="77777777" w:rsidR="00A35DE6" w:rsidRPr="00982170" w:rsidRDefault="00A35DE6" w:rsidP="006823D5">
            <w:pPr>
              <w:jc w:val="center"/>
              <w:rPr>
                <w:rFonts w:eastAsiaTheme="minorEastAsia"/>
                <w:b/>
                <w:lang w:eastAsia="zh-CN"/>
              </w:rPr>
            </w:pPr>
            <w:r>
              <w:rPr>
                <w:rFonts w:eastAsiaTheme="minorEastAsia"/>
                <w:b/>
                <w:lang w:eastAsia="zh-CN"/>
              </w:rPr>
              <w:t>L1-RSRP diff.[dB]</w:t>
            </w:r>
          </w:p>
        </w:tc>
        <w:tc>
          <w:tcPr>
            <w:tcW w:w="1560" w:type="dxa"/>
          </w:tcPr>
          <w:p w14:paraId="454AA860" w14:textId="77777777" w:rsidR="00A35DE6" w:rsidRDefault="00A35DE6"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C2A43AA" w14:textId="77777777" w:rsidR="00A35DE6" w:rsidRPr="00874CC0" w:rsidRDefault="00A35DE6"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5DE6" w:rsidRPr="0034726F" w14:paraId="7425CBB9" w14:textId="77777777" w:rsidTr="006823D5">
        <w:trPr>
          <w:jc w:val="center"/>
        </w:trPr>
        <w:tc>
          <w:tcPr>
            <w:tcW w:w="2315" w:type="dxa"/>
            <w:vMerge/>
          </w:tcPr>
          <w:p w14:paraId="376ED117" w14:textId="77777777" w:rsidR="00A35DE6" w:rsidRPr="00982170" w:rsidRDefault="00A35DE6" w:rsidP="006823D5">
            <w:pPr>
              <w:jc w:val="center"/>
              <w:rPr>
                <w:rFonts w:eastAsiaTheme="minorEastAsia"/>
                <w:b/>
                <w:lang w:eastAsia="zh-CN"/>
              </w:rPr>
            </w:pPr>
          </w:p>
        </w:tc>
        <w:tc>
          <w:tcPr>
            <w:tcW w:w="799" w:type="dxa"/>
          </w:tcPr>
          <w:p w14:paraId="31582856" w14:textId="77777777" w:rsidR="00A35DE6" w:rsidRDefault="00A35DE6" w:rsidP="006823D5">
            <w:pPr>
              <w:jc w:val="center"/>
              <w:rPr>
                <w:b/>
              </w:rPr>
            </w:pPr>
            <w:r w:rsidRPr="0034726F">
              <w:rPr>
                <w:b/>
              </w:rPr>
              <w:t>Top-1</w:t>
            </w:r>
          </w:p>
        </w:tc>
        <w:tc>
          <w:tcPr>
            <w:tcW w:w="1276" w:type="dxa"/>
          </w:tcPr>
          <w:p w14:paraId="1E1041F0" w14:textId="77777777" w:rsidR="00A35DE6" w:rsidRPr="0034726F" w:rsidRDefault="00A35DE6" w:rsidP="006823D5">
            <w:pPr>
              <w:jc w:val="center"/>
              <w:rPr>
                <w:b/>
              </w:rPr>
            </w:pPr>
            <w:r w:rsidRPr="0034726F">
              <w:rPr>
                <w:b/>
              </w:rPr>
              <w:t>Top-1</w:t>
            </w:r>
          </w:p>
          <w:p w14:paraId="70BE4DBB" w14:textId="77777777" w:rsidR="00A35DE6" w:rsidRPr="0034726F" w:rsidRDefault="00A35DE6" w:rsidP="006823D5">
            <w:pPr>
              <w:jc w:val="center"/>
              <w:rPr>
                <w:b/>
              </w:rPr>
            </w:pPr>
            <w:r w:rsidRPr="0034726F">
              <w:rPr>
                <w:b/>
              </w:rPr>
              <w:t>1dB margin</w:t>
            </w:r>
          </w:p>
        </w:tc>
        <w:tc>
          <w:tcPr>
            <w:tcW w:w="1725" w:type="dxa"/>
          </w:tcPr>
          <w:p w14:paraId="4FB8EBF4" w14:textId="77777777" w:rsidR="00A35DE6" w:rsidRDefault="00A35DE6"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440D493" w14:textId="77777777" w:rsidR="00A35DE6" w:rsidRPr="00E77271" w:rsidRDefault="00A35DE6" w:rsidP="006823D5">
            <w:pPr>
              <w:jc w:val="center"/>
              <w:rPr>
                <w:rFonts w:eastAsiaTheme="minorEastAsia"/>
                <w:b/>
                <w:lang w:eastAsia="zh-CN"/>
              </w:rPr>
            </w:pPr>
            <w:r w:rsidRPr="0034726F">
              <w:rPr>
                <w:b/>
              </w:rPr>
              <w:t>Top-</w:t>
            </w:r>
            <w:r>
              <w:rPr>
                <w:b/>
              </w:rPr>
              <w:t>6/1</w:t>
            </w:r>
          </w:p>
        </w:tc>
        <w:tc>
          <w:tcPr>
            <w:tcW w:w="1818" w:type="dxa"/>
          </w:tcPr>
          <w:p w14:paraId="4627B237" w14:textId="77777777" w:rsidR="00A35DE6" w:rsidRDefault="00A35DE6"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BECC543" w14:textId="77777777" w:rsidR="00A35DE6" w:rsidRPr="0034726F" w:rsidRDefault="00A35DE6"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558A103" w14:textId="77777777" w:rsidR="00A35DE6" w:rsidRPr="0034726F" w:rsidRDefault="00A35DE6" w:rsidP="006823D5">
            <w:pPr>
              <w:jc w:val="center"/>
              <w:rPr>
                <w:b/>
              </w:rPr>
            </w:pPr>
            <w:r w:rsidRPr="0034726F">
              <w:rPr>
                <w:b/>
              </w:rPr>
              <w:t>Top-</w:t>
            </w:r>
            <w:r>
              <w:rPr>
                <w:b/>
              </w:rPr>
              <w:t>1/1</w:t>
            </w:r>
          </w:p>
        </w:tc>
      </w:tr>
      <w:tr w:rsidR="00A35DE6" w:rsidRPr="0034726F" w14:paraId="399EEBE6" w14:textId="77777777" w:rsidTr="006823D5">
        <w:trPr>
          <w:jc w:val="center"/>
        </w:trPr>
        <w:tc>
          <w:tcPr>
            <w:tcW w:w="2315" w:type="dxa"/>
            <w:shd w:val="clear" w:color="auto" w:fill="FFFFFF" w:themeFill="background1"/>
          </w:tcPr>
          <w:p w14:paraId="69057E07" w14:textId="7A032084" w:rsidR="00A35DE6" w:rsidRPr="00CC53D9" w:rsidRDefault="00A35DE6" w:rsidP="006823D5">
            <w:pPr>
              <w:jc w:val="left"/>
              <w:rPr>
                <w:rFonts w:eastAsiaTheme="minorEastAsia"/>
                <w:lang w:eastAsia="zh-CN"/>
              </w:rPr>
            </w:pPr>
            <w:r>
              <w:rPr>
                <w:rFonts w:eastAsiaTheme="minorEastAsia"/>
                <w:szCs w:val="20"/>
              </w:rPr>
              <w:t>20</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775689D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47.1</w:t>
            </w:r>
          </w:p>
          <w:p w14:paraId="12C0BC45" w14:textId="77777777" w:rsidR="00A35DE6" w:rsidRPr="006D0543" w:rsidRDefault="00A35DE6" w:rsidP="006823D5">
            <w:pPr>
              <w:spacing w:after="0"/>
              <w:jc w:val="center"/>
              <w:rPr>
                <w:rFonts w:ascii="等线" w:eastAsia="等线" w:hAnsi="等线"/>
                <w:szCs w:val="20"/>
                <w:lang w:eastAsia="zh-CN"/>
              </w:rPr>
            </w:pPr>
          </w:p>
        </w:tc>
        <w:tc>
          <w:tcPr>
            <w:tcW w:w="1276" w:type="dxa"/>
            <w:shd w:val="clear" w:color="auto" w:fill="FFFFFF" w:themeFill="background1"/>
          </w:tcPr>
          <w:p w14:paraId="7D8F2E1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56.1</w:t>
            </w:r>
          </w:p>
          <w:p w14:paraId="070361DC" w14:textId="77777777" w:rsidR="00A35DE6" w:rsidRPr="006D0543" w:rsidRDefault="00A35DE6" w:rsidP="006823D5">
            <w:pPr>
              <w:spacing w:after="0"/>
              <w:jc w:val="center"/>
              <w:rPr>
                <w:rFonts w:ascii="等线" w:eastAsia="等线" w:hAnsi="等线"/>
                <w:szCs w:val="20"/>
                <w:lang w:eastAsia="zh-CN"/>
              </w:rPr>
            </w:pPr>
          </w:p>
        </w:tc>
        <w:tc>
          <w:tcPr>
            <w:tcW w:w="1725" w:type="dxa"/>
            <w:shd w:val="clear" w:color="auto" w:fill="FFFFFF" w:themeFill="background1"/>
          </w:tcPr>
          <w:p w14:paraId="2BFC2C1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64.4</w:t>
            </w:r>
            <w:r>
              <w:rPr>
                <w:rFonts w:ascii="等线" w:eastAsia="等线" w:hAnsi="等线" w:hint="eastAsia"/>
                <w:szCs w:val="20"/>
              </w:rPr>
              <w:br/>
              <w:t>Top4/1: 77.7</w:t>
            </w:r>
            <w:r>
              <w:rPr>
                <w:rFonts w:ascii="等线" w:eastAsia="等线" w:hAnsi="等线" w:hint="eastAsia"/>
                <w:szCs w:val="20"/>
              </w:rPr>
              <w:br/>
              <w:t>Top6/1: 83.4</w:t>
            </w:r>
          </w:p>
          <w:p w14:paraId="27CDF0A4" w14:textId="77777777" w:rsidR="00A35DE6" w:rsidRPr="0034726F" w:rsidRDefault="00A35DE6" w:rsidP="006823D5">
            <w:pPr>
              <w:jc w:val="center"/>
              <w:rPr>
                <w:rFonts w:eastAsia="宋体"/>
              </w:rPr>
            </w:pPr>
          </w:p>
        </w:tc>
        <w:tc>
          <w:tcPr>
            <w:tcW w:w="1818" w:type="dxa"/>
            <w:shd w:val="clear" w:color="auto" w:fill="FFFFFF" w:themeFill="background1"/>
          </w:tcPr>
          <w:p w14:paraId="22959481" w14:textId="3CEA8AAD" w:rsidR="00A35DE6"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3.39</w:t>
            </w:r>
            <w:r>
              <w:rPr>
                <w:rFonts w:ascii="等线" w:eastAsia="等线" w:hAnsi="等线" w:hint="eastAsia"/>
                <w:szCs w:val="20"/>
              </w:rPr>
              <w:br/>
              <w:t>Top2/1: 2.05</w:t>
            </w:r>
            <w:r>
              <w:rPr>
                <w:rFonts w:ascii="等线" w:eastAsia="等线" w:hAnsi="等线" w:hint="eastAsia"/>
                <w:szCs w:val="20"/>
              </w:rPr>
              <w:br/>
              <w:t>Top4/1: 1.16</w:t>
            </w:r>
            <w:r>
              <w:rPr>
                <w:rFonts w:ascii="等线" w:eastAsia="等线" w:hAnsi="等线" w:hint="eastAsia"/>
                <w:szCs w:val="20"/>
              </w:rPr>
              <w:br/>
              <w:t>Top6/1: 0.80</w:t>
            </w:r>
          </w:p>
        </w:tc>
        <w:tc>
          <w:tcPr>
            <w:tcW w:w="1560" w:type="dxa"/>
            <w:shd w:val="clear" w:color="auto" w:fill="FFFFFF" w:themeFill="background1"/>
          </w:tcPr>
          <w:p w14:paraId="3624499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3.45</w:t>
            </w:r>
          </w:p>
          <w:p w14:paraId="5F6ED2EE" w14:textId="77777777" w:rsidR="00A35DE6" w:rsidRPr="006D0543" w:rsidRDefault="00A35DE6" w:rsidP="006823D5">
            <w:pPr>
              <w:spacing w:after="0"/>
              <w:jc w:val="center"/>
              <w:rPr>
                <w:rFonts w:ascii="等线" w:eastAsia="等线" w:hAnsi="等线"/>
                <w:szCs w:val="20"/>
                <w:lang w:eastAsia="zh-CN"/>
              </w:rPr>
            </w:pPr>
          </w:p>
        </w:tc>
      </w:tr>
      <w:tr w:rsidR="00A35DE6" w:rsidRPr="0034726F" w14:paraId="3A5D76E2" w14:textId="77777777" w:rsidTr="006823D5">
        <w:trPr>
          <w:jc w:val="center"/>
        </w:trPr>
        <w:tc>
          <w:tcPr>
            <w:tcW w:w="2315" w:type="dxa"/>
          </w:tcPr>
          <w:p w14:paraId="20CC9E90" w14:textId="53902515" w:rsidR="00A35DE6" w:rsidRDefault="00A35DE6" w:rsidP="006823D5">
            <w:pPr>
              <w:jc w:val="left"/>
              <w:rPr>
                <w:rFonts w:eastAsiaTheme="minorEastAsia"/>
                <w:szCs w:val="20"/>
              </w:rPr>
            </w:pPr>
            <w:r>
              <w:rPr>
                <w:rFonts w:eastAsiaTheme="minorEastAsia"/>
                <w:szCs w:val="20"/>
              </w:rPr>
              <w:t>20</w:t>
            </w:r>
            <w:r w:rsidRPr="00A82F08">
              <w:rPr>
                <w:rFonts w:eastAsiaTheme="minorEastAsia"/>
                <w:szCs w:val="20"/>
              </w:rPr>
              <w:t xml:space="preserve"> </w:t>
            </w:r>
            <w:r>
              <w:rPr>
                <w:rFonts w:eastAsiaTheme="minorEastAsia"/>
                <w:szCs w:val="20"/>
              </w:rPr>
              <w:t xml:space="preserve">beams in Set C </w:t>
            </w:r>
          </w:p>
          <w:p w14:paraId="64EBC324" w14:textId="77777777" w:rsidR="00A35DE6" w:rsidRPr="0084586E" w:rsidRDefault="00A35DE6" w:rsidP="006823D5">
            <w:pPr>
              <w:jc w:val="left"/>
            </w:pPr>
            <w:r>
              <w:rPr>
                <w:rFonts w:eastAsiaTheme="minorEastAsia"/>
                <w:szCs w:val="20"/>
              </w:rPr>
              <w:t>+ Tx beam information</w:t>
            </w:r>
          </w:p>
        </w:tc>
        <w:tc>
          <w:tcPr>
            <w:tcW w:w="799" w:type="dxa"/>
          </w:tcPr>
          <w:p w14:paraId="44160D31" w14:textId="4B9BEB2F"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56</w:t>
            </w:r>
            <w:r>
              <w:rPr>
                <w:rFonts w:ascii="等线" w:eastAsia="等线" w:hAnsi="等线"/>
                <w:szCs w:val="20"/>
              </w:rPr>
              <w:t>.0</w:t>
            </w:r>
          </w:p>
          <w:p w14:paraId="43AA2B32" w14:textId="77777777" w:rsidR="00A35DE6" w:rsidRPr="0034726F" w:rsidRDefault="00A35DE6" w:rsidP="006823D5">
            <w:pPr>
              <w:spacing w:after="0"/>
              <w:jc w:val="center"/>
            </w:pPr>
          </w:p>
        </w:tc>
        <w:tc>
          <w:tcPr>
            <w:tcW w:w="1276" w:type="dxa"/>
          </w:tcPr>
          <w:p w14:paraId="45856DC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66.4</w:t>
            </w:r>
          </w:p>
          <w:p w14:paraId="72480550" w14:textId="77777777" w:rsidR="00A35DE6" w:rsidRPr="0034726F" w:rsidRDefault="00A35DE6" w:rsidP="006823D5">
            <w:pPr>
              <w:jc w:val="center"/>
            </w:pPr>
          </w:p>
        </w:tc>
        <w:tc>
          <w:tcPr>
            <w:tcW w:w="1725" w:type="dxa"/>
          </w:tcPr>
          <w:p w14:paraId="1A2DC85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74.2</w:t>
            </w:r>
            <w:r>
              <w:rPr>
                <w:rFonts w:ascii="等线" w:eastAsia="等线" w:hAnsi="等线" w:hint="eastAsia"/>
                <w:szCs w:val="20"/>
              </w:rPr>
              <w:br/>
              <w:t>Top4/1: 86.4</w:t>
            </w:r>
            <w:r>
              <w:rPr>
                <w:rFonts w:ascii="等线" w:eastAsia="等线" w:hAnsi="等线" w:hint="eastAsia"/>
                <w:szCs w:val="20"/>
              </w:rPr>
              <w:br/>
              <w:t>Top6/1: 91.0</w:t>
            </w:r>
          </w:p>
          <w:p w14:paraId="5000BA55" w14:textId="77777777" w:rsidR="00A35DE6" w:rsidRPr="006D0543" w:rsidRDefault="00A35DE6" w:rsidP="006823D5">
            <w:pPr>
              <w:spacing w:after="0"/>
              <w:jc w:val="center"/>
              <w:rPr>
                <w:rFonts w:ascii="等线" w:eastAsia="等线" w:hAnsi="等线"/>
                <w:szCs w:val="20"/>
                <w:lang w:eastAsia="zh-CN"/>
              </w:rPr>
            </w:pPr>
          </w:p>
        </w:tc>
        <w:tc>
          <w:tcPr>
            <w:tcW w:w="1818" w:type="dxa"/>
          </w:tcPr>
          <w:p w14:paraId="46F93ADA" w14:textId="200D650E"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1.93</w:t>
            </w:r>
            <w:r>
              <w:rPr>
                <w:rFonts w:ascii="等线" w:eastAsia="等线" w:hAnsi="等线" w:hint="eastAsia"/>
                <w:szCs w:val="20"/>
              </w:rPr>
              <w:br/>
              <w:t>Top2/1: 0.96</w:t>
            </w:r>
            <w:r>
              <w:rPr>
                <w:rFonts w:ascii="等线" w:eastAsia="等线" w:hAnsi="等线" w:hint="eastAsia"/>
                <w:szCs w:val="20"/>
              </w:rPr>
              <w:br/>
              <w:t>Top4/1: 0.44</w:t>
            </w:r>
            <w:r>
              <w:rPr>
                <w:rFonts w:ascii="等线" w:eastAsia="等线" w:hAnsi="等线" w:hint="eastAsia"/>
                <w:szCs w:val="20"/>
              </w:rPr>
              <w:br/>
              <w:t>Top6/1: 0.28</w:t>
            </w:r>
          </w:p>
        </w:tc>
        <w:tc>
          <w:tcPr>
            <w:tcW w:w="1560" w:type="dxa"/>
          </w:tcPr>
          <w:p w14:paraId="738A329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2.58</w:t>
            </w:r>
          </w:p>
          <w:p w14:paraId="62538D38" w14:textId="77777777" w:rsidR="00A35DE6" w:rsidRPr="006D0543" w:rsidRDefault="00A35DE6" w:rsidP="006823D5">
            <w:pPr>
              <w:spacing w:after="0"/>
              <w:jc w:val="center"/>
              <w:rPr>
                <w:rFonts w:ascii="等线" w:eastAsia="等线" w:hAnsi="等线"/>
                <w:szCs w:val="20"/>
                <w:lang w:eastAsia="zh-CN"/>
              </w:rPr>
            </w:pPr>
          </w:p>
        </w:tc>
      </w:tr>
      <w:tr w:rsidR="00A35DE6" w:rsidRPr="0034726F" w14:paraId="3E45C9CB" w14:textId="77777777" w:rsidTr="006823D5">
        <w:trPr>
          <w:jc w:val="center"/>
        </w:trPr>
        <w:tc>
          <w:tcPr>
            <w:tcW w:w="2315" w:type="dxa"/>
          </w:tcPr>
          <w:p w14:paraId="2EA69844" w14:textId="68EDB572" w:rsidR="00A35DE6" w:rsidRDefault="00A35DE6" w:rsidP="006823D5">
            <w:pPr>
              <w:jc w:val="left"/>
              <w:rPr>
                <w:rFonts w:eastAsiaTheme="minorEastAsia"/>
                <w:szCs w:val="20"/>
              </w:rPr>
            </w:pPr>
            <w:r>
              <w:rPr>
                <w:rFonts w:eastAsiaTheme="minorEastAsia"/>
                <w:szCs w:val="20"/>
              </w:rPr>
              <w:lastRenderedPageBreak/>
              <w:t>20</w:t>
            </w:r>
            <w:r w:rsidRPr="00A82F08">
              <w:rPr>
                <w:rFonts w:eastAsiaTheme="minorEastAsia"/>
                <w:szCs w:val="20"/>
              </w:rPr>
              <w:t xml:space="preserve"> </w:t>
            </w:r>
            <w:r>
              <w:rPr>
                <w:rFonts w:eastAsiaTheme="minorEastAsia"/>
                <w:szCs w:val="20"/>
              </w:rPr>
              <w:t xml:space="preserve">beams in Set C </w:t>
            </w:r>
          </w:p>
          <w:p w14:paraId="482C2C37" w14:textId="77777777" w:rsidR="00A35DE6" w:rsidRPr="0084586E" w:rsidRDefault="00A35DE6" w:rsidP="006823D5">
            <w:pPr>
              <w:jc w:val="left"/>
            </w:pPr>
            <w:r>
              <w:rPr>
                <w:rFonts w:eastAsiaTheme="minorEastAsia"/>
                <w:szCs w:val="20"/>
              </w:rPr>
              <w:t>+ Rx beam information</w:t>
            </w:r>
          </w:p>
        </w:tc>
        <w:tc>
          <w:tcPr>
            <w:tcW w:w="799" w:type="dxa"/>
          </w:tcPr>
          <w:p w14:paraId="01D0F9A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55.5</w:t>
            </w:r>
          </w:p>
          <w:p w14:paraId="61A906B5" w14:textId="77777777" w:rsidR="00A35DE6" w:rsidRPr="006D0543" w:rsidRDefault="00A35DE6" w:rsidP="006823D5">
            <w:pPr>
              <w:spacing w:after="0"/>
              <w:jc w:val="center"/>
              <w:rPr>
                <w:rFonts w:ascii="等线" w:eastAsia="等线" w:hAnsi="等线"/>
                <w:szCs w:val="20"/>
                <w:lang w:eastAsia="zh-CN"/>
              </w:rPr>
            </w:pPr>
          </w:p>
        </w:tc>
        <w:tc>
          <w:tcPr>
            <w:tcW w:w="1276" w:type="dxa"/>
          </w:tcPr>
          <w:p w14:paraId="3D8B2654" w14:textId="5C6FAFF1"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w:t>
            </w:r>
            <w:r>
              <w:rPr>
                <w:rFonts w:ascii="等线" w:eastAsia="等线" w:hAnsi="等线"/>
                <w:szCs w:val="20"/>
              </w:rPr>
              <w:t>.0</w:t>
            </w:r>
          </w:p>
          <w:p w14:paraId="2C732798" w14:textId="77777777" w:rsidR="00A35DE6" w:rsidRPr="006D0543" w:rsidRDefault="00A35DE6" w:rsidP="006823D5">
            <w:pPr>
              <w:spacing w:after="0"/>
              <w:jc w:val="center"/>
              <w:rPr>
                <w:rFonts w:ascii="等线" w:eastAsia="等线" w:hAnsi="等线"/>
                <w:szCs w:val="20"/>
                <w:lang w:eastAsia="zh-CN"/>
              </w:rPr>
            </w:pPr>
          </w:p>
        </w:tc>
        <w:tc>
          <w:tcPr>
            <w:tcW w:w="1725" w:type="dxa"/>
          </w:tcPr>
          <w:p w14:paraId="2334E69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73.8</w:t>
            </w:r>
            <w:r>
              <w:rPr>
                <w:rFonts w:ascii="等线" w:eastAsia="等线" w:hAnsi="等线" w:hint="eastAsia"/>
                <w:szCs w:val="20"/>
              </w:rPr>
              <w:br/>
              <w:t>Top4/1: 86.1</w:t>
            </w:r>
            <w:r>
              <w:rPr>
                <w:rFonts w:ascii="等线" w:eastAsia="等线" w:hAnsi="等线" w:hint="eastAsia"/>
                <w:szCs w:val="20"/>
              </w:rPr>
              <w:br/>
              <w:t>Top6/1: 90.9</w:t>
            </w:r>
          </w:p>
          <w:p w14:paraId="58C2C3E4" w14:textId="77777777" w:rsidR="00A35DE6" w:rsidRPr="006D0543" w:rsidRDefault="00A35DE6" w:rsidP="006823D5">
            <w:pPr>
              <w:spacing w:after="0"/>
              <w:jc w:val="center"/>
              <w:rPr>
                <w:rFonts w:ascii="等线" w:eastAsia="等线" w:hAnsi="等线"/>
                <w:szCs w:val="20"/>
                <w:lang w:eastAsia="zh-CN"/>
              </w:rPr>
            </w:pPr>
          </w:p>
        </w:tc>
        <w:tc>
          <w:tcPr>
            <w:tcW w:w="1818" w:type="dxa"/>
          </w:tcPr>
          <w:p w14:paraId="42E1DB38" w14:textId="106CAD61" w:rsidR="00A35DE6"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1.95</w:t>
            </w:r>
            <w:r>
              <w:rPr>
                <w:rFonts w:ascii="等线" w:eastAsia="等线" w:hAnsi="等线" w:hint="eastAsia"/>
                <w:szCs w:val="20"/>
              </w:rPr>
              <w:br/>
              <w:t>Top2/1: 0.99</w:t>
            </w:r>
            <w:r>
              <w:rPr>
                <w:rFonts w:ascii="等线" w:eastAsia="等线" w:hAnsi="等线" w:hint="eastAsia"/>
                <w:szCs w:val="20"/>
              </w:rPr>
              <w:br/>
              <w:t>Top4/1: 0.46</w:t>
            </w:r>
            <w:r>
              <w:rPr>
                <w:rFonts w:ascii="等线" w:eastAsia="等线" w:hAnsi="等线" w:hint="eastAsia"/>
                <w:szCs w:val="20"/>
              </w:rPr>
              <w:br/>
              <w:t>Top6/1: 0.29</w:t>
            </w:r>
          </w:p>
        </w:tc>
        <w:tc>
          <w:tcPr>
            <w:tcW w:w="1560" w:type="dxa"/>
          </w:tcPr>
          <w:p w14:paraId="03F6C2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2.62</w:t>
            </w:r>
          </w:p>
          <w:p w14:paraId="6DA3C191" w14:textId="77777777" w:rsidR="00A35DE6" w:rsidRPr="006D0543" w:rsidRDefault="00A35DE6" w:rsidP="006823D5">
            <w:pPr>
              <w:spacing w:after="0"/>
              <w:jc w:val="center"/>
              <w:rPr>
                <w:rFonts w:ascii="等线" w:eastAsia="等线" w:hAnsi="等线"/>
                <w:szCs w:val="20"/>
                <w:lang w:eastAsia="zh-CN"/>
              </w:rPr>
            </w:pPr>
          </w:p>
        </w:tc>
      </w:tr>
      <w:tr w:rsidR="00A35DE6" w:rsidRPr="0034726F" w14:paraId="19C411F6" w14:textId="77777777" w:rsidTr="006823D5">
        <w:trPr>
          <w:jc w:val="center"/>
        </w:trPr>
        <w:tc>
          <w:tcPr>
            <w:tcW w:w="2315" w:type="dxa"/>
          </w:tcPr>
          <w:p w14:paraId="165B3CCD" w14:textId="340309CD" w:rsidR="00A35DE6" w:rsidRDefault="00A35DE6" w:rsidP="006823D5">
            <w:pPr>
              <w:jc w:val="left"/>
              <w:rPr>
                <w:rFonts w:eastAsiaTheme="minorEastAsia"/>
                <w:szCs w:val="20"/>
              </w:rPr>
            </w:pPr>
            <w:r>
              <w:rPr>
                <w:rFonts w:eastAsiaTheme="minorEastAsia"/>
                <w:szCs w:val="20"/>
              </w:rPr>
              <w:t>20</w:t>
            </w:r>
            <w:r w:rsidRPr="00A82F08">
              <w:rPr>
                <w:rFonts w:eastAsiaTheme="minorEastAsia"/>
                <w:szCs w:val="20"/>
              </w:rPr>
              <w:t xml:space="preserve"> </w:t>
            </w:r>
            <w:r>
              <w:rPr>
                <w:rFonts w:eastAsiaTheme="minorEastAsia"/>
                <w:szCs w:val="20"/>
              </w:rPr>
              <w:t xml:space="preserve">beams in Set C </w:t>
            </w:r>
          </w:p>
          <w:p w14:paraId="453845F6" w14:textId="77777777" w:rsidR="00A35DE6" w:rsidRDefault="00A35DE6" w:rsidP="006823D5">
            <w:pPr>
              <w:jc w:val="left"/>
              <w:rPr>
                <w:rFonts w:eastAsiaTheme="minorEastAsia"/>
                <w:szCs w:val="20"/>
              </w:rPr>
            </w:pPr>
            <w:r>
              <w:rPr>
                <w:rFonts w:eastAsiaTheme="minorEastAsia"/>
                <w:szCs w:val="20"/>
              </w:rPr>
              <w:t>+ Tx beam information</w:t>
            </w:r>
          </w:p>
          <w:p w14:paraId="1AE0BEC5" w14:textId="77777777" w:rsidR="00A35DE6" w:rsidRPr="0084586E" w:rsidRDefault="00A35DE6" w:rsidP="006823D5">
            <w:pPr>
              <w:jc w:val="left"/>
            </w:pPr>
            <w:r>
              <w:rPr>
                <w:rFonts w:eastAsiaTheme="minorEastAsia"/>
                <w:szCs w:val="20"/>
              </w:rPr>
              <w:t>+ Rx beam information</w:t>
            </w:r>
          </w:p>
        </w:tc>
        <w:tc>
          <w:tcPr>
            <w:tcW w:w="799" w:type="dxa"/>
          </w:tcPr>
          <w:p w14:paraId="6BF2845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56.5</w:t>
            </w:r>
          </w:p>
          <w:p w14:paraId="3B033B39" w14:textId="77777777" w:rsidR="00A35DE6" w:rsidRPr="0034726F" w:rsidRDefault="00A35DE6" w:rsidP="006823D5">
            <w:pPr>
              <w:spacing w:after="0"/>
              <w:jc w:val="center"/>
            </w:pPr>
          </w:p>
        </w:tc>
        <w:tc>
          <w:tcPr>
            <w:tcW w:w="1276" w:type="dxa"/>
          </w:tcPr>
          <w:p w14:paraId="3239579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66.9</w:t>
            </w:r>
          </w:p>
          <w:p w14:paraId="0603C144" w14:textId="77777777" w:rsidR="00A35DE6" w:rsidRPr="0034726F" w:rsidRDefault="00A35DE6" w:rsidP="006823D5">
            <w:pPr>
              <w:jc w:val="center"/>
            </w:pPr>
          </w:p>
        </w:tc>
        <w:tc>
          <w:tcPr>
            <w:tcW w:w="1725" w:type="dxa"/>
          </w:tcPr>
          <w:p w14:paraId="02FBF8B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74.3</w:t>
            </w:r>
            <w:r>
              <w:rPr>
                <w:rFonts w:ascii="等线" w:eastAsia="等线" w:hAnsi="等线" w:hint="eastAsia"/>
                <w:szCs w:val="20"/>
              </w:rPr>
              <w:br/>
              <w:t>Top4/1: 86.5</w:t>
            </w:r>
            <w:r>
              <w:rPr>
                <w:rFonts w:ascii="等线" w:eastAsia="等线" w:hAnsi="等线" w:hint="eastAsia"/>
                <w:szCs w:val="20"/>
              </w:rPr>
              <w:br/>
              <w:t>Top6/1: 91.0</w:t>
            </w:r>
          </w:p>
          <w:p w14:paraId="591A1316" w14:textId="77777777" w:rsidR="00A35DE6" w:rsidRPr="0034726F" w:rsidRDefault="00A35DE6" w:rsidP="006823D5">
            <w:pPr>
              <w:jc w:val="center"/>
            </w:pPr>
          </w:p>
        </w:tc>
        <w:tc>
          <w:tcPr>
            <w:tcW w:w="1818" w:type="dxa"/>
          </w:tcPr>
          <w:p w14:paraId="585B1479" w14:textId="76E6D455" w:rsidR="00A35DE6"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1.90</w:t>
            </w:r>
            <w:r>
              <w:rPr>
                <w:rFonts w:ascii="等线" w:eastAsia="等线" w:hAnsi="等线" w:hint="eastAsia"/>
                <w:szCs w:val="20"/>
              </w:rPr>
              <w:br/>
              <w:t>Top2/1: 0.96</w:t>
            </w:r>
            <w:r>
              <w:rPr>
                <w:rFonts w:ascii="等线" w:eastAsia="等线" w:hAnsi="等线" w:hint="eastAsia"/>
                <w:szCs w:val="20"/>
              </w:rPr>
              <w:br/>
              <w:t>Top4/1: 0.44</w:t>
            </w:r>
            <w:r>
              <w:rPr>
                <w:rFonts w:ascii="等线" w:eastAsia="等线" w:hAnsi="等线" w:hint="eastAsia"/>
                <w:szCs w:val="20"/>
              </w:rPr>
              <w:br/>
              <w:t>Top6/1: 0.28</w:t>
            </w:r>
          </w:p>
        </w:tc>
        <w:tc>
          <w:tcPr>
            <w:tcW w:w="1560" w:type="dxa"/>
          </w:tcPr>
          <w:p w14:paraId="4474162D" w14:textId="0CD6D85B"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2.6</w:t>
            </w:r>
            <w:r>
              <w:rPr>
                <w:rFonts w:ascii="等线" w:eastAsia="等线" w:hAnsi="等线"/>
                <w:szCs w:val="20"/>
              </w:rPr>
              <w:t>0</w:t>
            </w:r>
          </w:p>
          <w:p w14:paraId="392D4BDC" w14:textId="77777777" w:rsidR="00A35DE6" w:rsidRPr="0034726F" w:rsidRDefault="00A35DE6" w:rsidP="006823D5">
            <w:pPr>
              <w:jc w:val="center"/>
            </w:pPr>
          </w:p>
        </w:tc>
      </w:tr>
    </w:tbl>
    <w:p w14:paraId="082C0925" w14:textId="77777777" w:rsidR="00A35DE6" w:rsidRPr="00C86451" w:rsidRDefault="00A35DE6" w:rsidP="001C634F">
      <w:pPr>
        <w:rPr>
          <w:rFonts w:eastAsiaTheme="minorEastAsia"/>
          <w:lang w:eastAsia="zh-CN"/>
        </w:rPr>
      </w:pPr>
    </w:p>
    <w:p w14:paraId="53E32647" w14:textId="77992CB7" w:rsidR="00810967" w:rsidRPr="007C5D55" w:rsidRDefault="00810967" w:rsidP="00810967">
      <w:pPr>
        <w:pStyle w:val="observation"/>
      </w:pPr>
      <w:r>
        <w:t>For beam pair prediction with Set B = 1/16 Set A, Set B of 16 beams selected from Set C of 20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 xml:space="preserve">while similar performance can be observed </w:t>
      </w:r>
      <w:r w:rsidR="004A15C5">
        <w:t>using both or either one of Tx beam and Rx beam information</w:t>
      </w:r>
      <w:r>
        <w:t>.</w:t>
      </w:r>
    </w:p>
    <w:p w14:paraId="4C405479" w14:textId="0C5C2FB0" w:rsidR="00810967" w:rsidRDefault="00810967" w:rsidP="00810967">
      <w:pPr>
        <w:pStyle w:val="observation"/>
      </w:pPr>
      <w:r>
        <w:t>For beam pair prediction with Set B = 1/16 Set A, Set B of 16 beams selected from Set C of 20 beams</w:t>
      </w:r>
      <w:r w:rsidRPr="009F4A5E">
        <w:t xml:space="preserve"> </w:t>
      </w:r>
      <w:r>
        <w:t xml:space="preserve">with Tx/Rx beam information as assistance information </w:t>
      </w:r>
      <w:r w:rsidRPr="009F4A5E">
        <w:t>achieve</w:t>
      </w:r>
      <w:r>
        <w:t>s</w:t>
      </w:r>
      <w:r w:rsidRPr="009F4A5E">
        <w:t xml:space="preserve"> </w:t>
      </w:r>
      <w:r>
        <w:t>approximately,</w:t>
      </w:r>
    </w:p>
    <w:p w14:paraId="5AF58843" w14:textId="1790D510" w:rsidR="00810967" w:rsidRDefault="00810967" w:rsidP="004806DF">
      <w:pPr>
        <w:pStyle w:val="observation"/>
        <w:numPr>
          <w:ilvl w:val="0"/>
          <w:numId w:val="32"/>
        </w:numPr>
        <w:tabs>
          <w:tab w:val="clear" w:pos="720"/>
        </w:tabs>
        <w:ind w:left="1701" w:hanging="283"/>
      </w:pPr>
      <w:r>
        <w:t>56</w:t>
      </w:r>
      <w:r w:rsidRPr="009F4A5E">
        <w:t>% beam prediction accuracy of Top-1 DL Tx beam</w:t>
      </w:r>
    </w:p>
    <w:p w14:paraId="1879582C" w14:textId="0A1F0E12" w:rsidR="00810967" w:rsidRDefault="00810967" w:rsidP="004806DF">
      <w:pPr>
        <w:pStyle w:val="observation"/>
        <w:numPr>
          <w:ilvl w:val="0"/>
          <w:numId w:val="32"/>
        </w:numPr>
        <w:tabs>
          <w:tab w:val="clear" w:pos="720"/>
        </w:tabs>
        <w:ind w:left="1701" w:hanging="283"/>
      </w:pPr>
      <w:r>
        <w:t xml:space="preserve">66% beam prediction accuracy for </w:t>
      </w:r>
      <w:r w:rsidRPr="009F4A5E">
        <w:t>Top-1 DL Tx beam prediction with 1dB margin</w:t>
      </w:r>
    </w:p>
    <w:p w14:paraId="02383DB2" w14:textId="29D96906" w:rsidR="00810967" w:rsidRDefault="00810967" w:rsidP="004806DF">
      <w:pPr>
        <w:pStyle w:val="observation"/>
        <w:numPr>
          <w:ilvl w:val="0"/>
          <w:numId w:val="32"/>
        </w:numPr>
        <w:tabs>
          <w:tab w:val="clear" w:pos="720"/>
        </w:tabs>
        <w:ind w:left="1701" w:hanging="283"/>
      </w:pPr>
      <w:r>
        <w:t>74</w:t>
      </w:r>
      <w:r>
        <w:rPr>
          <w:rFonts w:hint="eastAsia"/>
        </w:rPr>
        <w:t>%</w:t>
      </w:r>
      <w:r>
        <w:t xml:space="preserve">/86%/91%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A3817F" w14:textId="4B1FAF54" w:rsidR="00810967" w:rsidRDefault="00810967" w:rsidP="004806DF">
      <w:pPr>
        <w:pStyle w:val="observation"/>
        <w:numPr>
          <w:ilvl w:val="0"/>
          <w:numId w:val="32"/>
        </w:numPr>
        <w:tabs>
          <w:tab w:val="clear" w:pos="720"/>
        </w:tabs>
        <w:ind w:left="1701" w:hanging="283"/>
      </w:pPr>
      <w:r>
        <w:t xml:space="preserve">1.9/0.9/0.4/0.3 dB </w:t>
      </w:r>
      <w:r>
        <w:rPr>
          <w:rFonts w:hint="eastAsia"/>
        </w:rPr>
        <w:t>average</w:t>
      </w:r>
      <w:r>
        <w:t xml:space="preserve"> L1-RSRP difference for Top-1, Top2/1, Top4/1 and Top6/1 DL Tx beam</w:t>
      </w:r>
    </w:p>
    <w:p w14:paraId="4D84F093" w14:textId="7E451197" w:rsidR="006F3D11" w:rsidRPr="00810967" w:rsidRDefault="00810967" w:rsidP="004806DF">
      <w:pPr>
        <w:pStyle w:val="observation"/>
        <w:numPr>
          <w:ilvl w:val="0"/>
          <w:numId w:val="32"/>
        </w:numPr>
        <w:tabs>
          <w:tab w:val="clear" w:pos="720"/>
        </w:tabs>
        <w:ind w:left="1701" w:hanging="283"/>
      </w:pPr>
      <w:r>
        <w:t>2.6 dB predicted L1-RSRP difference for Top-1</w:t>
      </w:r>
      <w:r w:rsidRPr="00A81AB8">
        <w:t xml:space="preserve"> </w:t>
      </w:r>
      <w:r>
        <w:t>DL Tx beam</w:t>
      </w:r>
    </w:p>
    <w:p w14:paraId="07F39E6A" w14:textId="77777777" w:rsidR="00810967" w:rsidRPr="007813DC" w:rsidRDefault="00810967" w:rsidP="00810967">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1/16 Set A</w:t>
      </w:r>
      <w:r w:rsidRPr="007813DC">
        <w:rPr>
          <w:b w:val="0"/>
        </w:rPr>
        <w:t>, we have,</w:t>
      </w:r>
    </w:p>
    <w:p w14:paraId="28110E31" w14:textId="4A555C8B" w:rsidR="00810967" w:rsidRPr="00DB360C" w:rsidRDefault="00810967" w:rsidP="00810967">
      <w:pPr>
        <w:pStyle w:val="observation"/>
      </w:pPr>
      <w:r>
        <w:t xml:space="preserve">For beam pair prediction with Set B = 1/16 Set A, the performance improvement from assistance information becomes </w:t>
      </w:r>
      <w:r w:rsidR="00A42DF3">
        <w:t>larger</w:t>
      </w:r>
      <w:r>
        <w:t xml:space="preserve"> with the number of beams in Set C increases.</w:t>
      </w:r>
    </w:p>
    <w:p w14:paraId="6E8A8A29" w14:textId="1481BE3E" w:rsidR="00810967" w:rsidRPr="006823D5" w:rsidRDefault="00810967" w:rsidP="001C634F">
      <w:pPr>
        <w:pStyle w:val="observation"/>
      </w:pPr>
      <w:r>
        <w:t>For beam pair prediction with Set B = 1/16 Set A, closed performance can be achieved among different number of beams in Set C with Tx/Rx beam information as assistance information.</w:t>
      </w:r>
    </w:p>
    <w:p w14:paraId="63DC4A23" w14:textId="386A34C5" w:rsidR="00A35DE6" w:rsidRPr="003F6FE5"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33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15151202" w14:textId="527B3220"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6460A2C7" w14:textId="546DE70B"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A519424" w14:textId="51E45589"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56AD1FD7" w14:textId="26571B71"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33</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3F6D6A42" w14:textId="11D69E6E" w:rsidR="00A35DE6" w:rsidRPr="003F6FE5"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34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639244C2" w14:textId="7B0D60E3"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7D64BE0F" w14:textId="1002EA9A"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1CDC41C2" w14:textId="13D7BB3F"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48D37024" w14:textId="1E07D941"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34</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7281E58C" w14:textId="209492F5" w:rsidR="00A35DE6" w:rsidRPr="003F6FE5"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Set C with 35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7C502F35" w14:textId="044AE3D8"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2B2FEE21" w14:textId="2DF59A8E"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8CF34CA" w14:textId="563BCAE8"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70290A30" w14:textId="1D04EA01"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35</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7178C759" w14:textId="5815C87B" w:rsidR="00A35DE6" w:rsidRPr="003F6FE5" w:rsidRDefault="00A35DE6" w:rsidP="00A35DE6">
      <w:pPr>
        <w:rPr>
          <w:rFonts w:eastAsiaTheme="minorEastAsia"/>
          <w:u w:val="single"/>
          <w:lang w:eastAsia="zh-CN"/>
        </w:rPr>
      </w:pPr>
      <w:r>
        <w:rPr>
          <w:rFonts w:eastAsiaTheme="minorEastAsia"/>
          <w:u w:val="single"/>
          <w:lang w:eastAsia="zh-CN"/>
        </w:rPr>
        <w:lastRenderedPageBreak/>
        <w:t>Evaluation</w:t>
      </w:r>
      <w:r w:rsidRPr="003F6FE5">
        <w:rPr>
          <w:rFonts w:eastAsiaTheme="minorEastAsia"/>
          <w:u w:val="single"/>
          <w:lang w:eastAsia="zh-CN"/>
        </w:rPr>
        <w:t xml:space="preserve"> case</w:t>
      </w:r>
      <w:r>
        <w:rPr>
          <w:rFonts w:eastAsiaTheme="minorEastAsia"/>
          <w:u w:val="single"/>
          <w:lang w:eastAsia="zh-CN"/>
        </w:rPr>
        <w:t xml:space="preserve">s for Set C with 36 beams and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Pr>
          <w:rFonts w:eastAsiaTheme="minorEastAsia"/>
          <w:u w:val="single"/>
          <w:lang w:eastAsia="zh-CN"/>
        </w:rPr>
        <w:t xml:space="preserve"> with/without assistance information</w:t>
      </w:r>
      <w:r w:rsidRPr="003F6FE5">
        <w:rPr>
          <w:rFonts w:eastAsiaTheme="minorEastAsia"/>
          <w:u w:val="single"/>
          <w:lang w:eastAsia="zh-CN"/>
        </w:rPr>
        <w:t>:</w:t>
      </w:r>
    </w:p>
    <w:p w14:paraId="4184A189" w14:textId="128AF85A"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w:t>
      </w:r>
    </w:p>
    <w:p w14:paraId="1835D685" w14:textId="074D4D43"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w:t>
      </w:r>
    </w:p>
    <w:p w14:paraId="6473664F" w14:textId="14F5AB5B" w:rsidR="00A35DE6"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Rx beam information</w:t>
      </w:r>
    </w:p>
    <w:p w14:paraId="173B3F0F" w14:textId="02D550B5" w:rsidR="00A35DE6" w:rsidRPr="00256E47"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with 36</w:t>
      </w:r>
      <w:r w:rsidRPr="00A82F08">
        <w:rPr>
          <w:rFonts w:ascii="Times New Roman" w:eastAsiaTheme="minorEastAsia" w:hAnsi="Times New Roman"/>
          <w:sz w:val="20"/>
          <w:szCs w:val="20"/>
        </w:rPr>
        <w:t xml:space="preserve"> </w:t>
      </w:r>
      <w:r>
        <w:rPr>
          <w:rFonts w:ascii="Times New Roman" w:eastAsiaTheme="minorEastAsia" w:hAnsi="Times New Roman"/>
          <w:sz w:val="20"/>
          <w:szCs w:val="20"/>
        </w:rPr>
        <w:t>beams in Set C + Tx beam information + Rx beam information</w:t>
      </w:r>
    </w:p>
    <w:p w14:paraId="4932AC95" w14:textId="69CA76C4" w:rsidR="00A35DE6" w:rsidRPr="00EA5D98" w:rsidRDefault="00A35DE6" w:rsidP="00A35DE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813BC40" w14:textId="77777777" w:rsidR="00A35DE6" w:rsidRPr="00874CC0" w:rsidRDefault="00A35DE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 L1-RSRP in Set A</w:t>
      </w:r>
    </w:p>
    <w:p w14:paraId="5C1EE2C7" w14:textId="70BE8FE3" w:rsidR="00A35DE6" w:rsidRDefault="00A35DE6" w:rsidP="001C634F">
      <w:pPr>
        <w:rPr>
          <w:rFonts w:eastAsiaTheme="minorEastAsia"/>
          <w:lang w:eastAsia="zh-CN"/>
        </w:rPr>
      </w:pPr>
    </w:p>
    <w:p w14:paraId="592CEDA9" w14:textId="26D0371A" w:rsidR="00256E47" w:rsidRPr="00EF4DA5" w:rsidRDefault="00256E47" w:rsidP="00256E47">
      <w:pPr>
        <w:pStyle w:val="observation"/>
        <w:numPr>
          <w:ilvl w:val="0"/>
          <w:numId w:val="0"/>
        </w:numPr>
        <w:jc w:val="center"/>
        <w:rPr>
          <w:b w:val="0"/>
        </w:rPr>
      </w:pPr>
      <w:r w:rsidRPr="004F615C">
        <w:rPr>
          <w:b w:val="0"/>
        </w:rPr>
        <w:t>Table</w:t>
      </w:r>
      <w:r w:rsidRPr="004F615C">
        <w:rPr>
          <w:b w:val="0"/>
          <w:color w:val="FF0000"/>
        </w:rPr>
        <w:t xml:space="preserve"> </w:t>
      </w:r>
      <w:r>
        <w:rPr>
          <w:b w:val="0"/>
        </w:rPr>
        <w:t>4.1.4.2-5</w:t>
      </w:r>
      <w:r w:rsidRPr="004F615C">
        <w:rPr>
          <w:b w:val="0"/>
        </w:rPr>
        <w:t xml:space="preserve">: </w:t>
      </w:r>
      <w:r>
        <w:rPr>
          <w:b w:val="0"/>
        </w:rPr>
        <w:t>evaluation results for 33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2612D35F" w14:textId="77777777" w:rsidTr="006823D5">
        <w:trPr>
          <w:jc w:val="center"/>
        </w:trPr>
        <w:tc>
          <w:tcPr>
            <w:tcW w:w="2315" w:type="dxa"/>
            <w:vMerge w:val="restart"/>
          </w:tcPr>
          <w:p w14:paraId="2BA65A8A" w14:textId="77777777" w:rsidR="00256E47" w:rsidRDefault="00256E47"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7EC3A6C"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2C8A165B"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488861B9"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319C6AE"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EE7DE32"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20440DF7"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DD8827C"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56D3C460" w14:textId="77777777" w:rsidTr="006823D5">
        <w:trPr>
          <w:jc w:val="center"/>
        </w:trPr>
        <w:tc>
          <w:tcPr>
            <w:tcW w:w="2315" w:type="dxa"/>
            <w:vMerge/>
          </w:tcPr>
          <w:p w14:paraId="3B43B4F6" w14:textId="77777777" w:rsidR="00256E47" w:rsidRPr="00982170" w:rsidRDefault="00256E47" w:rsidP="006823D5">
            <w:pPr>
              <w:jc w:val="center"/>
              <w:rPr>
                <w:rFonts w:eastAsiaTheme="minorEastAsia"/>
                <w:b/>
                <w:lang w:eastAsia="zh-CN"/>
              </w:rPr>
            </w:pPr>
          </w:p>
        </w:tc>
        <w:tc>
          <w:tcPr>
            <w:tcW w:w="799" w:type="dxa"/>
          </w:tcPr>
          <w:p w14:paraId="2F8205DA" w14:textId="77777777" w:rsidR="00256E47" w:rsidRDefault="00256E47" w:rsidP="006823D5">
            <w:pPr>
              <w:jc w:val="center"/>
              <w:rPr>
                <w:b/>
              </w:rPr>
            </w:pPr>
            <w:r w:rsidRPr="0034726F">
              <w:rPr>
                <w:b/>
              </w:rPr>
              <w:t>Top-1</w:t>
            </w:r>
          </w:p>
        </w:tc>
        <w:tc>
          <w:tcPr>
            <w:tcW w:w="1276" w:type="dxa"/>
          </w:tcPr>
          <w:p w14:paraId="2A2756C9" w14:textId="77777777" w:rsidR="00256E47" w:rsidRPr="0034726F" w:rsidRDefault="00256E47" w:rsidP="006823D5">
            <w:pPr>
              <w:jc w:val="center"/>
              <w:rPr>
                <w:b/>
              </w:rPr>
            </w:pPr>
            <w:r w:rsidRPr="0034726F">
              <w:rPr>
                <w:b/>
              </w:rPr>
              <w:t>Top-1</w:t>
            </w:r>
          </w:p>
          <w:p w14:paraId="423927A6" w14:textId="77777777" w:rsidR="00256E47" w:rsidRPr="0034726F" w:rsidRDefault="00256E47" w:rsidP="006823D5">
            <w:pPr>
              <w:jc w:val="center"/>
              <w:rPr>
                <w:b/>
              </w:rPr>
            </w:pPr>
            <w:r w:rsidRPr="0034726F">
              <w:rPr>
                <w:b/>
              </w:rPr>
              <w:t>1dB margin</w:t>
            </w:r>
          </w:p>
        </w:tc>
        <w:tc>
          <w:tcPr>
            <w:tcW w:w="1725" w:type="dxa"/>
          </w:tcPr>
          <w:p w14:paraId="25B2E1D9"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A8F13CD"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3DF794BC"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E11D466"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D0E40AB" w14:textId="77777777" w:rsidR="00256E47" w:rsidRPr="0034726F" w:rsidRDefault="00256E47" w:rsidP="006823D5">
            <w:pPr>
              <w:jc w:val="center"/>
              <w:rPr>
                <w:b/>
              </w:rPr>
            </w:pPr>
            <w:r w:rsidRPr="0034726F">
              <w:rPr>
                <w:b/>
              </w:rPr>
              <w:t>Top-</w:t>
            </w:r>
            <w:r>
              <w:rPr>
                <w:b/>
              </w:rPr>
              <w:t>1/1</w:t>
            </w:r>
          </w:p>
        </w:tc>
      </w:tr>
      <w:tr w:rsidR="00256E47" w:rsidRPr="0034726F" w14:paraId="685DBD5B" w14:textId="77777777" w:rsidTr="006823D5">
        <w:trPr>
          <w:jc w:val="center"/>
        </w:trPr>
        <w:tc>
          <w:tcPr>
            <w:tcW w:w="2315" w:type="dxa"/>
            <w:shd w:val="clear" w:color="auto" w:fill="FFFFFF" w:themeFill="background1"/>
          </w:tcPr>
          <w:p w14:paraId="15217237" w14:textId="627DE076" w:rsidR="00256E47" w:rsidRPr="00CC53D9" w:rsidRDefault="00256E47" w:rsidP="006823D5">
            <w:pPr>
              <w:jc w:val="left"/>
              <w:rPr>
                <w:rFonts w:eastAsiaTheme="minorEastAsia"/>
                <w:lang w:eastAsia="zh-CN"/>
              </w:rPr>
            </w:pPr>
            <w:r>
              <w:rPr>
                <w:rFonts w:eastAsiaTheme="minorEastAsia"/>
                <w:szCs w:val="20"/>
              </w:rPr>
              <w:t>33</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3AC7279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70.6</w:t>
            </w:r>
          </w:p>
          <w:p w14:paraId="3F276B91"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5032922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81.1</w:t>
            </w:r>
          </w:p>
          <w:p w14:paraId="66566D5E"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45B3E91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86.1</w:t>
            </w:r>
            <w:r>
              <w:rPr>
                <w:rFonts w:ascii="等线" w:eastAsia="等线" w:hAnsi="等线" w:hint="eastAsia"/>
                <w:szCs w:val="20"/>
              </w:rPr>
              <w:br/>
              <w:t>Top4/1: 94.0</w:t>
            </w:r>
            <w:r>
              <w:rPr>
                <w:rFonts w:ascii="等线" w:eastAsia="等线" w:hAnsi="等线" w:hint="eastAsia"/>
                <w:szCs w:val="20"/>
              </w:rPr>
              <w:br/>
              <w:t>Top6/1: 96.5</w:t>
            </w:r>
          </w:p>
          <w:p w14:paraId="1CAEAB3B" w14:textId="77777777" w:rsidR="00256E47" w:rsidRPr="0034726F" w:rsidRDefault="00256E47" w:rsidP="006823D5">
            <w:pPr>
              <w:jc w:val="center"/>
              <w:rPr>
                <w:rFonts w:eastAsia="宋体"/>
              </w:rPr>
            </w:pPr>
          </w:p>
        </w:tc>
        <w:tc>
          <w:tcPr>
            <w:tcW w:w="1818" w:type="dxa"/>
            <w:shd w:val="clear" w:color="auto" w:fill="FFFFFF" w:themeFill="background1"/>
          </w:tcPr>
          <w:p w14:paraId="73EBC87A" w14:textId="44406EC8"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0.79</w:t>
            </w:r>
            <w:r>
              <w:rPr>
                <w:rFonts w:ascii="等线" w:eastAsia="等线" w:hAnsi="等线" w:hint="eastAsia"/>
                <w:szCs w:val="20"/>
              </w:rPr>
              <w:br/>
              <w:t>Top2/1: 0.33</w:t>
            </w:r>
            <w:r>
              <w:rPr>
                <w:rFonts w:ascii="等线" w:eastAsia="等线" w:hAnsi="等线" w:hint="eastAsia"/>
                <w:szCs w:val="20"/>
              </w:rPr>
              <w:br/>
              <w:t>Top4/1: 0.14</w:t>
            </w:r>
            <w:r>
              <w:rPr>
                <w:rFonts w:ascii="等线" w:eastAsia="等线" w:hAnsi="等线" w:hint="eastAsia"/>
                <w:szCs w:val="20"/>
              </w:rPr>
              <w:br/>
              <w:t>Top6/1: 0.08</w:t>
            </w:r>
          </w:p>
        </w:tc>
        <w:tc>
          <w:tcPr>
            <w:tcW w:w="1560" w:type="dxa"/>
            <w:shd w:val="clear" w:color="auto" w:fill="FFFFFF" w:themeFill="background1"/>
          </w:tcPr>
          <w:p w14:paraId="1B80B20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1.51</w:t>
            </w:r>
          </w:p>
          <w:p w14:paraId="3776EC8D" w14:textId="77777777" w:rsidR="00256E47" w:rsidRPr="006D0543" w:rsidRDefault="00256E47" w:rsidP="006823D5">
            <w:pPr>
              <w:spacing w:after="0"/>
              <w:jc w:val="center"/>
              <w:rPr>
                <w:rFonts w:ascii="等线" w:eastAsia="等线" w:hAnsi="等线"/>
                <w:szCs w:val="20"/>
                <w:lang w:eastAsia="zh-CN"/>
              </w:rPr>
            </w:pPr>
          </w:p>
        </w:tc>
      </w:tr>
      <w:tr w:rsidR="00256E47" w:rsidRPr="0034726F" w14:paraId="7EE7CF26" w14:textId="77777777" w:rsidTr="006823D5">
        <w:trPr>
          <w:jc w:val="center"/>
        </w:trPr>
        <w:tc>
          <w:tcPr>
            <w:tcW w:w="2315" w:type="dxa"/>
          </w:tcPr>
          <w:p w14:paraId="6F36279E" w14:textId="3FE2EB28" w:rsidR="00256E47" w:rsidRDefault="00256E47" w:rsidP="006823D5">
            <w:pPr>
              <w:jc w:val="left"/>
              <w:rPr>
                <w:rFonts w:eastAsiaTheme="minorEastAsia"/>
                <w:szCs w:val="20"/>
              </w:rPr>
            </w:pPr>
            <w:r>
              <w:rPr>
                <w:rFonts w:eastAsiaTheme="minorEastAsia"/>
                <w:szCs w:val="20"/>
              </w:rPr>
              <w:t>33</w:t>
            </w:r>
            <w:r w:rsidRPr="00A82F08">
              <w:rPr>
                <w:rFonts w:eastAsiaTheme="minorEastAsia"/>
                <w:szCs w:val="20"/>
              </w:rPr>
              <w:t xml:space="preserve"> </w:t>
            </w:r>
            <w:r>
              <w:rPr>
                <w:rFonts w:eastAsiaTheme="minorEastAsia"/>
                <w:szCs w:val="20"/>
              </w:rPr>
              <w:t xml:space="preserve">beams in Set C </w:t>
            </w:r>
          </w:p>
          <w:p w14:paraId="0B9AD741" w14:textId="77777777" w:rsidR="00256E47" w:rsidRPr="0084586E" w:rsidRDefault="00256E47" w:rsidP="006823D5">
            <w:pPr>
              <w:jc w:val="left"/>
            </w:pPr>
            <w:r>
              <w:rPr>
                <w:rFonts w:eastAsiaTheme="minorEastAsia"/>
                <w:szCs w:val="20"/>
              </w:rPr>
              <w:t>+ Tx beam information</w:t>
            </w:r>
          </w:p>
        </w:tc>
        <w:tc>
          <w:tcPr>
            <w:tcW w:w="799" w:type="dxa"/>
          </w:tcPr>
          <w:p w14:paraId="7CD98AE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71.7</w:t>
            </w:r>
          </w:p>
          <w:p w14:paraId="4E40A005" w14:textId="77777777" w:rsidR="00256E47" w:rsidRPr="0034726F" w:rsidRDefault="00256E47" w:rsidP="006823D5">
            <w:pPr>
              <w:spacing w:after="0"/>
              <w:jc w:val="center"/>
            </w:pPr>
          </w:p>
        </w:tc>
        <w:tc>
          <w:tcPr>
            <w:tcW w:w="1276" w:type="dxa"/>
          </w:tcPr>
          <w:p w14:paraId="2FFC448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82.8</w:t>
            </w:r>
          </w:p>
          <w:p w14:paraId="2047BDA1" w14:textId="77777777" w:rsidR="00256E47" w:rsidRPr="0034726F" w:rsidRDefault="00256E47" w:rsidP="006823D5">
            <w:pPr>
              <w:jc w:val="center"/>
            </w:pPr>
          </w:p>
        </w:tc>
        <w:tc>
          <w:tcPr>
            <w:tcW w:w="1725" w:type="dxa"/>
          </w:tcPr>
          <w:p w14:paraId="53FE604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94.6</w:t>
            </w:r>
            <w:r>
              <w:rPr>
                <w:rFonts w:ascii="等线" w:eastAsia="等线" w:hAnsi="等线" w:hint="eastAsia"/>
                <w:szCs w:val="20"/>
              </w:rPr>
              <w:br/>
              <w:t>Top6/1: 97.0</w:t>
            </w:r>
          </w:p>
          <w:p w14:paraId="7B428CD8" w14:textId="77777777" w:rsidR="00256E47" w:rsidRPr="006D0543" w:rsidRDefault="00256E47" w:rsidP="006823D5">
            <w:pPr>
              <w:spacing w:after="0"/>
              <w:jc w:val="center"/>
              <w:rPr>
                <w:rFonts w:ascii="等线" w:eastAsia="等线" w:hAnsi="等线"/>
                <w:szCs w:val="20"/>
                <w:lang w:eastAsia="zh-CN"/>
              </w:rPr>
            </w:pPr>
          </w:p>
        </w:tc>
        <w:tc>
          <w:tcPr>
            <w:tcW w:w="1818" w:type="dxa"/>
          </w:tcPr>
          <w:p w14:paraId="432245FC" w14:textId="2D80E0E5"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0.71</w:t>
            </w:r>
            <w:r>
              <w:rPr>
                <w:rFonts w:ascii="等线" w:eastAsia="等线" w:hAnsi="等线" w:hint="eastAsia"/>
                <w:szCs w:val="20"/>
              </w:rPr>
              <w:br/>
              <w:t>Top2/1: 0.29</w:t>
            </w:r>
            <w:r>
              <w:rPr>
                <w:rFonts w:ascii="等线" w:eastAsia="等线" w:hAnsi="等线" w:hint="eastAsia"/>
                <w:szCs w:val="20"/>
              </w:rPr>
              <w:br/>
              <w:t>Top4/1: 0.12</w:t>
            </w:r>
            <w:r>
              <w:rPr>
                <w:rFonts w:ascii="等线" w:eastAsia="等线" w:hAnsi="等线" w:hint="eastAsia"/>
                <w:szCs w:val="20"/>
              </w:rPr>
              <w:br/>
              <w:t>Top6/1: 0.07</w:t>
            </w:r>
          </w:p>
        </w:tc>
        <w:tc>
          <w:tcPr>
            <w:tcW w:w="1560" w:type="dxa"/>
          </w:tcPr>
          <w:p w14:paraId="5A406E5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1.43</w:t>
            </w:r>
          </w:p>
          <w:p w14:paraId="14E3B6C8" w14:textId="550D6B5D" w:rsidR="00DC08E0" w:rsidRDefault="00DC08E0" w:rsidP="006823D5">
            <w:pPr>
              <w:spacing w:after="0"/>
              <w:jc w:val="center"/>
              <w:rPr>
                <w:rFonts w:ascii="等线" w:eastAsia="等线" w:hAnsi="等线"/>
                <w:szCs w:val="20"/>
                <w:lang w:eastAsia="zh-CN"/>
              </w:rPr>
            </w:pPr>
          </w:p>
          <w:p w14:paraId="7EDCA5C6" w14:textId="77777777" w:rsidR="00256E47" w:rsidRPr="00DC08E0" w:rsidRDefault="00256E47" w:rsidP="00DC08E0">
            <w:pPr>
              <w:jc w:val="center"/>
              <w:rPr>
                <w:rFonts w:ascii="等线" w:eastAsia="等线" w:hAnsi="等线"/>
                <w:szCs w:val="20"/>
                <w:lang w:eastAsia="zh-CN"/>
              </w:rPr>
            </w:pPr>
          </w:p>
        </w:tc>
      </w:tr>
      <w:tr w:rsidR="00256E47" w:rsidRPr="0034726F" w14:paraId="12E0C89F" w14:textId="77777777" w:rsidTr="006823D5">
        <w:trPr>
          <w:jc w:val="center"/>
        </w:trPr>
        <w:tc>
          <w:tcPr>
            <w:tcW w:w="2315" w:type="dxa"/>
          </w:tcPr>
          <w:p w14:paraId="1E02E35C" w14:textId="2770D03C" w:rsidR="00256E47" w:rsidRDefault="00256E47" w:rsidP="006823D5">
            <w:pPr>
              <w:jc w:val="left"/>
              <w:rPr>
                <w:rFonts w:eastAsiaTheme="minorEastAsia"/>
                <w:szCs w:val="20"/>
              </w:rPr>
            </w:pPr>
            <w:r>
              <w:rPr>
                <w:rFonts w:eastAsiaTheme="minorEastAsia"/>
                <w:szCs w:val="20"/>
              </w:rPr>
              <w:t>33</w:t>
            </w:r>
            <w:r w:rsidRPr="00A82F08">
              <w:rPr>
                <w:rFonts w:eastAsiaTheme="minorEastAsia"/>
                <w:szCs w:val="20"/>
              </w:rPr>
              <w:t xml:space="preserve"> </w:t>
            </w:r>
            <w:r>
              <w:rPr>
                <w:rFonts w:eastAsiaTheme="minorEastAsia"/>
                <w:szCs w:val="20"/>
              </w:rPr>
              <w:t xml:space="preserve">beams in Set C </w:t>
            </w:r>
          </w:p>
          <w:p w14:paraId="6FD91251" w14:textId="77777777" w:rsidR="00256E47" w:rsidRPr="0084586E" w:rsidRDefault="00256E47" w:rsidP="006823D5">
            <w:pPr>
              <w:jc w:val="left"/>
            </w:pPr>
            <w:r>
              <w:rPr>
                <w:rFonts w:eastAsiaTheme="minorEastAsia"/>
                <w:szCs w:val="20"/>
              </w:rPr>
              <w:t>+ Rx beam information</w:t>
            </w:r>
          </w:p>
        </w:tc>
        <w:tc>
          <w:tcPr>
            <w:tcW w:w="799" w:type="dxa"/>
          </w:tcPr>
          <w:p w14:paraId="210D5E71"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72.2</w:t>
            </w:r>
          </w:p>
          <w:p w14:paraId="75A09BB8" w14:textId="77777777" w:rsidR="00256E47" w:rsidRPr="006D0543" w:rsidRDefault="00256E47" w:rsidP="006823D5">
            <w:pPr>
              <w:spacing w:after="0"/>
              <w:jc w:val="center"/>
              <w:rPr>
                <w:rFonts w:ascii="等线" w:eastAsia="等线" w:hAnsi="等线"/>
                <w:szCs w:val="20"/>
                <w:lang w:eastAsia="zh-CN"/>
              </w:rPr>
            </w:pPr>
          </w:p>
        </w:tc>
        <w:tc>
          <w:tcPr>
            <w:tcW w:w="1276" w:type="dxa"/>
          </w:tcPr>
          <w:p w14:paraId="77C8401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83.2</w:t>
            </w:r>
          </w:p>
          <w:p w14:paraId="2D82CA12" w14:textId="77777777" w:rsidR="00256E47" w:rsidRPr="006D0543" w:rsidRDefault="00256E47" w:rsidP="006823D5">
            <w:pPr>
              <w:spacing w:after="0"/>
              <w:jc w:val="center"/>
              <w:rPr>
                <w:rFonts w:ascii="等线" w:eastAsia="等线" w:hAnsi="等线"/>
                <w:szCs w:val="20"/>
                <w:lang w:eastAsia="zh-CN"/>
              </w:rPr>
            </w:pPr>
          </w:p>
        </w:tc>
        <w:tc>
          <w:tcPr>
            <w:tcW w:w="1725" w:type="dxa"/>
          </w:tcPr>
          <w:p w14:paraId="7695963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94.8</w:t>
            </w:r>
            <w:r>
              <w:rPr>
                <w:rFonts w:ascii="等线" w:eastAsia="等线" w:hAnsi="等线" w:hint="eastAsia"/>
                <w:szCs w:val="20"/>
              </w:rPr>
              <w:br/>
              <w:t>Top6/1: 96.9</w:t>
            </w:r>
          </w:p>
          <w:p w14:paraId="0D8EE17E" w14:textId="77777777" w:rsidR="00256E47" w:rsidRPr="006D0543" w:rsidRDefault="00256E47" w:rsidP="006823D5">
            <w:pPr>
              <w:spacing w:after="0"/>
              <w:jc w:val="center"/>
              <w:rPr>
                <w:rFonts w:ascii="等线" w:eastAsia="等线" w:hAnsi="等线"/>
                <w:szCs w:val="20"/>
                <w:lang w:eastAsia="zh-CN"/>
              </w:rPr>
            </w:pPr>
          </w:p>
        </w:tc>
        <w:tc>
          <w:tcPr>
            <w:tcW w:w="1818" w:type="dxa"/>
          </w:tcPr>
          <w:p w14:paraId="3D6D6728" w14:textId="40879C38"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0.70</w:t>
            </w:r>
            <w:r>
              <w:rPr>
                <w:rFonts w:ascii="等线" w:eastAsia="等线" w:hAnsi="等线" w:hint="eastAsia"/>
                <w:szCs w:val="20"/>
              </w:rPr>
              <w:br/>
              <w:t>Top2/1: 0.29</w:t>
            </w:r>
            <w:r>
              <w:rPr>
                <w:rFonts w:ascii="等线" w:eastAsia="等线" w:hAnsi="等线" w:hint="eastAsia"/>
                <w:szCs w:val="20"/>
              </w:rPr>
              <w:br/>
              <w:t>Top4/1: 0.11</w:t>
            </w:r>
            <w:r>
              <w:rPr>
                <w:rFonts w:ascii="等线" w:eastAsia="等线" w:hAnsi="等线" w:hint="eastAsia"/>
                <w:szCs w:val="20"/>
              </w:rPr>
              <w:br/>
              <w:t>Top6/1: 0.07</w:t>
            </w:r>
          </w:p>
        </w:tc>
        <w:tc>
          <w:tcPr>
            <w:tcW w:w="1560" w:type="dxa"/>
          </w:tcPr>
          <w:p w14:paraId="751A73B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1.41</w:t>
            </w:r>
          </w:p>
          <w:p w14:paraId="291B2ED7" w14:textId="77777777" w:rsidR="00256E47" w:rsidRPr="006D0543" w:rsidRDefault="00256E47" w:rsidP="006823D5">
            <w:pPr>
              <w:spacing w:after="0"/>
              <w:jc w:val="center"/>
              <w:rPr>
                <w:rFonts w:ascii="等线" w:eastAsia="等线" w:hAnsi="等线"/>
                <w:szCs w:val="20"/>
                <w:lang w:eastAsia="zh-CN"/>
              </w:rPr>
            </w:pPr>
          </w:p>
        </w:tc>
      </w:tr>
      <w:tr w:rsidR="00256E47" w:rsidRPr="0034726F" w14:paraId="0E37D61F" w14:textId="77777777" w:rsidTr="006823D5">
        <w:trPr>
          <w:jc w:val="center"/>
        </w:trPr>
        <w:tc>
          <w:tcPr>
            <w:tcW w:w="2315" w:type="dxa"/>
          </w:tcPr>
          <w:p w14:paraId="547D3F6C" w14:textId="44A5203C" w:rsidR="00256E47" w:rsidRDefault="00256E47" w:rsidP="006823D5">
            <w:pPr>
              <w:jc w:val="left"/>
              <w:rPr>
                <w:rFonts w:eastAsiaTheme="minorEastAsia"/>
                <w:szCs w:val="20"/>
              </w:rPr>
            </w:pPr>
            <w:r>
              <w:rPr>
                <w:rFonts w:eastAsiaTheme="minorEastAsia"/>
                <w:szCs w:val="20"/>
              </w:rPr>
              <w:t>33</w:t>
            </w:r>
            <w:r w:rsidRPr="00A82F08">
              <w:rPr>
                <w:rFonts w:eastAsiaTheme="minorEastAsia"/>
                <w:szCs w:val="20"/>
              </w:rPr>
              <w:t xml:space="preserve"> </w:t>
            </w:r>
            <w:r>
              <w:rPr>
                <w:rFonts w:eastAsiaTheme="minorEastAsia"/>
                <w:szCs w:val="20"/>
              </w:rPr>
              <w:t xml:space="preserve">beams in Set C </w:t>
            </w:r>
          </w:p>
          <w:p w14:paraId="63F6ECE5" w14:textId="77777777" w:rsidR="00256E47" w:rsidRDefault="00256E47" w:rsidP="006823D5">
            <w:pPr>
              <w:jc w:val="left"/>
              <w:rPr>
                <w:rFonts w:eastAsiaTheme="minorEastAsia"/>
                <w:szCs w:val="20"/>
              </w:rPr>
            </w:pPr>
            <w:r>
              <w:rPr>
                <w:rFonts w:eastAsiaTheme="minorEastAsia"/>
                <w:szCs w:val="20"/>
              </w:rPr>
              <w:t>+ Tx beam information</w:t>
            </w:r>
          </w:p>
          <w:p w14:paraId="12EB0528" w14:textId="77777777" w:rsidR="00256E47" w:rsidRPr="0084586E" w:rsidRDefault="00256E47" w:rsidP="006823D5">
            <w:pPr>
              <w:jc w:val="left"/>
            </w:pPr>
            <w:r>
              <w:rPr>
                <w:rFonts w:eastAsiaTheme="minorEastAsia"/>
                <w:szCs w:val="20"/>
              </w:rPr>
              <w:t>+ Rx beam information</w:t>
            </w:r>
          </w:p>
        </w:tc>
        <w:tc>
          <w:tcPr>
            <w:tcW w:w="799" w:type="dxa"/>
          </w:tcPr>
          <w:p w14:paraId="7464D8C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71.1</w:t>
            </w:r>
          </w:p>
          <w:p w14:paraId="5D317B96" w14:textId="77777777" w:rsidR="00256E47" w:rsidRPr="0034726F" w:rsidRDefault="00256E47" w:rsidP="006823D5">
            <w:pPr>
              <w:spacing w:after="0"/>
              <w:jc w:val="center"/>
            </w:pPr>
          </w:p>
        </w:tc>
        <w:tc>
          <w:tcPr>
            <w:tcW w:w="1276" w:type="dxa"/>
          </w:tcPr>
          <w:p w14:paraId="16EB72E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80.3</w:t>
            </w:r>
          </w:p>
          <w:p w14:paraId="4E5F2233" w14:textId="77777777" w:rsidR="00256E47" w:rsidRPr="0034726F" w:rsidRDefault="00256E47" w:rsidP="006823D5">
            <w:pPr>
              <w:jc w:val="center"/>
            </w:pPr>
          </w:p>
        </w:tc>
        <w:tc>
          <w:tcPr>
            <w:tcW w:w="1725" w:type="dxa"/>
          </w:tcPr>
          <w:p w14:paraId="0709BC2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86.0</w:t>
            </w:r>
            <w:r>
              <w:rPr>
                <w:rFonts w:ascii="等线" w:eastAsia="等线" w:hAnsi="等线" w:hint="eastAsia"/>
                <w:szCs w:val="20"/>
              </w:rPr>
              <w:br/>
              <w:t>Top4/1: 94.1</w:t>
            </w:r>
            <w:r>
              <w:rPr>
                <w:rFonts w:ascii="等线" w:eastAsia="等线" w:hAnsi="等线" w:hint="eastAsia"/>
                <w:szCs w:val="20"/>
              </w:rPr>
              <w:br/>
              <w:t>Top6/1: 96.6</w:t>
            </w:r>
          </w:p>
          <w:p w14:paraId="32AFF045" w14:textId="77777777" w:rsidR="00256E47" w:rsidRPr="0034726F" w:rsidRDefault="00256E47" w:rsidP="006823D5">
            <w:pPr>
              <w:jc w:val="center"/>
            </w:pPr>
          </w:p>
        </w:tc>
        <w:tc>
          <w:tcPr>
            <w:tcW w:w="1818" w:type="dxa"/>
          </w:tcPr>
          <w:p w14:paraId="22A15691" w14:textId="6FEBB4E5"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0.72</w:t>
            </w:r>
            <w:r>
              <w:rPr>
                <w:rFonts w:ascii="等线" w:eastAsia="等线" w:hAnsi="等线" w:hint="eastAsia"/>
                <w:szCs w:val="20"/>
              </w:rPr>
              <w:br/>
              <w:t>Top2/1: 0.32</w:t>
            </w:r>
            <w:r>
              <w:rPr>
                <w:rFonts w:ascii="等线" w:eastAsia="等线" w:hAnsi="等线" w:hint="eastAsia"/>
                <w:szCs w:val="20"/>
              </w:rPr>
              <w:br/>
              <w:t>Top4/1: 0.14</w:t>
            </w:r>
            <w:r>
              <w:rPr>
                <w:rFonts w:ascii="等线" w:eastAsia="等线" w:hAnsi="等线" w:hint="eastAsia"/>
                <w:szCs w:val="20"/>
              </w:rPr>
              <w:br/>
              <w:t>Top6/1: 0.08</w:t>
            </w:r>
          </w:p>
        </w:tc>
        <w:tc>
          <w:tcPr>
            <w:tcW w:w="1560" w:type="dxa"/>
          </w:tcPr>
          <w:p w14:paraId="0E61E20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1.44</w:t>
            </w:r>
          </w:p>
          <w:p w14:paraId="2282C7CD" w14:textId="77777777" w:rsidR="00256E47" w:rsidRPr="0034726F" w:rsidRDefault="00256E47" w:rsidP="006823D5">
            <w:pPr>
              <w:jc w:val="center"/>
            </w:pPr>
          </w:p>
        </w:tc>
      </w:tr>
    </w:tbl>
    <w:p w14:paraId="59A2E4B6" w14:textId="1A280DB8" w:rsidR="00256E47" w:rsidRDefault="00256E47" w:rsidP="001C634F">
      <w:pPr>
        <w:rPr>
          <w:rFonts w:eastAsiaTheme="minorEastAsia"/>
          <w:lang w:eastAsia="zh-CN"/>
        </w:rPr>
      </w:pPr>
    </w:p>
    <w:p w14:paraId="71B02B13" w14:textId="47CC2846" w:rsidR="006823D5" w:rsidRPr="007C5D55" w:rsidRDefault="006823D5" w:rsidP="006823D5">
      <w:pPr>
        <w:pStyle w:val="observation"/>
      </w:pPr>
      <w:r>
        <w:t>For beam pair prediction with Set B = 1/8 Set A, Set B of 32 beams selected from Set C of 33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rsidR="005D5E00">
        <w:t>as well as</w:t>
      </w:r>
      <w:r>
        <w:t xml:space="preserve"> similar performance </w:t>
      </w:r>
      <w:r w:rsidR="00602F18">
        <w:t>using both or either one of Tx beam and Rx beam information</w:t>
      </w:r>
      <w:r>
        <w:t>.</w:t>
      </w:r>
    </w:p>
    <w:p w14:paraId="0E71721D" w14:textId="377A1A75" w:rsidR="006823D5" w:rsidRDefault="006823D5" w:rsidP="006823D5">
      <w:pPr>
        <w:pStyle w:val="observation"/>
      </w:pPr>
      <w:r>
        <w:t>For beam pair prediction with Set B = 1/</w:t>
      </w:r>
      <w:r w:rsidR="005D5E00">
        <w:t>8</w:t>
      </w:r>
      <w:r>
        <w:t xml:space="preserve"> Set A, Set B of </w:t>
      </w:r>
      <w:r w:rsidR="005D5E00">
        <w:t>32</w:t>
      </w:r>
      <w:r>
        <w:t xml:space="preserve"> beams selected from Set C of </w:t>
      </w:r>
      <w:r w:rsidR="005D5E00">
        <w:t>33</w:t>
      </w:r>
      <w:r>
        <w:t xml:space="preserve"> beams</w:t>
      </w:r>
      <w:r w:rsidRPr="009F4A5E">
        <w:t xml:space="preserve"> </w:t>
      </w:r>
      <w:r>
        <w:t xml:space="preserve">with Tx/Rx beam information as assistance information </w:t>
      </w:r>
      <w:r w:rsidRPr="009F4A5E">
        <w:t>achieve</w:t>
      </w:r>
      <w:r>
        <w:t>s</w:t>
      </w:r>
      <w:r w:rsidRPr="009F4A5E">
        <w:t xml:space="preserve"> </w:t>
      </w:r>
      <w:r>
        <w:t>approximately,</w:t>
      </w:r>
    </w:p>
    <w:p w14:paraId="31337FE7" w14:textId="558B9667" w:rsidR="006823D5" w:rsidRDefault="005D5E00" w:rsidP="004806DF">
      <w:pPr>
        <w:pStyle w:val="observation"/>
        <w:numPr>
          <w:ilvl w:val="0"/>
          <w:numId w:val="32"/>
        </w:numPr>
        <w:tabs>
          <w:tab w:val="clear" w:pos="720"/>
        </w:tabs>
        <w:ind w:left="1701" w:hanging="283"/>
      </w:pPr>
      <w:r>
        <w:t>71</w:t>
      </w:r>
      <w:r w:rsidR="006823D5" w:rsidRPr="009F4A5E">
        <w:t>% beam prediction accuracy of Top-1 DL Tx beam</w:t>
      </w:r>
    </w:p>
    <w:p w14:paraId="1FBE91B1" w14:textId="0821443A" w:rsidR="006823D5" w:rsidRDefault="005D5E00" w:rsidP="004806DF">
      <w:pPr>
        <w:pStyle w:val="observation"/>
        <w:numPr>
          <w:ilvl w:val="0"/>
          <w:numId w:val="32"/>
        </w:numPr>
        <w:tabs>
          <w:tab w:val="clear" w:pos="720"/>
        </w:tabs>
        <w:ind w:left="1701" w:hanging="283"/>
      </w:pPr>
      <w:r>
        <w:t>80</w:t>
      </w:r>
      <w:r w:rsidR="006823D5">
        <w:t xml:space="preserve">% beam prediction accuracy for </w:t>
      </w:r>
      <w:r w:rsidR="006823D5" w:rsidRPr="009F4A5E">
        <w:t>Top-1 DL Tx beam prediction with 1dB margin</w:t>
      </w:r>
    </w:p>
    <w:p w14:paraId="6CE805CB" w14:textId="15BFF35D" w:rsidR="006823D5" w:rsidRDefault="005D5E00" w:rsidP="004806DF">
      <w:pPr>
        <w:pStyle w:val="observation"/>
        <w:numPr>
          <w:ilvl w:val="0"/>
          <w:numId w:val="32"/>
        </w:numPr>
        <w:tabs>
          <w:tab w:val="clear" w:pos="720"/>
        </w:tabs>
        <w:ind w:left="1701" w:hanging="283"/>
      </w:pPr>
      <w:r>
        <w:t>86</w:t>
      </w:r>
      <w:r w:rsidR="006823D5">
        <w:rPr>
          <w:rFonts w:hint="eastAsia"/>
        </w:rPr>
        <w:t>%</w:t>
      </w:r>
      <w:r w:rsidR="006823D5">
        <w:t>/</w:t>
      </w:r>
      <w:r>
        <w:t>94</w:t>
      </w:r>
      <w:r w:rsidR="006823D5">
        <w:t>%/9</w:t>
      </w:r>
      <w:r>
        <w:t>6</w:t>
      </w:r>
      <w:r w:rsidR="006823D5">
        <w:t xml:space="preserve">% beam prediction accuracy for </w:t>
      </w:r>
      <w:r w:rsidR="006823D5" w:rsidRPr="009F4A5E">
        <w:t>Top-</w:t>
      </w:r>
      <w:r w:rsidR="006823D5">
        <w:t>2/1,</w:t>
      </w:r>
      <w:r w:rsidR="006823D5" w:rsidRPr="00206C46">
        <w:t xml:space="preserve"> </w:t>
      </w:r>
      <w:r w:rsidR="006823D5" w:rsidRPr="009F4A5E">
        <w:t>Top-</w:t>
      </w:r>
      <w:r w:rsidR="006823D5">
        <w:t xml:space="preserve">4/1 and </w:t>
      </w:r>
      <w:r w:rsidR="006823D5" w:rsidRPr="009F4A5E">
        <w:t>Top-</w:t>
      </w:r>
      <w:r w:rsidR="006823D5">
        <w:t>6/1</w:t>
      </w:r>
      <w:r w:rsidR="006823D5" w:rsidRPr="009F4A5E">
        <w:t xml:space="preserve"> DL Tx beam</w:t>
      </w:r>
    </w:p>
    <w:p w14:paraId="1C333C6D" w14:textId="0AD7C15A" w:rsidR="006823D5" w:rsidRDefault="005D5E00" w:rsidP="004806DF">
      <w:pPr>
        <w:pStyle w:val="observation"/>
        <w:numPr>
          <w:ilvl w:val="0"/>
          <w:numId w:val="32"/>
        </w:numPr>
        <w:tabs>
          <w:tab w:val="clear" w:pos="720"/>
        </w:tabs>
        <w:ind w:left="1701" w:hanging="283"/>
      </w:pPr>
      <w:r>
        <w:t>0.7</w:t>
      </w:r>
      <w:r w:rsidR="006823D5">
        <w:t>/</w:t>
      </w:r>
      <w:r>
        <w:t>0</w:t>
      </w:r>
      <w:r w:rsidR="006823D5">
        <w:t>.</w:t>
      </w:r>
      <w:r>
        <w:t>3</w:t>
      </w:r>
      <w:r w:rsidR="006823D5">
        <w:t>/0.</w:t>
      </w:r>
      <w:r>
        <w:t>1</w:t>
      </w:r>
      <w:r w:rsidR="006823D5">
        <w:t>/0.</w:t>
      </w:r>
      <w:r>
        <w:t>08</w:t>
      </w:r>
      <w:r w:rsidR="006823D5">
        <w:t xml:space="preserve"> dB </w:t>
      </w:r>
      <w:r w:rsidR="006823D5">
        <w:rPr>
          <w:rFonts w:hint="eastAsia"/>
        </w:rPr>
        <w:t>average</w:t>
      </w:r>
      <w:r w:rsidR="006823D5">
        <w:t xml:space="preserve"> L1-RSRP difference for Top-1, Top2/1, Top4/1 and Top6/1 DL Tx beam</w:t>
      </w:r>
    </w:p>
    <w:p w14:paraId="74A1E8DA" w14:textId="320A81F5" w:rsidR="006823D5" w:rsidRDefault="005D5E00" w:rsidP="004806DF">
      <w:pPr>
        <w:pStyle w:val="observation"/>
        <w:numPr>
          <w:ilvl w:val="0"/>
          <w:numId w:val="32"/>
        </w:numPr>
        <w:tabs>
          <w:tab w:val="clear" w:pos="720"/>
        </w:tabs>
        <w:ind w:left="1701" w:hanging="283"/>
      </w:pPr>
      <w:r>
        <w:t>1</w:t>
      </w:r>
      <w:r w:rsidR="006823D5">
        <w:t>.</w:t>
      </w:r>
      <w:r>
        <w:t>4</w:t>
      </w:r>
      <w:r w:rsidR="006823D5">
        <w:t xml:space="preserve"> dB predicted L1-RSRP difference for Top-1</w:t>
      </w:r>
      <w:r w:rsidR="006823D5" w:rsidRPr="00A81AB8">
        <w:t xml:space="preserve"> </w:t>
      </w:r>
      <w:r w:rsidR="006823D5">
        <w:t>DL Tx beam</w:t>
      </w:r>
    </w:p>
    <w:p w14:paraId="10CBB374" w14:textId="77777777" w:rsidR="006823D5" w:rsidRDefault="006823D5" w:rsidP="001C634F">
      <w:pPr>
        <w:rPr>
          <w:rFonts w:eastAsiaTheme="minorEastAsia"/>
          <w:lang w:eastAsia="zh-CN"/>
        </w:rPr>
      </w:pPr>
    </w:p>
    <w:p w14:paraId="29CB720A" w14:textId="63BA73E3" w:rsidR="00256E47" w:rsidRPr="00EF4DA5" w:rsidRDefault="00256E47" w:rsidP="00256E47">
      <w:pPr>
        <w:pStyle w:val="observation"/>
        <w:numPr>
          <w:ilvl w:val="0"/>
          <w:numId w:val="0"/>
        </w:numPr>
        <w:jc w:val="center"/>
        <w:rPr>
          <w:b w:val="0"/>
        </w:rPr>
      </w:pPr>
      <w:r w:rsidRPr="004F615C">
        <w:rPr>
          <w:b w:val="0"/>
        </w:rPr>
        <w:t>Table</w:t>
      </w:r>
      <w:r w:rsidRPr="004F615C">
        <w:rPr>
          <w:b w:val="0"/>
          <w:color w:val="FF0000"/>
        </w:rPr>
        <w:t xml:space="preserve"> </w:t>
      </w:r>
      <w:r>
        <w:rPr>
          <w:b w:val="0"/>
        </w:rPr>
        <w:t>4.1.4.2-6</w:t>
      </w:r>
      <w:r w:rsidRPr="004F615C">
        <w:rPr>
          <w:b w:val="0"/>
        </w:rPr>
        <w:t xml:space="preserve">: </w:t>
      </w:r>
      <w:r>
        <w:rPr>
          <w:b w:val="0"/>
        </w:rPr>
        <w:t>evaluation results for 34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23FE23B0" w14:textId="77777777" w:rsidTr="006823D5">
        <w:trPr>
          <w:jc w:val="center"/>
        </w:trPr>
        <w:tc>
          <w:tcPr>
            <w:tcW w:w="2315" w:type="dxa"/>
            <w:vMerge w:val="restart"/>
          </w:tcPr>
          <w:p w14:paraId="7CE2A0A0" w14:textId="77777777" w:rsidR="00256E47" w:rsidRDefault="00256E47" w:rsidP="006823D5">
            <w:pPr>
              <w:jc w:val="center"/>
              <w:rPr>
                <w:rFonts w:eastAsiaTheme="minorEastAsia"/>
                <w:b/>
                <w:lang w:eastAsia="zh-CN"/>
              </w:rPr>
            </w:pPr>
            <w:r w:rsidRPr="00DE0ED7">
              <w:rPr>
                <w:rFonts w:eastAsiaTheme="minorEastAsia" w:hint="eastAsia"/>
                <w:b/>
                <w:lang w:eastAsia="zh-CN"/>
              </w:rPr>
              <w:lastRenderedPageBreak/>
              <w:t>C</w:t>
            </w:r>
            <w:r w:rsidRPr="00DE0ED7">
              <w:rPr>
                <w:rFonts w:eastAsiaTheme="minorEastAsia"/>
                <w:b/>
                <w:lang w:eastAsia="zh-CN"/>
              </w:rPr>
              <w:t>ases</w:t>
            </w:r>
            <w:r>
              <w:rPr>
                <w:rFonts w:eastAsiaTheme="minorEastAsia"/>
                <w:b/>
                <w:lang w:eastAsia="zh-CN"/>
              </w:rPr>
              <w:t>:</w:t>
            </w:r>
          </w:p>
          <w:p w14:paraId="1D3926C5"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349104CC"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3A71C68C"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9DACACB"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19A290BC"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0C973E9D"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149B6FF"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279017FE" w14:textId="77777777" w:rsidTr="006823D5">
        <w:trPr>
          <w:jc w:val="center"/>
        </w:trPr>
        <w:tc>
          <w:tcPr>
            <w:tcW w:w="2315" w:type="dxa"/>
            <w:vMerge/>
          </w:tcPr>
          <w:p w14:paraId="67ABE29D" w14:textId="77777777" w:rsidR="00256E47" w:rsidRPr="00982170" w:rsidRDefault="00256E47" w:rsidP="006823D5">
            <w:pPr>
              <w:jc w:val="center"/>
              <w:rPr>
                <w:rFonts w:eastAsiaTheme="minorEastAsia"/>
                <w:b/>
                <w:lang w:eastAsia="zh-CN"/>
              </w:rPr>
            </w:pPr>
          </w:p>
        </w:tc>
        <w:tc>
          <w:tcPr>
            <w:tcW w:w="799" w:type="dxa"/>
          </w:tcPr>
          <w:p w14:paraId="48218C68" w14:textId="77777777" w:rsidR="00256E47" w:rsidRDefault="00256E47" w:rsidP="006823D5">
            <w:pPr>
              <w:jc w:val="center"/>
              <w:rPr>
                <w:b/>
              </w:rPr>
            </w:pPr>
            <w:r w:rsidRPr="0034726F">
              <w:rPr>
                <w:b/>
              </w:rPr>
              <w:t>Top-1</w:t>
            </w:r>
          </w:p>
        </w:tc>
        <w:tc>
          <w:tcPr>
            <w:tcW w:w="1276" w:type="dxa"/>
          </w:tcPr>
          <w:p w14:paraId="4A1456C9" w14:textId="77777777" w:rsidR="00256E47" w:rsidRPr="0034726F" w:rsidRDefault="00256E47" w:rsidP="006823D5">
            <w:pPr>
              <w:jc w:val="center"/>
              <w:rPr>
                <w:b/>
              </w:rPr>
            </w:pPr>
            <w:r w:rsidRPr="0034726F">
              <w:rPr>
                <w:b/>
              </w:rPr>
              <w:t>Top-1</w:t>
            </w:r>
          </w:p>
          <w:p w14:paraId="0952312B" w14:textId="77777777" w:rsidR="00256E47" w:rsidRPr="0034726F" w:rsidRDefault="00256E47" w:rsidP="006823D5">
            <w:pPr>
              <w:jc w:val="center"/>
              <w:rPr>
                <w:b/>
              </w:rPr>
            </w:pPr>
            <w:r w:rsidRPr="0034726F">
              <w:rPr>
                <w:b/>
              </w:rPr>
              <w:t>1dB margin</w:t>
            </w:r>
          </w:p>
        </w:tc>
        <w:tc>
          <w:tcPr>
            <w:tcW w:w="1725" w:type="dxa"/>
          </w:tcPr>
          <w:p w14:paraId="3134F16C"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71E9BEB"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4C505E7D"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245AC44"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5EE71CA" w14:textId="77777777" w:rsidR="00256E47" w:rsidRPr="0034726F" w:rsidRDefault="00256E47" w:rsidP="006823D5">
            <w:pPr>
              <w:jc w:val="center"/>
              <w:rPr>
                <w:b/>
              </w:rPr>
            </w:pPr>
            <w:r w:rsidRPr="0034726F">
              <w:rPr>
                <w:b/>
              </w:rPr>
              <w:t>Top-</w:t>
            </w:r>
            <w:r>
              <w:rPr>
                <w:b/>
              </w:rPr>
              <w:t>1/1</w:t>
            </w:r>
          </w:p>
        </w:tc>
      </w:tr>
      <w:tr w:rsidR="00256E47" w:rsidRPr="0034726F" w14:paraId="296103D8" w14:textId="77777777" w:rsidTr="006823D5">
        <w:trPr>
          <w:jc w:val="center"/>
        </w:trPr>
        <w:tc>
          <w:tcPr>
            <w:tcW w:w="2315" w:type="dxa"/>
            <w:shd w:val="clear" w:color="auto" w:fill="FFFFFF" w:themeFill="background1"/>
          </w:tcPr>
          <w:p w14:paraId="5DF53B4C" w14:textId="35E4DEE4" w:rsidR="00256E47" w:rsidRPr="00CC53D9" w:rsidRDefault="00256E47" w:rsidP="006823D5">
            <w:pPr>
              <w:jc w:val="left"/>
              <w:rPr>
                <w:rFonts w:eastAsiaTheme="minorEastAsia"/>
                <w:lang w:eastAsia="zh-CN"/>
              </w:rPr>
            </w:pPr>
            <w:r>
              <w:rPr>
                <w:rFonts w:eastAsiaTheme="minorEastAsia"/>
                <w:szCs w:val="20"/>
              </w:rPr>
              <w:t>34</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04969E5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70.1</w:t>
            </w:r>
          </w:p>
          <w:p w14:paraId="23F0AC27"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713A144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80.1</w:t>
            </w:r>
          </w:p>
          <w:p w14:paraId="630909F7"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0DA736D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85.6</w:t>
            </w:r>
            <w:r>
              <w:rPr>
                <w:rFonts w:ascii="等线" w:eastAsia="等线" w:hAnsi="等线" w:hint="eastAsia"/>
                <w:szCs w:val="20"/>
              </w:rPr>
              <w:br/>
              <w:t>Top4/1: 93.8</w:t>
            </w:r>
            <w:r>
              <w:rPr>
                <w:rFonts w:ascii="等线" w:eastAsia="等线" w:hAnsi="等线" w:hint="eastAsia"/>
                <w:szCs w:val="20"/>
              </w:rPr>
              <w:br/>
              <w:t>Top6/1: 96.3</w:t>
            </w:r>
          </w:p>
          <w:p w14:paraId="6CD0329A" w14:textId="77777777" w:rsidR="00256E47" w:rsidRPr="0034726F" w:rsidRDefault="00256E47" w:rsidP="006823D5">
            <w:pPr>
              <w:jc w:val="center"/>
              <w:rPr>
                <w:rFonts w:eastAsia="宋体"/>
              </w:rPr>
            </w:pPr>
          </w:p>
        </w:tc>
        <w:tc>
          <w:tcPr>
            <w:tcW w:w="1818" w:type="dxa"/>
            <w:shd w:val="clear" w:color="auto" w:fill="FFFFFF" w:themeFill="background1"/>
          </w:tcPr>
          <w:p w14:paraId="0A32310A" w14:textId="5361F473"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0.84</w:t>
            </w:r>
            <w:r>
              <w:rPr>
                <w:rFonts w:ascii="等线" w:eastAsia="等线" w:hAnsi="等线" w:hint="eastAsia"/>
                <w:szCs w:val="20"/>
              </w:rPr>
              <w:br/>
              <w:t>Top2/1: 0.36</w:t>
            </w:r>
            <w:r>
              <w:rPr>
                <w:rFonts w:ascii="等线" w:eastAsia="等线" w:hAnsi="等线" w:hint="eastAsia"/>
                <w:szCs w:val="20"/>
              </w:rPr>
              <w:br/>
              <w:t>Top4/1: 0.15</w:t>
            </w:r>
            <w:r>
              <w:rPr>
                <w:rFonts w:ascii="等线" w:eastAsia="等线" w:hAnsi="等线" w:hint="eastAsia"/>
                <w:szCs w:val="20"/>
              </w:rPr>
              <w:br/>
              <w:t>Top6/1: 0.09</w:t>
            </w:r>
          </w:p>
        </w:tc>
        <w:tc>
          <w:tcPr>
            <w:tcW w:w="1560" w:type="dxa"/>
            <w:shd w:val="clear" w:color="auto" w:fill="FFFFFF" w:themeFill="background1"/>
          </w:tcPr>
          <w:p w14:paraId="6EAE37C5"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1.56</w:t>
            </w:r>
          </w:p>
          <w:p w14:paraId="4290001C" w14:textId="77777777" w:rsidR="00256E47" w:rsidRPr="006D0543" w:rsidRDefault="00256E47" w:rsidP="006823D5">
            <w:pPr>
              <w:spacing w:after="0"/>
              <w:jc w:val="center"/>
              <w:rPr>
                <w:rFonts w:ascii="等线" w:eastAsia="等线" w:hAnsi="等线"/>
                <w:szCs w:val="20"/>
                <w:lang w:eastAsia="zh-CN"/>
              </w:rPr>
            </w:pPr>
          </w:p>
        </w:tc>
      </w:tr>
      <w:tr w:rsidR="00256E47" w:rsidRPr="0034726F" w14:paraId="6EF96C3C" w14:textId="77777777" w:rsidTr="006823D5">
        <w:trPr>
          <w:jc w:val="center"/>
        </w:trPr>
        <w:tc>
          <w:tcPr>
            <w:tcW w:w="2315" w:type="dxa"/>
          </w:tcPr>
          <w:p w14:paraId="09DD4EDD" w14:textId="5EADBED7" w:rsidR="00256E47" w:rsidRDefault="00256E47" w:rsidP="006823D5">
            <w:pPr>
              <w:jc w:val="left"/>
              <w:rPr>
                <w:rFonts w:eastAsiaTheme="minorEastAsia"/>
                <w:szCs w:val="20"/>
              </w:rPr>
            </w:pPr>
            <w:r>
              <w:rPr>
                <w:rFonts w:eastAsiaTheme="minorEastAsia"/>
                <w:szCs w:val="20"/>
              </w:rPr>
              <w:t>34</w:t>
            </w:r>
            <w:r w:rsidRPr="00A82F08">
              <w:rPr>
                <w:rFonts w:eastAsiaTheme="minorEastAsia"/>
                <w:szCs w:val="20"/>
              </w:rPr>
              <w:t xml:space="preserve"> </w:t>
            </w:r>
            <w:r>
              <w:rPr>
                <w:rFonts w:eastAsiaTheme="minorEastAsia"/>
                <w:szCs w:val="20"/>
              </w:rPr>
              <w:t xml:space="preserve">beams in Set C </w:t>
            </w:r>
          </w:p>
          <w:p w14:paraId="0A271C27" w14:textId="77777777" w:rsidR="00256E47" w:rsidRPr="0084586E" w:rsidRDefault="00256E47" w:rsidP="006823D5">
            <w:pPr>
              <w:jc w:val="left"/>
            </w:pPr>
            <w:r>
              <w:rPr>
                <w:rFonts w:eastAsiaTheme="minorEastAsia"/>
                <w:szCs w:val="20"/>
              </w:rPr>
              <w:t>+ Tx beam information</w:t>
            </w:r>
          </w:p>
        </w:tc>
        <w:tc>
          <w:tcPr>
            <w:tcW w:w="799" w:type="dxa"/>
          </w:tcPr>
          <w:p w14:paraId="015475C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71.7</w:t>
            </w:r>
          </w:p>
          <w:p w14:paraId="196FA98F" w14:textId="77777777" w:rsidR="00256E47" w:rsidRPr="0034726F" w:rsidRDefault="00256E47" w:rsidP="006823D5">
            <w:pPr>
              <w:spacing w:after="0"/>
              <w:jc w:val="center"/>
            </w:pPr>
          </w:p>
        </w:tc>
        <w:tc>
          <w:tcPr>
            <w:tcW w:w="1276" w:type="dxa"/>
          </w:tcPr>
          <w:p w14:paraId="6795C1C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82.3</w:t>
            </w:r>
          </w:p>
          <w:p w14:paraId="6BC89EED" w14:textId="77777777" w:rsidR="00256E47" w:rsidRPr="0034726F" w:rsidRDefault="00256E47" w:rsidP="006823D5">
            <w:pPr>
              <w:jc w:val="center"/>
            </w:pPr>
          </w:p>
        </w:tc>
        <w:tc>
          <w:tcPr>
            <w:tcW w:w="1725" w:type="dxa"/>
          </w:tcPr>
          <w:p w14:paraId="3B8C99F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95.1</w:t>
            </w:r>
            <w:r>
              <w:rPr>
                <w:rFonts w:ascii="等线" w:eastAsia="等线" w:hAnsi="等线" w:hint="eastAsia"/>
                <w:szCs w:val="20"/>
              </w:rPr>
              <w:br/>
              <w:t>Top6/1: 97.2</w:t>
            </w:r>
          </w:p>
          <w:p w14:paraId="0A85CAFC" w14:textId="77777777" w:rsidR="00256E47" w:rsidRPr="006D0543" w:rsidRDefault="00256E47" w:rsidP="006823D5">
            <w:pPr>
              <w:spacing w:after="0"/>
              <w:jc w:val="center"/>
              <w:rPr>
                <w:rFonts w:ascii="等线" w:eastAsia="等线" w:hAnsi="等线"/>
                <w:szCs w:val="20"/>
                <w:lang w:eastAsia="zh-CN"/>
              </w:rPr>
            </w:pPr>
          </w:p>
        </w:tc>
        <w:tc>
          <w:tcPr>
            <w:tcW w:w="1818" w:type="dxa"/>
          </w:tcPr>
          <w:p w14:paraId="49C8D3C7" w14:textId="2A106E3D"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0.69</w:t>
            </w:r>
            <w:r>
              <w:rPr>
                <w:rFonts w:ascii="等线" w:eastAsia="等线" w:hAnsi="等线" w:hint="eastAsia"/>
                <w:szCs w:val="20"/>
              </w:rPr>
              <w:br/>
              <w:t>Top2/1: 0.27</w:t>
            </w:r>
            <w:r>
              <w:rPr>
                <w:rFonts w:ascii="等线" w:eastAsia="等线" w:hAnsi="等线" w:hint="eastAsia"/>
                <w:szCs w:val="20"/>
              </w:rPr>
              <w:br/>
              <w:t>Top4/1: 0.10</w:t>
            </w:r>
            <w:r>
              <w:rPr>
                <w:rFonts w:ascii="等线" w:eastAsia="等线" w:hAnsi="等线" w:hint="eastAsia"/>
                <w:szCs w:val="20"/>
              </w:rPr>
              <w:br/>
              <w:t>Top6/1: 0.06</w:t>
            </w:r>
          </w:p>
        </w:tc>
        <w:tc>
          <w:tcPr>
            <w:tcW w:w="1560" w:type="dxa"/>
          </w:tcPr>
          <w:p w14:paraId="745E363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1.49</w:t>
            </w:r>
          </w:p>
          <w:p w14:paraId="387155E8" w14:textId="77777777" w:rsidR="00256E47" w:rsidRPr="006D0543" w:rsidRDefault="00256E47" w:rsidP="006823D5">
            <w:pPr>
              <w:spacing w:after="0"/>
              <w:jc w:val="center"/>
              <w:rPr>
                <w:rFonts w:ascii="等线" w:eastAsia="等线" w:hAnsi="等线"/>
                <w:szCs w:val="20"/>
                <w:lang w:eastAsia="zh-CN"/>
              </w:rPr>
            </w:pPr>
          </w:p>
        </w:tc>
      </w:tr>
      <w:tr w:rsidR="00256E47" w:rsidRPr="0034726F" w14:paraId="721A6D15" w14:textId="77777777" w:rsidTr="006823D5">
        <w:trPr>
          <w:jc w:val="center"/>
        </w:trPr>
        <w:tc>
          <w:tcPr>
            <w:tcW w:w="2315" w:type="dxa"/>
          </w:tcPr>
          <w:p w14:paraId="71BA3A85" w14:textId="0B1695F3" w:rsidR="00256E47" w:rsidRDefault="00256E47" w:rsidP="006823D5">
            <w:pPr>
              <w:jc w:val="left"/>
              <w:rPr>
                <w:rFonts w:eastAsiaTheme="minorEastAsia"/>
                <w:szCs w:val="20"/>
              </w:rPr>
            </w:pPr>
            <w:r>
              <w:rPr>
                <w:rFonts w:eastAsiaTheme="minorEastAsia"/>
                <w:szCs w:val="20"/>
              </w:rPr>
              <w:t>34</w:t>
            </w:r>
            <w:r w:rsidRPr="00A82F08">
              <w:rPr>
                <w:rFonts w:eastAsiaTheme="minorEastAsia"/>
                <w:szCs w:val="20"/>
              </w:rPr>
              <w:t xml:space="preserve"> </w:t>
            </w:r>
            <w:r>
              <w:rPr>
                <w:rFonts w:eastAsiaTheme="minorEastAsia"/>
                <w:szCs w:val="20"/>
              </w:rPr>
              <w:t xml:space="preserve">beams in Set C </w:t>
            </w:r>
          </w:p>
          <w:p w14:paraId="106402EB" w14:textId="77777777" w:rsidR="00256E47" w:rsidRPr="0084586E" w:rsidRDefault="00256E47" w:rsidP="006823D5">
            <w:pPr>
              <w:jc w:val="left"/>
            </w:pPr>
            <w:r>
              <w:rPr>
                <w:rFonts w:eastAsiaTheme="minorEastAsia"/>
                <w:szCs w:val="20"/>
              </w:rPr>
              <w:t>+ Rx beam information</w:t>
            </w:r>
          </w:p>
        </w:tc>
        <w:tc>
          <w:tcPr>
            <w:tcW w:w="799" w:type="dxa"/>
          </w:tcPr>
          <w:p w14:paraId="19A84E46"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71.4</w:t>
            </w:r>
          </w:p>
          <w:p w14:paraId="67D0BBEC" w14:textId="77777777" w:rsidR="00256E47" w:rsidRPr="006D0543" w:rsidRDefault="00256E47" w:rsidP="006823D5">
            <w:pPr>
              <w:spacing w:after="0"/>
              <w:jc w:val="center"/>
              <w:rPr>
                <w:rFonts w:ascii="等线" w:eastAsia="等线" w:hAnsi="等线"/>
                <w:szCs w:val="20"/>
                <w:lang w:eastAsia="zh-CN"/>
              </w:rPr>
            </w:pPr>
          </w:p>
        </w:tc>
        <w:tc>
          <w:tcPr>
            <w:tcW w:w="1276" w:type="dxa"/>
          </w:tcPr>
          <w:p w14:paraId="3EAAE5F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81.3</w:t>
            </w:r>
          </w:p>
          <w:p w14:paraId="4DC642AC" w14:textId="77777777" w:rsidR="00256E47" w:rsidRPr="006D0543" w:rsidRDefault="00256E47" w:rsidP="006823D5">
            <w:pPr>
              <w:spacing w:after="0"/>
              <w:jc w:val="center"/>
              <w:rPr>
                <w:rFonts w:ascii="等线" w:eastAsia="等线" w:hAnsi="等线"/>
                <w:szCs w:val="20"/>
                <w:lang w:eastAsia="zh-CN"/>
              </w:rPr>
            </w:pPr>
          </w:p>
        </w:tc>
        <w:tc>
          <w:tcPr>
            <w:tcW w:w="1725" w:type="dxa"/>
          </w:tcPr>
          <w:p w14:paraId="7E529BB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94.8</w:t>
            </w:r>
            <w:r>
              <w:rPr>
                <w:rFonts w:ascii="等线" w:eastAsia="等线" w:hAnsi="等线" w:hint="eastAsia"/>
                <w:szCs w:val="20"/>
              </w:rPr>
              <w:br/>
              <w:t>Top6/1: 97.1</w:t>
            </w:r>
          </w:p>
          <w:p w14:paraId="49F89694" w14:textId="77777777" w:rsidR="00256E47" w:rsidRPr="006D0543" w:rsidRDefault="00256E47" w:rsidP="006823D5">
            <w:pPr>
              <w:spacing w:after="0"/>
              <w:jc w:val="center"/>
              <w:rPr>
                <w:rFonts w:ascii="等线" w:eastAsia="等线" w:hAnsi="等线"/>
                <w:szCs w:val="20"/>
                <w:lang w:eastAsia="zh-CN"/>
              </w:rPr>
            </w:pPr>
          </w:p>
        </w:tc>
        <w:tc>
          <w:tcPr>
            <w:tcW w:w="1818" w:type="dxa"/>
          </w:tcPr>
          <w:p w14:paraId="60B57A4A" w14:textId="41064EF9"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0.70</w:t>
            </w:r>
            <w:r>
              <w:rPr>
                <w:rFonts w:ascii="等线" w:eastAsia="等线" w:hAnsi="等线" w:hint="eastAsia"/>
                <w:szCs w:val="20"/>
              </w:rPr>
              <w:br/>
              <w:t>Top2/1: 0.29</w:t>
            </w:r>
            <w:r>
              <w:rPr>
                <w:rFonts w:ascii="等线" w:eastAsia="等线" w:hAnsi="等线" w:hint="eastAsia"/>
                <w:szCs w:val="20"/>
              </w:rPr>
              <w:br/>
              <w:t>Top4/1: 0.10</w:t>
            </w:r>
            <w:r>
              <w:rPr>
                <w:rFonts w:ascii="等线" w:eastAsia="等线" w:hAnsi="等线" w:hint="eastAsia"/>
                <w:szCs w:val="20"/>
              </w:rPr>
              <w:br/>
              <w:t>Top6/1: 0.06</w:t>
            </w:r>
          </w:p>
        </w:tc>
        <w:tc>
          <w:tcPr>
            <w:tcW w:w="1560" w:type="dxa"/>
          </w:tcPr>
          <w:p w14:paraId="5F2E7AE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1.44</w:t>
            </w:r>
          </w:p>
          <w:p w14:paraId="2D215083" w14:textId="77777777" w:rsidR="00256E47" w:rsidRPr="006D0543" w:rsidRDefault="00256E47" w:rsidP="006823D5">
            <w:pPr>
              <w:spacing w:after="0"/>
              <w:jc w:val="center"/>
              <w:rPr>
                <w:rFonts w:ascii="等线" w:eastAsia="等线" w:hAnsi="等线"/>
                <w:szCs w:val="20"/>
                <w:lang w:eastAsia="zh-CN"/>
              </w:rPr>
            </w:pPr>
          </w:p>
        </w:tc>
      </w:tr>
      <w:tr w:rsidR="00256E47" w:rsidRPr="0034726F" w14:paraId="4181A9EC" w14:textId="77777777" w:rsidTr="006823D5">
        <w:trPr>
          <w:jc w:val="center"/>
        </w:trPr>
        <w:tc>
          <w:tcPr>
            <w:tcW w:w="2315" w:type="dxa"/>
          </w:tcPr>
          <w:p w14:paraId="7AD7A102" w14:textId="513C4D19" w:rsidR="00256E47" w:rsidRDefault="00256E47" w:rsidP="006823D5">
            <w:pPr>
              <w:jc w:val="left"/>
              <w:rPr>
                <w:rFonts w:eastAsiaTheme="minorEastAsia"/>
                <w:szCs w:val="20"/>
              </w:rPr>
            </w:pPr>
            <w:r>
              <w:rPr>
                <w:rFonts w:eastAsiaTheme="minorEastAsia"/>
                <w:szCs w:val="20"/>
              </w:rPr>
              <w:t>34</w:t>
            </w:r>
            <w:r w:rsidRPr="00A82F08">
              <w:rPr>
                <w:rFonts w:eastAsiaTheme="minorEastAsia"/>
                <w:szCs w:val="20"/>
              </w:rPr>
              <w:t xml:space="preserve"> </w:t>
            </w:r>
            <w:r>
              <w:rPr>
                <w:rFonts w:eastAsiaTheme="minorEastAsia"/>
                <w:szCs w:val="20"/>
              </w:rPr>
              <w:t xml:space="preserve">beams in Set C </w:t>
            </w:r>
          </w:p>
          <w:p w14:paraId="3D48B699" w14:textId="77777777" w:rsidR="00256E47" w:rsidRDefault="00256E47" w:rsidP="006823D5">
            <w:pPr>
              <w:jc w:val="left"/>
              <w:rPr>
                <w:rFonts w:eastAsiaTheme="minorEastAsia"/>
                <w:szCs w:val="20"/>
              </w:rPr>
            </w:pPr>
            <w:r>
              <w:rPr>
                <w:rFonts w:eastAsiaTheme="minorEastAsia"/>
                <w:szCs w:val="20"/>
              </w:rPr>
              <w:t>+ Tx beam information</w:t>
            </w:r>
          </w:p>
          <w:p w14:paraId="2991E293" w14:textId="77777777" w:rsidR="00256E47" w:rsidRPr="0084586E" w:rsidRDefault="00256E47" w:rsidP="006823D5">
            <w:pPr>
              <w:jc w:val="left"/>
            </w:pPr>
            <w:r>
              <w:rPr>
                <w:rFonts w:eastAsiaTheme="minorEastAsia"/>
                <w:szCs w:val="20"/>
              </w:rPr>
              <w:t>+ Rx beam information</w:t>
            </w:r>
          </w:p>
        </w:tc>
        <w:tc>
          <w:tcPr>
            <w:tcW w:w="799" w:type="dxa"/>
          </w:tcPr>
          <w:p w14:paraId="7FEA9A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71.8</w:t>
            </w:r>
          </w:p>
          <w:p w14:paraId="5CADF6D2" w14:textId="77777777" w:rsidR="00256E47" w:rsidRPr="0034726F" w:rsidRDefault="00256E47" w:rsidP="006823D5">
            <w:pPr>
              <w:spacing w:after="0"/>
              <w:jc w:val="center"/>
            </w:pPr>
          </w:p>
        </w:tc>
        <w:tc>
          <w:tcPr>
            <w:tcW w:w="1276" w:type="dxa"/>
          </w:tcPr>
          <w:p w14:paraId="2063F29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81.9</w:t>
            </w:r>
          </w:p>
          <w:p w14:paraId="18E2B2D4" w14:textId="77777777" w:rsidR="00256E47" w:rsidRPr="0034726F" w:rsidRDefault="00256E47" w:rsidP="006823D5">
            <w:pPr>
              <w:jc w:val="center"/>
            </w:pPr>
          </w:p>
        </w:tc>
        <w:tc>
          <w:tcPr>
            <w:tcW w:w="1725" w:type="dxa"/>
          </w:tcPr>
          <w:p w14:paraId="045514D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86.8</w:t>
            </w:r>
            <w:r>
              <w:rPr>
                <w:rFonts w:ascii="等线" w:eastAsia="等线" w:hAnsi="等线" w:hint="eastAsia"/>
                <w:szCs w:val="20"/>
              </w:rPr>
              <w:br/>
              <w:t>Top4/1: 94.8</w:t>
            </w:r>
            <w:r>
              <w:rPr>
                <w:rFonts w:ascii="等线" w:eastAsia="等线" w:hAnsi="等线" w:hint="eastAsia"/>
                <w:szCs w:val="20"/>
              </w:rPr>
              <w:br/>
              <w:t>Top6/1: 97.2</w:t>
            </w:r>
          </w:p>
          <w:p w14:paraId="4BF32F01" w14:textId="77777777" w:rsidR="00256E47" w:rsidRPr="0034726F" w:rsidRDefault="00256E47" w:rsidP="006823D5">
            <w:pPr>
              <w:jc w:val="center"/>
            </w:pPr>
          </w:p>
        </w:tc>
        <w:tc>
          <w:tcPr>
            <w:tcW w:w="1818" w:type="dxa"/>
          </w:tcPr>
          <w:p w14:paraId="4B5F17D9" w14:textId="091D3852"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0.69</w:t>
            </w:r>
            <w:r>
              <w:rPr>
                <w:rFonts w:ascii="等线" w:eastAsia="等线" w:hAnsi="等线" w:hint="eastAsia"/>
                <w:szCs w:val="20"/>
              </w:rPr>
              <w:br/>
              <w:t>Top2/1: 0.28</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0D8B9E7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1.42</w:t>
            </w:r>
          </w:p>
          <w:p w14:paraId="1A22BB8C" w14:textId="77777777" w:rsidR="00256E47" w:rsidRPr="0034726F" w:rsidRDefault="00256E47" w:rsidP="006823D5">
            <w:pPr>
              <w:jc w:val="center"/>
            </w:pPr>
          </w:p>
        </w:tc>
      </w:tr>
    </w:tbl>
    <w:p w14:paraId="0D4BA37C" w14:textId="48E36A37" w:rsidR="00256E47" w:rsidRDefault="00256E47" w:rsidP="001C634F">
      <w:pPr>
        <w:rPr>
          <w:rFonts w:eastAsiaTheme="minorEastAsia"/>
          <w:lang w:eastAsia="zh-CN"/>
        </w:rPr>
      </w:pPr>
    </w:p>
    <w:p w14:paraId="4855075E" w14:textId="7E31CEDB" w:rsidR="005D5E00" w:rsidRPr="007C5D55" w:rsidRDefault="005D5E00" w:rsidP="005D5E00">
      <w:pPr>
        <w:pStyle w:val="observation"/>
      </w:pPr>
      <w:r>
        <w:t>For beam pair prediction with Set B = 1/8 Set A, Set B of 32 beams selected from Set C of 34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t xml:space="preserve">as well as similar performance </w:t>
      </w:r>
      <w:r w:rsidR="00A937C4">
        <w:t>using both or either one of Tx beam and Rx beam information</w:t>
      </w:r>
      <w:r>
        <w:t>.</w:t>
      </w:r>
    </w:p>
    <w:p w14:paraId="010879DE" w14:textId="75812BFB" w:rsidR="005D5E00" w:rsidRDefault="005D5E00" w:rsidP="005D5E00">
      <w:pPr>
        <w:pStyle w:val="observation"/>
      </w:pPr>
      <w:r>
        <w:t>For beam pair prediction with Set B = 1/8 Set A, Set B of 32 beams selected from Set C of 34 beams</w:t>
      </w:r>
      <w:r w:rsidRPr="009F4A5E">
        <w:t xml:space="preserve"> </w:t>
      </w:r>
      <w:r>
        <w:t xml:space="preserve">with Tx/Rx beam information as assistance information </w:t>
      </w:r>
      <w:r w:rsidRPr="009F4A5E">
        <w:t>achieve</w:t>
      </w:r>
      <w:r>
        <w:t>s</w:t>
      </w:r>
      <w:r w:rsidRPr="009F4A5E">
        <w:t xml:space="preserve"> </w:t>
      </w:r>
      <w:r>
        <w:t>approximately,</w:t>
      </w:r>
    </w:p>
    <w:p w14:paraId="3D37EF86" w14:textId="77777777" w:rsidR="005D5E00" w:rsidRDefault="005D5E00" w:rsidP="004806DF">
      <w:pPr>
        <w:pStyle w:val="observation"/>
        <w:numPr>
          <w:ilvl w:val="0"/>
          <w:numId w:val="32"/>
        </w:numPr>
        <w:tabs>
          <w:tab w:val="clear" w:pos="720"/>
        </w:tabs>
        <w:ind w:left="1701" w:hanging="283"/>
      </w:pPr>
      <w:r>
        <w:t>71</w:t>
      </w:r>
      <w:r w:rsidRPr="009F4A5E">
        <w:t>% beam prediction accuracy of Top-1 DL Tx beam</w:t>
      </w:r>
    </w:p>
    <w:p w14:paraId="25ECB229" w14:textId="477A3A32" w:rsidR="005D5E00" w:rsidRDefault="005D5E00" w:rsidP="004806DF">
      <w:pPr>
        <w:pStyle w:val="observation"/>
        <w:numPr>
          <w:ilvl w:val="0"/>
          <w:numId w:val="32"/>
        </w:numPr>
        <w:tabs>
          <w:tab w:val="clear" w:pos="720"/>
        </w:tabs>
        <w:ind w:left="1701" w:hanging="283"/>
      </w:pPr>
      <w:r>
        <w:t xml:space="preserve">82% beam prediction accuracy for </w:t>
      </w:r>
      <w:r w:rsidRPr="009F4A5E">
        <w:t>Top-1 DL Tx beam prediction with 1dB margin</w:t>
      </w:r>
    </w:p>
    <w:p w14:paraId="047BA2F8" w14:textId="64DC42F5" w:rsidR="005D5E00" w:rsidRDefault="005D5E00" w:rsidP="004806DF">
      <w:pPr>
        <w:pStyle w:val="observation"/>
        <w:numPr>
          <w:ilvl w:val="0"/>
          <w:numId w:val="32"/>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627AFEE" w14:textId="64ED3E7B" w:rsidR="005D5E00" w:rsidRDefault="005D5E00" w:rsidP="004806DF">
      <w:pPr>
        <w:pStyle w:val="observation"/>
        <w:numPr>
          <w:ilvl w:val="0"/>
          <w:numId w:val="32"/>
        </w:numPr>
        <w:tabs>
          <w:tab w:val="clear" w:pos="720"/>
        </w:tabs>
        <w:ind w:left="1701" w:hanging="283"/>
      </w:pPr>
      <w:r>
        <w:t xml:space="preserve">0.7/0.3/0.1/0.06 dB </w:t>
      </w:r>
      <w:r>
        <w:rPr>
          <w:rFonts w:hint="eastAsia"/>
        </w:rPr>
        <w:t>average</w:t>
      </w:r>
      <w:r>
        <w:t xml:space="preserve"> L1-RSRP difference for Top-1, Top2/1, Top4/1 and Top6/1 DL Tx beam</w:t>
      </w:r>
    </w:p>
    <w:p w14:paraId="576E94F3" w14:textId="3637C460" w:rsidR="005D5E00" w:rsidRPr="005D5E00" w:rsidRDefault="005D5E00" w:rsidP="004806DF">
      <w:pPr>
        <w:pStyle w:val="observation"/>
        <w:numPr>
          <w:ilvl w:val="0"/>
          <w:numId w:val="32"/>
        </w:numPr>
        <w:tabs>
          <w:tab w:val="clear" w:pos="720"/>
        </w:tabs>
        <w:ind w:left="1701" w:hanging="283"/>
      </w:pPr>
      <w:r>
        <w:t>1.4 dB predicted L1-RSRP difference for Top-1</w:t>
      </w:r>
      <w:r w:rsidRPr="00A81AB8">
        <w:t xml:space="preserve"> </w:t>
      </w:r>
      <w:r>
        <w:t>DL Tx beam</w:t>
      </w:r>
    </w:p>
    <w:p w14:paraId="289074F4" w14:textId="77777777" w:rsidR="005D5E00" w:rsidRDefault="005D5E00" w:rsidP="001C634F">
      <w:pPr>
        <w:rPr>
          <w:rFonts w:eastAsiaTheme="minorEastAsia"/>
          <w:lang w:eastAsia="zh-CN"/>
        </w:rPr>
      </w:pPr>
    </w:p>
    <w:p w14:paraId="40972058" w14:textId="39C7E25A" w:rsidR="00256E47" w:rsidRPr="00EF4DA5" w:rsidRDefault="00256E47" w:rsidP="00256E47">
      <w:pPr>
        <w:pStyle w:val="observation"/>
        <w:numPr>
          <w:ilvl w:val="0"/>
          <w:numId w:val="0"/>
        </w:numPr>
        <w:jc w:val="center"/>
        <w:rPr>
          <w:b w:val="0"/>
        </w:rPr>
      </w:pPr>
      <w:r w:rsidRPr="004F615C">
        <w:rPr>
          <w:b w:val="0"/>
        </w:rPr>
        <w:t>Table</w:t>
      </w:r>
      <w:r w:rsidRPr="004F615C">
        <w:rPr>
          <w:b w:val="0"/>
          <w:color w:val="FF0000"/>
        </w:rPr>
        <w:t xml:space="preserve"> </w:t>
      </w:r>
      <w:r>
        <w:rPr>
          <w:b w:val="0"/>
        </w:rPr>
        <w:t>4.1.4.2-7</w:t>
      </w:r>
      <w:r w:rsidRPr="004F615C">
        <w:rPr>
          <w:b w:val="0"/>
        </w:rPr>
        <w:t xml:space="preserve">: </w:t>
      </w:r>
      <w:r>
        <w:rPr>
          <w:b w:val="0"/>
        </w:rPr>
        <w:t>evaluation results for 35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377BD3D8" w14:textId="77777777" w:rsidTr="006823D5">
        <w:trPr>
          <w:jc w:val="center"/>
        </w:trPr>
        <w:tc>
          <w:tcPr>
            <w:tcW w:w="2315" w:type="dxa"/>
            <w:vMerge w:val="restart"/>
          </w:tcPr>
          <w:p w14:paraId="00C0B1E7" w14:textId="77777777" w:rsidR="00256E47" w:rsidRDefault="00256E47"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7B75ADE7"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6C9D5F97"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6C692627"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8E9A194"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5E86489"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4F65B755"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C37105F"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0301533D" w14:textId="77777777" w:rsidTr="006823D5">
        <w:trPr>
          <w:jc w:val="center"/>
        </w:trPr>
        <w:tc>
          <w:tcPr>
            <w:tcW w:w="2315" w:type="dxa"/>
            <w:vMerge/>
          </w:tcPr>
          <w:p w14:paraId="247ADC50" w14:textId="77777777" w:rsidR="00256E47" w:rsidRPr="00982170" w:rsidRDefault="00256E47" w:rsidP="006823D5">
            <w:pPr>
              <w:jc w:val="center"/>
              <w:rPr>
                <w:rFonts w:eastAsiaTheme="minorEastAsia"/>
                <w:b/>
                <w:lang w:eastAsia="zh-CN"/>
              </w:rPr>
            </w:pPr>
          </w:p>
        </w:tc>
        <w:tc>
          <w:tcPr>
            <w:tcW w:w="799" w:type="dxa"/>
          </w:tcPr>
          <w:p w14:paraId="1862B08C" w14:textId="77777777" w:rsidR="00256E47" w:rsidRDefault="00256E47" w:rsidP="006823D5">
            <w:pPr>
              <w:jc w:val="center"/>
              <w:rPr>
                <w:b/>
              </w:rPr>
            </w:pPr>
            <w:r w:rsidRPr="0034726F">
              <w:rPr>
                <w:b/>
              </w:rPr>
              <w:t>Top-1</w:t>
            </w:r>
          </w:p>
        </w:tc>
        <w:tc>
          <w:tcPr>
            <w:tcW w:w="1276" w:type="dxa"/>
          </w:tcPr>
          <w:p w14:paraId="1D1BA947" w14:textId="77777777" w:rsidR="00256E47" w:rsidRPr="0034726F" w:rsidRDefault="00256E47" w:rsidP="006823D5">
            <w:pPr>
              <w:jc w:val="center"/>
              <w:rPr>
                <w:b/>
              </w:rPr>
            </w:pPr>
            <w:r w:rsidRPr="0034726F">
              <w:rPr>
                <w:b/>
              </w:rPr>
              <w:t>Top-1</w:t>
            </w:r>
          </w:p>
          <w:p w14:paraId="4939C808" w14:textId="77777777" w:rsidR="00256E47" w:rsidRPr="0034726F" w:rsidRDefault="00256E47" w:rsidP="006823D5">
            <w:pPr>
              <w:jc w:val="center"/>
              <w:rPr>
                <w:b/>
              </w:rPr>
            </w:pPr>
            <w:r w:rsidRPr="0034726F">
              <w:rPr>
                <w:b/>
              </w:rPr>
              <w:t>1dB margin</w:t>
            </w:r>
          </w:p>
        </w:tc>
        <w:tc>
          <w:tcPr>
            <w:tcW w:w="1725" w:type="dxa"/>
          </w:tcPr>
          <w:p w14:paraId="48BBC06F"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5D240E2"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4E1000C8"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56FADAF6"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0AEF531" w14:textId="77777777" w:rsidR="00256E47" w:rsidRPr="0034726F" w:rsidRDefault="00256E47" w:rsidP="006823D5">
            <w:pPr>
              <w:jc w:val="center"/>
              <w:rPr>
                <w:b/>
              </w:rPr>
            </w:pPr>
            <w:r w:rsidRPr="0034726F">
              <w:rPr>
                <w:b/>
              </w:rPr>
              <w:t>Top-</w:t>
            </w:r>
            <w:r>
              <w:rPr>
                <w:b/>
              </w:rPr>
              <w:t>1/1</w:t>
            </w:r>
          </w:p>
        </w:tc>
      </w:tr>
      <w:tr w:rsidR="00256E47" w:rsidRPr="0034726F" w14:paraId="02588D01" w14:textId="77777777" w:rsidTr="006823D5">
        <w:trPr>
          <w:jc w:val="center"/>
        </w:trPr>
        <w:tc>
          <w:tcPr>
            <w:tcW w:w="2315" w:type="dxa"/>
            <w:shd w:val="clear" w:color="auto" w:fill="FFFFFF" w:themeFill="background1"/>
          </w:tcPr>
          <w:p w14:paraId="64E2F724" w14:textId="25666E84" w:rsidR="00256E47" w:rsidRPr="00CC53D9" w:rsidRDefault="00256E47" w:rsidP="006823D5">
            <w:pPr>
              <w:jc w:val="left"/>
              <w:rPr>
                <w:rFonts w:eastAsiaTheme="minorEastAsia"/>
                <w:lang w:eastAsia="zh-CN"/>
              </w:rPr>
            </w:pPr>
            <w:r>
              <w:rPr>
                <w:rFonts w:eastAsiaTheme="minorEastAsia"/>
                <w:szCs w:val="20"/>
              </w:rPr>
              <w:t>35</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297A5BD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68.6</w:t>
            </w:r>
          </w:p>
          <w:p w14:paraId="723011D2"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5B8F275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79.1</w:t>
            </w:r>
          </w:p>
          <w:p w14:paraId="39288BCB"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4E42497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84.2</w:t>
            </w:r>
            <w:r>
              <w:rPr>
                <w:rFonts w:ascii="等线" w:eastAsia="等线" w:hAnsi="等线" w:hint="eastAsia"/>
                <w:szCs w:val="20"/>
              </w:rPr>
              <w:br/>
              <w:t>Top4/1: 93.0</w:t>
            </w:r>
            <w:r>
              <w:rPr>
                <w:rFonts w:ascii="等线" w:eastAsia="等线" w:hAnsi="等线" w:hint="eastAsia"/>
                <w:szCs w:val="20"/>
              </w:rPr>
              <w:br/>
              <w:t>Top6/1: 95.6</w:t>
            </w:r>
          </w:p>
          <w:p w14:paraId="6387B0CD" w14:textId="77777777" w:rsidR="00256E47" w:rsidRPr="0034726F" w:rsidRDefault="00256E47" w:rsidP="006823D5">
            <w:pPr>
              <w:jc w:val="center"/>
              <w:rPr>
                <w:rFonts w:eastAsia="宋体"/>
              </w:rPr>
            </w:pPr>
          </w:p>
        </w:tc>
        <w:tc>
          <w:tcPr>
            <w:tcW w:w="1818" w:type="dxa"/>
            <w:shd w:val="clear" w:color="auto" w:fill="FFFFFF" w:themeFill="background1"/>
          </w:tcPr>
          <w:p w14:paraId="6796A24E" w14:textId="7D8C4418"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0.97</w:t>
            </w:r>
            <w:r>
              <w:rPr>
                <w:rFonts w:ascii="等线" w:eastAsia="等线" w:hAnsi="等线" w:hint="eastAsia"/>
                <w:szCs w:val="20"/>
              </w:rPr>
              <w:br/>
              <w:t>Top2/1: 0.43</w:t>
            </w:r>
            <w:r>
              <w:rPr>
                <w:rFonts w:ascii="等线" w:eastAsia="等线" w:hAnsi="等线" w:hint="eastAsia"/>
                <w:szCs w:val="20"/>
              </w:rPr>
              <w:br/>
              <w:t>Top4/1: 0.18</w:t>
            </w:r>
            <w:r>
              <w:rPr>
                <w:rFonts w:ascii="等线" w:eastAsia="等线" w:hAnsi="等线" w:hint="eastAsia"/>
                <w:szCs w:val="20"/>
              </w:rPr>
              <w:br/>
              <w:t>Top6/1: 0.11</w:t>
            </w:r>
          </w:p>
        </w:tc>
        <w:tc>
          <w:tcPr>
            <w:tcW w:w="1560" w:type="dxa"/>
            <w:shd w:val="clear" w:color="auto" w:fill="FFFFFF" w:themeFill="background1"/>
          </w:tcPr>
          <w:p w14:paraId="5EE5A86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1.69</w:t>
            </w:r>
          </w:p>
          <w:p w14:paraId="18DD7184" w14:textId="77777777" w:rsidR="00256E47" w:rsidRPr="006D0543" w:rsidRDefault="00256E47" w:rsidP="006823D5">
            <w:pPr>
              <w:spacing w:after="0"/>
              <w:jc w:val="center"/>
              <w:rPr>
                <w:rFonts w:ascii="等线" w:eastAsia="等线" w:hAnsi="等线"/>
                <w:szCs w:val="20"/>
                <w:lang w:eastAsia="zh-CN"/>
              </w:rPr>
            </w:pPr>
          </w:p>
        </w:tc>
      </w:tr>
      <w:tr w:rsidR="00256E47" w:rsidRPr="0034726F" w14:paraId="7F24AFC0" w14:textId="77777777" w:rsidTr="006823D5">
        <w:trPr>
          <w:jc w:val="center"/>
        </w:trPr>
        <w:tc>
          <w:tcPr>
            <w:tcW w:w="2315" w:type="dxa"/>
          </w:tcPr>
          <w:p w14:paraId="1A260DBF" w14:textId="56F698D2" w:rsidR="00256E47" w:rsidRDefault="00256E47" w:rsidP="006823D5">
            <w:pPr>
              <w:jc w:val="left"/>
              <w:rPr>
                <w:rFonts w:eastAsiaTheme="minorEastAsia"/>
                <w:szCs w:val="20"/>
              </w:rPr>
            </w:pPr>
            <w:r>
              <w:rPr>
                <w:rFonts w:eastAsiaTheme="minorEastAsia"/>
                <w:szCs w:val="20"/>
              </w:rPr>
              <w:lastRenderedPageBreak/>
              <w:t>35</w:t>
            </w:r>
            <w:r w:rsidRPr="00A82F08">
              <w:rPr>
                <w:rFonts w:eastAsiaTheme="minorEastAsia"/>
                <w:szCs w:val="20"/>
              </w:rPr>
              <w:t xml:space="preserve"> </w:t>
            </w:r>
            <w:r>
              <w:rPr>
                <w:rFonts w:eastAsiaTheme="minorEastAsia"/>
                <w:szCs w:val="20"/>
              </w:rPr>
              <w:t xml:space="preserve">beams in Set C </w:t>
            </w:r>
          </w:p>
          <w:p w14:paraId="40EA1C93" w14:textId="77777777" w:rsidR="00256E47" w:rsidRPr="0084586E" w:rsidRDefault="00256E47" w:rsidP="006823D5">
            <w:pPr>
              <w:jc w:val="left"/>
            </w:pPr>
            <w:r>
              <w:rPr>
                <w:rFonts w:eastAsiaTheme="minorEastAsia"/>
                <w:szCs w:val="20"/>
              </w:rPr>
              <w:t>+ Tx beam information</w:t>
            </w:r>
          </w:p>
        </w:tc>
        <w:tc>
          <w:tcPr>
            <w:tcW w:w="799" w:type="dxa"/>
          </w:tcPr>
          <w:p w14:paraId="4BEB904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71.5</w:t>
            </w:r>
          </w:p>
          <w:p w14:paraId="7057091E" w14:textId="2B7B70FC" w:rsidR="00DC08E0" w:rsidRDefault="00DC08E0" w:rsidP="006823D5">
            <w:pPr>
              <w:spacing w:after="0"/>
              <w:jc w:val="center"/>
            </w:pPr>
          </w:p>
          <w:p w14:paraId="39AA320A" w14:textId="77777777" w:rsidR="00256E47" w:rsidRPr="00DC08E0" w:rsidRDefault="00256E47" w:rsidP="00DC08E0"/>
        </w:tc>
        <w:tc>
          <w:tcPr>
            <w:tcW w:w="1276" w:type="dxa"/>
          </w:tcPr>
          <w:p w14:paraId="370BE06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82.6</w:t>
            </w:r>
          </w:p>
          <w:p w14:paraId="5605BC4F" w14:textId="77777777" w:rsidR="00256E47" w:rsidRPr="0034726F" w:rsidRDefault="00256E47" w:rsidP="006823D5">
            <w:pPr>
              <w:jc w:val="center"/>
            </w:pPr>
          </w:p>
        </w:tc>
        <w:tc>
          <w:tcPr>
            <w:tcW w:w="1725" w:type="dxa"/>
          </w:tcPr>
          <w:p w14:paraId="6B2D38F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87.1</w:t>
            </w:r>
            <w:r>
              <w:rPr>
                <w:rFonts w:ascii="等线" w:eastAsia="等线" w:hAnsi="等线" w:hint="eastAsia"/>
                <w:szCs w:val="20"/>
              </w:rPr>
              <w:br/>
              <w:t>Top4/1: 95.0</w:t>
            </w:r>
            <w:r>
              <w:rPr>
                <w:rFonts w:ascii="等线" w:eastAsia="等线" w:hAnsi="等线" w:hint="eastAsia"/>
                <w:szCs w:val="20"/>
              </w:rPr>
              <w:br/>
              <w:t>Top6/1: 97.2</w:t>
            </w:r>
          </w:p>
          <w:p w14:paraId="3515F8A5" w14:textId="77777777" w:rsidR="00256E47" w:rsidRPr="006D0543" w:rsidRDefault="00256E47" w:rsidP="006823D5">
            <w:pPr>
              <w:spacing w:after="0"/>
              <w:jc w:val="center"/>
              <w:rPr>
                <w:rFonts w:ascii="等线" w:eastAsia="等线" w:hAnsi="等线"/>
                <w:szCs w:val="20"/>
                <w:lang w:eastAsia="zh-CN"/>
              </w:rPr>
            </w:pPr>
          </w:p>
        </w:tc>
        <w:tc>
          <w:tcPr>
            <w:tcW w:w="1818" w:type="dxa"/>
          </w:tcPr>
          <w:p w14:paraId="26F09288" w14:textId="3F7B7034"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0.71</w:t>
            </w:r>
            <w:r>
              <w:rPr>
                <w:rFonts w:ascii="等线" w:eastAsia="等线" w:hAnsi="等线" w:hint="eastAsia"/>
                <w:szCs w:val="20"/>
              </w:rPr>
              <w:br/>
              <w:t>Top2/1: 0.28</w:t>
            </w:r>
            <w:r>
              <w:rPr>
                <w:rFonts w:ascii="等线" w:eastAsia="等线" w:hAnsi="等线" w:hint="eastAsia"/>
                <w:szCs w:val="20"/>
              </w:rPr>
              <w:br/>
              <w:t>Top4/1: 0.10</w:t>
            </w:r>
            <w:r>
              <w:rPr>
                <w:rFonts w:ascii="等线" w:eastAsia="等线" w:hAnsi="等线" w:hint="eastAsia"/>
                <w:szCs w:val="20"/>
              </w:rPr>
              <w:br/>
              <w:t>Top6/1: 0.06</w:t>
            </w:r>
          </w:p>
        </w:tc>
        <w:tc>
          <w:tcPr>
            <w:tcW w:w="1560" w:type="dxa"/>
          </w:tcPr>
          <w:p w14:paraId="5ED60D0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1.52</w:t>
            </w:r>
          </w:p>
          <w:p w14:paraId="763234E8" w14:textId="77777777" w:rsidR="00256E47" w:rsidRPr="006D0543" w:rsidRDefault="00256E47" w:rsidP="006823D5">
            <w:pPr>
              <w:spacing w:after="0"/>
              <w:jc w:val="center"/>
              <w:rPr>
                <w:rFonts w:ascii="等线" w:eastAsia="等线" w:hAnsi="等线"/>
                <w:szCs w:val="20"/>
                <w:lang w:eastAsia="zh-CN"/>
              </w:rPr>
            </w:pPr>
          </w:p>
        </w:tc>
      </w:tr>
      <w:tr w:rsidR="00256E47" w:rsidRPr="0034726F" w14:paraId="1FA80CD3" w14:textId="77777777" w:rsidTr="006823D5">
        <w:trPr>
          <w:jc w:val="center"/>
        </w:trPr>
        <w:tc>
          <w:tcPr>
            <w:tcW w:w="2315" w:type="dxa"/>
          </w:tcPr>
          <w:p w14:paraId="3D77422D" w14:textId="4EF5C596" w:rsidR="00256E47" w:rsidRDefault="00256E47" w:rsidP="006823D5">
            <w:pPr>
              <w:jc w:val="left"/>
              <w:rPr>
                <w:rFonts w:eastAsiaTheme="minorEastAsia"/>
                <w:szCs w:val="20"/>
              </w:rPr>
            </w:pPr>
            <w:r>
              <w:rPr>
                <w:rFonts w:eastAsiaTheme="minorEastAsia"/>
                <w:szCs w:val="20"/>
              </w:rPr>
              <w:t>35</w:t>
            </w:r>
            <w:r w:rsidRPr="00A82F08">
              <w:rPr>
                <w:rFonts w:eastAsiaTheme="minorEastAsia"/>
                <w:szCs w:val="20"/>
              </w:rPr>
              <w:t xml:space="preserve"> </w:t>
            </w:r>
            <w:r>
              <w:rPr>
                <w:rFonts w:eastAsiaTheme="minorEastAsia"/>
                <w:szCs w:val="20"/>
              </w:rPr>
              <w:t xml:space="preserve">beams in Set C </w:t>
            </w:r>
          </w:p>
          <w:p w14:paraId="233281B4" w14:textId="77777777" w:rsidR="00256E47" w:rsidRPr="0084586E" w:rsidRDefault="00256E47" w:rsidP="006823D5">
            <w:pPr>
              <w:jc w:val="left"/>
            </w:pPr>
            <w:r>
              <w:rPr>
                <w:rFonts w:eastAsiaTheme="minorEastAsia"/>
                <w:szCs w:val="20"/>
              </w:rPr>
              <w:t>+ Rx beam information</w:t>
            </w:r>
          </w:p>
        </w:tc>
        <w:tc>
          <w:tcPr>
            <w:tcW w:w="799" w:type="dxa"/>
          </w:tcPr>
          <w:p w14:paraId="1211857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71.1</w:t>
            </w:r>
          </w:p>
          <w:p w14:paraId="63A6A98F" w14:textId="77777777" w:rsidR="00256E47" w:rsidRPr="006D0543" w:rsidRDefault="00256E47" w:rsidP="006823D5">
            <w:pPr>
              <w:spacing w:after="0"/>
              <w:jc w:val="center"/>
              <w:rPr>
                <w:rFonts w:ascii="等线" w:eastAsia="等线" w:hAnsi="等线"/>
                <w:szCs w:val="20"/>
                <w:lang w:eastAsia="zh-CN"/>
              </w:rPr>
            </w:pPr>
          </w:p>
        </w:tc>
        <w:tc>
          <w:tcPr>
            <w:tcW w:w="1276" w:type="dxa"/>
          </w:tcPr>
          <w:p w14:paraId="20388D52"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81.7</w:t>
            </w:r>
          </w:p>
          <w:p w14:paraId="0BC3C49E" w14:textId="453A9BC5" w:rsidR="00DC08E0" w:rsidRDefault="00DC08E0" w:rsidP="006823D5">
            <w:pPr>
              <w:spacing w:after="0"/>
              <w:jc w:val="center"/>
              <w:rPr>
                <w:rFonts w:ascii="等线" w:eastAsia="等线" w:hAnsi="等线"/>
                <w:szCs w:val="20"/>
                <w:lang w:eastAsia="zh-CN"/>
              </w:rPr>
            </w:pPr>
          </w:p>
          <w:p w14:paraId="7476B778" w14:textId="77777777" w:rsidR="00256E47" w:rsidRPr="00DC08E0" w:rsidRDefault="00256E47" w:rsidP="00DC08E0">
            <w:pPr>
              <w:rPr>
                <w:rFonts w:ascii="等线" w:eastAsia="等线" w:hAnsi="等线"/>
                <w:szCs w:val="20"/>
                <w:lang w:eastAsia="zh-CN"/>
              </w:rPr>
            </w:pPr>
          </w:p>
        </w:tc>
        <w:tc>
          <w:tcPr>
            <w:tcW w:w="1725" w:type="dxa"/>
          </w:tcPr>
          <w:p w14:paraId="7E57F47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94.7</w:t>
            </w:r>
            <w:r>
              <w:rPr>
                <w:rFonts w:ascii="等线" w:eastAsia="等线" w:hAnsi="等线" w:hint="eastAsia"/>
                <w:szCs w:val="20"/>
              </w:rPr>
              <w:br/>
              <w:t>Top6/1: 97.1</w:t>
            </w:r>
          </w:p>
          <w:p w14:paraId="705AA9ED" w14:textId="77777777" w:rsidR="00256E47" w:rsidRPr="006D0543" w:rsidRDefault="00256E47" w:rsidP="006823D5">
            <w:pPr>
              <w:spacing w:after="0"/>
              <w:jc w:val="center"/>
              <w:rPr>
                <w:rFonts w:ascii="等线" w:eastAsia="等线" w:hAnsi="等线"/>
                <w:szCs w:val="20"/>
                <w:lang w:eastAsia="zh-CN"/>
              </w:rPr>
            </w:pPr>
          </w:p>
        </w:tc>
        <w:tc>
          <w:tcPr>
            <w:tcW w:w="1818" w:type="dxa"/>
          </w:tcPr>
          <w:p w14:paraId="6135E2B4" w14:textId="7BB3E595"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0.72</w:t>
            </w:r>
            <w:r>
              <w:rPr>
                <w:rFonts w:ascii="等线" w:eastAsia="等线" w:hAnsi="等线" w:hint="eastAsia"/>
                <w:szCs w:val="20"/>
              </w:rPr>
              <w:br/>
              <w:t>Top2/1: 0.29</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00B2B94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1.46</w:t>
            </w:r>
          </w:p>
          <w:p w14:paraId="6B470C19" w14:textId="77777777" w:rsidR="00256E47" w:rsidRPr="006D0543" w:rsidRDefault="00256E47" w:rsidP="006823D5">
            <w:pPr>
              <w:spacing w:after="0"/>
              <w:jc w:val="center"/>
              <w:rPr>
                <w:rFonts w:ascii="等线" w:eastAsia="等线" w:hAnsi="等线"/>
                <w:szCs w:val="20"/>
                <w:lang w:eastAsia="zh-CN"/>
              </w:rPr>
            </w:pPr>
          </w:p>
        </w:tc>
      </w:tr>
      <w:tr w:rsidR="00256E47" w:rsidRPr="0034726F" w14:paraId="47B4E611" w14:textId="77777777" w:rsidTr="006823D5">
        <w:trPr>
          <w:jc w:val="center"/>
        </w:trPr>
        <w:tc>
          <w:tcPr>
            <w:tcW w:w="2315" w:type="dxa"/>
          </w:tcPr>
          <w:p w14:paraId="0D00CA4E" w14:textId="23CF6888" w:rsidR="00256E47" w:rsidRDefault="00256E47" w:rsidP="006823D5">
            <w:pPr>
              <w:jc w:val="left"/>
              <w:rPr>
                <w:rFonts w:eastAsiaTheme="minorEastAsia"/>
                <w:szCs w:val="20"/>
              </w:rPr>
            </w:pPr>
            <w:r>
              <w:rPr>
                <w:rFonts w:eastAsiaTheme="minorEastAsia"/>
                <w:szCs w:val="20"/>
              </w:rPr>
              <w:t>35</w:t>
            </w:r>
            <w:r w:rsidRPr="00A82F08">
              <w:rPr>
                <w:rFonts w:eastAsiaTheme="minorEastAsia"/>
                <w:szCs w:val="20"/>
              </w:rPr>
              <w:t xml:space="preserve"> </w:t>
            </w:r>
            <w:r>
              <w:rPr>
                <w:rFonts w:eastAsiaTheme="minorEastAsia"/>
                <w:szCs w:val="20"/>
              </w:rPr>
              <w:t xml:space="preserve">beams in Set C </w:t>
            </w:r>
          </w:p>
          <w:p w14:paraId="725DC908" w14:textId="77777777" w:rsidR="00256E47" w:rsidRDefault="00256E47" w:rsidP="006823D5">
            <w:pPr>
              <w:jc w:val="left"/>
              <w:rPr>
                <w:rFonts w:eastAsiaTheme="minorEastAsia"/>
                <w:szCs w:val="20"/>
              </w:rPr>
            </w:pPr>
            <w:r>
              <w:rPr>
                <w:rFonts w:eastAsiaTheme="minorEastAsia"/>
                <w:szCs w:val="20"/>
              </w:rPr>
              <w:t>+ Tx beam information</w:t>
            </w:r>
          </w:p>
          <w:p w14:paraId="12F628AD" w14:textId="77777777" w:rsidR="00256E47" w:rsidRPr="0084586E" w:rsidRDefault="00256E47" w:rsidP="006823D5">
            <w:pPr>
              <w:jc w:val="left"/>
            </w:pPr>
            <w:r>
              <w:rPr>
                <w:rFonts w:eastAsiaTheme="minorEastAsia"/>
                <w:szCs w:val="20"/>
              </w:rPr>
              <w:t>+ Rx beam information</w:t>
            </w:r>
          </w:p>
        </w:tc>
        <w:tc>
          <w:tcPr>
            <w:tcW w:w="799" w:type="dxa"/>
          </w:tcPr>
          <w:p w14:paraId="1450DF83"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70.3</w:t>
            </w:r>
          </w:p>
          <w:p w14:paraId="08833690" w14:textId="77777777" w:rsidR="00256E47" w:rsidRPr="0034726F" w:rsidRDefault="00256E47" w:rsidP="006823D5">
            <w:pPr>
              <w:spacing w:after="0"/>
              <w:jc w:val="center"/>
            </w:pPr>
          </w:p>
        </w:tc>
        <w:tc>
          <w:tcPr>
            <w:tcW w:w="1276" w:type="dxa"/>
          </w:tcPr>
          <w:p w14:paraId="3F10DF4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81.4</w:t>
            </w:r>
          </w:p>
          <w:p w14:paraId="2CD0F141" w14:textId="77777777" w:rsidR="00256E47" w:rsidRPr="0034726F" w:rsidRDefault="00256E47" w:rsidP="006823D5">
            <w:pPr>
              <w:jc w:val="center"/>
            </w:pPr>
          </w:p>
        </w:tc>
        <w:tc>
          <w:tcPr>
            <w:tcW w:w="1725" w:type="dxa"/>
          </w:tcPr>
          <w:p w14:paraId="4E077A2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86.3</w:t>
            </w:r>
            <w:r>
              <w:rPr>
                <w:rFonts w:ascii="等线" w:eastAsia="等线" w:hAnsi="等线" w:hint="eastAsia"/>
                <w:szCs w:val="20"/>
              </w:rPr>
              <w:br/>
              <w:t>Top4/1: 94.7</w:t>
            </w:r>
            <w:r>
              <w:rPr>
                <w:rFonts w:ascii="等线" w:eastAsia="等线" w:hAnsi="等线" w:hint="eastAsia"/>
                <w:szCs w:val="20"/>
              </w:rPr>
              <w:br/>
              <w:t>Top6/1: 96.9</w:t>
            </w:r>
          </w:p>
          <w:p w14:paraId="66C41444" w14:textId="77777777" w:rsidR="00256E47" w:rsidRPr="0034726F" w:rsidRDefault="00256E47" w:rsidP="006823D5">
            <w:pPr>
              <w:jc w:val="center"/>
            </w:pPr>
          </w:p>
        </w:tc>
        <w:tc>
          <w:tcPr>
            <w:tcW w:w="1818" w:type="dxa"/>
          </w:tcPr>
          <w:p w14:paraId="0B4A63C0" w14:textId="31894F4C"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0.75</w:t>
            </w:r>
            <w:r>
              <w:rPr>
                <w:rFonts w:ascii="等线" w:eastAsia="等线" w:hAnsi="等线" w:hint="eastAsia"/>
                <w:szCs w:val="20"/>
              </w:rPr>
              <w:br/>
              <w:t>Top2/1: 0.30</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5823289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1.58</w:t>
            </w:r>
          </w:p>
          <w:p w14:paraId="3FE17792" w14:textId="77777777" w:rsidR="00256E47" w:rsidRPr="0034726F" w:rsidRDefault="00256E47" w:rsidP="006823D5">
            <w:pPr>
              <w:jc w:val="center"/>
            </w:pPr>
          </w:p>
        </w:tc>
      </w:tr>
    </w:tbl>
    <w:p w14:paraId="65211107" w14:textId="6904A810" w:rsidR="00256E47" w:rsidRDefault="00256E47" w:rsidP="001C634F">
      <w:pPr>
        <w:rPr>
          <w:rFonts w:eastAsiaTheme="minorEastAsia"/>
          <w:lang w:eastAsia="zh-CN"/>
        </w:rPr>
      </w:pPr>
    </w:p>
    <w:p w14:paraId="21F6D79E" w14:textId="57D9A80F" w:rsidR="005D5E00" w:rsidRPr="007C5D55" w:rsidRDefault="005D5E00" w:rsidP="005D5E00">
      <w:pPr>
        <w:pStyle w:val="observation"/>
      </w:pPr>
      <w:r>
        <w:t>For beam pair prediction with Set B = 1/8 Set A, Set B of 32 beams selected from Set C of 35 beams with Tx beam</w:t>
      </w:r>
      <w:r w:rsidRPr="005B37C0">
        <w:t xml:space="preserve"> information</w:t>
      </w:r>
      <w:r>
        <w:t xml:space="preserve"> and/or Rx beam information</w:t>
      </w:r>
      <w:r w:rsidRPr="005B37C0">
        <w:t xml:space="preserve"> brings </w:t>
      </w:r>
      <w:r>
        <w:t xml:space="preserve">marginal performance improvement compared to the same Set </w:t>
      </w:r>
      <w:r>
        <w:rPr>
          <w:rFonts w:hint="eastAsia"/>
        </w:rPr>
        <w:t>C</w:t>
      </w:r>
      <w:r>
        <w:t xml:space="preserve"> without assistance information</w:t>
      </w:r>
      <w:r w:rsidRPr="005B37C0">
        <w:t xml:space="preserve">, </w:t>
      </w:r>
      <w:r>
        <w:t xml:space="preserve">while similar performance can be observed </w:t>
      </w:r>
      <w:r w:rsidR="00017D42">
        <w:t>using both or either one of Tx beam and Rx beam information</w:t>
      </w:r>
      <w:r>
        <w:t>.</w:t>
      </w:r>
    </w:p>
    <w:p w14:paraId="15BA8B63" w14:textId="2699C72B" w:rsidR="005D5E00" w:rsidRDefault="005D5E00" w:rsidP="005D5E00">
      <w:pPr>
        <w:pStyle w:val="observation"/>
      </w:pPr>
      <w:r>
        <w:t>For beam pair prediction with Set B = 1/8 Set A, Set B of 32 beams selected from Set C of 35 beams</w:t>
      </w:r>
      <w:r w:rsidRPr="009F4A5E">
        <w:t xml:space="preserve"> </w:t>
      </w:r>
      <w:r>
        <w:t xml:space="preserve">with Tx/Rx beam information as assistance information </w:t>
      </w:r>
      <w:r w:rsidRPr="009F4A5E">
        <w:t>achieve</w:t>
      </w:r>
      <w:r>
        <w:t>s</w:t>
      </w:r>
      <w:r w:rsidRPr="009F4A5E">
        <w:t xml:space="preserve"> </w:t>
      </w:r>
      <w:r>
        <w:t>approximately,</w:t>
      </w:r>
    </w:p>
    <w:p w14:paraId="30821747" w14:textId="77777777" w:rsidR="005D5E00" w:rsidRDefault="005D5E00" w:rsidP="004806DF">
      <w:pPr>
        <w:pStyle w:val="observation"/>
        <w:numPr>
          <w:ilvl w:val="0"/>
          <w:numId w:val="32"/>
        </w:numPr>
        <w:tabs>
          <w:tab w:val="clear" w:pos="720"/>
        </w:tabs>
        <w:ind w:left="1701" w:hanging="283"/>
      </w:pPr>
      <w:r>
        <w:t>71</w:t>
      </w:r>
      <w:r w:rsidRPr="009F4A5E">
        <w:t>% beam prediction accuracy of Top-1 DL Tx beam</w:t>
      </w:r>
    </w:p>
    <w:p w14:paraId="09C3CF1F" w14:textId="77777777" w:rsidR="005D5E00" w:rsidRDefault="005D5E00" w:rsidP="004806DF">
      <w:pPr>
        <w:pStyle w:val="observation"/>
        <w:numPr>
          <w:ilvl w:val="0"/>
          <w:numId w:val="32"/>
        </w:numPr>
        <w:tabs>
          <w:tab w:val="clear" w:pos="720"/>
        </w:tabs>
        <w:ind w:left="1701" w:hanging="283"/>
      </w:pPr>
      <w:r>
        <w:t xml:space="preserve">82% beam prediction accuracy for </w:t>
      </w:r>
      <w:r w:rsidRPr="009F4A5E">
        <w:t>Top-1 DL Tx beam prediction with 1dB margin</w:t>
      </w:r>
    </w:p>
    <w:p w14:paraId="37ED80F3" w14:textId="77777777" w:rsidR="005D5E00" w:rsidRDefault="005D5E00" w:rsidP="004806DF">
      <w:pPr>
        <w:pStyle w:val="observation"/>
        <w:numPr>
          <w:ilvl w:val="0"/>
          <w:numId w:val="32"/>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D78B5F5" w14:textId="77777777" w:rsidR="005D5E00" w:rsidRDefault="005D5E00" w:rsidP="004806DF">
      <w:pPr>
        <w:pStyle w:val="observation"/>
        <w:numPr>
          <w:ilvl w:val="0"/>
          <w:numId w:val="32"/>
        </w:numPr>
        <w:tabs>
          <w:tab w:val="clear" w:pos="720"/>
        </w:tabs>
        <w:ind w:left="1701" w:hanging="283"/>
      </w:pPr>
      <w:r>
        <w:t xml:space="preserve">0.7/0.3/0.1/0.06 dB </w:t>
      </w:r>
      <w:r>
        <w:rPr>
          <w:rFonts w:hint="eastAsia"/>
        </w:rPr>
        <w:t>average</w:t>
      </w:r>
      <w:r>
        <w:t xml:space="preserve"> L1-RSRP difference for Top-1, Top2/1, Top4/1 and Top6/1 DL Tx beam</w:t>
      </w:r>
    </w:p>
    <w:p w14:paraId="72B06A44" w14:textId="5FB5D68E" w:rsidR="005D5E00" w:rsidRPr="005D5E00" w:rsidRDefault="005D5E00" w:rsidP="004806DF">
      <w:pPr>
        <w:pStyle w:val="observation"/>
        <w:numPr>
          <w:ilvl w:val="0"/>
          <w:numId w:val="32"/>
        </w:numPr>
        <w:tabs>
          <w:tab w:val="clear" w:pos="720"/>
        </w:tabs>
        <w:ind w:left="1701" w:hanging="283"/>
      </w:pPr>
      <w:r>
        <w:t>1.5 dB predicted L1-RSRP difference for Top-1</w:t>
      </w:r>
      <w:r w:rsidRPr="00A81AB8">
        <w:t xml:space="preserve"> </w:t>
      </w:r>
      <w:r>
        <w:t>DL Tx beam</w:t>
      </w:r>
    </w:p>
    <w:p w14:paraId="42CF337B" w14:textId="77777777" w:rsidR="005D5E00" w:rsidRDefault="005D5E00" w:rsidP="001C634F">
      <w:pPr>
        <w:rPr>
          <w:rFonts w:eastAsiaTheme="minorEastAsia"/>
          <w:lang w:eastAsia="zh-CN"/>
        </w:rPr>
      </w:pPr>
    </w:p>
    <w:p w14:paraId="195AB637" w14:textId="6BF0360A" w:rsidR="00256E47" w:rsidRPr="00EF4DA5" w:rsidRDefault="00256E47" w:rsidP="00256E47">
      <w:pPr>
        <w:pStyle w:val="observation"/>
        <w:numPr>
          <w:ilvl w:val="0"/>
          <w:numId w:val="0"/>
        </w:numPr>
        <w:jc w:val="center"/>
        <w:rPr>
          <w:b w:val="0"/>
        </w:rPr>
      </w:pPr>
      <w:r w:rsidRPr="004F615C">
        <w:rPr>
          <w:b w:val="0"/>
        </w:rPr>
        <w:t>Table</w:t>
      </w:r>
      <w:r w:rsidRPr="004F615C">
        <w:rPr>
          <w:b w:val="0"/>
          <w:color w:val="FF0000"/>
        </w:rPr>
        <w:t xml:space="preserve"> </w:t>
      </w:r>
      <w:r>
        <w:rPr>
          <w:b w:val="0"/>
        </w:rPr>
        <w:t>4.1.4.2-8</w:t>
      </w:r>
      <w:r w:rsidRPr="004F615C">
        <w:rPr>
          <w:b w:val="0"/>
        </w:rPr>
        <w:t xml:space="preserve">: </w:t>
      </w:r>
      <w:r>
        <w:rPr>
          <w:b w:val="0"/>
        </w:rPr>
        <w:t>evaluation results for 36 beams in Set C and Set B of 32 beams that of 1/16 of Set A of beams</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256E47" w:rsidRPr="0034726F" w14:paraId="1DC08E9C" w14:textId="77777777" w:rsidTr="006823D5">
        <w:trPr>
          <w:jc w:val="center"/>
        </w:trPr>
        <w:tc>
          <w:tcPr>
            <w:tcW w:w="2315" w:type="dxa"/>
            <w:vMerge w:val="restart"/>
          </w:tcPr>
          <w:p w14:paraId="480D2689" w14:textId="77777777" w:rsidR="00256E47" w:rsidRDefault="00256E47" w:rsidP="006823D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B8C2558" w14:textId="77777777" w:rsidR="00256E47" w:rsidRDefault="00256E47" w:rsidP="006823D5">
            <w:pPr>
              <w:jc w:val="center"/>
              <w:rPr>
                <w:rFonts w:eastAsiaTheme="minorEastAsia"/>
                <w:b/>
                <w:lang w:eastAsia="zh-CN"/>
              </w:rPr>
            </w:pPr>
            <w:r>
              <w:rPr>
                <w:rFonts w:eastAsiaTheme="minorEastAsia"/>
                <w:b/>
                <w:lang w:eastAsia="zh-CN"/>
              </w:rPr>
              <w:t>Beam pair prediction</w:t>
            </w:r>
          </w:p>
          <w:p w14:paraId="0A817711" w14:textId="77777777" w:rsidR="00256E47" w:rsidRDefault="00256E47" w:rsidP="006823D5">
            <w:pPr>
              <w:jc w:val="center"/>
              <w:rPr>
                <w:rFonts w:eastAsiaTheme="minorEastAsia"/>
                <w:b/>
                <w:lang w:eastAsia="zh-CN"/>
              </w:rPr>
            </w:pPr>
            <w:r>
              <w:rPr>
                <w:rFonts w:eastAsiaTheme="minorEastAsia" w:hint="eastAsia"/>
                <w:b/>
                <w:lang w:eastAsia="zh-CN"/>
              </w:rPr>
              <w:t>w</w:t>
            </w:r>
            <w:r>
              <w:rPr>
                <w:rFonts w:eastAsiaTheme="minorEastAsia"/>
                <w:b/>
                <w:lang w:eastAsia="zh-CN"/>
              </w:rPr>
              <w:t>/wo assistance info.</w:t>
            </w:r>
          </w:p>
        </w:tc>
        <w:tc>
          <w:tcPr>
            <w:tcW w:w="3800" w:type="dxa"/>
            <w:gridSpan w:val="3"/>
          </w:tcPr>
          <w:p w14:paraId="23C16F57" w14:textId="77777777" w:rsidR="00256E47" w:rsidRPr="00982170" w:rsidRDefault="00256E47" w:rsidP="006823D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ED91DDE" w14:textId="77777777" w:rsidR="00256E47" w:rsidRDefault="00256E47" w:rsidP="006823D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A5BAF80" w14:textId="77777777" w:rsidR="00256E47" w:rsidRPr="00982170" w:rsidRDefault="00256E47" w:rsidP="006823D5">
            <w:pPr>
              <w:jc w:val="center"/>
              <w:rPr>
                <w:rFonts w:eastAsiaTheme="minorEastAsia"/>
                <w:b/>
                <w:lang w:eastAsia="zh-CN"/>
              </w:rPr>
            </w:pPr>
            <w:r>
              <w:rPr>
                <w:rFonts w:eastAsiaTheme="minorEastAsia"/>
                <w:b/>
                <w:lang w:eastAsia="zh-CN"/>
              </w:rPr>
              <w:t>L1-RSRP diff.[dB]</w:t>
            </w:r>
          </w:p>
        </w:tc>
        <w:tc>
          <w:tcPr>
            <w:tcW w:w="1560" w:type="dxa"/>
          </w:tcPr>
          <w:p w14:paraId="2A68CA3F" w14:textId="77777777" w:rsidR="00256E47" w:rsidRDefault="00256E47" w:rsidP="006823D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1239966" w14:textId="77777777" w:rsidR="00256E47" w:rsidRPr="00874CC0" w:rsidRDefault="00256E47" w:rsidP="006823D5">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256E47" w:rsidRPr="0034726F" w14:paraId="18CFDE3A" w14:textId="77777777" w:rsidTr="006823D5">
        <w:trPr>
          <w:jc w:val="center"/>
        </w:trPr>
        <w:tc>
          <w:tcPr>
            <w:tcW w:w="2315" w:type="dxa"/>
            <w:vMerge/>
          </w:tcPr>
          <w:p w14:paraId="7F2BC51E" w14:textId="77777777" w:rsidR="00256E47" w:rsidRPr="00982170" w:rsidRDefault="00256E47" w:rsidP="006823D5">
            <w:pPr>
              <w:jc w:val="center"/>
              <w:rPr>
                <w:rFonts w:eastAsiaTheme="minorEastAsia"/>
                <w:b/>
                <w:lang w:eastAsia="zh-CN"/>
              </w:rPr>
            </w:pPr>
          </w:p>
        </w:tc>
        <w:tc>
          <w:tcPr>
            <w:tcW w:w="799" w:type="dxa"/>
          </w:tcPr>
          <w:p w14:paraId="4D3616EB" w14:textId="77777777" w:rsidR="00256E47" w:rsidRDefault="00256E47" w:rsidP="006823D5">
            <w:pPr>
              <w:jc w:val="center"/>
              <w:rPr>
                <w:b/>
              </w:rPr>
            </w:pPr>
            <w:r w:rsidRPr="0034726F">
              <w:rPr>
                <w:b/>
              </w:rPr>
              <w:t>Top-1</w:t>
            </w:r>
          </w:p>
        </w:tc>
        <w:tc>
          <w:tcPr>
            <w:tcW w:w="1276" w:type="dxa"/>
          </w:tcPr>
          <w:p w14:paraId="2F1A1B80" w14:textId="77777777" w:rsidR="00256E47" w:rsidRPr="0034726F" w:rsidRDefault="00256E47" w:rsidP="006823D5">
            <w:pPr>
              <w:jc w:val="center"/>
              <w:rPr>
                <w:b/>
              </w:rPr>
            </w:pPr>
            <w:r w:rsidRPr="0034726F">
              <w:rPr>
                <w:b/>
              </w:rPr>
              <w:t>Top-1</w:t>
            </w:r>
          </w:p>
          <w:p w14:paraId="179DC715" w14:textId="77777777" w:rsidR="00256E47" w:rsidRPr="0034726F" w:rsidRDefault="00256E47" w:rsidP="006823D5">
            <w:pPr>
              <w:jc w:val="center"/>
              <w:rPr>
                <w:b/>
              </w:rPr>
            </w:pPr>
            <w:r w:rsidRPr="0034726F">
              <w:rPr>
                <w:b/>
              </w:rPr>
              <w:t>1dB margin</w:t>
            </w:r>
          </w:p>
        </w:tc>
        <w:tc>
          <w:tcPr>
            <w:tcW w:w="1725" w:type="dxa"/>
          </w:tcPr>
          <w:p w14:paraId="1AEB3258" w14:textId="77777777" w:rsidR="00256E47" w:rsidRDefault="00256E47" w:rsidP="006823D5">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BF718E8" w14:textId="77777777" w:rsidR="00256E47" w:rsidRPr="00E77271" w:rsidRDefault="00256E47" w:rsidP="006823D5">
            <w:pPr>
              <w:jc w:val="center"/>
              <w:rPr>
                <w:rFonts w:eastAsiaTheme="minorEastAsia"/>
                <w:b/>
                <w:lang w:eastAsia="zh-CN"/>
              </w:rPr>
            </w:pPr>
            <w:r w:rsidRPr="0034726F">
              <w:rPr>
                <w:b/>
              </w:rPr>
              <w:t>Top-</w:t>
            </w:r>
            <w:r>
              <w:rPr>
                <w:b/>
              </w:rPr>
              <w:t>6/1</w:t>
            </w:r>
          </w:p>
        </w:tc>
        <w:tc>
          <w:tcPr>
            <w:tcW w:w="1818" w:type="dxa"/>
          </w:tcPr>
          <w:p w14:paraId="61836C4C" w14:textId="77777777" w:rsidR="00256E47" w:rsidRDefault="00256E47" w:rsidP="006823D5">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9DE8EA8" w14:textId="77777777" w:rsidR="00256E47" w:rsidRPr="0034726F" w:rsidRDefault="00256E47" w:rsidP="006823D5">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3A137DDA" w14:textId="77777777" w:rsidR="00256E47" w:rsidRPr="0034726F" w:rsidRDefault="00256E47" w:rsidP="006823D5">
            <w:pPr>
              <w:jc w:val="center"/>
              <w:rPr>
                <w:b/>
              </w:rPr>
            </w:pPr>
            <w:r w:rsidRPr="0034726F">
              <w:rPr>
                <w:b/>
              </w:rPr>
              <w:t>Top-</w:t>
            </w:r>
            <w:r>
              <w:rPr>
                <w:b/>
              </w:rPr>
              <w:t>1/1</w:t>
            </w:r>
          </w:p>
        </w:tc>
      </w:tr>
      <w:tr w:rsidR="00256E47" w:rsidRPr="0034726F" w14:paraId="3249A31C" w14:textId="77777777" w:rsidTr="006823D5">
        <w:trPr>
          <w:jc w:val="center"/>
        </w:trPr>
        <w:tc>
          <w:tcPr>
            <w:tcW w:w="2315" w:type="dxa"/>
            <w:shd w:val="clear" w:color="auto" w:fill="FFFFFF" w:themeFill="background1"/>
          </w:tcPr>
          <w:p w14:paraId="798D1C3A" w14:textId="770B74C3" w:rsidR="00256E47" w:rsidRPr="00CC53D9" w:rsidRDefault="00256E47" w:rsidP="006823D5">
            <w:pPr>
              <w:jc w:val="left"/>
              <w:rPr>
                <w:rFonts w:eastAsiaTheme="minorEastAsia"/>
                <w:lang w:eastAsia="zh-CN"/>
              </w:rPr>
            </w:pPr>
            <w:r>
              <w:rPr>
                <w:rFonts w:eastAsiaTheme="minorEastAsia"/>
                <w:szCs w:val="20"/>
              </w:rPr>
              <w:t>36</w:t>
            </w:r>
            <w:r w:rsidRPr="00A82F08">
              <w:rPr>
                <w:rFonts w:eastAsiaTheme="minorEastAsia"/>
                <w:szCs w:val="20"/>
              </w:rPr>
              <w:t xml:space="preserve"> </w:t>
            </w:r>
            <w:r>
              <w:rPr>
                <w:rFonts w:eastAsiaTheme="minorEastAsia"/>
                <w:szCs w:val="20"/>
              </w:rPr>
              <w:t>beams in Set C</w:t>
            </w:r>
          </w:p>
        </w:tc>
        <w:tc>
          <w:tcPr>
            <w:tcW w:w="799" w:type="dxa"/>
            <w:shd w:val="clear" w:color="auto" w:fill="FFFFFF" w:themeFill="background1"/>
          </w:tcPr>
          <w:p w14:paraId="6D55BDFA"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66.8</w:t>
            </w:r>
          </w:p>
          <w:p w14:paraId="3580D003" w14:textId="77777777" w:rsidR="00256E47" w:rsidRPr="006D0543" w:rsidRDefault="00256E47" w:rsidP="006823D5">
            <w:pPr>
              <w:spacing w:after="0"/>
              <w:jc w:val="center"/>
              <w:rPr>
                <w:rFonts w:ascii="等线" w:eastAsia="等线" w:hAnsi="等线"/>
                <w:szCs w:val="20"/>
                <w:lang w:eastAsia="zh-CN"/>
              </w:rPr>
            </w:pPr>
          </w:p>
        </w:tc>
        <w:tc>
          <w:tcPr>
            <w:tcW w:w="1276" w:type="dxa"/>
            <w:shd w:val="clear" w:color="auto" w:fill="FFFFFF" w:themeFill="background1"/>
          </w:tcPr>
          <w:p w14:paraId="28124E6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77.2</w:t>
            </w:r>
          </w:p>
          <w:p w14:paraId="29B8CF25" w14:textId="77777777" w:rsidR="00256E47" w:rsidRPr="006D0543" w:rsidRDefault="00256E47" w:rsidP="006823D5">
            <w:pPr>
              <w:spacing w:after="0"/>
              <w:jc w:val="center"/>
              <w:rPr>
                <w:rFonts w:ascii="等线" w:eastAsia="等线" w:hAnsi="等线"/>
                <w:szCs w:val="20"/>
                <w:lang w:eastAsia="zh-CN"/>
              </w:rPr>
            </w:pPr>
          </w:p>
        </w:tc>
        <w:tc>
          <w:tcPr>
            <w:tcW w:w="1725" w:type="dxa"/>
            <w:shd w:val="clear" w:color="auto" w:fill="FFFFFF" w:themeFill="background1"/>
          </w:tcPr>
          <w:p w14:paraId="565E21AE"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82.9</w:t>
            </w:r>
            <w:r>
              <w:rPr>
                <w:rFonts w:ascii="等线" w:eastAsia="等线" w:hAnsi="等线" w:hint="eastAsia"/>
                <w:szCs w:val="20"/>
              </w:rPr>
              <w:br/>
              <w:t>Top4/1: 92.0</w:t>
            </w:r>
            <w:r>
              <w:rPr>
                <w:rFonts w:ascii="等线" w:eastAsia="等线" w:hAnsi="等线" w:hint="eastAsia"/>
                <w:szCs w:val="20"/>
              </w:rPr>
              <w:br/>
              <w:t>Top6/1: 95.0</w:t>
            </w:r>
          </w:p>
          <w:p w14:paraId="31EF7FEE" w14:textId="77777777" w:rsidR="00256E47" w:rsidRPr="0034726F" w:rsidRDefault="00256E47" w:rsidP="006823D5">
            <w:pPr>
              <w:jc w:val="center"/>
              <w:rPr>
                <w:rFonts w:eastAsia="宋体"/>
              </w:rPr>
            </w:pPr>
          </w:p>
        </w:tc>
        <w:tc>
          <w:tcPr>
            <w:tcW w:w="1818" w:type="dxa"/>
            <w:shd w:val="clear" w:color="auto" w:fill="FFFFFF" w:themeFill="background1"/>
          </w:tcPr>
          <w:p w14:paraId="4C0B9DDC" w14:textId="2F71885E" w:rsidR="00256E47" w:rsidRPr="00E00B44" w:rsidRDefault="00DC08E0" w:rsidP="00DC08E0">
            <w:pPr>
              <w:spacing w:after="0"/>
              <w:jc w:val="center"/>
              <w:rPr>
                <w:rFonts w:ascii="等线" w:eastAsia="等线" w:hAnsi="等线"/>
                <w:szCs w:val="20"/>
                <w:lang w:eastAsia="zh-CN"/>
              </w:rPr>
            </w:pPr>
            <w:r>
              <w:rPr>
                <w:rFonts w:ascii="等线" w:eastAsia="等线" w:hAnsi="等线" w:hint="eastAsia"/>
                <w:szCs w:val="20"/>
              </w:rPr>
              <w:t>Top1/1: 1.10</w:t>
            </w:r>
            <w:r>
              <w:rPr>
                <w:rFonts w:ascii="等线" w:eastAsia="等线" w:hAnsi="等线" w:hint="eastAsia"/>
                <w:szCs w:val="20"/>
              </w:rPr>
              <w:br/>
              <w:t>Top2/1: 0.52</w:t>
            </w:r>
            <w:r>
              <w:rPr>
                <w:rFonts w:ascii="等线" w:eastAsia="等线" w:hAnsi="等线" w:hint="eastAsia"/>
                <w:szCs w:val="20"/>
              </w:rPr>
              <w:br/>
              <w:t>Top4/1: 0.24</w:t>
            </w:r>
            <w:r>
              <w:rPr>
                <w:rFonts w:ascii="等线" w:eastAsia="等线" w:hAnsi="等线" w:hint="eastAsia"/>
                <w:szCs w:val="20"/>
              </w:rPr>
              <w:br/>
              <w:t>Top6/1: 0.14</w:t>
            </w:r>
          </w:p>
        </w:tc>
        <w:tc>
          <w:tcPr>
            <w:tcW w:w="1560" w:type="dxa"/>
            <w:shd w:val="clear" w:color="auto" w:fill="FFFFFF" w:themeFill="background1"/>
          </w:tcPr>
          <w:p w14:paraId="11F749EF"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1.81</w:t>
            </w:r>
          </w:p>
          <w:p w14:paraId="74B3D6F0" w14:textId="77777777" w:rsidR="00256E47" w:rsidRPr="006D0543" w:rsidRDefault="00256E47" w:rsidP="006823D5">
            <w:pPr>
              <w:spacing w:after="0"/>
              <w:jc w:val="center"/>
              <w:rPr>
                <w:rFonts w:ascii="等线" w:eastAsia="等线" w:hAnsi="等线"/>
                <w:szCs w:val="20"/>
                <w:lang w:eastAsia="zh-CN"/>
              </w:rPr>
            </w:pPr>
          </w:p>
        </w:tc>
      </w:tr>
      <w:tr w:rsidR="00256E47" w:rsidRPr="0034726F" w14:paraId="045BB5F1" w14:textId="77777777" w:rsidTr="006823D5">
        <w:trPr>
          <w:jc w:val="center"/>
        </w:trPr>
        <w:tc>
          <w:tcPr>
            <w:tcW w:w="2315" w:type="dxa"/>
          </w:tcPr>
          <w:p w14:paraId="4E032EA1" w14:textId="36C23DA4" w:rsidR="00256E47" w:rsidRDefault="00256E47" w:rsidP="006823D5">
            <w:pPr>
              <w:jc w:val="left"/>
              <w:rPr>
                <w:rFonts w:eastAsiaTheme="minorEastAsia"/>
                <w:szCs w:val="20"/>
              </w:rPr>
            </w:pPr>
            <w:r>
              <w:rPr>
                <w:rFonts w:eastAsiaTheme="minorEastAsia"/>
                <w:szCs w:val="20"/>
              </w:rPr>
              <w:t>36</w:t>
            </w:r>
            <w:r w:rsidRPr="00A82F08">
              <w:rPr>
                <w:rFonts w:eastAsiaTheme="minorEastAsia"/>
                <w:szCs w:val="20"/>
              </w:rPr>
              <w:t xml:space="preserve"> </w:t>
            </w:r>
            <w:r>
              <w:rPr>
                <w:rFonts w:eastAsiaTheme="minorEastAsia"/>
                <w:szCs w:val="20"/>
              </w:rPr>
              <w:t xml:space="preserve">beams in Set C </w:t>
            </w:r>
          </w:p>
          <w:p w14:paraId="6B20BEF0" w14:textId="77777777" w:rsidR="00256E47" w:rsidRPr="0084586E" w:rsidRDefault="00256E47" w:rsidP="006823D5">
            <w:pPr>
              <w:jc w:val="left"/>
            </w:pPr>
            <w:r>
              <w:rPr>
                <w:rFonts w:eastAsiaTheme="minorEastAsia"/>
                <w:szCs w:val="20"/>
              </w:rPr>
              <w:t>+ Tx beam information</w:t>
            </w:r>
          </w:p>
        </w:tc>
        <w:tc>
          <w:tcPr>
            <w:tcW w:w="799" w:type="dxa"/>
          </w:tcPr>
          <w:p w14:paraId="0FA7DE3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71.6</w:t>
            </w:r>
          </w:p>
          <w:p w14:paraId="6249DEF8" w14:textId="77777777" w:rsidR="00256E47" w:rsidRPr="0034726F" w:rsidRDefault="00256E47" w:rsidP="006823D5">
            <w:pPr>
              <w:spacing w:after="0"/>
              <w:jc w:val="center"/>
            </w:pPr>
          </w:p>
        </w:tc>
        <w:tc>
          <w:tcPr>
            <w:tcW w:w="1276" w:type="dxa"/>
          </w:tcPr>
          <w:p w14:paraId="3F61730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82.6</w:t>
            </w:r>
          </w:p>
          <w:p w14:paraId="46FBAB95" w14:textId="77777777" w:rsidR="00256E47" w:rsidRPr="0034726F" w:rsidRDefault="00256E47" w:rsidP="006823D5">
            <w:pPr>
              <w:jc w:val="center"/>
            </w:pPr>
          </w:p>
        </w:tc>
        <w:tc>
          <w:tcPr>
            <w:tcW w:w="1725" w:type="dxa"/>
          </w:tcPr>
          <w:p w14:paraId="363EEA04"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87.0</w:t>
            </w:r>
            <w:r>
              <w:rPr>
                <w:rFonts w:ascii="等线" w:eastAsia="等线" w:hAnsi="等线" w:hint="eastAsia"/>
                <w:szCs w:val="20"/>
              </w:rPr>
              <w:br/>
              <w:t>Top4/1: 94.8</w:t>
            </w:r>
            <w:r>
              <w:rPr>
                <w:rFonts w:ascii="等线" w:eastAsia="等线" w:hAnsi="等线" w:hint="eastAsia"/>
                <w:szCs w:val="20"/>
              </w:rPr>
              <w:br/>
              <w:t>Top6/1: 97.2</w:t>
            </w:r>
          </w:p>
          <w:p w14:paraId="3FF244A7" w14:textId="77777777" w:rsidR="00256E47" w:rsidRPr="006D0543" w:rsidRDefault="00256E47" w:rsidP="006823D5">
            <w:pPr>
              <w:spacing w:after="0"/>
              <w:jc w:val="center"/>
              <w:rPr>
                <w:rFonts w:ascii="等线" w:eastAsia="等线" w:hAnsi="等线"/>
                <w:szCs w:val="20"/>
                <w:lang w:eastAsia="zh-CN"/>
              </w:rPr>
            </w:pPr>
          </w:p>
        </w:tc>
        <w:tc>
          <w:tcPr>
            <w:tcW w:w="1818" w:type="dxa"/>
          </w:tcPr>
          <w:p w14:paraId="4C40861F" w14:textId="2286FBAB"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t>Top1/1: 0.72</w:t>
            </w:r>
            <w:r>
              <w:rPr>
                <w:rFonts w:ascii="等线" w:eastAsia="等线" w:hAnsi="等线" w:hint="eastAsia"/>
                <w:szCs w:val="20"/>
              </w:rPr>
              <w:br/>
              <w:t>Top2/1: 0.29</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45C9BE7B"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1.58</w:t>
            </w:r>
          </w:p>
          <w:p w14:paraId="626629BA" w14:textId="77777777" w:rsidR="00256E47" w:rsidRPr="006D0543" w:rsidRDefault="00256E47" w:rsidP="006823D5">
            <w:pPr>
              <w:spacing w:after="0"/>
              <w:jc w:val="center"/>
              <w:rPr>
                <w:rFonts w:ascii="等线" w:eastAsia="等线" w:hAnsi="等线"/>
                <w:szCs w:val="20"/>
                <w:lang w:eastAsia="zh-CN"/>
              </w:rPr>
            </w:pPr>
          </w:p>
        </w:tc>
      </w:tr>
      <w:tr w:rsidR="00256E47" w:rsidRPr="0034726F" w14:paraId="24C4D921" w14:textId="77777777" w:rsidTr="006823D5">
        <w:trPr>
          <w:jc w:val="center"/>
        </w:trPr>
        <w:tc>
          <w:tcPr>
            <w:tcW w:w="2315" w:type="dxa"/>
          </w:tcPr>
          <w:p w14:paraId="4D5F8B35" w14:textId="6C159392" w:rsidR="00256E47" w:rsidRDefault="00256E47" w:rsidP="006823D5">
            <w:pPr>
              <w:jc w:val="left"/>
              <w:rPr>
                <w:rFonts w:eastAsiaTheme="minorEastAsia"/>
                <w:szCs w:val="20"/>
              </w:rPr>
            </w:pPr>
            <w:r>
              <w:rPr>
                <w:rFonts w:eastAsiaTheme="minorEastAsia"/>
                <w:szCs w:val="20"/>
              </w:rPr>
              <w:t>36</w:t>
            </w:r>
            <w:r w:rsidRPr="00A82F08">
              <w:rPr>
                <w:rFonts w:eastAsiaTheme="minorEastAsia"/>
                <w:szCs w:val="20"/>
              </w:rPr>
              <w:t xml:space="preserve"> </w:t>
            </w:r>
            <w:r>
              <w:rPr>
                <w:rFonts w:eastAsiaTheme="minorEastAsia"/>
                <w:szCs w:val="20"/>
              </w:rPr>
              <w:t xml:space="preserve">beams in Set C </w:t>
            </w:r>
          </w:p>
          <w:p w14:paraId="656C53FB" w14:textId="77777777" w:rsidR="00256E47" w:rsidRPr="0084586E" w:rsidRDefault="00256E47" w:rsidP="006823D5">
            <w:pPr>
              <w:jc w:val="left"/>
            </w:pPr>
            <w:r>
              <w:rPr>
                <w:rFonts w:eastAsiaTheme="minorEastAsia"/>
                <w:szCs w:val="20"/>
              </w:rPr>
              <w:t>+ Rx beam information</w:t>
            </w:r>
          </w:p>
        </w:tc>
        <w:tc>
          <w:tcPr>
            <w:tcW w:w="799" w:type="dxa"/>
          </w:tcPr>
          <w:p w14:paraId="58B31779"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70.8</w:t>
            </w:r>
          </w:p>
          <w:p w14:paraId="07DEBB53" w14:textId="77777777" w:rsidR="00256E47" w:rsidRPr="006D0543" w:rsidRDefault="00256E47" w:rsidP="006823D5">
            <w:pPr>
              <w:spacing w:after="0"/>
              <w:jc w:val="center"/>
              <w:rPr>
                <w:rFonts w:ascii="等线" w:eastAsia="等线" w:hAnsi="等线"/>
                <w:szCs w:val="20"/>
                <w:lang w:eastAsia="zh-CN"/>
              </w:rPr>
            </w:pPr>
          </w:p>
        </w:tc>
        <w:tc>
          <w:tcPr>
            <w:tcW w:w="1276" w:type="dxa"/>
          </w:tcPr>
          <w:p w14:paraId="776487C7"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81.6</w:t>
            </w:r>
          </w:p>
          <w:p w14:paraId="06C50B4A" w14:textId="77777777" w:rsidR="00256E47" w:rsidRPr="006D0543" w:rsidRDefault="00256E47" w:rsidP="006823D5">
            <w:pPr>
              <w:spacing w:after="0"/>
              <w:jc w:val="center"/>
              <w:rPr>
                <w:rFonts w:ascii="等线" w:eastAsia="等线" w:hAnsi="等线"/>
                <w:szCs w:val="20"/>
                <w:lang w:eastAsia="zh-CN"/>
              </w:rPr>
            </w:pPr>
          </w:p>
        </w:tc>
        <w:tc>
          <w:tcPr>
            <w:tcW w:w="1725" w:type="dxa"/>
          </w:tcPr>
          <w:p w14:paraId="6057E00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94.6</w:t>
            </w:r>
            <w:r>
              <w:rPr>
                <w:rFonts w:ascii="等线" w:eastAsia="等线" w:hAnsi="等线" w:hint="eastAsia"/>
                <w:szCs w:val="20"/>
              </w:rPr>
              <w:br/>
              <w:t>Top6/1: 97.0</w:t>
            </w:r>
          </w:p>
          <w:p w14:paraId="504EC8D5" w14:textId="77777777" w:rsidR="00256E47" w:rsidRPr="006D0543" w:rsidRDefault="00256E47" w:rsidP="006823D5">
            <w:pPr>
              <w:spacing w:after="0"/>
              <w:jc w:val="center"/>
              <w:rPr>
                <w:rFonts w:ascii="等线" w:eastAsia="等线" w:hAnsi="等线"/>
                <w:szCs w:val="20"/>
                <w:lang w:eastAsia="zh-CN"/>
              </w:rPr>
            </w:pPr>
          </w:p>
        </w:tc>
        <w:tc>
          <w:tcPr>
            <w:tcW w:w="1818" w:type="dxa"/>
          </w:tcPr>
          <w:p w14:paraId="797B80FF" w14:textId="47019391" w:rsidR="00256E47" w:rsidRPr="006D0543" w:rsidRDefault="00DC08E0" w:rsidP="00DC08E0">
            <w:pPr>
              <w:spacing w:after="0"/>
              <w:jc w:val="center"/>
              <w:rPr>
                <w:rFonts w:ascii="等线" w:eastAsia="等线" w:hAnsi="等线"/>
                <w:szCs w:val="20"/>
                <w:lang w:eastAsia="zh-CN"/>
              </w:rPr>
            </w:pPr>
            <w:r>
              <w:rPr>
                <w:rFonts w:ascii="等线" w:eastAsia="等线" w:hAnsi="等线" w:hint="eastAsia"/>
                <w:szCs w:val="20"/>
              </w:rPr>
              <w:t>Top1/1: 0.76</w:t>
            </w:r>
            <w:r>
              <w:rPr>
                <w:rFonts w:ascii="等线" w:eastAsia="等线" w:hAnsi="等线" w:hint="eastAsia"/>
                <w:szCs w:val="20"/>
              </w:rPr>
              <w:br/>
              <w:t>Top2/1: 0.31</w:t>
            </w:r>
            <w:r>
              <w:rPr>
                <w:rFonts w:ascii="等线" w:eastAsia="等线" w:hAnsi="等线" w:hint="eastAsia"/>
                <w:szCs w:val="20"/>
              </w:rPr>
              <w:br/>
              <w:t>Top4/1: 0.11</w:t>
            </w:r>
            <w:r>
              <w:rPr>
                <w:rFonts w:ascii="等线" w:eastAsia="等线" w:hAnsi="等线" w:hint="eastAsia"/>
                <w:szCs w:val="20"/>
              </w:rPr>
              <w:br/>
              <w:t>Top6/1: 0.06</w:t>
            </w:r>
          </w:p>
        </w:tc>
        <w:tc>
          <w:tcPr>
            <w:tcW w:w="1560" w:type="dxa"/>
          </w:tcPr>
          <w:p w14:paraId="45CBBBE8"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1.51</w:t>
            </w:r>
          </w:p>
          <w:p w14:paraId="1210ACE0" w14:textId="77777777" w:rsidR="00256E47" w:rsidRPr="006D0543" w:rsidRDefault="00256E47" w:rsidP="006823D5">
            <w:pPr>
              <w:spacing w:after="0"/>
              <w:jc w:val="center"/>
              <w:rPr>
                <w:rFonts w:ascii="等线" w:eastAsia="等线" w:hAnsi="等线"/>
                <w:szCs w:val="20"/>
                <w:lang w:eastAsia="zh-CN"/>
              </w:rPr>
            </w:pPr>
          </w:p>
        </w:tc>
      </w:tr>
      <w:tr w:rsidR="00256E47" w:rsidRPr="0034726F" w14:paraId="3C05230C" w14:textId="77777777" w:rsidTr="006823D5">
        <w:trPr>
          <w:jc w:val="center"/>
        </w:trPr>
        <w:tc>
          <w:tcPr>
            <w:tcW w:w="2315" w:type="dxa"/>
          </w:tcPr>
          <w:p w14:paraId="2ECA92F8" w14:textId="18664951" w:rsidR="00256E47" w:rsidRDefault="00256E47" w:rsidP="006823D5">
            <w:pPr>
              <w:jc w:val="left"/>
              <w:rPr>
                <w:rFonts w:eastAsiaTheme="minorEastAsia"/>
                <w:szCs w:val="20"/>
              </w:rPr>
            </w:pPr>
            <w:r>
              <w:rPr>
                <w:rFonts w:eastAsiaTheme="minorEastAsia"/>
                <w:szCs w:val="20"/>
              </w:rPr>
              <w:t>36</w:t>
            </w:r>
            <w:r w:rsidRPr="00A82F08">
              <w:rPr>
                <w:rFonts w:eastAsiaTheme="minorEastAsia"/>
                <w:szCs w:val="20"/>
              </w:rPr>
              <w:t xml:space="preserve"> </w:t>
            </w:r>
            <w:r>
              <w:rPr>
                <w:rFonts w:eastAsiaTheme="minorEastAsia"/>
                <w:szCs w:val="20"/>
              </w:rPr>
              <w:t xml:space="preserve">beams in Set C </w:t>
            </w:r>
          </w:p>
          <w:p w14:paraId="2C74EE9D" w14:textId="77777777" w:rsidR="00256E47" w:rsidRDefault="00256E47" w:rsidP="006823D5">
            <w:pPr>
              <w:jc w:val="left"/>
              <w:rPr>
                <w:rFonts w:eastAsiaTheme="minorEastAsia"/>
                <w:szCs w:val="20"/>
              </w:rPr>
            </w:pPr>
            <w:r>
              <w:rPr>
                <w:rFonts w:eastAsiaTheme="minorEastAsia"/>
                <w:szCs w:val="20"/>
              </w:rPr>
              <w:t>+ Tx beam information</w:t>
            </w:r>
          </w:p>
          <w:p w14:paraId="1CF2D18F" w14:textId="77777777" w:rsidR="00256E47" w:rsidRPr="0084586E" w:rsidRDefault="00256E47" w:rsidP="006823D5">
            <w:pPr>
              <w:jc w:val="left"/>
            </w:pPr>
            <w:r>
              <w:rPr>
                <w:rFonts w:eastAsiaTheme="minorEastAsia"/>
                <w:szCs w:val="20"/>
              </w:rPr>
              <w:lastRenderedPageBreak/>
              <w:t>+ Rx beam information</w:t>
            </w:r>
          </w:p>
        </w:tc>
        <w:tc>
          <w:tcPr>
            <w:tcW w:w="799" w:type="dxa"/>
          </w:tcPr>
          <w:p w14:paraId="629B4C3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lastRenderedPageBreak/>
              <w:t>70.7</w:t>
            </w:r>
          </w:p>
          <w:p w14:paraId="2A5E0A3B" w14:textId="77777777" w:rsidR="00256E47" w:rsidRPr="0034726F" w:rsidRDefault="00256E47" w:rsidP="006823D5">
            <w:pPr>
              <w:spacing w:after="0"/>
              <w:jc w:val="center"/>
            </w:pPr>
          </w:p>
        </w:tc>
        <w:tc>
          <w:tcPr>
            <w:tcW w:w="1276" w:type="dxa"/>
          </w:tcPr>
          <w:p w14:paraId="2EA39530"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81.6</w:t>
            </w:r>
          </w:p>
          <w:p w14:paraId="74BB4482" w14:textId="77777777" w:rsidR="00256E47" w:rsidRPr="0034726F" w:rsidRDefault="00256E47" w:rsidP="006823D5">
            <w:pPr>
              <w:jc w:val="center"/>
            </w:pPr>
          </w:p>
        </w:tc>
        <w:tc>
          <w:tcPr>
            <w:tcW w:w="1725" w:type="dxa"/>
          </w:tcPr>
          <w:p w14:paraId="74C9A07D"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t>Top2/1: 86.6</w:t>
            </w:r>
            <w:r>
              <w:rPr>
                <w:rFonts w:ascii="等线" w:eastAsia="等线" w:hAnsi="等线" w:hint="eastAsia"/>
                <w:szCs w:val="20"/>
              </w:rPr>
              <w:br/>
              <w:t>Top4/1: 94.7</w:t>
            </w:r>
            <w:r>
              <w:rPr>
                <w:rFonts w:ascii="等线" w:eastAsia="等线" w:hAnsi="等线" w:hint="eastAsia"/>
                <w:szCs w:val="20"/>
              </w:rPr>
              <w:br/>
              <w:t>Top6/1: 97.2</w:t>
            </w:r>
          </w:p>
          <w:p w14:paraId="4F402F94" w14:textId="77777777" w:rsidR="00256E47" w:rsidRPr="0034726F" w:rsidRDefault="00256E47" w:rsidP="006823D5">
            <w:pPr>
              <w:jc w:val="center"/>
            </w:pPr>
          </w:p>
        </w:tc>
        <w:tc>
          <w:tcPr>
            <w:tcW w:w="1818" w:type="dxa"/>
          </w:tcPr>
          <w:p w14:paraId="6C6E2072" w14:textId="1F34C8A1" w:rsidR="00256E47" w:rsidRPr="0014352F" w:rsidRDefault="00DC08E0" w:rsidP="00DC08E0">
            <w:pPr>
              <w:spacing w:after="0"/>
              <w:jc w:val="center"/>
              <w:rPr>
                <w:rFonts w:ascii="等线" w:eastAsia="等线" w:hAnsi="等线"/>
                <w:szCs w:val="20"/>
                <w:lang w:eastAsia="zh-CN"/>
              </w:rPr>
            </w:pPr>
            <w:r>
              <w:rPr>
                <w:rFonts w:ascii="等线" w:eastAsia="等线" w:hAnsi="等线" w:hint="eastAsia"/>
                <w:szCs w:val="20"/>
              </w:rPr>
              <w:lastRenderedPageBreak/>
              <w:t>Top1/1: 0.74</w:t>
            </w:r>
            <w:r>
              <w:rPr>
                <w:rFonts w:ascii="等线" w:eastAsia="等线" w:hAnsi="等线" w:hint="eastAsia"/>
                <w:szCs w:val="20"/>
              </w:rPr>
              <w:br/>
              <w:t>Top2/1: 0.29</w:t>
            </w:r>
            <w:r>
              <w:rPr>
                <w:rFonts w:ascii="等线" w:eastAsia="等线" w:hAnsi="等线" w:hint="eastAsia"/>
                <w:szCs w:val="20"/>
              </w:rPr>
              <w:br/>
            </w:r>
            <w:r>
              <w:rPr>
                <w:rFonts w:ascii="等线" w:eastAsia="等线" w:hAnsi="等线" w:hint="eastAsia"/>
                <w:szCs w:val="20"/>
              </w:rPr>
              <w:lastRenderedPageBreak/>
              <w:t>Top4/1: 0.10</w:t>
            </w:r>
            <w:r>
              <w:rPr>
                <w:rFonts w:ascii="等线" w:eastAsia="等线" w:hAnsi="等线" w:hint="eastAsia"/>
                <w:szCs w:val="20"/>
              </w:rPr>
              <w:br/>
              <w:t>Top6/1: 0.06</w:t>
            </w:r>
          </w:p>
        </w:tc>
        <w:tc>
          <w:tcPr>
            <w:tcW w:w="1560" w:type="dxa"/>
          </w:tcPr>
          <w:p w14:paraId="3A7B172C" w14:textId="77777777" w:rsidR="00DC08E0" w:rsidRDefault="00DC08E0" w:rsidP="00DC08E0">
            <w:pPr>
              <w:spacing w:after="0"/>
              <w:jc w:val="center"/>
              <w:rPr>
                <w:rFonts w:ascii="等线" w:eastAsia="等线" w:hAnsi="等线"/>
                <w:szCs w:val="20"/>
                <w:lang w:eastAsia="zh-CN"/>
              </w:rPr>
            </w:pPr>
            <w:r>
              <w:rPr>
                <w:rFonts w:ascii="等线" w:eastAsia="等线" w:hAnsi="等线" w:hint="eastAsia"/>
                <w:szCs w:val="20"/>
              </w:rPr>
              <w:lastRenderedPageBreak/>
              <w:t>1.55</w:t>
            </w:r>
          </w:p>
          <w:p w14:paraId="57DFB3E4" w14:textId="77777777" w:rsidR="00256E47" w:rsidRPr="0034726F" w:rsidRDefault="00256E47" w:rsidP="006823D5">
            <w:pPr>
              <w:jc w:val="center"/>
            </w:pPr>
          </w:p>
        </w:tc>
      </w:tr>
    </w:tbl>
    <w:p w14:paraId="3046709B" w14:textId="5DF50078" w:rsidR="00256E47" w:rsidRDefault="00256E47" w:rsidP="001C634F">
      <w:pPr>
        <w:rPr>
          <w:rFonts w:eastAsiaTheme="minorEastAsia"/>
          <w:lang w:eastAsia="zh-CN"/>
        </w:rPr>
      </w:pPr>
    </w:p>
    <w:p w14:paraId="2EAADC3D" w14:textId="54113512" w:rsidR="005D5E00" w:rsidRPr="007C5D55" w:rsidRDefault="005D5E00" w:rsidP="005D5E00">
      <w:pPr>
        <w:pStyle w:val="observation"/>
      </w:pPr>
      <w:r>
        <w:t>For beam pair prediction with Set B = 1/8 Set A, Set B of 32 beams selected from Set C of 36 beams with Tx beam</w:t>
      </w:r>
      <w:r w:rsidRPr="005B37C0">
        <w:t xml:space="preserve"> information</w:t>
      </w:r>
      <w:r>
        <w:t xml:space="preserve"> and/or Rx beam information</w:t>
      </w:r>
      <w:r w:rsidRPr="005B37C0">
        <w:t xml:space="preserve"> brings </w:t>
      </w:r>
      <w:r>
        <w:t xml:space="preserve">some performance improvement compared to the same Set </w:t>
      </w:r>
      <w:r>
        <w:rPr>
          <w:rFonts w:hint="eastAsia"/>
        </w:rPr>
        <w:t>C</w:t>
      </w:r>
      <w:r>
        <w:t xml:space="preserve"> without assistance information</w:t>
      </w:r>
      <w:r w:rsidRPr="005B37C0">
        <w:t xml:space="preserve">, </w:t>
      </w:r>
      <w:r>
        <w:t xml:space="preserve">while similar performance can be observed </w:t>
      </w:r>
      <w:r w:rsidR="008B7AC1">
        <w:t>using both or either one of Tx beam and Rx beam information</w:t>
      </w:r>
      <w:r>
        <w:t>.</w:t>
      </w:r>
    </w:p>
    <w:p w14:paraId="6BCFEA26" w14:textId="5494BB6D" w:rsidR="005D5E00" w:rsidRDefault="005D5E00" w:rsidP="005D5E00">
      <w:pPr>
        <w:pStyle w:val="observation"/>
      </w:pPr>
      <w:r>
        <w:t>For beam pair prediction with Set B = 1/8 Set A, Set B of 32 beams selected from Set C of 36 beams</w:t>
      </w:r>
      <w:r w:rsidRPr="009F4A5E">
        <w:t xml:space="preserve"> </w:t>
      </w:r>
      <w:r>
        <w:t xml:space="preserve">with Tx/Rx beam information as assistance information </w:t>
      </w:r>
      <w:r w:rsidRPr="009F4A5E">
        <w:t>achieve</w:t>
      </w:r>
      <w:r>
        <w:t>s</w:t>
      </w:r>
      <w:r w:rsidRPr="009F4A5E">
        <w:t xml:space="preserve"> </w:t>
      </w:r>
      <w:r>
        <w:t>approximately,</w:t>
      </w:r>
    </w:p>
    <w:p w14:paraId="2256936A" w14:textId="77777777" w:rsidR="005D5E00" w:rsidRDefault="005D5E00" w:rsidP="004806DF">
      <w:pPr>
        <w:pStyle w:val="observation"/>
        <w:numPr>
          <w:ilvl w:val="0"/>
          <w:numId w:val="32"/>
        </w:numPr>
        <w:tabs>
          <w:tab w:val="clear" w:pos="720"/>
        </w:tabs>
        <w:ind w:left="1701" w:hanging="283"/>
      </w:pPr>
      <w:r>
        <w:t>71</w:t>
      </w:r>
      <w:r w:rsidRPr="009F4A5E">
        <w:t>% beam prediction accuracy of Top-1 DL Tx beam</w:t>
      </w:r>
    </w:p>
    <w:p w14:paraId="6E621AA7" w14:textId="77777777" w:rsidR="005D5E00" w:rsidRDefault="005D5E00" w:rsidP="004806DF">
      <w:pPr>
        <w:pStyle w:val="observation"/>
        <w:numPr>
          <w:ilvl w:val="0"/>
          <w:numId w:val="32"/>
        </w:numPr>
        <w:tabs>
          <w:tab w:val="clear" w:pos="720"/>
        </w:tabs>
        <w:ind w:left="1701" w:hanging="283"/>
      </w:pPr>
      <w:r>
        <w:t xml:space="preserve">82% beam prediction accuracy for </w:t>
      </w:r>
      <w:r w:rsidRPr="009F4A5E">
        <w:t>Top-1 DL Tx beam prediction with 1dB margin</w:t>
      </w:r>
    </w:p>
    <w:p w14:paraId="44A56E01" w14:textId="77777777" w:rsidR="005D5E00" w:rsidRDefault="005D5E00" w:rsidP="004806DF">
      <w:pPr>
        <w:pStyle w:val="observation"/>
        <w:numPr>
          <w:ilvl w:val="0"/>
          <w:numId w:val="32"/>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97A0797" w14:textId="77777777" w:rsidR="005D5E00" w:rsidRDefault="005D5E00" w:rsidP="004806DF">
      <w:pPr>
        <w:pStyle w:val="observation"/>
        <w:numPr>
          <w:ilvl w:val="0"/>
          <w:numId w:val="32"/>
        </w:numPr>
        <w:tabs>
          <w:tab w:val="clear" w:pos="720"/>
        </w:tabs>
        <w:ind w:left="1701" w:hanging="283"/>
      </w:pPr>
      <w:r>
        <w:t xml:space="preserve">0.7/0.3/0.1/0.06 dB </w:t>
      </w:r>
      <w:r>
        <w:rPr>
          <w:rFonts w:hint="eastAsia"/>
        </w:rPr>
        <w:t>average</w:t>
      </w:r>
      <w:r>
        <w:t xml:space="preserve"> L1-RSRP difference for Top-1, Top2/1, Top4/1 and Top6/1 DL Tx beam</w:t>
      </w:r>
    </w:p>
    <w:p w14:paraId="7981DC8E" w14:textId="77777777" w:rsidR="005D5E00" w:rsidRPr="005D5E00" w:rsidRDefault="005D5E00" w:rsidP="004806DF">
      <w:pPr>
        <w:pStyle w:val="observation"/>
        <w:numPr>
          <w:ilvl w:val="0"/>
          <w:numId w:val="32"/>
        </w:numPr>
        <w:tabs>
          <w:tab w:val="clear" w:pos="720"/>
        </w:tabs>
        <w:ind w:left="1701" w:hanging="283"/>
      </w:pPr>
      <w:r>
        <w:t>1.5 dB predicted L1-RSRP difference for Top-1</w:t>
      </w:r>
      <w:r w:rsidRPr="00A81AB8">
        <w:t xml:space="preserve"> </w:t>
      </w:r>
      <w:r>
        <w:t>DL Tx beam</w:t>
      </w:r>
    </w:p>
    <w:p w14:paraId="6E7C0102" w14:textId="6816FF5C" w:rsidR="005D5E00" w:rsidRPr="007813DC" w:rsidRDefault="005D5E00" w:rsidP="005D5E00">
      <w:pPr>
        <w:pStyle w:val="observation"/>
        <w:numPr>
          <w:ilvl w:val="0"/>
          <w:numId w:val="0"/>
        </w:numPr>
        <w:ind w:left="420" w:hanging="420"/>
        <w:rPr>
          <w:b w:val="0"/>
        </w:rPr>
      </w:pPr>
      <w:r w:rsidRPr="007813DC">
        <w:rPr>
          <w:rFonts w:hint="eastAsia"/>
          <w:b w:val="0"/>
        </w:rPr>
        <w:t>C</w:t>
      </w:r>
      <w:r w:rsidRPr="007813DC">
        <w:rPr>
          <w:b w:val="0"/>
        </w:rPr>
        <w:t>ompared above tables</w:t>
      </w:r>
      <w:r>
        <w:rPr>
          <w:b w:val="0"/>
        </w:rPr>
        <w:t xml:space="preserve"> for Set B = 1/8 Set A</w:t>
      </w:r>
      <w:r w:rsidRPr="007813DC">
        <w:rPr>
          <w:b w:val="0"/>
        </w:rPr>
        <w:t>, we have,</w:t>
      </w:r>
    </w:p>
    <w:p w14:paraId="263F8F68" w14:textId="7DAE851B" w:rsidR="005D5E00" w:rsidRPr="00DB360C" w:rsidRDefault="005D5E00" w:rsidP="005D5E00">
      <w:pPr>
        <w:pStyle w:val="observation"/>
      </w:pPr>
      <w:r>
        <w:t xml:space="preserve">For beam pair prediction with Set B = 1/8 Set A, the performance improvement from assistance information becomes </w:t>
      </w:r>
      <w:r w:rsidR="00FA2A6F">
        <w:t>larger</w:t>
      </w:r>
      <w:r>
        <w:t xml:space="preserve"> with the number of beams in Set C increases.</w:t>
      </w:r>
    </w:p>
    <w:p w14:paraId="10673EAE" w14:textId="2BA7C994" w:rsidR="00A35DE6" w:rsidRPr="005D5E00" w:rsidRDefault="005D5E00" w:rsidP="001C634F">
      <w:pPr>
        <w:pStyle w:val="observation"/>
      </w:pPr>
      <w:r>
        <w:t>For beam pair prediction with Set B = 1/8 Set A, closed performance can be achieved among different number of beams in Set C with Tx/Rx beam information as assistance information.</w:t>
      </w:r>
    </w:p>
    <w:p w14:paraId="31611A02" w14:textId="3D9745EF" w:rsidR="00FC251D" w:rsidRPr="00FC251D" w:rsidRDefault="00C86451" w:rsidP="00FC251D">
      <w:pPr>
        <w:pStyle w:val="title3"/>
        <w:outlineLvl w:val="2"/>
        <w:rPr>
          <w:rFonts w:ascii="Times New Roman" w:hAnsi="Times New Roman" w:cs="Times New Roman"/>
          <w:sz w:val="28"/>
        </w:rPr>
      </w:pPr>
      <w:r>
        <w:rPr>
          <w:rFonts w:ascii="Times New Roman" w:hAnsi="Times New Roman" w:cs="Times New Roman"/>
          <w:sz w:val="28"/>
        </w:rPr>
        <w:t xml:space="preserve">Performance with different Rx beam assumption for </w:t>
      </w:r>
      <w:r w:rsidR="00E70868">
        <w:rPr>
          <w:rFonts w:ascii="Times New Roman" w:hAnsi="Times New Roman" w:cs="Times New Roman"/>
          <w:sz w:val="28"/>
        </w:rPr>
        <w:t>Set B</w:t>
      </w:r>
      <w:r w:rsidR="00CD06E9">
        <w:rPr>
          <w:rFonts w:ascii="Times New Roman" w:hAnsi="Times New Roman" w:cs="Times New Roman"/>
          <w:sz w:val="28"/>
        </w:rPr>
        <w:t xml:space="preserve"> in DL Tx beam prediction</w:t>
      </w:r>
    </w:p>
    <w:p w14:paraId="6A4C3F0E" w14:textId="5F581392" w:rsidR="00FC251D" w:rsidRDefault="00FC251D" w:rsidP="00FC251D">
      <w:pPr>
        <w:rPr>
          <w:rFonts w:eastAsiaTheme="minorEastAsia"/>
          <w:lang w:eastAsia="zh-CN"/>
        </w:rPr>
      </w:pPr>
      <w:r>
        <w:rPr>
          <w:rFonts w:eastAsiaTheme="minorEastAsia"/>
          <w:lang w:eastAsia="zh-CN"/>
        </w:rPr>
        <w:t>In RAN1#112</w:t>
      </w:r>
      <w:r>
        <w:rPr>
          <w:rFonts w:eastAsiaTheme="minorEastAsia" w:hint="eastAsia"/>
          <w:lang w:eastAsia="zh-CN"/>
        </w:rPr>
        <w:t>bis</w:t>
      </w:r>
      <w:r>
        <w:rPr>
          <w:rFonts w:eastAsiaTheme="minorEastAsia"/>
          <w:lang w:eastAsia="zh-CN"/>
        </w:rPr>
        <w:t xml:space="preserve"> meeting, following agreement w</w:t>
      </w:r>
      <w:r w:rsidR="00C2155E">
        <w:rPr>
          <w:rFonts w:eastAsiaTheme="minorEastAsia"/>
          <w:lang w:eastAsia="zh-CN"/>
        </w:rPr>
        <w:t>as</w:t>
      </w:r>
      <w:r>
        <w:rPr>
          <w:rFonts w:eastAsiaTheme="minorEastAsia"/>
          <w:lang w:eastAsia="zh-CN"/>
        </w:rPr>
        <w:t xml:space="preserve"> approved for DL Rx beam assumption for Set B,</w:t>
      </w:r>
    </w:p>
    <w:p w14:paraId="41A4B338" w14:textId="77777777" w:rsidR="00FC251D" w:rsidRPr="00046F7E" w:rsidRDefault="00FC251D" w:rsidP="00FC251D">
      <w:pPr>
        <w:rPr>
          <w:rFonts w:eastAsia="等线"/>
          <w:b/>
          <w:szCs w:val="20"/>
          <w:highlight w:val="green"/>
          <w:u w:val="single"/>
        </w:rPr>
      </w:pPr>
      <w:r w:rsidRPr="00046F7E">
        <w:rPr>
          <w:rFonts w:eastAsia="等线"/>
          <w:b/>
          <w:szCs w:val="20"/>
          <w:highlight w:val="green"/>
          <w:u w:val="single"/>
        </w:rPr>
        <w:t>Agreement</w:t>
      </w:r>
    </w:p>
    <w:p w14:paraId="667C49AD" w14:textId="77777777" w:rsidR="00FC251D" w:rsidRPr="00FC251D" w:rsidRDefault="00FC251D" w:rsidP="00FC251D">
      <w:pPr>
        <w:rPr>
          <w:szCs w:val="20"/>
        </w:rPr>
      </w:pPr>
      <w:r w:rsidRPr="00FC251D">
        <w:rPr>
          <w:szCs w:val="20"/>
        </w:rPr>
        <w:t>At least for evaluation on the performance of DL Tx beam prediction, consider the following options for Rx beam for providing input for AI/ML model for training and/or inference if applicable</w:t>
      </w:r>
    </w:p>
    <w:p w14:paraId="492365FC" w14:textId="77777777" w:rsidR="00FC251D" w:rsidRPr="00FC251D" w:rsidRDefault="00FC251D" w:rsidP="004806DF">
      <w:pPr>
        <w:pStyle w:val="af2"/>
        <w:numPr>
          <w:ilvl w:val="0"/>
          <w:numId w:val="18"/>
        </w:numPr>
        <w:spacing w:after="0"/>
        <w:ind w:firstLineChars="0"/>
        <w:contextualSpacing/>
        <w:rPr>
          <w:rFonts w:ascii="Times New Roman" w:hAnsi="Times New Roman"/>
          <w:color w:val="7030A0"/>
          <w:sz w:val="20"/>
          <w:szCs w:val="20"/>
          <w:lang w:eastAsia="en-US"/>
        </w:rPr>
      </w:pPr>
      <w:r w:rsidRPr="00FC251D">
        <w:rPr>
          <w:rFonts w:ascii="Times New Roman" w:hAnsi="Times New Roman"/>
          <w:sz w:val="20"/>
          <w:szCs w:val="20"/>
          <w:lang w:eastAsia="en-US"/>
        </w:rPr>
        <w:t xml:space="preserve">Option 1: Measurements of the “best” Rx beam with exhaustive beam sweeping for each model input sample </w:t>
      </w:r>
    </w:p>
    <w:p w14:paraId="6E0C6337" w14:textId="77777777" w:rsidR="00FC251D" w:rsidRPr="00FC251D" w:rsidRDefault="00FC251D" w:rsidP="004806DF">
      <w:pPr>
        <w:pStyle w:val="af2"/>
        <w:numPr>
          <w:ilvl w:val="1"/>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 xml:space="preserve">Companies report how to select the “best” Rx beam(s) </w:t>
      </w:r>
    </w:p>
    <w:p w14:paraId="6C4719AF" w14:textId="77777777" w:rsidR="00FC251D" w:rsidRPr="00FC251D" w:rsidRDefault="00FC251D" w:rsidP="004806DF">
      <w:pPr>
        <w:pStyle w:val="af2"/>
        <w:numPr>
          <w:ilvl w:val="0"/>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Option 2: Measurements of specific Rx beam(s)</w:t>
      </w:r>
    </w:p>
    <w:p w14:paraId="7EB12D35" w14:textId="77777777" w:rsidR="00FC251D" w:rsidRPr="00FC251D" w:rsidRDefault="00FC251D" w:rsidP="004806DF">
      <w:pPr>
        <w:pStyle w:val="af2"/>
        <w:numPr>
          <w:ilvl w:val="1"/>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 xml:space="preserve">Companies report how to select specific Rx beam(s) </w:t>
      </w:r>
    </w:p>
    <w:p w14:paraId="6E2033FA" w14:textId="77777777" w:rsidR="00FC251D" w:rsidRPr="00FC251D" w:rsidRDefault="00FC251D" w:rsidP="004806DF">
      <w:pPr>
        <w:pStyle w:val="af2"/>
        <w:numPr>
          <w:ilvl w:val="0"/>
          <w:numId w:val="18"/>
        </w:numPr>
        <w:spacing w:after="0"/>
        <w:ind w:firstLineChars="0"/>
        <w:contextualSpacing/>
        <w:rPr>
          <w:rFonts w:ascii="Times New Roman" w:hAnsi="Times New Roman"/>
          <w:sz w:val="20"/>
          <w:szCs w:val="20"/>
          <w:lang w:eastAsia="en-US"/>
        </w:rPr>
      </w:pPr>
      <w:r w:rsidRPr="00FC251D">
        <w:rPr>
          <w:rFonts w:ascii="Times New Roman" w:hAnsi="Times New Roman"/>
          <w:sz w:val="20"/>
          <w:szCs w:val="20"/>
          <w:lang w:eastAsia="en-US"/>
        </w:rPr>
        <w:t>Option 3: Measurements of random Rx beam(s) per model input sample</w:t>
      </w:r>
    </w:p>
    <w:p w14:paraId="3FF12C7C" w14:textId="68745639" w:rsidR="00FC251D" w:rsidRPr="00D211A4" w:rsidRDefault="00FC251D" w:rsidP="00FC251D">
      <w:pPr>
        <w:rPr>
          <w:szCs w:val="20"/>
        </w:rPr>
      </w:pPr>
      <w:r w:rsidRPr="00FC251D">
        <w:rPr>
          <w:szCs w:val="20"/>
        </w:rPr>
        <w:t>Other options are not precluded and can be reported by companies.</w:t>
      </w:r>
    </w:p>
    <w:p w14:paraId="4A9BA3A6" w14:textId="54565266" w:rsidR="0013717E" w:rsidRDefault="0013717E" w:rsidP="0013717E">
      <w:pPr>
        <w:rPr>
          <w:rFonts w:eastAsiaTheme="minorEastAsia"/>
          <w:lang w:eastAsia="zh-CN"/>
        </w:rPr>
      </w:pPr>
      <w:r>
        <w:rPr>
          <w:rFonts w:eastAsiaTheme="minorEastAsia"/>
          <w:lang w:eastAsia="zh-CN"/>
        </w:rPr>
        <w:t>T</w:t>
      </w:r>
      <w:r w:rsidR="00560AC5">
        <w:rPr>
          <w:rFonts w:eastAsiaTheme="minorEastAsia"/>
          <w:lang w:eastAsia="zh-CN"/>
        </w:rPr>
        <w:t xml:space="preserve">hree </w:t>
      </w:r>
      <w:r>
        <w:rPr>
          <w:rFonts w:eastAsiaTheme="minorEastAsia"/>
          <w:lang w:eastAsia="zh-CN"/>
        </w:rPr>
        <w:t xml:space="preserve">alternatives can be defined in Option 1, while </w:t>
      </w:r>
      <w:r>
        <w:rPr>
          <w:rFonts w:eastAsiaTheme="minorEastAsia" w:hint="eastAsia"/>
          <w:lang w:eastAsia="zh-CN"/>
        </w:rPr>
        <w:t>three</w:t>
      </w:r>
      <w:r>
        <w:rPr>
          <w:rFonts w:eastAsiaTheme="minorEastAsia"/>
          <w:lang w:eastAsia="zh-CN"/>
        </w:rPr>
        <w:t xml:space="preserve"> </w:t>
      </w:r>
      <w:r>
        <w:rPr>
          <w:rFonts w:eastAsiaTheme="minorEastAsia" w:hint="eastAsia"/>
          <w:lang w:eastAsia="zh-CN"/>
        </w:rPr>
        <w:t>feasible</w:t>
      </w:r>
      <w:r>
        <w:rPr>
          <w:rFonts w:eastAsiaTheme="minorEastAsia"/>
          <w:lang w:eastAsia="zh-CN"/>
        </w:rPr>
        <w:t xml:space="preserve"> Rx beam solutions are included in Option 2. Thus, we have,</w:t>
      </w:r>
    </w:p>
    <w:p w14:paraId="7718C3D1" w14:textId="2E8F4D77" w:rsidR="0013717E" w:rsidRPr="0013717E" w:rsidRDefault="0013717E" w:rsidP="0013717E">
      <w:pPr>
        <w:rPr>
          <w:rFonts w:eastAsiaTheme="minorEastAsia"/>
          <w:szCs w:val="20"/>
          <w:u w:val="single"/>
          <w:lang w:eastAsia="zh-CN"/>
        </w:rPr>
      </w:pPr>
      <w:r w:rsidRPr="0013717E">
        <w:rPr>
          <w:rFonts w:eastAsiaTheme="minorEastAsia"/>
          <w:szCs w:val="20"/>
          <w:u w:val="single"/>
          <w:lang w:eastAsia="zh-CN"/>
        </w:rPr>
        <w:t>Option 1: Measurements of the “best” Rx beam with exhaustive beam sweeping for each model input sample</w:t>
      </w:r>
    </w:p>
    <w:p w14:paraId="5A365BD5" w14:textId="77777777" w:rsidR="0013717E" w:rsidRPr="0013717E" w:rsidRDefault="0013717E" w:rsidP="004806DF">
      <w:pPr>
        <w:pStyle w:val="af2"/>
        <w:numPr>
          <w:ilvl w:val="0"/>
          <w:numId w:val="40"/>
        </w:numPr>
        <w:ind w:firstLineChars="0"/>
        <w:rPr>
          <w:rFonts w:ascii="Times New Roman" w:eastAsiaTheme="minorEastAsia" w:hAnsi="Times New Roman"/>
          <w:sz w:val="20"/>
          <w:szCs w:val="20"/>
        </w:rPr>
      </w:pPr>
      <w:r w:rsidRPr="0013717E">
        <w:rPr>
          <w:rFonts w:ascii="Times New Roman" w:eastAsiaTheme="minorEastAsia" w:hAnsi="Times New Roman"/>
          <w:sz w:val="20"/>
          <w:szCs w:val="20"/>
        </w:rPr>
        <w:t>The best Rx beam searched from the best Tx beam within Set A</w:t>
      </w:r>
    </w:p>
    <w:p w14:paraId="47828A08" w14:textId="77777777" w:rsidR="0013717E" w:rsidRPr="0013717E" w:rsidRDefault="0013717E" w:rsidP="004806DF">
      <w:pPr>
        <w:pStyle w:val="af2"/>
        <w:numPr>
          <w:ilvl w:val="0"/>
          <w:numId w:val="40"/>
        </w:numPr>
        <w:ind w:firstLineChars="0"/>
        <w:rPr>
          <w:rFonts w:ascii="Times New Roman" w:eastAsiaTheme="minorEastAsia" w:hAnsi="Times New Roman"/>
          <w:sz w:val="20"/>
          <w:szCs w:val="20"/>
        </w:rPr>
      </w:pPr>
      <w:r w:rsidRPr="0013717E">
        <w:rPr>
          <w:rFonts w:ascii="Times New Roman" w:eastAsiaTheme="minorEastAsia" w:hAnsi="Times New Roman"/>
          <w:sz w:val="20"/>
          <w:szCs w:val="20"/>
        </w:rPr>
        <w:t>The best Rx beam searched from the best Tx beam within Set B</w:t>
      </w:r>
    </w:p>
    <w:p w14:paraId="4A2E5ABF" w14:textId="0F900F03" w:rsidR="0013717E" w:rsidRPr="0013717E" w:rsidRDefault="0013717E" w:rsidP="004806DF">
      <w:pPr>
        <w:pStyle w:val="af2"/>
        <w:numPr>
          <w:ilvl w:val="0"/>
          <w:numId w:val="40"/>
        </w:numPr>
        <w:ind w:firstLineChars="0"/>
        <w:rPr>
          <w:rFonts w:ascii="Times New Roman" w:eastAsiaTheme="minorEastAsia" w:hAnsi="Times New Roman"/>
          <w:sz w:val="20"/>
          <w:szCs w:val="20"/>
        </w:rPr>
      </w:pPr>
      <w:r w:rsidRPr="0013717E">
        <w:rPr>
          <w:rFonts w:ascii="Times New Roman" w:eastAsiaTheme="minorEastAsia" w:hAnsi="Times New Roman"/>
          <w:sz w:val="20"/>
          <w:szCs w:val="20"/>
        </w:rPr>
        <w:t>The best Rx beam for each Tx beam within Set B</w:t>
      </w:r>
    </w:p>
    <w:p w14:paraId="3926DFE5" w14:textId="62C864AE" w:rsidR="0013717E" w:rsidRPr="0013717E" w:rsidRDefault="0013717E" w:rsidP="0013717E">
      <w:pPr>
        <w:rPr>
          <w:rFonts w:eastAsiaTheme="minorEastAsia"/>
          <w:szCs w:val="20"/>
          <w:u w:val="single"/>
          <w:lang w:eastAsia="zh-CN"/>
        </w:rPr>
      </w:pPr>
      <w:r w:rsidRPr="0013717E">
        <w:rPr>
          <w:rFonts w:eastAsiaTheme="minorEastAsia"/>
          <w:szCs w:val="20"/>
          <w:u w:val="single"/>
          <w:lang w:eastAsia="zh-CN"/>
        </w:rPr>
        <w:t xml:space="preserve">Option 2: </w:t>
      </w:r>
      <w:r w:rsidRPr="0013717E">
        <w:rPr>
          <w:szCs w:val="20"/>
          <w:u w:val="single"/>
        </w:rPr>
        <w:t>Measurements of specific Rx beam(s)</w:t>
      </w:r>
    </w:p>
    <w:p w14:paraId="236822B8" w14:textId="02FCA4BF" w:rsidR="0013717E" w:rsidRPr="0013717E" w:rsidRDefault="0013717E" w:rsidP="004806DF">
      <w:pPr>
        <w:pStyle w:val="af2"/>
        <w:numPr>
          <w:ilvl w:val="0"/>
          <w:numId w:val="40"/>
        </w:numPr>
        <w:ind w:firstLineChars="0"/>
        <w:rPr>
          <w:rFonts w:ascii="Times New Roman" w:eastAsiaTheme="minorEastAsia" w:hAnsi="Times New Roman"/>
          <w:sz w:val="20"/>
          <w:szCs w:val="20"/>
        </w:rPr>
      </w:pPr>
      <w:r w:rsidRPr="0013717E">
        <w:rPr>
          <w:rFonts w:ascii="Times New Roman" w:eastAsiaTheme="minorEastAsia" w:hAnsi="Times New Roman"/>
          <w:sz w:val="20"/>
          <w:szCs w:val="20"/>
        </w:rPr>
        <w:t xml:space="preserve">The best Rx beam searched from </w:t>
      </w:r>
      <w:r w:rsidR="004235DF">
        <w:rPr>
          <w:rFonts w:ascii="Times New Roman" w:eastAsiaTheme="minorEastAsia" w:hAnsi="Times New Roman"/>
          <w:sz w:val="20"/>
          <w:szCs w:val="20"/>
        </w:rPr>
        <w:t>one specific</w:t>
      </w:r>
      <w:r w:rsidRPr="0013717E">
        <w:rPr>
          <w:rFonts w:ascii="Times New Roman" w:eastAsiaTheme="minorEastAsia" w:hAnsi="Times New Roman"/>
          <w:sz w:val="20"/>
          <w:szCs w:val="20"/>
        </w:rPr>
        <w:t xml:space="preserve"> Tx beam within Set A</w:t>
      </w:r>
    </w:p>
    <w:p w14:paraId="6D08AE1B" w14:textId="2739D211" w:rsidR="0013717E" w:rsidRPr="0013717E" w:rsidRDefault="0013717E" w:rsidP="004806DF">
      <w:pPr>
        <w:pStyle w:val="af2"/>
        <w:numPr>
          <w:ilvl w:val="0"/>
          <w:numId w:val="40"/>
        </w:numPr>
        <w:ind w:firstLineChars="0"/>
        <w:rPr>
          <w:rFonts w:ascii="Times New Roman" w:eastAsiaTheme="minorEastAsia" w:hAnsi="Times New Roman"/>
          <w:sz w:val="20"/>
          <w:szCs w:val="20"/>
        </w:rPr>
      </w:pPr>
      <w:r w:rsidRPr="0013717E">
        <w:rPr>
          <w:rFonts w:ascii="Times New Roman" w:eastAsiaTheme="minorEastAsia" w:hAnsi="Times New Roman"/>
          <w:sz w:val="20"/>
          <w:szCs w:val="20"/>
        </w:rPr>
        <w:t xml:space="preserve">The best Rx beam searched from </w:t>
      </w:r>
      <w:r w:rsidR="004235DF">
        <w:rPr>
          <w:rFonts w:ascii="Times New Roman" w:eastAsiaTheme="minorEastAsia" w:hAnsi="Times New Roman"/>
          <w:sz w:val="20"/>
          <w:szCs w:val="20"/>
        </w:rPr>
        <w:t>one specific</w:t>
      </w:r>
      <w:r w:rsidRPr="0013717E">
        <w:rPr>
          <w:rFonts w:ascii="Times New Roman" w:eastAsiaTheme="minorEastAsia" w:hAnsi="Times New Roman"/>
          <w:sz w:val="20"/>
          <w:szCs w:val="20"/>
        </w:rPr>
        <w:t xml:space="preserve"> Tx beam within Set B</w:t>
      </w:r>
    </w:p>
    <w:p w14:paraId="05EED784" w14:textId="698567B1" w:rsidR="00701B2C" w:rsidRPr="0013717E" w:rsidRDefault="004235DF" w:rsidP="004806DF">
      <w:pPr>
        <w:pStyle w:val="af2"/>
        <w:numPr>
          <w:ilvl w:val="0"/>
          <w:numId w:val="40"/>
        </w:numPr>
        <w:ind w:firstLineChars="0"/>
        <w:rPr>
          <w:rFonts w:ascii="Times New Roman" w:eastAsiaTheme="minorEastAsia" w:hAnsi="Times New Roman"/>
          <w:sz w:val="20"/>
          <w:szCs w:val="20"/>
        </w:rPr>
      </w:pPr>
      <w:r>
        <w:rPr>
          <w:rFonts w:ascii="Times New Roman" w:eastAsiaTheme="minorEastAsia" w:hAnsi="Times New Roman"/>
          <w:sz w:val="20"/>
          <w:szCs w:val="20"/>
        </w:rPr>
        <w:t>One fixed Rx beam</w:t>
      </w:r>
      <w:r w:rsidR="00664643">
        <w:rPr>
          <w:rFonts w:ascii="Times New Roman" w:eastAsiaTheme="minorEastAsia" w:hAnsi="Times New Roman"/>
          <w:sz w:val="20"/>
          <w:szCs w:val="20"/>
        </w:rPr>
        <w:t xml:space="preserve"> per model input sample</w:t>
      </w:r>
    </w:p>
    <w:p w14:paraId="23D22900" w14:textId="48EC16A0" w:rsidR="00701B2C" w:rsidRPr="0013717E" w:rsidRDefault="00701B2C" w:rsidP="00FC251D">
      <w:pPr>
        <w:rPr>
          <w:rFonts w:eastAsiaTheme="minorEastAsia"/>
          <w:szCs w:val="20"/>
          <w:u w:val="single"/>
          <w:lang w:eastAsia="zh-CN"/>
        </w:rPr>
      </w:pPr>
      <w:r w:rsidRPr="0013717E">
        <w:rPr>
          <w:rFonts w:eastAsiaTheme="minorEastAsia"/>
          <w:szCs w:val="20"/>
          <w:u w:val="single"/>
          <w:lang w:eastAsia="zh-CN"/>
        </w:rPr>
        <w:t>O</w:t>
      </w:r>
      <w:r w:rsidRPr="00664643">
        <w:rPr>
          <w:rFonts w:eastAsiaTheme="minorEastAsia"/>
          <w:szCs w:val="20"/>
          <w:u w:val="single"/>
          <w:lang w:eastAsia="zh-CN"/>
        </w:rPr>
        <w:t>ption 3:</w:t>
      </w:r>
      <w:r w:rsidR="00664643" w:rsidRPr="00664643">
        <w:rPr>
          <w:rFonts w:eastAsiaTheme="minorEastAsia"/>
          <w:szCs w:val="20"/>
          <w:u w:val="single"/>
          <w:lang w:eastAsia="zh-CN"/>
        </w:rPr>
        <w:t xml:space="preserve"> </w:t>
      </w:r>
      <w:r w:rsidR="00664643" w:rsidRPr="00664643">
        <w:rPr>
          <w:szCs w:val="20"/>
          <w:u w:val="single"/>
        </w:rPr>
        <w:t>Measurements of random Rx beam(s) per model input sample</w:t>
      </w:r>
    </w:p>
    <w:p w14:paraId="2F7A6C8E" w14:textId="2F61570A" w:rsidR="00FC251D" w:rsidRPr="00664643" w:rsidRDefault="00664643" w:rsidP="004806DF">
      <w:pPr>
        <w:pStyle w:val="af2"/>
        <w:numPr>
          <w:ilvl w:val="0"/>
          <w:numId w:val="4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One r</w:t>
      </w:r>
      <w:r w:rsidR="00701B2C" w:rsidRPr="0013717E">
        <w:rPr>
          <w:rFonts w:ascii="Times New Roman" w:eastAsiaTheme="minorEastAsia" w:hAnsi="Times New Roman"/>
          <w:sz w:val="20"/>
          <w:szCs w:val="20"/>
        </w:rPr>
        <w:t>andom Rx beam</w:t>
      </w:r>
      <w:r>
        <w:rPr>
          <w:rFonts w:ascii="Times New Roman" w:eastAsiaTheme="minorEastAsia" w:hAnsi="Times New Roman"/>
          <w:sz w:val="20"/>
          <w:szCs w:val="20"/>
        </w:rPr>
        <w:t xml:space="preserve"> </w:t>
      </w:r>
      <w:r w:rsidRPr="00FC251D">
        <w:rPr>
          <w:rFonts w:ascii="Times New Roman" w:hAnsi="Times New Roman"/>
          <w:sz w:val="20"/>
          <w:szCs w:val="20"/>
          <w:lang w:eastAsia="en-US"/>
        </w:rPr>
        <w:t>per model input sample</w:t>
      </w:r>
    </w:p>
    <w:p w14:paraId="169CC214" w14:textId="10159067" w:rsidR="00CD06E9" w:rsidRDefault="00CD06E9"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Fixed pattern in Set B</w:t>
      </w:r>
    </w:p>
    <w:p w14:paraId="2BABFBDD" w14:textId="1CC3D098" w:rsidR="0039246C" w:rsidRPr="003F6FE5" w:rsidRDefault="0039246C" w:rsidP="0039246C">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578BDD0C" w14:textId="759998CE" w:rsidR="0039246C" w:rsidRPr="0039246C" w:rsidRDefault="0039246C"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fixed pattern </w:t>
      </w:r>
    </w:p>
    <w:p w14:paraId="77D544E2" w14:textId="3B73763D" w:rsidR="00664643" w:rsidRPr="003F6FE5" w:rsidRDefault="00664643" w:rsidP="00664643">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fixed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sidRPr="003F6FE5">
        <w:rPr>
          <w:rFonts w:eastAsiaTheme="minorEastAsia"/>
          <w:u w:val="single"/>
          <w:lang w:eastAsia="zh-CN"/>
        </w:rPr>
        <w:t>:</w:t>
      </w:r>
    </w:p>
    <w:p w14:paraId="4BC08E42" w14:textId="52B5064B"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fixed pattern </w:t>
      </w:r>
    </w:p>
    <w:p w14:paraId="518804A7" w14:textId="77777777" w:rsidR="00664643" w:rsidRPr="00EA5D98" w:rsidRDefault="00664643" w:rsidP="00664643">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0D7FB686" w14:textId="7E57EF26"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searched from the best Tx beam within Set A</w:t>
      </w:r>
    </w:p>
    <w:p w14:paraId="0E7E83F6" w14:textId="7B0DDC87"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searched from the best Tx beam within Set B</w:t>
      </w:r>
    </w:p>
    <w:p w14:paraId="2C8FBEB0" w14:textId="63F5F9A9"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for each Tx beam within Set B</w:t>
      </w:r>
    </w:p>
    <w:p w14:paraId="6E77BD21" w14:textId="35180B69"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 Tx beam</w:t>
      </w:r>
      <w:r w:rsidR="00653593">
        <w:rPr>
          <w:rFonts w:ascii="Times New Roman" w:eastAsiaTheme="minorEastAsia" w:hAnsi="Times New Roman"/>
          <w:sz w:val="20"/>
          <w:szCs w:val="20"/>
        </w:rPr>
        <w:t>-</w:t>
      </w:r>
      <w:r w:rsidR="00C53B3E">
        <w:rPr>
          <w:rFonts w:ascii="Times New Roman" w:eastAsiaTheme="minorEastAsia" w:hAnsi="Times New Roman"/>
          <w:sz w:val="20"/>
          <w:szCs w:val="20"/>
        </w:rPr>
        <w:t>1</w:t>
      </w:r>
      <w:r w:rsidRPr="0013717E">
        <w:rPr>
          <w:rFonts w:ascii="Times New Roman" w:eastAsiaTheme="minorEastAsia" w:hAnsi="Times New Roman"/>
          <w:sz w:val="20"/>
          <w:szCs w:val="20"/>
        </w:rPr>
        <w:t xml:space="preserve"> within Set A</w:t>
      </w:r>
      <w:r w:rsidR="00C53B3E">
        <w:rPr>
          <w:rFonts w:ascii="Times New Roman" w:eastAsiaTheme="minorEastAsia" w:hAnsi="Times New Roman"/>
          <w:sz w:val="20"/>
          <w:szCs w:val="20"/>
        </w:rPr>
        <w:t xml:space="preserve"> </w:t>
      </w:r>
    </w:p>
    <w:p w14:paraId="1F7D5697" w14:textId="54066382" w:rsidR="00C53B3E" w:rsidRPr="00C53B3E" w:rsidRDefault="00C53B3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 Tx beam</w:t>
      </w:r>
      <w:r w:rsidR="00653593">
        <w:rPr>
          <w:rFonts w:ascii="Times New Roman" w:eastAsiaTheme="minorEastAsia" w:hAnsi="Times New Roman"/>
          <w:sz w:val="20"/>
          <w:szCs w:val="20"/>
        </w:rPr>
        <w:t>-</w:t>
      </w:r>
      <w:r>
        <w:rPr>
          <w:rFonts w:ascii="Times New Roman" w:eastAsiaTheme="minorEastAsia" w:hAnsi="Times New Roman"/>
          <w:sz w:val="20"/>
          <w:szCs w:val="20"/>
        </w:rPr>
        <w:t>16 w</w:t>
      </w:r>
      <w:r w:rsidRPr="0013717E">
        <w:rPr>
          <w:rFonts w:ascii="Times New Roman" w:eastAsiaTheme="minorEastAsia" w:hAnsi="Times New Roman"/>
          <w:sz w:val="20"/>
          <w:szCs w:val="20"/>
        </w:rPr>
        <w:t>ithin Set A</w:t>
      </w:r>
      <w:r>
        <w:rPr>
          <w:rFonts w:ascii="Times New Roman" w:eastAsiaTheme="minorEastAsia" w:hAnsi="Times New Roman"/>
          <w:sz w:val="20"/>
          <w:szCs w:val="20"/>
        </w:rPr>
        <w:t xml:space="preserve"> </w:t>
      </w:r>
    </w:p>
    <w:p w14:paraId="75C2EEC9" w14:textId="6BBE3E6C"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w:t>
      </w:r>
      <w:r w:rsidR="00C53B3E">
        <w:rPr>
          <w:rFonts w:ascii="Times New Roman" w:eastAsiaTheme="minorEastAsia" w:hAnsi="Times New Roman"/>
          <w:sz w:val="20"/>
          <w:szCs w:val="20"/>
        </w:rPr>
        <w:t xml:space="preserve"> 1</w:t>
      </w:r>
      <w:r w:rsidR="00C53B3E" w:rsidRPr="00C53B3E">
        <w:rPr>
          <w:rFonts w:ascii="Times New Roman" w:eastAsiaTheme="minorEastAsia" w:hAnsi="Times New Roman"/>
          <w:sz w:val="20"/>
          <w:szCs w:val="20"/>
          <w:vertAlign w:val="superscript"/>
        </w:rPr>
        <w:t>st</w:t>
      </w:r>
      <w:r w:rsidR="00C53B3E">
        <w:rPr>
          <w:rFonts w:ascii="Times New Roman" w:eastAsiaTheme="minorEastAsia" w:hAnsi="Times New Roman"/>
          <w:sz w:val="20"/>
          <w:szCs w:val="20"/>
        </w:rPr>
        <w:t xml:space="preserve"> </w:t>
      </w:r>
      <w:r w:rsidRPr="0013717E">
        <w:rPr>
          <w:rFonts w:ascii="Times New Roman" w:eastAsiaTheme="minorEastAsia" w:hAnsi="Times New Roman"/>
          <w:sz w:val="20"/>
          <w:szCs w:val="20"/>
        </w:rPr>
        <w:t>Tx beam within Set B</w:t>
      </w:r>
    </w:p>
    <w:p w14:paraId="7C6DB3A3" w14:textId="0AEC6790" w:rsidR="00C53B3E" w:rsidRPr="00C53B3E" w:rsidRDefault="00C53B3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w:t>
      </w:r>
      <w:r>
        <w:rPr>
          <w:rFonts w:ascii="Times New Roman" w:eastAsiaTheme="minorEastAsia" w:hAnsi="Times New Roman"/>
          <w:sz w:val="20"/>
          <w:szCs w:val="20"/>
        </w:rPr>
        <w:t xml:space="preserve"> 2</w:t>
      </w:r>
      <w:r w:rsidRPr="00C53B3E">
        <w:rPr>
          <w:rFonts w:ascii="Times New Roman" w:eastAsiaTheme="minorEastAsia" w:hAnsi="Times New Roman"/>
          <w:sz w:val="20"/>
          <w:szCs w:val="20"/>
          <w:vertAlign w:val="superscript"/>
        </w:rPr>
        <w:t>nd</w:t>
      </w:r>
      <w:r>
        <w:rPr>
          <w:rFonts w:ascii="Times New Roman" w:eastAsiaTheme="minorEastAsia" w:hAnsi="Times New Roman"/>
          <w:sz w:val="20"/>
          <w:szCs w:val="20"/>
        </w:rPr>
        <w:t xml:space="preserve"> </w:t>
      </w:r>
      <w:r w:rsidRPr="0013717E">
        <w:rPr>
          <w:rFonts w:ascii="Times New Roman" w:eastAsiaTheme="minorEastAsia" w:hAnsi="Times New Roman"/>
          <w:sz w:val="20"/>
          <w:szCs w:val="20"/>
        </w:rPr>
        <w:t>Tx beam within Set B</w:t>
      </w:r>
    </w:p>
    <w:p w14:paraId="445A8980" w14:textId="50337216"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Rx beam</w:t>
      </w:r>
      <w:r w:rsidR="00653593">
        <w:rPr>
          <w:rFonts w:ascii="Times New Roman" w:eastAsiaTheme="minorEastAsia" w:hAnsi="Times New Roman"/>
          <w:sz w:val="20"/>
          <w:szCs w:val="20"/>
        </w:rPr>
        <w:t>-</w:t>
      </w:r>
      <w:r w:rsidR="00FA4FF1">
        <w:rPr>
          <w:rFonts w:ascii="Times New Roman" w:eastAsiaTheme="minorEastAsia" w:hAnsi="Times New Roman"/>
          <w:sz w:val="20"/>
          <w:szCs w:val="20"/>
        </w:rPr>
        <w:t>1</w:t>
      </w:r>
      <w:r>
        <w:rPr>
          <w:rFonts w:ascii="Times New Roman" w:eastAsiaTheme="minorEastAsia" w:hAnsi="Times New Roman"/>
          <w:sz w:val="20"/>
          <w:szCs w:val="20"/>
        </w:rPr>
        <w:t xml:space="preserve"> per model input sample</w:t>
      </w:r>
    </w:p>
    <w:p w14:paraId="7C3D43A1" w14:textId="5A35CC19" w:rsidR="00FA4FF1" w:rsidRDefault="00FA4FF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Rx beam</w:t>
      </w:r>
      <w:r w:rsidR="00653593">
        <w:rPr>
          <w:rFonts w:ascii="Times New Roman" w:eastAsiaTheme="minorEastAsia" w:hAnsi="Times New Roman"/>
          <w:sz w:val="20"/>
          <w:szCs w:val="20"/>
        </w:rPr>
        <w:t>-</w:t>
      </w:r>
      <w:r>
        <w:rPr>
          <w:rFonts w:ascii="Times New Roman" w:eastAsiaTheme="minorEastAsia" w:hAnsi="Times New Roman"/>
          <w:sz w:val="20"/>
          <w:szCs w:val="20"/>
        </w:rPr>
        <w:t>4 per model input sample</w:t>
      </w:r>
    </w:p>
    <w:p w14:paraId="178F88DE" w14:textId="6EFE4918" w:rsidR="00664643"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3:</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one r</w:t>
      </w:r>
      <w:r w:rsidRPr="0013717E">
        <w:rPr>
          <w:rFonts w:ascii="Times New Roman" w:eastAsiaTheme="minorEastAsia" w:hAnsi="Times New Roman"/>
          <w:sz w:val="20"/>
          <w:szCs w:val="20"/>
        </w:rPr>
        <w:t>andom Rx beam</w:t>
      </w:r>
      <w:r>
        <w:rPr>
          <w:rFonts w:ascii="Times New Roman" w:eastAsiaTheme="minorEastAsia" w:hAnsi="Times New Roman"/>
          <w:sz w:val="20"/>
          <w:szCs w:val="20"/>
        </w:rPr>
        <w:t xml:space="preserve"> per model input sample</w:t>
      </w:r>
    </w:p>
    <w:p w14:paraId="050C6C6F" w14:textId="77777777" w:rsidR="00664643" w:rsidRPr="00EA5D98" w:rsidRDefault="00664643" w:rsidP="00664643">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8A8861C" w14:textId="77777777" w:rsidR="00664643" w:rsidRPr="00874CC0" w:rsidRDefault="00664643"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752B2853" w14:textId="5F0E1D82" w:rsidR="00AF7BED" w:rsidRDefault="00AF7BED" w:rsidP="00CD06E9">
      <w:pPr>
        <w:rPr>
          <w:rFonts w:eastAsiaTheme="minorEastAsia"/>
          <w:lang w:eastAsia="zh-CN"/>
        </w:rPr>
      </w:pPr>
    </w:p>
    <w:p w14:paraId="1CF8248E" w14:textId="77777777" w:rsidR="00AF7BED" w:rsidRPr="00EF4DA5" w:rsidRDefault="00AF7BED" w:rsidP="00AF7BED">
      <w:pPr>
        <w:pStyle w:val="observation"/>
        <w:numPr>
          <w:ilvl w:val="0"/>
          <w:numId w:val="0"/>
        </w:numPr>
        <w:jc w:val="center"/>
        <w:rPr>
          <w:b w:val="0"/>
        </w:rPr>
      </w:pPr>
      <w:r w:rsidRPr="004F615C">
        <w:rPr>
          <w:b w:val="0"/>
        </w:rPr>
        <w:t>Table</w:t>
      </w:r>
      <w:r w:rsidRPr="004F615C">
        <w:rPr>
          <w:b w:val="0"/>
          <w:color w:val="FF0000"/>
        </w:rPr>
        <w:t xml:space="preserve"> </w:t>
      </w:r>
      <w:r>
        <w:rPr>
          <w:b w:val="0"/>
        </w:rPr>
        <w:t>4.1.5.1-1</w:t>
      </w:r>
      <w:r w:rsidRPr="004F615C">
        <w:rPr>
          <w:b w:val="0"/>
        </w:rPr>
        <w:t xml:space="preserve">: </w:t>
      </w:r>
      <w:r>
        <w:rPr>
          <w:b w:val="0"/>
        </w:rPr>
        <w:t>evaluation results for fixed pattern in Set B of beams that of 1/8 of Set A of beams with option 1</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AF7BED" w:rsidRPr="0034726F" w14:paraId="6B22FF8F" w14:textId="77777777" w:rsidTr="0040741E">
        <w:trPr>
          <w:jc w:val="center"/>
        </w:trPr>
        <w:tc>
          <w:tcPr>
            <w:tcW w:w="2750" w:type="dxa"/>
            <w:vMerge w:val="restart"/>
          </w:tcPr>
          <w:p w14:paraId="769F10B5" w14:textId="77777777" w:rsidR="00AF7BED" w:rsidRDefault="00AF7BED" w:rsidP="0040741E">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F50E7A3" w14:textId="77777777" w:rsidR="00AF7BED" w:rsidRDefault="00AF7BED" w:rsidP="0040741E">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DD34A07" w14:textId="77777777" w:rsidR="00AF7BED" w:rsidRDefault="00AF7BED" w:rsidP="0040741E">
            <w:pPr>
              <w:jc w:val="center"/>
              <w:rPr>
                <w:rFonts w:eastAsiaTheme="minorEastAsia"/>
                <w:b/>
                <w:lang w:eastAsia="zh-CN"/>
              </w:rPr>
            </w:pPr>
            <w:r>
              <w:rPr>
                <w:rFonts w:eastAsiaTheme="minorEastAsia"/>
                <w:b/>
                <w:lang w:eastAsia="zh-CN"/>
              </w:rPr>
              <w:t>Fixed pattern</w:t>
            </w:r>
          </w:p>
        </w:tc>
        <w:tc>
          <w:tcPr>
            <w:tcW w:w="3800" w:type="dxa"/>
            <w:gridSpan w:val="3"/>
          </w:tcPr>
          <w:p w14:paraId="5DCBEB5F" w14:textId="77777777" w:rsidR="00AF7BED" w:rsidRPr="00982170" w:rsidRDefault="00AF7BED" w:rsidP="0040741E">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3118D06" w14:textId="77777777" w:rsidR="00AF7BED" w:rsidRDefault="00AF7BED" w:rsidP="0040741E">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35C2681" w14:textId="77777777" w:rsidR="00AF7BED" w:rsidRPr="00982170" w:rsidRDefault="00AF7BED" w:rsidP="0040741E">
            <w:pPr>
              <w:jc w:val="center"/>
              <w:rPr>
                <w:rFonts w:eastAsiaTheme="minorEastAsia"/>
                <w:b/>
                <w:lang w:eastAsia="zh-CN"/>
              </w:rPr>
            </w:pPr>
            <w:r>
              <w:rPr>
                <w:rFonts w:eastAsiaTheme="minorEastAsia"/>
                <w:b/>
                <w:lang w:eastAsia="zh-CN"/>
              </w:rPr>
              <w:t>L1-RSRP diff.[dB]</w:t>
            </w:r>
          </w:p>
        </w:tc>
        <w:tc>
          <w:tcPr>
            <w:tcW w:w="1560" w:type="dxa"/>
          </w:tcPr>
          <w:p w14:paraId="013DD824" w14:textId="77777777" w:rsidR="00AF7BED" w:rsidRDefault="00AF7BED" w:rsidP="0040741E">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C99962D" w14:textId="77777777" w:rsidR="00AF7BED" w:rsidRPr="00874CC0" w:rsidRDefault="00AF7BED" w:rsidP="0040741E">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F7BED" w:rsidRPr="0034726F" w14:paraId="60BE0F34" w14:textId="77777777" w:rsidTr="0040741E">
        <w:trPr>
          <w:jc w:val="center"/>
        </w:trPr>
        <w:tc>
          <w:tcPr>
            <w:tcW w:w="2750" w:type="dxa"/>
            <w:vMerge/>
          </w:tcPr>
          <w:p w14:paraId="38B2F3A1" w14:textId="77777777" w:rsidR="00AF7BED" w:rsidRPr="00982170" w:rsidRDefault="00AF7BED" w:rsidP="0040741E">
            <w:pPr>
              <w:jc w:val="center"/>
              <w:rPr>
                <w:rFonts w:eastAsiaTheme="minorEastAsia"/>
                <w:b/>
                <w:lang w:eastAsia="zh-CN"/>
              </w:rPr>
            </w:pPr>
          </w:p>
        </w:tc>
        <w:tc>
          <w:tcPr>
            <w:tcW w:w="799" w:type="dxa"/>
          </w:tcPr>
          <w:p w14:paraId="443949DF" w14:textId="77777777" w:rsidR="00AF7BED" w:rsidRDefault="00AF7BED" w:rsidP="0040741E">
            <w:pPr>
              <w:jc w:val="center"/>
              <w:rPr>
                <w:b/>
              </w:rPr>
            </w:pPr>
            <w:r w:rsidRPr="0034726F">
              <w:rPr>
                <w:b/>
              </w:rPr>
              <w:t>Top-1</w:t>
            </w:r>
          </w:p>
        </w:tc>
        <w:tc>
          <w:tcPr>
            <w:tcW w:w="1276" w:type="dxa"/>
          </w:tcPr>
          <w:p w14:paraId="64D3B671" w14:textId="77777777" w:rsidR="00AF7BED" w:rsidRPr="0034726F" w:rsidRDefault="00AF7BED" w:rsidP="0040741E">
            <w:pPr>
              <w:jc w:val="center"/>
              <w:rPr>
                <w:b/>
              </w:rPr>
            </w:pPr>
            <w:r w:rsidRPr="0034726F">
              <w:rPr>
                <w:b/>
              </w:rPr>
              <w:t>Top-1</w:t>
            </w:r>
          </w:p>
          <w:p w14:paraId="290B035D" w14:textId="77777777" w:rsidR="00AF7BED" w:rsidRPr="0034726F" w:rsidRDefault="00AF7BED" w:rsidP="0040741E">
            <w:pPr>
              <w:jc w:val="center"/>
              <w:rPr>
                <w:b/>
              </w:rPr>
            </w:pPr>
            <w:r w:rsidRPr="0034726F">
              <w:rPr>
                <w:b/>
              </w:rPr>
              <w:t>1dB margin</w:t>
            </w:r>
          </w:p>
        </w:tc>
        <w:tc>
          <w:tcPr>
            <w:tcW w:w="1725" w:type="dxa"/>
          </w:tcPr>
          <w:p w14:paraId="268CD95C" w14:textId="77777777" w:rsidR="00AF7BED" w:rsidRDefault="00AF7BED" w:rsidP="0040741E">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47B5858" w14:textId="77777777" w:rsidR="00AF7BED" w:rsidRPr="00E77271" w:rsidRDefault="00AF7BED" w:rsidP="0040741E">
            <w:pPr>
              <w:jc w:val="center"/>
              <w:rPr>
                <w:rFonts w:eastAsiaTheme="minorEastAsia"/>
                <w:b/>
                <w:lang w:eastAsia="zh-CN"/>
              </w:rPr>
            </w:pPr>
            <w:r w:rsidRPr="0034726F">
              <w:rPr>
                <w:b/>
              </w:rPr>
              <w:t>Top-</w:t>
            </w:r>
            <w:r>
              <w:rPr>
                <w:b/>
              </w:rPr>
              <w:t>6/1</w:t>
            </w:r>
          </w:p>
        </w:tc>
        <w:tc>
          <w:tcPr>
            <w:tcW w:w="1818" w:type="dxa"/>
          </w:tcPr>
          <w:p w14:paraId="0AF8EB1C" w14:textId="77777777" w:rsidR="00AF7BED" w:rsidRDefault="00AF7BED" w:rsidP="0040741E">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A603B0F" w14:textId="77777777" w:rsidR="00AF7BED" w:rsidRPr="0034726F" w:rsidRDefault="00AF7BED" w:rsidP="0040741E">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28C67688" w14:textId="77777777" w:rsidR="00AF7BED" w:rsidRPr="0034726F" w:rsidRDefault="00AF7BED" w:rsidP="0040741E">
            <w:pPr>
              <w:jc w:val="center"/>
              <w:rPr>
                <w:b/>
              </w:rPr>
            </w:pPr>
            <w:r w:rsidRPr="0034726F">
              <w:rPr>
                <w:b/>
              </w:rPr>
              <w:t>Top-</w:t>
            </w:r>
            <w:r>
              <w:rPr>
                <w:b/>
              </w:rPr>
              <w:t>1/1</w:t>
            </w:r>
          </w:p>
        </w:tc>
      </w:tr>
      <w:tr w:rsidR="00AF7BED" w:rsidRPr="0034726F" w14:paraId="2480B8AA" w14:textId="77777777" w:rsidTr="0040741E">
        <w:trPr>
          <w:jc w:val="center"/>
        </w:trPr>
        <w:tc>
          <w:tcPr>
            <w:tcW w:w="2750" w:type="dxa"/>
            <w:shd w:val="clear" w:color="auto" w:fill="FFFFFF" w:themeFill="background1"/>
          </w:tcPr>
          <w:p w14:paraId="652DE07E" w14:textId="77777777" w:rsidR="0000300D" w:rsidRDefault="00AF7BED" w:rsidP="0040741E">
            <w:pPr>
              <w:jc w:val="left"/>
              <w:rPr>
                <w:rFonts w:eastAsiaTheme="minorEastAsia"/>
                <w:szCs w:val="20"/>
              </w:rPr>
            </w:pPr>
            <w:r>
              <w:rPr>
                <w:rFonts w:eastAsiaTheme="minorEastAsia"/>
                <w:szCs w:val="20"/>
              </w:rPr>
              <w:t xml:space="preserve">Option 1: </w:t>
            </w:r>
          </w:p>
          <w:p w14:paraId="765A28E3" w14:textId="70220BDC" w:rsidR="00AF7BED" w:rsidRPr="00CC53D9" w:rsidRDefault="00AF7BED" w:rsidP="0040741E">
            <w:pPr>
              <w:jc w:val="left"/>
              <w:rPr>
                <w:rFonts w:eastAsiaTheme="minorEastAsia"/>
                <w:lang w:eastAsia="zh-CN"/>
              </w:rPr>
            </w:pPr>
            <w:r w:rsidRPr="0013717E">
              <w:rPr>
                <w:rFonts w:eastAsiaTheme="minorEastAsia"/>
                <w:szCs w:val="20"/>
                <w:lang w:eastAsia="zh-CN"/>
              </w:rPr>
              <w:t>The best Rx beam searched from the best Tx beam within Set A</w:t>
            </w:r>
          </w:p>
        </w:tc>
        <w:tc>
          <w:tcPr>
            <w:tcW w:w="799" w:type="dxa"/>
            <w:shd w:val="clear" w:color="auto" w:fill="FFFFFF" w:themeFill="background1"/>
          </w:tcPr>
          <w:p w14:paraId="7BDF74FD" w14:textId="7B15D38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89</w:t>
            </w:r>
            <w:r w:rsidR="00310D12">
              <w:rPr>
                <w:rFonts w:ascii="等线" w:eastAsia="等线" w:hAnsi="等线"/>
                <w:szCs w:val="20"/>
              </w:rPr>
              <w:t>.0</w:t>
            </w:r>
          </w:p>
          <w:p w14:paraId="4697F6BC" w14:textId="77777777" w:rsidR="00AF7BED" w:rsidRPr="006D0543" w:rsidRDefault="00AF7BED" w:rsidP="0040741E">
            <w:pPr>
              <w:spacing w:after="0"/>
              <w:jc w:val="center"/>
              <w:rPr>
                <w:rFonts w:ascii="等线" w:eastAsia="等线" w:hAnsi="等线"/>
                <w:szCs w:val="20"/>
                <w:lang w:eastAsia="zh-CN"/>
              </w:rPr>
            </w:pPr>
          </w:p>
        </w:tc>
        <w:tc>
          <w:tcPr>
            <w:tcW w:w="1276" w:type="dxa"/>
            <w:shd w:val="clear" w:color="auto" w:fill="FFFFFF" w:themeFill="background1"/>
          </w:tcPr>
          <w:p w14:paraId="4EE168A2"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91.1</w:t>
            </w:r>
          </w:p>
          <w:p w14:paraId="3877DCA1" w14:textId="77777777" w:rsidR="00AF7BED" w:rsidRPr="006D0543" w:rsidRDefault="00AF7BED" w:rsidP="0040741E">
            <w:pPr>
              <w:spacing w:after="0"/>
              <w:jc w:val="center"/>
              <w:rPr>
                <w:rFonts w:ascii="等线" w:eastAsia="等线" w:hAnsi="等线"/>
                <w:szCs w:val="20"/>
                <w:lang w:eastAsia="zh-CN"/>
              </w:rPr>
            </w:pPr>
          </w:p>
        </w:tc>
        <w:tc>
          <w:tcPr>
            <w:tcW w:w="1725" w:type="dxa"/>
            <w:shd w:val="clear" w:color="auto" w:fill="FFFFFF" w:themeFill="background1"/>
          </w:tcPr>
          <w:p w14:paraId="6957D4CB"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Top2/1: 94.9</w:t>
            </w:r>
            <w:r>
              <w:rPr>
                <w:rFonts w:ascii="等线" w:eastAsia="等线" w:hAnsi="等线" w:hint="eastAsia"/>
                <w:szCs w:val="20"/>
              </w:rPr>
              <w:br/>
              <w:t>Top4/1: 97.1</w:t>
            </w:r>
            <w:r>
              <w:rPr>
                <w:rFonts w:ascii="等线" w:eastAsia="等线" w:hAnsi="等线" w:hint="eastAsia"/>
                <w:szCs w:val="20"/>
              </w:rPr>
              <w:br/>
              <w:t>Top6/1: 98.1</w:t>
            </w:r>
          </w:p>
          <w:p w14:paraId="698B5473" w14:textId="77777777" w:rsidR="00AF7BED" w:rsidRPr="0034726F" w:rsidRDefault="00AF7BED" w:rsidP="0040741E">
            <w:pPr>
              <w:jc w:val="center"/>
              <w:rPr>
                <w:rFonts w:eastAsia="宋体"/>
              </w:rPr>
            </w:pPr>
          </w:p>
        </w:tc>
        <w:tc>
          <w:tcPr>
            <w:tcW w:w="1818" w:type="dxa"/>
            <w:shd w:val="clear" w:color="auto" w:fill="FFFFFF" w:themeFill="background1"/>
          </w:tcPr>
          <w:p w14:paraId="21339E6A" w14:textId="77777777" w:rsidR="00AF7BED" w:rsidRPr="00E00B44" w:rsidRDefault="00AF7BED" w:rsidP="0040741E">
            <w:pPr>
              <w:spacing w:after="0"/>
              <w:jc w:val="center"/>
              <w:rPr>
                <w:rFonts w:ascii="等线" w:eastAsia="等线" w:hAnsi="等线"/>
                <w:szCs w:val="20"/>
                <w:lang w:eastAsia="zh-CN"/>
              </w:rPr>
            </w:pPr>
            <w:r>
              <w:rPr>
                <w:rFonts w:ascii="等线" w:eastAsia="等线" w:hAnsi="等线" w:hint="eastAsia"/>
                <w:szCs w:val="20"/>
              </w:rPr>
              <w:t>Top1/1: 0.81</w:t>
            </w:r>
            <w:r>
              <w:rPr>
                <w:rFonts w:ascii="等线" w:eastAsia="等线" w:hAnsi="等线" w:hint="eastAsia"/>
                <w:szCs w:val="20"/>
              </w:rPr>
              <w:br/>
              <w:t>Top2/1: 0.45</w:t>
            </w:r>
            <w:r>
              <w:rPr>
                <w:rFonts w:ascii="等线" w:eastAsia="等线" w:hAnsi="等线" w:hint="eastAsia"/>
                <w:szCs w:val="20"/>
              </w:rPr>
              <w:br/>
              <w:t>Top4/1: 0.24</w:t>
            </w:r>
            <w:r>
              <w:rPr>
                <w:rFonts w:ascii="等线" w:eastAsia="等线" w:hAnsi="等线" w:hint="eastAsia"/>
                <w:szCs w:val="20"/>
              </w:rPr>
              <w:br/>
              <w:t>Top6/1: 0.15</w:t>
            </w:r>
          </w:p>
        </w:tc>
        <w:tc>
          <w:tcPr>
            <w:tcW w:w="1560" w:type="dxa"/>
            <w:shd w:val="clear" w:color="auto" w:fill="FFFFFF" w:themeFill="background1"/>
          </w:tcPr>
          <w:p w14:paraId="54510BCB"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1.23</w:t>
            </w:r>
          </w:p>
          <w:p w14:paraId="443E48EE" w14:textId="77777777" w:rsidR="00AF7BED" w:rsidRPr="006D0543" w:rsidRDefault="00AF7BED" w:rsidP="0040741E">
            <w:pPr>
              <w:spacing w:after="0"/>
              <w:jc w:val="center"/>
              <w:rPr>
                <w:rFonts w:ascii="等线" w:eastAsia="等线" w:hAnsi="等线"/>
                <w:szCs w:val="20"/>
                <w:lang w:eastAsia="zh-CN"/>
              </w:rPr>
            </w:pPr>
          </w:p>
        </w:tc>
      </w:tr>
      <w:tr w:rsidR="00AF7BED" w:rsidRPr="0034726F" w14:paraId="2BBACA14" w14:textId="77777777" w:rsidTr="0040741E">
        <w:trPr>
          <w:jc w:val="center"/>
        </w:trPr>
        <w:tc>
          <w:tcPr>
            <w:tcW w:w="2750" w:type="dxa"/>
          </w:tcPr>
          <w:p w14:paraId="203029E4" w14:textId="77777777" w:rsidR="0000300D" w:rsidRDefault="00AF7BED" w:rsidP="0040741E">
            <w:pPr>
              <w:jc w:val="left"/>
              <w:rPr>
                <w:rFonts w:eastAsiaTheme="minorEastAsia"/>
                <w:szCs w:val="20"/>
              </w:rPr>
            </w:pPr>
            <w:r>
              <w:rPr>
                <w:rFonts w:eastAsiaTheme="minorEastAsia"/>
                <w:szCs w:val="20"/>
              </w:rPr>
              <w:t xml:space="preserve">Option 1: </w:t>
            </w:r>
          </w:p>
          <w:p w14:paraId="7939224D" w14:textId="2C0A3F6E" w:rsidR="00AF7BED" w:rsidRPr="0084586E" w:rsidRDefault="00AF7BED" w:rsidP="0040741E">
            <w:pPr>
              <w:jc w:val="left"/>
            </w:pPr>
            <w:r w:rsidRPr="0013717E">
              <w:rPr>
                <w:rFonts w:eastAsiaTheme="minorEastAsia"/>
                <w:szCs w:val="20"/>
                <w:lang w:eastAsia="zh-CN"/>
              </w:rPr>
              <w:t>The best Rx beam searched from the best Tx beam within Set B</w:t>
            </w:r>
          </w:p>
        </w:tc>
        <w:tc>
          <w:tcPr>
            <w:tcW w:w="799" w:type="dxa"/>
          </w:tcPr>
          <w:p w14:paraId="1FE5EE4B"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67.6</w:t>
            </w:r>
          </w:p>
          <w:p w14:paraId="52F372B6" w14:textId="77777777" w:rsidR="00AF7BED" w:rsidRPr="0034726F" w:rsidRDefault="00AF7BED" w:rsidP="0040741E">
            <w:pPr>
              <w:spacing w:after="0"/>
              <w:jc w:val="center"/>
            </w:pPr>
          </w:p>
        </w:tc>
        <w:tc>
          <w:tcPr>
            <w:tcW w:w="1276" w:type="dxa"/>
          </w:tcPr>
          <w:p w14:paraId="6084842F"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72.6</w:t>
            </w:r>
          </w:p>
          <w:p w14:paraId="56CFF7A2" w14:textId="77777777" w:rsidR="00AF7BED" w:rsidRPr="0034726F" w:rsidRDefault="00AF7BED" w:rsidP="0040741E">
            <w:pPr>
              <w:jc w:val="center"/>
            </w:pPr>
          </w:p>
        </w:tc>
        <w:tc>
          <w:tcPr>
            <w:tcW w:w="1725" w:type="dxa"/>
          </w:tcPr>
          <w:p w14:paraId="035BE5A9"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Top2/1: 82.6</w:t>
            </w:r>
            <w:r>
              <w:rPr>
                <w:rFonts w:ascii="等线" w:eastAsia="等线" w:hAnsi="等线" w:hint="eastAsia"/>
                <w:szCs w:val="20"/>
              </w:rPr>
              <w:br/>
              <w:t>Top4/1: 91.0</w:t>
            </w:r>
            <w:r>
              <w:rPr>
                <w:rFonts w:ascii="等线" w:eastAsia="等线" w:hAnsi="等线" w:hint="eastAsia"/>
                <w:szCs w:val="20"/>
              </w:rPr>
              <w:br/>
              <w:t>Top6/1: 94.2</w:t>
            </w:r>
          </w:p>
          <w:p w14:paraId="778635C5" w14:textId="77777777" w:rsidR="00AF7BED" w:rsidRPr="006D0543" w:rsidRDefault="00AF7BED" w:rsidP="0040741E">
            <w:pPr>
              <w:spacing w:after="0"/>
              <w:jc w:val="center"/>
              <w:rPr>
                <w:rFonts w:ascii="等线" w:eastAsia="等线" w:hAnsi="等线"/>
                <w:szCs w:val="20"/>
                <w:lang w:eastAsia="zh-CN"/>
              </w:rPr>
            </w:pPr>
          </w:p>
        </w:tc>
        <w:tc>
          <w:tcPr>
            <w:tcW w:w="1818" w:type="dxa"/>
          </w:tcPr>
          <w:p w14:paraId="72C9BB4D" w14:textId="77777777" w:rsidR="00AF7BED" w:rsidRPr="0014352F" w:rsidRDefault="00AF7BED" w:rsidP="0040741E">
            <w:pPr>
              <w:spacing w:after="0"/>
              <w:jc w:val="center"/>
              <w:rPr>
                <w:rFonts w:ascii="等线" w:eastAsia="等线" w:hAnsi="等线"/>
                <w:szCs w:val="20"/>
                <w:lang w:eastAsia="zh-CN"/>
              </w:rPr>
            </w:pPr>
            <w:r>
              <w:rPr>
                <w:rFonts w:ascii="等线" w:eastAsia="等线" w:hAnsi="等线" w:hint="eastAsia"/>
                <w:szCs w:val="20"/>
              </w:rPr>
              <w:t>Top1/1: 3.47</w:t>
            </w:r>
            <w:r>
              <w:rPr>
                <w:rFonts w:ascii="等线" w:eastAsia="等线" w:hAnsi="等线" w:hint="eastAsia"/>
                <w:szCs w:val="20"/>
              </w:rPr>
              <w:br/>
              <w:t>Top2/1: 1.87</w:t>
            </w:r>
            <w:r>
              <w:rPr>
                <w:rFonts w:ascii="等线" w:eastAsia="等线" w:hAnsi="等线" w:hint="eastAsia"/>
                <w:szCs w:val="20"/>
              </w:rPr>
              <w:br/>
              <w:t>Top4/1: 0.92</w:t>
            </w:r>
            <w:r>
              <w:rPr>
                <w:rFonts w:ascii="等线" w:eastAsia="等线" w:hAnsi="等线" w:hint="eastAsia"/>
                <w:szCs w:val="20"/>
              </w:rPr>
              <w:br/>
              <w:t>Top6/1: 0.57</w:t>
            </w:r>
          </w:p>
        </w:tc>
        <w:tc>
          <w:tcPr>
            <w:tcW w:w="1560" w:type="dxa"/>
          </w:tcPr>
          <w:p w14:paraId="4023792D"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0.76</w:t>
            </w:r>
          </w:p>
          <w:p w14:paraId="2BEC8519" w14:textId="77777777" w:rsidR="00AF7BED" w:rsidRPr="006D0543" w:rsidRDefault="00AF7BED" w:rsidP="0040741E">
            <w:pPr>
              <w:spacing w:after="0"/>
              <w:jc w:val="center"/>
              <w:rPr>
                <w:rFonts w:ascii="等线" w:eastAsia="等线" w:hAnsi="等线"/>
                <w:szCs w:val="20"/>
                <w:lang w:eastAsia="zh-CN"/>
              </w:rPr>
            </w:pPr>
          </w:p>
        </w:tc>
      </w:tr>
      <w:tr w:rsidR="00AF7BED" w:rsidRPr="0034726F" w14:paraId="047E26A0" w14:textId="77777777" w:rsidTr="0040741E">
        <w:trPr>
          <w:jc w:val="center"/>
        </w:trPr>
        <w:tc>
          <w:tcPr>
            <w:tcW w:w="2750" w:type="dxa"/>
          </w:tcPr>
          <w:p w14:paraId="5ED72E96" w14:textId="77777777" w:rsidR="0000300D" w:rsidRDefault="00AF7BED" w:rsidP="0040741E">
            <w:pPr>
              <w:jc w:val="left"/>
              <w:rPr>
                <w:rFonts w:eastAsiaTheme="minorEastAsia"/>
                <w:szCs w:val="20"/>
              </w:rPr>
            </w:pPr>
            <w:r>
              <w:rPr>
                <w:rFonts w:eastAsiaTheme="minorEastAsia"/>
                <w:szCs w:val="20"/>
              </w:rPr>
              <w:t xml:space="preserve">Option 1: </w:t>
            </w:r>
          </w:p>
          <w:p w14:paraId="37E72B5F" w14:textId="72C3DBE1" w:rsidR="00AF7BED" w:rsidRPr="0084586E" w:rsidRDefault="00AF7BED" w:rsidP="0040741E">
            <w:pPr>
              <w:jc w:val="left"/>
            </w:pPr>
            <w:r w:rsidRPr="0013717E">
              <w:rPr>
                <w:rFonts w:eastAsiaTheme="minorEastAsia"/>
                <w:szCs w:val="20"/>
                <w:lang w:eastAsia="zh-CN"/>
              </w:rPr>
              <w:t>The best Rx beam for each Tx beam within Set B</w:t>
            </w:r>
          </w:p>
        </w:tc>
        <w:tc>
          <w:tcPr>
            <w:tcW w:w="799" w:type="dxa"/>
          </w:tcPr>
          <w:p w14:paraId="3A77A7A4"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70.8</w:t>
            </w:r>
          </w:p>
          <w:p w14:paraId="1B670709" w14:textId="77777777" w:rsidR="00AF7BED" w:rsidRPr="006D0543" w:rsidRDefault="00AF7BED" w:rsidP="0040741E">
            <w:pPr>
              <w:spacing w:after="0"/>
              <w:jc w:val="center"/>
              <w:rPr>
                <w:rFonts w:ascii="等线" w:eastAsia="等线" w:hAnsi="等线"/>
                <w:szCs w:val="20"/>
                <w:lang w:eastAsia="zh-CN"/>
              </w:rPr>
            </w:pPr>
          </w:p>
        </w:tc>
        <w:tc>
          <w:tcPr>
            <w:tcW w:w="1276" w:type="dxa"/>
          </w:tcPr>
          <w:p w14:paraId="5A85B08C"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75.1</w:t>
            </w:r>
          </w:p>
          <w:p w14:paraId="55D2C140" w14:textId="77777777" w:rsidR="00AF7BED" w:rsidRPr="006D0543" w:rsidRDefault="00AF7BED" w:rsidP="0040741E">
            <w:pPr>
              <w:spacing w:after="0"/>
              <w:jc w:val="center"/>
              <w:rPr>
                <w:rFonts w:ascii="等线" w:eastAsia="等线" w:hAnsi="等线"/>
                <w:szCs w:val="20"/>
                <w:lang w:eastAsia="zh-CN"/>
              </w:rPr>
            </w:pPr>
          </w:p>
        </w:tc>
        <w:tc>
          <w:tcPr>
            <w:tcW w:w="1725" w:type="dxa"/>
          </w:tcPr>
          <w:p w14:paraId="114C9EA7"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Top2/1: 85.3</w:t>
            </w:r>
            <w:r>
              <w:rPr>
                <w:rFonts w:ascii="等线" w:eastAsia="等线" w:hAnsi="等线" w:hint="eastAsia"/>
                <w:szCs w:val="20"/>
              </w:rPr>
              <w:br/>
              <w:t>Top4/1: 90.5</w:t>
            </w:r>
            <w:r>
              <w:rPr>
                <w:rFonts w:ascii="等线" w:eastAsia="等线" w:hAnsi="等线" w:hint="eastAsia"/>
                <w:szCs w:val="20"/>
              </w:rPr>
              <w:br/>
              <w:t>Top6/1: 93.1</w:t>
            </w:r>
          </w:p>
          <w:p w14:paraId="436F1D72" w14:textId="77777777" w:rsidR="00AF7BED" w:rsidRPr="006D0543" w:rsidRDefault="00AF7BED" w:rsidP="0040741E">
            <w:pPr>
              <w:spacing w:after="0"/>
              <w:jc w:val="center"/>
              <w:rPr>
                <w:rFonts w:ascii="等线" w:eastAsia="等线" w:hAnsi="等线"/>
                <w:szCs w:val="20"/>
                <w:lang w:eastAsia="zh-CN"/>
              </w:rPr>
            </w:pPr>
          </w:p>
        </w:tc>
        <w:tc>
          <w:tcPr>
            <w:tcW w:w="1818" w:type="dxa"/>
          </w:tcPr>
          <w:p w14:paraId="18C981C6" w14:textId="77777777" w:rsidR="00AF7BED" w:rsidRPr="006D0543" w:rsidRDefault="00AF7BED" w:rsidP="0040741E">
            <w:pPr>
              <w:spacing w:after="0"/>
              <w:jc w:val="center"/>
              <w:rPr>
                <w:rFonts w:ascii="等线" w:eastAsia="等线" w:hAnsi="等线"/>
                <w:szCs w:val="20"/>
                <w:lang w:eastAsia="zh-CN"/>
              </w:rPr>
            </w:pPr>
            <w:r>
              <w:rPr>
                <w:rFonts w:ascii="等线" w:eastAsia="等线" w:hAnsi="等线" w:hint="eastAsia"/>
                <w:szCs w:val="20"/>
              </w:rPr>
              <w:t>Top1/1: 3.42</w:t>
            </w:r>
            <w:r>
              <w:rPr>
                <w:rFonts w:ascii="等线" w:eastAsia="等线" w:hAnsi="等线" w:hint="eastAsia"/>
                <w:szCs w:val="20"/>
              </w:rPr>
              <w:br/>
              <w:t>Top2/1: 1.80</w:t>
            </w:r>
            <w:r>
              <w:rPr>
                <w:rFonts w:ascii="等线" w:eastAsia="等线" w:hAnsi="等线" w:hint="eastAsia"/>
                <w:szCs w:val="20"/>
              </w:rPr>
              <w:br/>
              <w:t>Top4/1: 1.08</w:t>
            </w:r>
            <w:r>
              <w:rPr>
                <w:rFonts w:ascii="等线" w:eastAsia="等线" w:hAnsi="等线" w:hint="eastAsia"/>
                <w:szCs w:val="20"/>
              </w:rPr>
              <w:br/>
              <w:t>Top6/1: 0.74</w:t>
            </w:r>
          </w:p>
        </w:tc>
        <w:tc>
          <w:tcPr>
            <w:tcW w:w="1560" w:type="dxa"/>
          </w:tcPr>
          <w:p w14:paraId="058436DD" w14:textId="77777777" w:rsidR="00AF7BED" w:rsidRDefault="00AF7BED" w:rsidP="0040741E">
            <w:pPr>
              <w:spacing w:after="0"/>
              <w:jc w:val="center"/>
              <w:rPr>
                <w:rFonts w:ascii="等线" w:eastAsia="等线" w:hAnsi="等线"/>
                <w:szCs w:val="20"/>
                <w:lang w:eastAsia="zh-CN"/>
              </w:rPr>
            </w:pPr>
            <w:r>
              <w:rPr>
                <w:rFonts w:ascii="等线" w:eastAsia="等线" w:hAnsi="等线" w:hint="eastAsia"/>
                <w:szCs w:val="20"/>
              </w:rPr>
              <w:t>3.65</w:t>
            </w:r>
          </w:p>
          <w:p w14:paraId="3C397D06" w14:textId="77777777" w:rsidR="00AF7BED" w:rsidRPr="006D0543" w:rsidRDefault="00AF7BED" w:rsidP="0040741E">
            <w:pPr>
              <w:spacing w:after="0"/>
              <w:jc w:val="center"/>
              <w:rPr>
                <w:rFonts w:ascii="等线" w:eastAsia="等线" w:hAnsi="等线"/>
                <w:szCs w:val="20"/>
                <w:lang w:eastAsia="zh-CN"/>
              </w:rPr>
            </w:pPr>
          </w:p>
        </w:tc>
      </w:tr>
    </w:tbl>
    <w:p w14:paraId="3B8EE1F6" w14:textId="12B0A2E4" w:rsidR="00AF7BED" w:rsidRDefault="00AF7BED" w:rsidP="00CD06E9">
      <w:pPr>
        <w:rPr>
          <w:rFonts w:eastAsiaTheme="minorEastAsia"/>
          <w:lang w:eastAsia="zh-CN"/>
        </w:rPr>
      </w:pPr>
    </w:p>
    <w:p w14:paraId="16CD6E82" w14:textId="60FE0984" w:rsidR="00FC1AA4" w:rsidRPr="00DB360C" w:rsidRDefault="00FC1AA4" w:rsidP="00FC1AA4">
      <w:pPr>
        <w:pStyle w:val="observation"/>
      </w:pPr>
      <w:r>
        <w:t>For DL Tx beam prediction with fixed pattern and Set B = 1/8 Set A,</w:t>
      </w:r>
      <w:r w:rsidR="00E736B6">
        <w:t xml:space="preserve"> </w:t>
      </w:r>
      <w:r w:rsidR="00F71B55">
        <w:t xml:space="preserve">Option 1 with </w:t>
      </w:r>
      <w:r w:rsidR="00E736B6">
        <w:t xml:space="preserve">the best Rx beam searched from the best Tx beam within Set A provides obvious performance gain about 15%-30% in beam prediction accuracy related KPI compared to </w:t>
      </w:r>
      <w:r w:rsidR="00F71B55">
        <w:t xml:space="preserve">Option 1 with </w:t>
      </w:r>
      <w:r w:rsidR="00E736B6">
        <w:t xml:space="preserve">the best Rx beam searched from the best Tx beam within Set B and </w:t>
      </w:r>
      <w:r w:rsidR="00F71B55">
        <w:t xml:space="preserve">Option 1 with </w:t>
      </w:r>
      <w:r w:rsidR="00E736B6">
        <w:t>the best Rx beam for each Tx beam within Set B.</w:t>
      </w:r>
    </w:p>
    <w:p w14:paraId="73CCE72C" w14:textId="56976CD7" w:rsidR="00FC1AA4" w:rsidRPr="00F71B55" w:rsidRDefault="0040741E" w:rsidP="00CD06E9">
      <w:pPr>
        <w:pStyle w:val="observation"/>
      </w:pPr>
      <w:r>
        <w:lastRenderedPageBreak/>
        <w:t xml:space="preserve">For DL Tx beam prediction with fixed pattern and Set B = 1/8 Set A, </w:t>
      </w:r>
      <w:r w:rsidR="00BF66B9">
        <w:t>similar performance can be provided from</w:t>
      </w:r>
      <w:r w:rsidR="00F71B55">
        <w:t xml:space="preserve"> Option 1 with</w:t>
      </w:r>
      <w:r w:rsidR="00BF66B9">
        <w:t xml:space="preserve"> </w:t>
      </w:r>
      <w:r>
        <w:t xml:space="preserve">the best Rx beam searched from the best Tx beam within Set A </w:t>
      </w:r>
      <w:r w:rsidR="00BF66B9">
        <w:t>and</w:t>
      </w:r>
      <w:r w:rsidR="00F71B55">
        <w:t xml:space="preserve"> Option 1 with</w:t>
      </w:r>
      <w:r w:rsidR="00BF66B9">
        <w:t xml:space="preserve"> the best Rx beam searched from the best Tx beam within Set B in predicted L1-RSRP difference, while significant degradation of predicted L1-RSRP difference can be observed for</w:t>
      </w:r>
      <w:r w:rsidR="00F71B55">
        <w:t xml:space="preserve"> Option 1 with</w:t>
      </w:r>
      <w:r w:rsidR="00BF66B9">
        <w:t xml:space="preserve"> the best Rx beam for each Tx beam within Set B.</w:t>
      </w:r>
    </w:p>
    <w:p w14:paraId="62EB1827" w14:textId="6C08CE02" w:rsidR="00AF7BED" w:rsidRPr="00EF4DA5" w:rsidRDefault="00AF7BED" w:rsidP="00AF7BED">
      <w:pPr>
        <w:pStyle w:val="observation"/>
        <w:numPr>
          <w:ilvl w:val="0"/>
          <w:numId w:val="0"/>
        </w:numPr>
        <w:jc w:val="center"/>
        <w:rPr>
          <w:b w:val="0"/>
        </w:rPr>
      </w:pPr>
      <w:r w:rsidRPr="004F615C">
        <w:rPr>
          <w:b w:val="0"/>
        </w:rPr>
        <w:t>Table</w:t>
      </w:r>
      <w:r w:rsidRPr="004F615C">
        <w:rPr>
          <w:b w:val="0"/>
          <w:color w:val="FF0000"/>
        </w:rPr>
        <w:t xml:space="preserve"> </w:t>
      </w:r>
      <w:r>
        <w:rPr>
          <w:b w:val="0"/>
        </w:rPr>
        <w:t>4.1.5.1-</w:t>
      </w:r>
      <w:r w:rsidR="00100BCB">
        <w:rPr>
          <w:b w:val="0"/>
        </w:rPr>
        <w:t>2</w:t>
      </w:r>
      <w:r w:rsidRPr="004F615C">
        <w:rPr>
          <w:b w:val="0"/>
        </w:rPr>
        <w:t xml:space="preserve">: </w:t>
      </w:r>
      <w:r>
        <w:rPr>
          <w:b w:val="0"/>
        </w:rPr>
        <w:t>evaluation results for fixed pattern in Set B of beams that of 1/8 of Set A of beams with option 2</w:t>
      </w:r>
      <w:r w:rsidR="00EC1F7C">
        <w:rPr>
          <w:b w:val="0"/>
        </w:rPr>
        <w:t xml:space="preserve"> and option 3</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AF7BED" w:rsidRPr="0034726F" w14:paraId="5B64FB02" w14:textId="77777777" w:rsidTr="0040741E">
        <w:trPr>
          <w:jc w:val="center"/>
        </w:trPr>
        <w:tc>
          <w:tcPr>
            <w:tcW w:w="2750" w:type="dxa"/>
            <w:vMerge w:val="restart"/>
          </w:tcPr>
          <w:p w14:paraId="700A7DA3" w14:textId="77777777" w:rsidR="00AF7BED" w:rsidRDefault="00AF7BED" w:rsidP="0040741E">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D82BE83" w14:textId="77777777" w:rsidR="00AF7BED" w:rsidRDefault="00AF7BED" w:rsidP="0040741E">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7BD3A1CB" w14:textId="77777777" w:rsidR="00AF7BED" w:rsidRDefault="00AF7BED" w:rsidP="0040741E">
            <w:pPr>
              <w:jc w:val="center"/>
              <w:rPr>
                <w:rFonts w:eastAsiaTheme="minorEastAsia"/>
                <w:b/>
                <w:lang w:eastAsia="zh-CN"/>
              </w:rPr>
            </w:pPr>
            <w:r>
              <w:rPr>
                <w:rFonts w:eastAsiaTheme="minorEastAsia"/>
                <w:b/>
                <w:lang w:eastAsia="zh-CN"/>
              </w:rPr>
              <w:t>Fixed pattern</w:t>
            </w:r>
          </w:p>
        </w:tc>
        <w:tc>
          <w:tcPr>
            <w:tcW w:w="3800" w:type="dxa"/>
            <w:gridSpan w:val="3"/>
          </w:tcPr>
          <w:p w14:paraId="00F2F2C5" w14:textId="77777777" w:rsidR="00AF7BED" w:rsidRPr="00982170" w:rsidRDefault="00AF7BED" w:rsidP="0040741E">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3581329" w14:textId="77777777" w:rsidR="00AF7BED" w:rsidRDefault="00AF7BED" w:rsidP="0040741E">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4E3CA16" w14:textId="77777777" w:rsidR="00AF7BED" w:rsidRPr="00982170" w:rsidRDefault="00AF7BED" w:rsidP="0040741E">
            <w:pPr>
              <w:jc w:val="center"/>
              <w:rPr>
                <w:rFonts w:eastAsiaTheme="minorEastAsia"/>
                <w:b/>
                <w:lang w:eastAsia="zh-CN"/>
              </w:rPr>
            </w:pPr>
            <w:r>
              <w:rPr>
                <w:rFonts w:eastAsiaTheme="minorEastAsia"/>
                <w:b/>
                <w:lang w:eastAsia="zh-CN"/>
              </w:rPr>
              <w:t>L1-RSRP diff.[dB]</w:t>
            </w:r>
          </w:p>
        </w:tc>
        <w:tc>
          <w:tcPr>
            <w:tcW w:w="1560" w:type="dxa"/>
          </w:tcPr>
          <w:p w14:paraId="11CC8A31" w14:textId="77777777" w:rsidR="00AF7BED" w:rsidRDefault="00AF7BED" w:rsidP="0040741E">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EDE2602" w14:textId="77777777" w:rsidR="00AF7BED" w:rsidRPr="00874CC0" w:rsidRDefault="00AF7BED" w:rsidP="0040741E">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F7BED" w:rsidRPr="0034726F" w14:paraId="12EAACE7" w14:textId="77777777" w:rsidTr="0040741E">
        <w:trPr>
          <w:jc w:val="center"/>
        </w:trPr>
        <w:tc>
          <w:tcPr>
            <w:tcW w:w="2750" w:type="dxa"/>
            <w:vMerge/>
          </w:tcPr>
          <w:p w14:paraId="4BFE654D" w14:textId="77777777" w:rsidR="00AF7BED" w:rsidRPr="00982170" w:rsidRDefault="00AF7BED" w:rsidP="0040741E">
            <w:pPr>
              <w:jc w:val="center"/>
              <w:rPr>
                <w:rFonts w:eastAsiaTheme="minorEastAsia"/>
                <w:b/>
                <w:lang w:eastAsia="zh-CN"/>
              </w:rPr>
            </w:pPr>
          </w:p>
        </w:tc>
        <w:tc>
          <w:tcPr>
            <w:tcW w:w="799" w:type="dxa"/>
          </w:tcPr>
          <w:p w14:paraId="79811230" w14:textId="77777777" w:rsidR="00AF7BED" w:rsidRDefault="00AF7BED" w:rsidP="0040741E">
            <w:pPr>
              <w:jc w:val="center"/>
              <w:rPr>
                <w:b/>
              </w:rPr>
            </w:pPr>
            <w:r w:rsidRPr="0034726F">
              <w:rPr>
                <w:b/>
              </w:rPr>
              <w:t>Top-1</w:t>
            </w:r>
          </w:p>
        </w:tc>
        <w:tc>
          <w:tcPr>
            <w:tcW w:w="1276" w:type="dxa"/>
          </w:tcPr>
          <w:p w14:paraId="67A3A5C2" w14:textId="77777777" w:rsidR="00AF7BED" w:rsidRPr="0034726F" w:rsidRDefault="00AF7BED" w:rsidP="0040741E">
            <w:pPr>
              <w:jc w:val="center"/>
              <w:rPr>
                <w:b/>
              </w:rPr>
            </w:pPr>
            <w:r w:rsidRPr="0034726F">
              <w:rPr>
                <w:b/>
              </w:rPr>
              <w:t>Top-1</w:t>
            </w:r>
          </w:p>
          <w:p w14:paraId="0C1AFA17" w14:textId="77777777" w:rsidR="00AF7BED" w:rsidRPr="0034726F" w:rsidRDefault="00AF7BED" w:rsidP="0040741E">
            <w:pPr>
              <w:jc w:val="center"/>
              <w:rPr>
                <w:b/>
              </w:rPr>
            </w:pPr>
            <w:r w:rsidRPr="0034726F">
              <w:rPr>
                <w:b/>
              </w:rPr>
              <w:t>1dB margin</w:t>
            </w:r>
          </w:p>
        </w:tc>
        <w:tc>
          <w:tcPr>
            <w:tcW w:w="1725" w:type="dxa"/>
          </w:tcPr>
          <w:p w14:paraId="01F90C71" w14:textId="77777777" w:rsidR="00AF7BED" w:rsidRDefault="00AF7BED" w:rsidP="0040741E">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A5EF47C" w14:textId="77777777" w:rsidR="00AF7BED" w:rsidRPr="00E77271" w:rsidRDefault="00AF7BED" w:rsidP="0040741E">
            <w:pPr>
              <w:jc w:val="center"/>
              <w:rPr>
                <w:rFonts w:eastAsiaTheme="minorEastAsia"/>
                <w:b/>
                <w:lang w:eastAsia="zh-CN"/>
              </w:rPr>
            </w:pPr>
            <w:r w:rsidRPr="0034726F">
              <w:rPr>
                <w:b/>
              </w:rPr>
              <w:t>Top-</w:t>
            </w:r>
            <w:r>
              <w:rPr>
                <w:b/>
              </w:rPr>
              <w:t>6/1</w:t>
            </w:r>
          </w:p>
        </w:tc>
        <w:tc>
          <w:tcPr>
            <w:tcW w:w="1818" w:type="dxa"/>
          </w:tcPr>
          <w:p w14:paraId="37D6240C" w14:textId="77777777" w:rsidR="00AF7BED" w:rsidRDefault="00AF7BED" w:rsidP="0040741E">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2D31B987" w14:textId="77777777" w:rsidR="00AF7BED" w:rsidRPr="0034726F" w:rsidRDefault="00AF7BED" w:rsidP="0040741E">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7A7295C" w14:textId="77777777" w:rsidR="00AF7BED" w:rsidRPr="0034726F" w:rsidRDefault="00AF7BED" w:rsidP="0040741E">
            <w:pPr>
              <w:jc w:val="center"/>
              <w:rPr>
                <w:b/>
              </w:rPr>
            </w:pPr>
            <w:r w:rsidRPr="0034726F">
              <w:rPr>
                <w:b/>
              </w:rPr>
              <w:t>Top-</w:t>
            </w:r>
            <w:r>
              <w:rPr>
                <w:b/>
              </w:rPr>
              <w:t>1/1</w:t>
            </w:r>
          </w:p>
        </w:tc>
      </w:tr>
      <w:tr w:rsidR="00AF7BED" w:rsidRPr="0034726F" w14:paraId="07F7A782" w14:textId="77777777" w:rsidTr="0040741E">
        <w:trPr>
          <w:jc w:val="center"/>
        </w:trPr>
        <w:tc>
          <w:tcPr>
            <w:tcW w:w="2750" w:type="dxa"/>
            <w:shd w:val="clear" w:color="auto" w:fill="FFFFFF" w:themeFill="background1"/>
          </w:tcPr>
          <w:p w14:paraId="01EA3AF1" w14:textId="77777777" w:rsidR="0000300D" w:rsidRDefault="00AF7BED" w:rsidP="0040741E">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4FF7E4C5" w14:textId="1F4DACC8" w:rsidR="00AF7BED" w:rsidRPr="00CC53D9" w:rsidRDefault="00AF7BED" w:rsidP="0040741E">
            <w:pPr>
              <w:jc w:val="left"/>
              <w:rPr>
                <w:rFonts w:eastAsiaTheme="minorEastAsia"/>
                <w:lang w:eastAsia="zh-CN"/>
              </w:rPr>
            </w:pPr>
            <w:r w:rsidRPr="0013717E">
              <w:rPr>
                <w:rFonts w:eastAsiaTheme="minorEastAsia"/>
                <w:szCs w:val="20"/>
                <w:lang w:eastAsia="zh-CN"/>
              </w:rPr>
              <w:t>The best Rx beam searched from Tx beam</w:t>
            </w:r>
            <w:r>
              <w:rPr>
                <w:rFonts w:eastAsiaTheme="minorEastAsia"/>
                <w:szCs w:val="20"/>
              </w:rPr>
              <w:t>-1 w</w:t>
            </w:r>
            <w:r w:rsidRPr="0013717E">
              <w:rPr>
                <w:rFonts w:eastAsiaTheme="minorEastAsia"/>
                <w:szCs w:val="20"/>
                <w:lang w:eastAsia="zh-CN"/>
              </w:rPr>
              <w:t>ithin Set A</w:t>
            </w:r>
          </w:p>
        </w:tc>
        <w:tc>
          <w:tcPr>
            <w:tcW w:w="799" w:type="dxa"/>
            <w:shd w:val="clear" w:color="auto" w:fill="FFFFFF" w:themeFill="background1"/>
          </w:tcPr>
          <w:p w14:paraId="2CB877A7"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67.1</w:t>
            </w:r>
          </w:p>
          <w:p w14:paraId="41B314C7" w14:textId="77777777" w:rsidR="00AF7BED" w:rsidRPr="00FC1AA4" w:rsidRDefault="00AF7BED" w:rsidP="00F71B55">
            <w:pPr>
              <w:jc w:val="center"/>
              <w:rPr>
                <w:rFonts w:ascii="等线" w:eastAsia="等线" w:hAnsi="等线"/>
                <w:szCs w:val="20"/>
                <w:lang w:eastAsia="zh-CN"/>
              </w:rPr>
            </w:pPr>
          </w:p>
        </w:tc>
        <w:tc>
          <w:tcPr>
            <w:tcW w:w="1276" w:type="dxa"/>
            <w:shd w:val="clear" w:color="auto" w:fill="FFFFFF" w:themeFill="background1"/>
          </w:tcPr>
          <w:p w14:paraId="6FF1B4DB" w14:textId="10E31316"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71</w:t>
            </w:r>
            <w:r w:rsidR="00310D12">
              <w:rPr>
                <w:rFonts w:ascii="等线" w:eastAsia="等线" w:hAnsi="等线"/>
                <w:szCs w:val="20"/>
              </w:rPr>
              <w:t>.0</w:t>
            </w:r>
          </w:p>
          <w:p w14:paraId="2F347010" w14:textId="77777777" w:rsidR="00AF7BED" w:rsidRPr="006D0543" w:rsidRDefault="00AF7BED" w:rsidP="00F71B55">
            <w:pPr>
              <w:spacing w:after="0"/>
              <w:jc w:val="center"/>
              <w:rPr>
                <w:rFonts w:ascii="等线" w:eastAsia="等线" w:hAnsi="等线"/>
                <w:szCs w:val="20"/>
                <w:lang w:eastAsia="zh-CN"/>
              </w:rPr>
            </w:pPr>
          </w:p>
        </w:tc>
        <w:tc>
          <w:tcPr>
            <w:tcW w:w="1725" w:type="dxa"/>
            <w:shd w:val="clear" w:color="auto" w:fill="FFFFFF" w:themeFill="background1"/>
          </w:tcPr>
          <w:p w14:paraId="44E4217D"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Top2/1: 80.6</w:t>
            </w:r>
            <w:r>
              <w:rPr>
                <w:rFonts w:ascii="等线" w:eastAsia="等线" w:hAnsi="等线" w:hint="eastAsia"/>
                <w:szCs w:val="20"/>
              </w:rPr>
              <w:br/>
              <w:t>Top4/1: 87.7</w:t>
            </w:r>
            <w:r>
              <w:rPr>
                <w:rFonts w:ascii="等线" w:eastAsia="等线" w:hAnsi="等线" w:hint="eastAsia"/>
                <w:szCs w:val="20"/>
              </w:rPr>
              <w:br/>
              <w:t>Top6/1: 91.1</w:t>
            </w:r>
          </w:p>
          <w:p w14:paraId="09BBE5EA" w14:textId="77777777" w:rsidR="00AF7BED" w:rsidRPr="0034726F" w:rsidRDefault="00AF7BED" w:rsidP="00F71B55">
            <w:pPr>
              <w:jc w:val="center"/>
              <w:rPr>
                <w:rFonts w:eastAsia="宋体"/>
              </w:rPr>
            </w:pPr>
          </w:p>
        </w:tc>
        <w:tc>
          <w:tcPr>
            <w:tcW w:w="1818" w:type="dxa"/>
            <w:shd w:val="clear" w:color="auto" w:fill="FFFFFF" w:themeFill="background1"/>
          </w:tcPr>
          <w:p w14:paraId="086FFC28" w14:textId="3155AF61" w:rsidR="00AF7BED" w:rsidRPr="00E00B44" w:rsidRDefault="00FC1AA4" w:rsidP="00F71B55">
            <w:pPr>
              <w:spacing w:after="0"/>
              <w:jc w:val="center"/>
              <w:rPr>
                <w:rFonts w:ascii="等线" w:eastAsia="等线" w:hAnsi="等线"/>
                <w:szCs w:val="20"/>
                <w:lang w:eastAsia="zh-CN"/>
              </w:rPr>
            </w:pPr>
            <w:r>
              <w:rPr>
                <w:rFonts w:ascii="等线" w:eastAsia="等线" w:hAnsi="等线" w:hint="eastAsia"/>
                <w:szCs w:val="20"/>
              </w:rPr>
              <w:t>Top1/1: 3.80</w:t>
            </w:r>
            <w:r>
              <w:rPr>
                <w:rFonts w:ascii="等线" w:eastAsia="等线" w:hAnsi="等线" w:hint="eastAsia"/>
                <w:szCs w:val="20"/>
              </w:rPr>
              <w:br/>
              <w:t>Top2/1: 2.24</w:t>
            </w:r>
            <w:r>
              <w:rPr>
                <w:rFonts w:ascii="等线" w:eastAsia="等线" w:hAnsi="等线" w:hint="eastAsia"/>
                <w:szCs w:val="20"/>
              </w:rPr>
              <w:br/>
              <w:t>Top4/1: 1.37</w:t>
            </w:r>
            <w:r>
              <w:rPr>
                <w:rFonts w:ascii="等线" w:eastAsia="等线" w:hAnsi="等线" w:hint="eastAsia"/>
                <w:szCs w:val="20"/>
              </w:rPr>
              <w:br/>
              <w:t>Top6/1: 0.96</w:t>
            </w:r>
          </w:p>
        </w:tc>
        <w:tc>
          <w:tcPr>
            <w:tcW w:w="1560" w:type="dxa"/>
            <w:shd w:val="clear" w:color="auto" w:fill="FFFFFF" w:themeFill="background1"/>
          </w:tcPr>
          <w:p w14:paraId="6A6696E3"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1.36</w:t>
            </w:r>
          </w:p>
          <w:p w14:paraId="4B293C35" w14:textId="77777777" w:rsidR="00AF7BED" w:rsidRPr="006D0543" w:rsidRDefault="00AF7BED" w:rsidP="00F71B55">
            <w:pPr>
              <w:spacing w:after="0"/>
              <w:jc w:val="center"/>
              <w:rPr>
                <w:rFonts w:ascii="等线" w:eastAsia="等线" w:hAnsi="等线"/>
                <w:szCs w:val="20"/>
                <w:lang w:eastAsia="zh-CN"/>
              </w:rPr>
            </w:pPr>
          </w:p>
        </w:tc>
      </w:tr>
      <w:tr w:rsidR="00AF7BED" w:rsidRPr="0034726F" w14:paraId="069538BE" w14:textId="77777777" w:rsidTr="0040741E">
        <w:trPr>
          <w:jc w:val="center"/>
        </w:trPr>
        <w:tc>
          <w:tcPr>
            <w:tcW w:w="2750" w:type="dxa"/>
          </w:tcPr>
          <w:p w14:paraId="70B6FC20" w14:textId="77777777" w:rsidR="0000300D" w:rsidRDefault="00AF7BED" w:rsidP="0040741E">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42E1C912" w14:textId="11E3F191" w:rsidR="00AF7BED" w:rsidRPr="0084586E" w:rsidRDefault="00AF7BED" w:rsidP="0040741E">
            <w:pPr>
              <w:jc w:val="left"/>
            </w:pPr>
            <w:r w:rsidRPr="0013717E">
              <w:rPr>
                <w:rFonts w:eastAsiaTheme="minorEastAsia"/>
                <w:szCs w:val="20"/>
                <w:lang w:eastAsia="zh-CN"/>
              </w:rPr>
              <w:t>The best Rx beam searched from Tx beam</w:t>
            </w:r>
            <w:r>
              <w:rPr>
                <w:rFonts w:eastAsiaTheme="minorEastAsia"/>
                <w:szCs w:val="20"/>
              </w:rPr>
              <w:t>-16 w</w:t>
            </w:r>
            <w:r w:rsidRPr="0013717E">
              <w:rPr>
                <w:rFonts w:eastAsiaTheme="minorEastAsia"/>
                <w:szCs w:val="20"/>
                <w:lang w:eastAsia="zh-CN"/>
              </w:rPr>
              <w:t>ithin Set A</w:t>
            </w:r>
          </w:p>
        </w:tc>
        <w:tc>
          <w:tcPr>
            <w:tcW w:w="799" w:type="dxa"/>
          </w:tcPr>
          <w:p w14:paraId="6CE76C88"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66.4</w:t>
            </w:r>
          </w:p>
          <w:p w14:paraId="6AEB7CC5" w14:textId="77777777" w:rsidR="00AF7BED" w:rsidRPr="0034726F" w:rsidRDefault="00AF7BED" w:rsidP="00F71B55">
            <w:pPr>
              <w:spacing w:after="0"/>
              <w:jc w:val="center"/>
            </w:pPr>
          </w:p>
        </w:tc>
        <w:tc>
          <w:tcPr>
            <w:tcW w:w="1276" w:type="dxa"/>
          </w:tcPr>
          <w:p w14:paraId="2D1DB8E5"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70.1</w:t>
            </w:r>
          </w:p>
          <w:p w14:paraId="671E8B79" w14:textId="77777777" w:rsidR="00AF7BED" w:rsidRPr="0034726F" w:rsidRDefault="00AF7BED" w:rsidP="00F71B55">
            <w:pPr>
              <w:jc w:val="center"/>
            </w:pPr>
          </w:p>
        </w:tc>
        <w:tc>
          <w:tcPr>
            <w:tcW w:w="1725" w:type="dxa"/>
          </w:tcPr>
          <w:p w14:paraId="6965637B"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Top2/1: 81.1</w:t>
            </w:r>
            <w:r>
              <w:rPr>
                <w:rFonts w:ascii="等线" w:eastAsia="等线" w:hAnsi="等线" w:hint="eastAsia"/>
                <w:szCs w:val="20"/>
              </w:rPr>
              <w:br/>
              <w:t>Top4/1: 87.8</w:t>
            </w:r>
            <w:r>
              <w:rPr>
                <w:rFonts w:ascii="等线" w:eastAsia="等线" w:hAnsi="等线" w:hint="eastAsia"/>
                <w:szCs w:val="20"/>
              </w:rPr>
              <w:br/>
              <w:t>Top6/1: 91.3</w:t>
            </w:r>
          </w:p>
          <w:p w14:paraId="19D98F2E" w14:textId="77777777" w:rsidR="00AF7BED" w:rsidRPr="006D0543" w:rsidRDefault="00AF7BED" w:rsidP="00F71B55">
            <w:pPr>
              <w:spacing w:after="0"/>
              <w:jc w:val="center"/>
              <w:rPr>
                <w:rFonts w:ascii="等线" w:eastAsia="等线" w:hAnsi="等线"/>
                <w:szCs w:val="20"/>
                <w:lang w:eastAsia="zh-CN"/>
              </w:rPr>
            </w:pPr>
          </w:p>
        </w:tc>
        <w:tc>
          <w:tcPr>
            <w:tcW w:w="1818" w:type="dxa"/>
          </w:tcPr>
          <w:p w14:paraId="4A56929B" w14:textId="6ACE41FC" w:rsidR="00AF7BED" w:rsidRPr="0014352F" w:rsidRDefault="00FC1AA4" w:rsidP="00F71B55">
            <w:pPr>
              <w:spacing w:after="0"/>
              <w:jc w:val="center"/>
              <w:rPr>
                <w:rFonts w:ascii="等线" w:eastAsia="等线" w:hAnsi="等线"/>
                <w:szCs w:val="20"/>
                <w:lang w:eastAsia="zh-CN"/>
              </w:rPr>
            </w:pPr>
            <w:r>
              <w:rPr>
                <w:rFonts w:ascii="等线" w:eastAsia="等线" w:hAnsi="等线" w:hint="eastAsia"/>
                <w:szCs w:val="20"/>
              </w:rPr>
              <w:t>Top1/1: 4.01</w:t>
            </w:r>
            <w:r>
              <w:rPr>
                <w:rFonts w:ascii="等线" w:eastAsia="等线" w:hAnsi="等线" w:hint="eastAsia"/>
                <w:szCs w:val="20"/>
              </w:rPr>
              <w:br/>
              <w:t>Top2/1: 2.26</w:t>
            </w:r>
            <w:r>
              <w:rPr>
                <w:rFonts w:ascii="等线" w:eastAsia="等线" w:hAnsi="等线" w:hint="eastAsia"/>
                <w:szCs w:val="20"/>
              </w:rPr>
              <w:br/>
              <w:t>Top4/1: 1.39</w:t>
            </w:r>
            <w:r>
              <w:rPr>
                <w:rFonts w:ascii="等线" w:eastAsia="等线" w:hAnsi="等线" w:hint="eastAsia"/>
                <w:szCs w:val="20"/>
              </w:rPr>
              <w:br/>
              <w:t>Top6/1: 0.96</w:t>
            </w:r>
          </w:p>
        </w:tc>
        <w:tc>
          <w:tcPr>
            <w:tcW w:w="1560" w:type="dxa"/>
          </w:tcPr>
          <w:p w14:paraId="56C29296"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1.33</w:t>
            </w:r>
          </w:p>
          <w:p w14:paraId="7643154E" w14:textId="77777777" w:rsidR="00AF7BED" w:rsidRPr="006D0543" w:rsidRDefault="00AF7BED" w:rsidP="00F71B55">
            <w:pPr>
              <w:spacing w:after="0"/>
              <w:jc w:val="center"/>
              <w:rPr>
                <w:rFonts w:ascii="等线" w:eastAsia="等线" w:hAnsi="等线"/>
                <w:szCs w:val="20"/>
                <w:lang w:eastAsia="zh-CN"/>
              </w:rPr>
            </w:pPr>
          </w:p>
        </w:tc>
      </w:tr>
      <w:tr w:rsidR="00AF7BED" w:rsidRPr="0034726F" w14:paraId="4A14DE54" w14:textId="77777777" w:rsidTr="0040741E">
        <w:trPr>
          <w:jc w:val="center"/>
        </w:trPr>
        <w:tc>
          <w:tcPr>
            <w:tcW w:w="2750" w:type="dxa"/>
          </w:tcPr>
          <w:p w14:paraId="2F0A6286" w14:textId="77777777" w:rsidR="0000300D" w:rsidRDefault="00AF7BED" w:rsidP="0040741E">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25AE779D" w14:textId="36F34E2A" w:rsidR="00AF7BED" w:rsidRPr="0084586E" w:rsidRDefault="00AF7BED" w:rsidP="0040741E">
            <w:pPr>
              <w:jc w:val="left"/>
            </w:pPr>
            <w:r w:rsidRPr="0013717E">
              <w:rPr>
                <w:rFonts w:eastAsiaTheme="minorEastAsia"/>
                <w:szCs w:val="20"/>
                <w:lang w:eastAsia="zh-CN"/>
              </w:rPr>
              <w:t>The best Rx beam searched from</w:t>
            </w:r>
            <w:r>
              <w:rPr>
                <w:rFonts w:eastAsiaTheme="minorEastAsia"/>
                <w:szCs w:val="20"/>
              </w:rPr>
              <w:t xml:space="preserve"> 1</w:t>
            </w:r>
            <w:r w:rsidRPr="00C53B3E">
              <w:rPr>
                <w:rFonts w:eastAsiaTheme="minorEastAsia"/>
                <w:szCs w:val="20"/>
                <w:vertAlign w:val="superscript"/>
              </w:rPr>
              <w:t>st</w:t>
            </w:r>
            <w:r>
              <w:rPr>
                <w:rFonts w:eastAsiaTheme="minorEastAsia"/>
                <w:szCs w:val="20"/>
              </w:rPr>
              <w:t xml:space="preserve"> </w:t>
            </w:r>
            <w:r w:rsidRPr="0013717E">
              <w:rPr>
                <w:rFonts w:eastAsiaTheme="minorEastAsia"/>
                <w:szCs w:val="20"/>
                <w:lang w:eastAsia="zh-CN"/>
              </w:rPr>
              <w:t>Tx beam within Set B</w:t>
            </w:r>
          </w:p>
        </w:tc>
        <w:tc>
          <w:tcPr>
            <w:tcW w:w="799" w:type="dxa"/>
          </w:tcPr>
          <w:p w14:paraId="37429A7A"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67.2</w:t>
            </w:r>
          </w:p>
          <w:p w14:paraId="312F8A6B" w14:textId="77777777" w:rsidR="00AF7BED" w:rsidRPr="006D0543" w:rsidRDefault="00AF7BED" w:rsidP="00F71B55">
            <w:pPr>
              <w:spacing w:after="0"/>
              <w:jc w:val="center"/>
              <w:rPr>
                <w:rFonts w:ascii="等线" w:eastAsia="等线" w:hAnsi="等线"/>
                <w:szCs w:val="20"/>
                <w:lang w:eastAsia="zh-CN"/>
              </w:rPr>
            </w:pPr>
          </w:p>
        </w:tc>
        <w:tc>
          <w:tcPr>
            <w:tcW w:w="1276" w:type="dxa"/>
          </w:tcPr>
          <w:p w14:paraId="5DB60463" w14:textId="63BA7F88"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72</w:t>
            </w:r>
            <w:r w:rsidR="00310D12">
              <w:rPr>
                <w:rFonts w:ascii="等线" w:eastAsia="等线" w:hAnsi="等线"/>
                <w:szCs w:val="20"/>
              </w:rPr>
              <w:t>.0</w:t>
            </w:r>
          </w:p>
          <w:p w14:paraId="07DDF02F" w14:textId="77777777" w:rsidR="00AF7BED" w:rsidRPr="006D0543" w:rsidRDefault="00AF7BED" w:rsidP="00F71B55">
            <w:pPr>
              <w:spacing w:after="0"/>
              <w:jc w:val="center"/>
              <w:rPr>
                <w:rFonts w:ascii="等线" w:eastAsia="等线" w:hAnsi="等线"/>
                <w:szCs w:val="20"/>
                <w:lang w:eastAsia="zh-CN"/>
              </w:rPr>
            </w:pPr>
          </w:p>
        </w:tc>
        <w:tc>
          <w:tcPr>
            <w:tcW w:w="1725" w:type="dxa"/>
          </w:tcPr>
          <w:p w14:paraId="0F47C948"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Top2/1: 81.2</w:t>
            </w:r>
            <w:r>
              <w:rPr>
                <w:rFonts w:ascii="等线" w:eastAsia="等线" w:hAnsi="等线" w:hint="eastAsia"/>
                <w:szCs w:val="20"/>
              </w:rPr>
              <w:br/>
              <w:t>Top4/1: 89.5</w:t>
            </w:r>
            <w:r>
              <w:rPr>
                <w:rFonts w:ascii="等线" w:eastAsia="等线" w:hAnsi="等线" w:hint="eastAsia"/>
                <w:szCs w:val="20"/>
              </w:rPr>
              <w:br/>
              <w:t>Top6/1: 93.2</w:t>
            </w:r>
          </w:p>
          <w:p w14:paraId="6853EF39" w14:textId="77777777" w:rsidR="00AF7BED" w:rsidRPr="006D0543" w:rsidRDefault="00AF7BED" w:rsidP="00F71B55">
            <w:pPr>
              <w:spacing w:after="0"/>
              <w:jc w:val="center"/>
              <w:rPr>
                <w:rFonts w:ascii="等线" w:eastAsia="等线" w:hAnsi="等线"/>
                <w:szCs w:val="20"/>
                <w:lang w:eastAsia="zh-CN"/>
              </w:rPr>
            </w:pPr>
          </w:p>
        </w:tc>
        <w:tc>
          <w:tcPr>
            <w:tcW w:w="1818" w:type="dxa"/>
          </w:tcPr>
          <w:p w14:paraId="770D47BA" w14:textId="452E078F" w:rsidR="00AF7BED" w:rsidRPr="006D0543" w:rsidRDefault="00FC1AA4" w:rsidP="00F71B55">
            <w:pPr>
              <w:spacing w:after="0"/>
              <w:jc w:val="center"/>
              <w:rPr>
                <w:rFonts w:ascii="等线" w:eastAsia="等线" w:hAnsi="等线"/>
                <w:szCs w:val="20"/>
                <w:lang w:eastAsia="zh-CN"/>
              </w:rPr>
            </w:pPr>
            <w:r>
              <w:rPr>
                <w:rFonts w:ascii="等线" w:eastAsia="等线" w:hAnsi="等线" w:hint="eastAsia"/>
                <w:szCs w:val="20"/>
              </w:rPr>
              <w:t>Top1/1: 3.72</w:t>
            </w:r>
            <w:r>
              <w:rPr>
                <w:rFonts w:ascii="等线" w:eastAsia="等线" w:hAnsi="等线" w:hint="eastAsia"/>
                <w:szCs w:val="20"/>
              </w:rPr>
              <w:br/>
              <w:t>Top2/1: 2.15</w:t>
            </w:r>
            <w:r>
              <w:rPr>
                <w:rFonts w:ascii="等线" w:eastAsia="等线" w:hAnsi="等线" w:hint="eastAsia"/>
                <w:szCs w:val="20"/>
              </w:rPr>
              <w:br/>
              <w:t>Top4/1: 1.15</w:t>
            </w:r>
            <w:r>
              <w:rPr>
                <w:rFonts w:ascii="等线" w:eastAsia="等线" w:hAnsi="等线" w:hint="eastAsia"/>
                <w:szCs w:val="20"/>
              </w:rPr>
              <w:br/>
              <w:t>Top6/1: 0.71</w:t>
            </w:r>
          </w:p>
        </w:tc>
        <w:tc>
          <w:tcPr>
            <w:tcW w:w="1560" w:type="dxa"/>
          </w:tcPr>
          <w:p w14:paraId="4BCDFBB9" w14:textId="77777777" w:rsidR="00FC1AA4" w:rsidRDefault="00FC1AA4" w:rsidP="00F71B55">
            <w:pPr>
              <w:spacing w:after="0"/>
              <w:jc w:val="center"/>
              <w:rPr>
                <w:rFonts w:ascii="等线" w:eastAsia="等线" w:hAnsi="等线"/>
                <w:szCs w:val="20"/>
                <w:lang w:eastAsia="zh-CN"/>
              </w:rPr>
            </w:pPr>
            <w:r>
              <w:rPr>
                <w:rFonts w:ascii="等线" w:eastAsia="等线" w:hAnsi="等线" w:hint="eastAsia"/>
                <w:szCs w:val="20"/>
              </w:rPr>
              <w:t>0.98</w:t>
            </w:r>
          </w:p>
          <w:p w14:paraId="5385AB99" w14:textId="77777777" w:rsidR="00AF7BED" w:rsidRPr="006D0543" w:rsidRDefault="00AF7BED" w:rsidP="00F71B55">
            <w:pPr>
              <w:spacing w:after="0"/>
              <w:jc w:val="center"/>
              <w:rPr>
                <w:rFonts w:ascii="等线" w:eastAsia="等线" w:hAnsi="等线"/>
                <w:szCs w:val="20"/>
                <w:lang w:eastAsia="zh-CN"/>
              </w:rPr>
            </w:pPr>
          </w:p>
        </w:tc>
      </w:tr>
      <w:tr w:rsidR="00AF7BED" w:rsidRPr="0034726F" w14:paraId="38257492" w14:textId="77777777" w:rsidTr="0040741E">
        <w:trPr>
          <w:jc w:val="center"/>
        </w:trPr>
        <w:tc>
          <w:tcPr>
            <w:tcW w:w="2750" w:type="dxa"/>
          </w:tcPr>
          <w:p w14:paraId="0C5FFC5E" w14:textId="77777777" w:rsidR="0000300D" w:rsidRDefault="00AF7BED" w:rsidP="0040741E">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1DA21CE0" w14:textId="3C726A2C" w:rsidR="00AF7BED" w:rsidRDefault="00AF7BED" w:rsidP="0040741E">
            <w:pPr>
              <w:jc w:val="left"/>
              <w:rPr>
                <w:rFonts w:eastAsiaTheme="minorEastAsia"/>
                <w:szCs w:val="20"/>
              </w:rPr>
            </w:pPr>
            <w:r w:rsidRPr="0013717E">
              <w:rPr>
                <w:rFonts w:eastAsiaTheme="minorEastAsia"/>
                <w:szCs w:val="20"/>
                <w:lang w:eastAsia="zh-CN"/>
              </w:rPr>
              <w:t>The best Rx beam searched from</w:t>
            </w:r>
            <w:r>
              <w:rPr>
                <w:rFonts w:eastAsiaTheme="minorEastAsia"/>
                <w:szCs w:val="20"/>
              </w:rPr>
              <w:t xml:space="preserve"> 2</w:t>
            </w:r>
            <w:r w:rsidRPr="00C53B3E">
              <w:rPr>
                <w:rFonts w:eastAsiaTheme="minorEastAsia"/>
                <w:szCs w:val="20"/>
                <w:vertAlign w:val="superscript"/>
              </w:rPr>
              <w:t>nd</w:t>
            </w:r>
            <w:r>
              <w:rPr>
                <w:rFonts w:eastAsiaTheme="minorEastAsia"/>
                <w:szCs w:val="20"/>
              </w:rPr>
              <w:t xml:space="preserve"> </w:t>
            </w:r>
            <w:r w:rsidRPr="0013717E">
              <w:rPr>
                <w:rFonts w:eastAsiaTheme="minorEastAsia"/>
                <w:szCs w:val="20"/>
                <w:lang w:eastAsia="zh-CN"/>
              </w:rPr>
              <w:t>Tx beam within Set B</w:t>
            </w:r>
          </w:p>
        </w:tc>
        <w:tc>
          <w:tcPr>
            <w:tcW w:w="799" w:type="dxa"/>
          </w:tcPr>
          <w:p w14:paraId="770E79A7"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65</w:t>
            </w:r>
          </w:p>
          <w:p w14:paraId="6F3A877A" w14:textId="77777777" w:rsidR="00AF7BED" w:rsidRPr="006D0543" w:rsidRDefault="00AF7BED" w:rsidP="0040741E">
            <w:pPr>
              <w:spacing w:after="0"/>
              <w:jc w:val="center"/>
              <w:rPr>
                <w:rFonts w:ascii="等线" w:eastAsia="等线" w:hAnsi="等线"/>
                <w:szCs w:val="20"/>
                <w:lang w:eastAsia="zh-CN"/>
              </w:rPr>
            </w:pPr>
          </w:p>
        </w:tc>
        <w:tc>
          <w:tcPr>
            <w:tcW w:w="1276" w:type="dxa"/>
          </w:tcPr>
          <w:p w14:paraId="43E26D96"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69.1</w:t>
            </w:r>
          </w:p>
          <w:p w14:paraId="336C45D0" w14:textId="77777777" w:rsidR="00AF7BED" w:rsidRPr="006D0543" w:rsidRDefault="00AF7BED" w:rsidP="0040741E">
            <w:pPr>
              <w:spacing w:after="0"/>
              <w:jc w:val="center"/>
              <w:rPr>
                <w:rFonts w:ascii="等线" w:eastAsia="等线" w:hAnsi="等线"/>
                <w:szCs w:val="20"/>
                <w:lang w:eastAsia="zh-CN"/>
              </w:rPr>
            </w:pPr>
          </w:p>
        </w:tc>
        <w:tc>
          <w:tcPr>
            <w:tcW w:w="1725" w:type="dxa"/>
          </w:tcPr>
          <w:p w14:paraId="6CCC9B17"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Top2/1: 80.0</w:t>
            </w:r>
            <w:r>
              <w:rPr>
                <w:rFonts w:ascii="等线" w:eastAsia="等线" w:hAnsi="等线" w:hint="eastAsia"/>
                <w:szCs w:val="20"/>
              </w:rPr>
              <w:br/>
              <w:t>Top4/1: 87.0</w:t>
            </w:r>
            <w:r>
              <w:rPr>
                <w:rFonts w:ascii="等线" w:eastAsia="等线" w:hAnsi="等线" w:hint="eastAsia"/>
                <w:szCs w:val="20"/>
              </w:rPr>
              <w:br/>
              <w:t>Top6/1: 90.9</w:t>
            </w:r>
          </w:p>
          <w:p w14:paraId="5BBF0504" w14:textId="77777777" w:rsidR="00AF7BED" w:rsidRPr="006D0543" w:rsidRDefault="00AF7BED" w:rsidP="0040741E">
            <w:pPr>
              <w:spacing w:after="0"/>
              <w:jc w:val="center"/>
              <w:rPr>
                <w:rFonts w:ascii="等线" w:eastAsia="等线" w:hAnsi="等线"/>
                <w:szCs w:val="20"/>
                <w:lang w:eastAsia="zh-CN"/>
              </w:rPr>
            </w:pPr>
          </w:p>
        </w:tc>
        <w:tc>
          <w:tcPr>
            <w:tcW w:w="1818" w:type="dxa"/>
          </w:tcPr>
          <w:p w14:paraId="4A305D18" w14:textId="1C92C6C2" w:rsidR="00AF7BED" w:rsidRPr="006D0543" w:rsidRDefault="00FC1AA4" w:rsidP="00FC1AA4">
            <w:pPr>
              <w:spacing w:after="0"/>
              <w:jc w:val="center"/>
              <w:rPr>
                <w:rFonts w:ascii="等线" w:eastAsia="等线" w:hAnsi="等线"/>
                <w:szCs w:val="20"/>
                <w:lang w:eastAsia="zh-CN"/>
              </w:rPr>
            </w:pPr>
            <w:r>
              <w:rPr>
                <w:rFonts w:ascii="等线" w:eastAsia="等线" w:hAnsi="等线" w:hint="eastAsia"/>
                <w:szCs w:val="20"/>
              </w:rPr>
              <w:t>Top1/1: 4.17</w:t>
            </w:r>
            <w:r>
              <w:rPr>
                <w:rFonts w:ascii="等线" w:eastAsia="等线" w:hAnsi="等线" w:hint="eastAsia"/>
                <w:szCs w:val="20"/>
              </w:rPr>
              <w:br/>
              <w:t>Top2/1: 2.37</w:t>
            </w:r>
            <w:r>
              <w:rPr>
                <w:rFonts w:ascii="等线" w:eastAsia="等线" w:hAnsi="等线" w:hint="eastAsia"/>
                <w:szCs w:val="20"/>
              </w:rPr>
              <w:br/>
              <w:t>Top4/1: 1.49</w:t>
            </w:r>
            <w:r>
              <w:rPr>
                <w:rFonts w:ascii="等线" w:eastAsia="等线" w:hAnsi="等线" w:hint="eastAsia"/>
                <w:szCs w:val="20"/>
              </w:rPr>
              <w:br/>
              <w:t>Top6/1: 1.01</w:t>
            </w:r>
          </w:p>
        </w:tc>
        <w:tc>
          <w:tcPr>
            <w:tcW w:w="1560" w:type="dxa"/>
          </w:tcPr>
          <w:p w14:paraId="27746A6F"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1.35</w:t>
            </w:r>
          </w:p>
          <w:p w14:paraId="3C70381D" w14:textId="77777777" w:rsidR="00AF7BED" w:rsidRPr="006D0543" w:rsidRDefault="00AF7BED" w:rsidP="0040741E">
            <w:pPr>
              <w:spacing w:after="0"/>
              <w:jc w:val="center"/>
              <w:rPr>
                <w:rFonts w:ascii="等线" w:eastAsia="等线" w:hAnsi="等线"/>
                <w:szCs w:val="20"/>
                <w:lang w:eastAsia="zh-CN"/>
              </w:rPr>
            </w:pPr>
          </w:p>
        </w:tc>
      </w:tr>
      <w:tr w:rsidR="00AF7BED" w:rsidRPr="0034726F" w14:paraId="47E696A8" w14:textId="77777777" w:rsidTr="0040741E">
        <w:trPr>
          <w:jc w:val="center"/>
        </w:trPr>
        <w:tc>
          <w:tcPr>
            <w:tcW w:w="2750" w:type="dxa"/>
          </w:tcPr>
          <w:p w14:paraId="08F5EC15" w14:textId="77777777" w:rsidR="0000300D" w:rsidRDefault="00AF7BED" w:rsidP="0040741E">
            <w:pPr>
              <w:rPr>
                <w:rFonts w:eastAsiaTheme="minorEastAsia"/>
                <w:szCs w:val="20"/>
              </w:rPr>
            </w:pPr>
            <w:r w:rsidRPr="00B2076B">
              <w:rPr>
                <w:rFonts w:eastAsiaTheme="minorEastAsia"/>
                <w:szCs w:val="20"/>
              </w:rPr>
              <w:t>Option 2:</w:t>
            </w:r>
          </w:p>
          <w:p w14:paraId="0FF5DC2F" w14:textId="5D6E8DD6" w:rsidR="00AF7BED" w:rsidRDefault="00AF7BED" w:rsidP="0040741E">
            <w:pPr>
              <w:rPr>
                <w:rFonts w:eastAsiaTheme="minorEastAsia"/>
                <w:szCs w:val="20"/>
              </w:rPr>
            </w:pPr>
            <w:r w:rsidRPr="00B2076B">
              <w:rPr>
                <w:rFonts w:eastAsiaTheme="minorEastAsia"/>
                <w:szCs w:val="20"/>
              </w:rPr>
              <w:t>Rx beam</w:t>
            </w:r>
            <w:r>
              <w:rPr>
                <w:rFonts w:eastAsiaTheme="minorEastAsia"/>
                <w:szCs w:val="20"/>
              </w:rPr>
              <w:t>-</w:t>
            </w:r>
            <w:r w:rsidRPr="00B2076B">
              <w:rPr>
                <w:rFonts w:eastAsiaTheme="minorEastAsia"/>
                <w:szCs w:val="20"/>
              </w:rPr>
              <w:t>1</w:t>
            </w:r>
          </w:p>
        </w:tc>
        <w:tc>
          <w:tcPr>
            <w:tcW w:w="799" w:type="dxa"/>
          </w:tcPr>
          <w:p w14:paraId="43A53CDC"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55.3</w:t>
            </w:r>
          </w:p>
          <w:p w14:paraId="660CB410" w14:textId="77777777" w:rsidR="00AF7BED" w:rsidRPr="006D0543" w:rsidRDefault="00AF7BED" w:rsidP="0040741E">
            <w:pPr>
              <w:spacing w:after="0"/>
              <w:jc w:val="center"/>
              <w:rPr>
                <w:rFonts w:ascii="等线" w:eastAsia="等线" w:hAnsi="等线"/>
                <w:szCs w:val="20"/>
                <w:lang w:eastAsia="zh-CN"/>
              </w:rPr>
            </w:pPr>
          </w:p>
        </w:tc>
        <w:tc>
          <w:tcPr>
            <w:tcW w:w="1276" w:type="dxa"/>
          </w:tcPr>
          <w:p w14:paraId="3F392021"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56.4</w:t>
            </w:r>
          </w:p>
          <w:p w14:paraId="1064C479" w14:textId="77777777" w:rsidR="00AF7BED" w:rsidRPr="006D0543" w:rsidRDefault="00AF7BED" w:rsidP="0040741E">
            <w:pPr>
              <w:spacing w:after="0"/>
              <w:jc w:val="center"/>
              <w:rPr>
                <w:rFonts w:ascii="等线" w:eastAsia="等线" w:hAnsi="等线"/>
                <w:szCs w:val="20"/>
                <w:lang w:eastAsia="zh-CN"/>
              </w:rPr>
            </w:pPr>
          </w:p>
        </w:tc>
        <w:tc>
          <w:tcPr>
            <w:tcW w:w="1725" w:type="dxa"/>
          </w:tcPr>
          <w:p w14:paraId="45762263"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Top2/1: 75.0</w:t>
            </w:r>
            <w:r>
              <w:rPr>
                <w:rFonts w:ascii="等线" w:eastAsia="等线" w:hAnsi="等线" w:hint="eastAsia"/>
                <w:szCs w:val="20"/>
              </w:rPr>
              <w:br/>
              <w:t>Top4/1: 85.6</w:t>
            </w:r>
            <w:r>
              <w:rPr>
                <w:rFonts w:ascii="等线" w:eastAsia="等线" w:hAnsi="等线" w:hint="eastAsia"/>
                <w:szCs w:val="20"/>
              </w:rPr>
              <w:br/>
              <w:t>Top6/1: 90.0</w:t>
            </w:r>
          </w:p>
          <w:p w14:paraId="04D216B3" w14:textId="77777777" w:rsidR="00AF7BED" w:rsidRPr="006D0543" w:rsidRDefault="00AF7BED" w:rsidP="0040741E">
            <w:pPr>
              <w:spacing w:after="0"/>
              <w:jc w:val="center"/>
              <w:rPr>
                <w:rFonts w:ascii="等线" w:eastAsia="等线" w:hAnsi="等线"/>
                <w:szCs w:val="20"/>
                <w:lang w:eastAsia="zh-CN"/>
              </w:rPr>
            </w:pPr>
          </w:p>
        </w:tc>
        <w:tc>
          <w:tcPr>
            <w:tcW w:w="1818" w:type="dxa"/>
          </w:tcPr>
          <w:p w14:paraId="0ABD821C" w14:textId="65271AE8" w:rsidR="00AF7BED" w:rsidRPr="006D0543" w:rsidRDefault="00FC1AA4" w:rsidP="00FC1AA4">
            <w:pPr>
              <w:spacing w:after="0"/>
              <w:jc w:val="center"/>
              <w:rPr>
                <w:rFonts w:ascii="等线" w:eastAsia="等线" w:hAnsi="等线"/>
                <w:szCs w:val="20"/>
                <w:lang w:eastAsia="zh-CN"/>
              </w:rPr>
            </w:pPr>
            <w:r>
              <w:rPr>
                <w:rFonts w:ascii="等线" w:eastAsia="等线" w:hAnsi="等线" w:hint="eastAsia"/>
                <w:szCs w:val="20"/>
              </w:rPr>
              <w:t>Top1/1: 5.28</w:t>
            </w:r>
            <w:r>
              <w:rPr>
                <w:rFonts w:ascii="等线" w:eastAsia="等线" w:hAnsi="等线" w:hint="eastAsia"/>
                <w:szCs w:val="20"/>
              </w:rPr>
              <w:br/>
              <w:t>Top2/1: 2.82</w:t>
            </w:r>
            <w:r>
              <w:rPr>
                <w:rFonts w:ascii="等线" w:eastAsia="等线" w:hAnsi="等线" w:hint="eastAsia"/>
                <w:szCs w:val="20"/>
              </w:rPr>
              <w:br/>
              <w:t>Top4/1: 1.54</w:t>
            </w:r>
            <w:r>
              <w:rPr>
                <w:rFonts w:ascii="等线" w:eastAsia="等线" w:hAnsi="等线" w:hint="eastAsia"/>
                <w:szCs w:val="20"/>
              </w:rPr>
              <w:br/>
              <w:t>Top6/1: 1.02</w:t>
            </w:r>
          </w:p>
        </w:tc>
        <w:tc>
          <w:tcPr>
            <w:tcW w:w="1560" w:type="dxa"/>
          </w:tcPr>
          <w:p w14:paraId="23033811"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1.27</w:t>
            </w:r>
          </w:p>
          <w:p w14:paraId="23351EAD" w14:textId="77777777" w:rsidR="00AF7BED" w:rsidRPr="006D0543" w:rsidRDefault="00AF7BED" w:rsidP="0040741E">
            <w:pPr>
              <w:spacing w:after="0"/>
              <w:jc w:val="center"/>
              <w:rPr>
                <w:rFonts w:ascii="等线" w:eastAsia="等线" w:hAnsi="等线"/>
                <w:szCs w:val="20"/>
                <w:lang w:eastAsia="zh-CN"/>
              </w:rPr>
            </w:pPr>
          </w:p>
        </w:tc>
      </w:tr>
      <w:tr w:rsidR="00AF7BED" w:rsidRPr="0034726F" w14:paraId="49C9C7B1" w14:textId="77777777" w:rsidTr="0040741E">
        <w:trPr>
          <w:jc w:val="center"/>
        </w:trPr>
        <w:tc>
          <w:tcPr>
            <w:tcW w:w="2750" w:type="dxa"/>
          </w:tcPr>
          <w:p w14:paraId="7729D975" w14:textId="77777777" w:rsidR="0000300D" w:rsidRDefault="00AF7BED" w:rsidP="0040741E">
            <w:pPr>
              <w:rPr>
                <w:rFonts w:eastAsiaTheme="minorEastAsia"/>
                <w:szCs w:val="20"/>
              </w:rPr>
            </w:pPr>
            <w:r w:rsidRPr="00B2076B">
              <w:rPr>
                <w:rFonts w:eastAsiaTheme="minorEastAsia"/>
                <w:szCs w:val="20"/>
              </w:rPr>
              <w:t>Option 2:</w:t>
            </w:r>
          </w:p>
          <w:p w14:paraId="742E93A1" w14:textId="53336EAE" w:rsidR="00AF7BED" w:rsidRDefault="00AF7BED" w:rsidP="0040741E">
            <w:pPr>
              <w:rPr>
                <w:rFonts w:eastAsiaTheme="minorEastAsia"/>
                <w:szCs w:val="20"/>
              </w:rPr>
            </w:pPr>
            <w:r w:rsidRPr="00B2076B">
              <w:rPr>
                <w:rFonts w:eastAsiaTheme="minorEastAsia"/>
                <w:szCs w:val="20"/>
              </w:rPr>
              <w:t>Rx beam</w:t>
            </w:r>
            <w:r>
              <w:rPr>
                <w:rFonts w:eastAsiaTheme="minorEastAsia"/>
                <w:szCs w:val="20"/>
              </w:rPr>
              <w:t>-4</w:t>
            </w:r>
          </w:p>
        </w:tc>
        <w:tc>
          <w:tcPr>
            <w:tcW w:w="799" w:type="dxa"/>
          </w:tcPr>
          <w:p w14:paraId="18E99168"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55.6</w:t>
            </w:r>
          </w:p>
          <w:p w14:paraId="39E27735" w14:textId="77777777" w:rsidR="00AF7BED" w:rsidRPr="006D0543" w:rsidRDefault="00AF7BED" w:rsidP="0040741E">
            <w:pPr>
              <w:spacing w:after="0"/>
              <w:jc w:val="center"/>
              <w:rPr>
                <w:rFonts w:ascii="等线" w:eastAsia="等线" w:hAnsi="等线"/>
                <w:szCs w:val="20"/>
                <w:lang w:eastAsia="zh-CN"/>
              </w:rPr>
            </w:pPr>
          </w:p>
        </w:tc>
        <w:tc>
          <w:tcPr>
            <w:tcW w:w="1276" w:type="dxa"/>
          </w:tcPr>
          <w:p w14:paraId="16016E32"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56.9</w:t>
            </w:r>
          </w:p>
          <w:p w14:paraId="4003FF80" w14:textId="77777777" w:rsidR="00AF7BED" w:rsidRPr="006D0543" w:rsidRDefault="00AF7BED" w:rsidP="0040741E">
            <w:pPr>
              <w:spacing w:after="0"/>
              <w:jc w:val="center"/>
              <w:rPr>
                <w:rFonts w:ascii="等线" w:eastAsia="等线" w:hAnsi="等线"/>
                <w:szCs w:val="20"/>
                <w:lang w:eastAsia="zh-CN"/>
              </w:rPr>
            </w:pPr>
          </w:p>
        </w:tc>
        <w:tc>
          <w:tcPr>
            <w:tcW w:w="1725" w:type="dxa"/>
          </w:tcPr>
          <w:p w14:paraId="3076BE82"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Top2/1: 74.6</w:t>
            </w:r>
            <w:r>
              <w:rPr>
                <w:rFonts w:ascii="等线" w:eastAsia="等线" w:hAnsi="等线" w:hint="eastAsia"/>
                <w:szCs w:val="20"/>
              </w:rPr>
              <w:br/>
              <w:t>Top4/1: 85.6</w:t>
            </w:r>
            <w:r>
              <w:rPr>
                <w:rFonts w:ascii="等线" w:eastAsia="等线" w:hAnsi="等线" w:hint="eastAsia"/>
                <w:szCs w:val="20"/>
              </w:rPr>
              <w:br/>
              <w:t>Top6/1: 90.3</w:t>
            </w:r>
          </w:p>
          <w:p w14:paraId="746DA3C5" w14:textId="77777777" w:rsidR="00AF7BED" w:rsidRPr="006D0543" w:rsidRDefault="00AF7BED" w:rsidP="0040741E">
            <w:pPr>
              <w:spacing w:after="0"/>
              <w:jc w:val="center"/>
              <w:rPr>
                <w:rFonts w:ascii="等线" w:eastAsia="等线" w:hAnsi="等线"/>
                <w:szCs w:val="20"/>
                <w:lang w:eastAsia="zh-CN"/>
              </w:rPr>
            </w:pPr>
          </w:p>
        </w:tc>
        <w:tc>
          <w:tcPr>
            <w:tcW w:w="1818" w:type="dxa"/>
          </w:tcPr>
          <w:p w14:paraId="2D30A757" w14:textId="2841A73F" w:rsidR="00AF7BED" w:rsidRPr="006D0543" w:rsidRDefault="00FC1AA4" w:rsidP="00FC1AA4">
            <w:pPr>
              <w:spacing w:after="0"/>
              <w:jc w:val="center"/>
              <w:rPr>
                <w:rFonts w:ascii="等线" w:eastAsia="等线" w:hAnsi="等线"/>
                <w:szCs w:val="20"/>
                <w:lang w:eastAsia="zh-CN"/>
              </w:rPr>
            </w:pPr>
            <w:r>
              <w:rPr>
                <w:rFonts w:ascii="等线" w:eastAsia="等线" w:hAnsi="等线" w:hint="eastAsia"/>
                <w:szCs w:val="20"/>
              </w:rPr>
              <w:t>Top1/1: 5.26</w:t>
            </w:r>
            <w:r>
              <w:rPr>
                <w:rFonts w:ascii="等线" w:eastAsia="等线" w:hAnsi="等线" w:hint="eastAsia"/>
                <w:szCs w:val="20"/>
              </w:rPr>
              <w:br/>
              <w:t>Top2/1: 2.87</w:t>
            </w:r>
            <w:r>
              <w:rPr>
                <w:rFonts w:ascii="等线" w:eastAsia="等线" w:hAnsi="等线" w:hint="eastAsia"/>
                <w:szCs w:val="20"/>
              </w:rPr>
              <w:br/>
              <w:t>Top4/1: 1.53</w:t>
            </w:r>
            <w:r>
              <w:rPr>
                <w:rFonts w:ascii="等线" w:eastAsia="等线" w:hAnsi="等线" w:hint="eastAsia"/>
                <w:szCs w:val="20"/>
              </w:rPr>
              <w:br/>
              <w:t>Top6/1: 0.99</w:t>
            </w:r>
          </w:p>
        </w:tc>
        <w:tc>
          <w:tcPr>
            <w:tcW w:w="1560" w:type="dxa"/>
          </w:tcPr>
          <w:p w14:paraId="230E1D35" w14:textId="77777777" w:rsidR="00FC1AA4" w:rsidRDefault="00FC1AA4" w:rsidP="00FC1AA4">
            <w:pPr>
              <w:spacing w:after="0"/>
              <w:jc w:val="center"/>
              <w:rPr>
                <w:rFonts w:ascii="等线" w:eastAsia="等线" w:hAnsi="等线"/>
                <w:szCs w:val="20"/>
                <w:lang w:eastAsia="zh-CN"/>
              </w:rPr>
            </w:pPr>
            <w:r>
              <w:rPr>
                <w:rFonts w:ascii="等线" w:eastAsia="等线" w:hAnsi="等线" w:hint="eastAsia"/>
                <w:szCs w:val="20"/>
              </w:rPr>
              <w:t>1.24</w:t>
            </w:r>
          </w:p>
          <w:p w14:paraId="3E90884D" w14:textId="77777777" w:rsidR="00AF7BED" w:rsidRPr="006D0543" w:rsidRDefault="00AF7BED" w:rsidP="0040741E">
            <w:pPr>
              <w:spacing w:after="0"/>
              <w:jc w:val="center"/>
              <w:rPr>
                <w:rFonts w:ascii="等线" w:eastAsia="等线" w:hAnsi="等线"/>
                <w:szCs w:val="20"/>
                <w:lang w:eastAsia="zh-CN"/>
              </w:rPr>
            </w:pPr>
          </w:p>
        </w:tc>
      </w:tr>
      <w:tr w:rsidR="00EC1F7C" w:rsidRPr="0034726F" w14:paraId="4B9C742E" w14:textId="77777777" w:rsidTr="0040741E">
        <w:trPr>
          <w:jc w:val="center"/>
        </w:trPr>
        <w:tc>
          <w:tcPr>
            <w:tcW w:w="2750" w:type="dxa"/>
          </w:tcPr>
          <w:p w14:paraId="56D6793A" w14:textId="77777777" w:rsidR="0000300D" w:rsidRDefault="00EC1F7C" w:rsidP="00EC1F7C">
            <w:pPr>
              <w:rPr>
                <w:rFonts w:eastAsiaTheme="minorEastAsia"/>
                <w:szCs w:val="20"/>
              </w:rPr>
            </w:pPr>
            <w:r w:rsidRPr="00154A6F">
              <w:rPr>
                <w:rFonts w:eastAsiaTheme="minorEastAsia"/>
                <w:szCs w:val="20"/>
              </w:rPr>
              <w:t>Option 3:</w:t>
            </w:r>
          </w:p>
          <w:p w14:paraId="4FFBDEEB" w14:textId="7CF578A3" w:rsidR="00EC1F7C" w:rsidRPr="00B2076B" w:rsidRDefault="00EC1F7C" w:rsidP="00EC1F7C">
            <w:pPr>
              <w:rPr>
                <w:rFonts w:eastAsiaTheme="minorEastAsia"/>
                <w:szCs w:val="20"/>
              </w:rPr>
            </w:pPr>
            <w:r>
              <w:rPr>
                <w:rFonts w:eastAsiaTheme="minorEastAsia"/>
                <w:szCs w:val="20"/>
              </w:rPr>
              <w:t>O</w:t>
            </w:r>
            <w:r w:rsidRPr="00154A6F">
              <w:rPr>
                <w:rFonts w:eastAsiaTheme="minorEastAsia"/>
                <w:szCs w:val="20"/>
              </w:rPr>
              <w:t>ne r</w:t>
            </w:r>
            <w:r w:rsidRPr="00154A6F">
              <w:rPr>
                <w:rFonts w:eastAsiaTheme="minorEastAsia"/>
                <w:szCs w:val="20"/>
                <w:lang w:eastAsia="zh-CN"/>
              </w:rPr>
              <w:t>andom Rx beam</w:t>
            </w:r>
            <w:r w:rsidRPr="00154A6F">
              <w:rPr>
                <w:rFonts w:eastAsiaTheme="minorEastAsia"/>
                <w:szCs w:val="20"/>
              </w:rPr>
              <w:t xml:space="preserve"> per model input sample</w:t>
            </w:r>
          </w:p>
        </w:tc>
        <w:tc>
          <w:tcPr>
            <w:tcW w:w="799" w:type="dxa"/>
          </w:tcPr>
          <w:p w14:paraId="0D1F7562" w14:textId="77777777" w:rsidR="00EC1F7C" w:rsidRDefault="00EC1F7C" w:rsidP="00EC1F7C">
            <w:pPr>
              <w:spacing w:after="0"/>
              <w:jc w:val="center"/>
              <w:rPr>
                <w:rFonts w:ascii="等线" w:eastAsia="等线" w:hAnsi="等线"/>
                <w:szCs w:val="20"/>
                <w:lang w:eastAsia="zh-CN"/>
              </w:rPr>
            </w:pPr>
            <w:r>
              <w:rPr>
                <w:rFonts w:ascii="等线" w:eastAsia="等线" w:hAnsi="等线" w:hint="eastAsia"/>
                <w:szCs w:val="20"/>
              </w:rPr>
              <w:t>56.9</w:t>
            </w:r>
          </w:p>
          <w:p w14:paraId="0CA3AB00" w14:textId="77777777" w:rsidR="00EC1F7C" w:rsidRDefault="00EC1F7C" w:rsidP="00EC1F7C">
            <w:pPr>
              <w:spacing w:after="0"/>
              <w:jc w:val="center"/>
              <w:rPr>
                <w:rFonts w:ascii="等线" w:eastAsia="等线" w:hAnsi="等线"/>
                <w:szCs w:val="20"/>
              </w:rPr>
            </w:pPr>
          </w:p>
        </w:tc>
        <w:tc>
          <w:tcPr>
            <w:tcW w:w="1276" w:type="dxa"/>
          </w:tcPr>
          <w:p w14:paraId="0AE6DA7D" w14:textId="262F0520" w:rsidR="00EC1F7C" w:rsidRDefault="00EC1F7C" w:rsidP="00EC1F7C">
            <w:pPr>
              <w:spacing w:after="0"/>
              <w:jc w:val="center"/>
              <w:rPr>
                <w:rFonts w:ascii="等线" w:eastAsia="等线" w:hAnsi="等线"/>
                <w:szCs w:val="20"/>
                <w:lang w:eastAsia="zh-CN"/>
              </w:rPr>
            </w:pPr>
            <w:r>
              <w:rPr>
                <w:rFonts w:ascii="等线" w:eastAsia="等线" w:hAnsi="等线" w:hint="eastAsia"/>
                <w:szCs w:val="20"/>
              </w:rPr>
              <w:t>58</w:t>
            </w:r>
            <w:r w:rsidR="00310D12">
              <w:rPr>
                <w:rFonts w:ascii="等线" w:eastAsia="等线" w:hAnsi="等线"/>
                <w:szCs w:val="20"/>
              </w:rPr>
              <w:t>.0</w:t>
            </w:r>
          </w:p>
          <w:p w14:paraId="7DE3D95E" w14:textId="77777777" w:rsidR="00EC1F7C" w:rsidRDefault="00EC1F7C" w:rsidP="00EC1F7C">
            <w:pPr>
              <w:spacing w:after="0"/>
              <w:jc w:val="center"/>
              <w:rPr>
                <w:rFonts w:ascii="等线" w:eastAsia="等线" w:hAnsi="等线"/>
                <w:szCs w:val="20"/>
              </w:rPr>
            </w:pPr>
          </w:p>
        </w:tc>
        <w:tc>
          <w:tcPr>
            <w:tcW w:w="1725" w:type="dxa"/>
          </w:tcPr>
          <w:p w14:paraId="5558B57D" w14:textId="77777777" w:rsidR="00EC1F7C" w:rsidRDefault="00EC1F7C" w:rsidP="00EC1F7C">
            <w:pPr>
              <w:spacing w:after="0"/>
              <w:jc w:val="center"/>
              <w:rPr>
                <w:rFonts w:ascii="等线" w:eastAsia="等线" w:hAnsi="等线"/>
                <w:szCs w:val="20"/>
                <w:lang w:eastAsia="zh-CN"/>
              </w:rPr>
            </w:pPr>
            <w:r>
              <w:rPr>
                <w:rFonts w:ascii="等线" w:eastAsia="等线" w:hAnsi="等线" w:hint="eastAsia"/>
                <w:szCs w:val="20"/>
              </w:rPr>
              <w:t>Top2/1: 75.8</w:t>
            </w:r>
            <w:r>
              <w:rPr>
                <w:rFonts w:ascii="等线" w:eastAsia="等线" w:hAnsi="等线" w:hint="eastAsia"/>
                <w:szCs w:val="20"/>
              </w:rPr>
              <w:br/>
              <w:t>Top4/1: 86.6</w:t>
            </w:r>
            <w:r>
              <w:rPr>
                <w:rFonts w:ascii="等线" w:eastAsia="等线" w:hAnsi="等线" w:hint="eastAsia"/>
                <w:szCs w:val="20"/>
              </w:rPr>
              <w:br/>
              <w:t>Top6/1: 91.1</w:t>
            </w:r>
          </w:p>
          <w:p w14:paraId="2916D819" w14:textId="77777777" w:rsidR="00EC1F7C" w:rsidRDefault="00EC1F7C" w:rsidP="00EC1F7C">
            <w:pPr>
              <w:spacing w:after="0"/>
              <w:jc w:val="center"/>
              <w:rPr>
                <w:rFonts w:ascii="等线" w:eastAsia="等线" w:hAnsi="等线"/>
                <w:szCs w:val="20"/>
              </w:rPr>
            </w:pPr>
          </w:p>
        </w:tc>
        <w:tc>
          <w:tcPr>
            <w:tcW w:w="1818" w:type="dxa"/>
          </w:tcPr>
          <w:p w14:paraId="6C6CEEC0" w14:textId="47377292" w:rsidR="00EC1F7C" w:rsidRDefault="00EC1F7C" w:rsidP="00EC1F7C">
            <w:pPr>
              <w:spacing w:after="0"/>
              <w:jc w:val="center"/>
              <w:rPr>
                <w:rFonts w:ascii="等线" w:eastAsia="等线" w:hAnsi="等线"/>
                <w:szCs w:val="20"/>
              </w:rPr>
            </w:pPr>
            <w:r>
              <w:rPr>
                <w:rFonts w:ascii="等线" w:eastAsia="等线" w:hAnsi="等线" w:hint="eastAsia"/>
                <w:szCs w:val="20"/>
              </w:rPr>
              <w:t>Top1/1: 5.09</w:t>
            </w:r>
            <w:r>
              <w:rPr>
                <w:rFonts w:ascii="等线" w:eastAsia="等线" w:hAnsi="等线" w:hint="eastAsia"/>
                <w:szCs w:val="20"/>
              </w:rPr>
              <w:br/>
              <w:t>Top2/1: 2.72</w:t>
            </w:r>
            <w:r>
              <w:rPr>
                <w:rFonts w:ascii="等线" w:eastAsia="等线" w:hAnsi="等线" w:hint="eastAsia"/>
                <w:szCs w:val="20"/>
              </w:rPr>
              <w:br/>
              <w:t>Top4/1: 1.43</w:t>
            </w:r>
            <w:r>
              <w:rPr>
                <w:rFonts w:ascii="等线" w:eastAsia="等线" w:hAnsi="等线" w:hint="eastAsia"/>
                <w:szCs w:val="20"/>
              </w:rPr>
              <w:br/>
              <w:t>Top6/1: 0.91</w:t>
            </w:r>
          </w:p>
        </w:tc>
        <w:tc>
          <w:tcPr>
            <w:tcW w:w="1560" w:type="dxa"/>
          </w:tcPr>
          <w:p w14:paraId="3533360A" w14:textId="77777777" w:rsidR="00EC1F7C" w:rsidRDefault="00EC1F7C" w:rsidP="00EC1F7C">
            <w:pPr>
              <w:spacing w:after="0"/>
              <w:jc w:val="center"/>
              <w:rPr>
                <w:rFonts w:ascii="等线" w:eastAsia="等线" w:hAnsi="等线"/>
                <w:szCs w:val="20"/>
                <w:lang w:eastAsia="zh-CN"/>
              </w:rPr>
            </w:pPr>
            <w:r>
              <w:rPr>
                <w:rFonts w:ascii="等线" w:eastAsia="等线" w:hAnsi="等线" w:hint="eastAsia"/>
                <w:szCs w:val="20"/>
              </w:rPr>
              <w:t>1.23</w:t>
            </w:r>
          </w:p>
          <w:p w14:paraId="2A103A61" w14:textId="77777777" w:rsidR="00EC1F7C" w:rsidRDefault="00EC1F7C" w:rsidP="00EC1F7C">
            <w:pPr>
              <w:spacing w:after="0"/>
              <w:jc w:val="center"/>
              <w:rPr>
                <w:rFonts w:ascii="等线" w:eastAsia="等线" w:hAnsi="等线"/>
                <w:szCs w:val="20"/>
              </w:rPr>
            </w:pPr>
          </w:p>
        </w:tc>
      </w:tr>
    </w:tbl>
    <w:p w14:paraId="668E0022" w14:textId="76A3147E" w:rsidR="00F71B55" w:rsidRDefault="00F71B55" w:rsidP="00CD06E9">
      <w:pPr>
        <w:rPr>
          <w:rFonts w:eastAsiaTheme="minorEastAsia"/>
          <w:lang w:eastAsia="zh-CN"/>
        </w:rPr>
      </w:pPr>
    </w:p>
    <w:p w14:paraId="6ACABBDC" w14:textId="3AD35B87" w:rsidR="00F71B55" w:rsidRDefault="00F71B55" w:rsidP="00E7604A">
      <w:pPr>
        <w:pStyle w:val="observation"/>
      </w:pPr>
      <w:r>
        <w:t xml:space="preserve">For DL Tx beam prediction with fixed pattern and Set B = 1/8 Set A, Option 2 with the best Rx beam searched from </w:t>
      </w:r>
      <w:r w:rsidR="00D40601">
        <w:t>one specific</w:t>
      </w:r>
      <w:r>
        <w:t xml:space="preserve"> Tx beam</w:t>
      </w:r>
      <w:r w:rsidR="002474A1">
        <w:t xml:space="preserve"> within Set A and Option 2 with the best </w:t>
      </w:r>
      <w:r w:rsidR="002474A1">
        <w:rPr>
          <w:rFonts w:hint="eastAsia"/>
        </w:rPr>
        <w:t>Rx</w:t>
      </w:r>
      <w:r w:rsidR="002474A1">
        <w:t xml:space="preserve"> beam searched from </w:t>
      </w:r>
      <w:r w:rsidR="00D40601">
        <w:t>one specific Tx beam</w:t>
      </w:r>
      <w:r w:rsidR="002474A1">
        <w:t xml:space="preserve"> within Set B provides similar performance, </w:t>
      </w:r>
      <w:r w:rsidR="000166E6">
        <w:t xml:space="preserve">which </w:t>
      </w:r>
      <w:r w:rsidR="00A76BFA">
        <w:t xml:space="preserve">is </w:t>
      </w:r>
      <w:r w:rsidR="002474A1">
        <w:t>close to the performance of Option 1 with the best Rx beam searched from the best Tx beam within Set B.</w:t>
      </w:r>
    </w:p>
    <w:p w14:paraId="793EEE39" w14:textId="1A250A02" w:rsidR="00F71B55" w:rsidRPr="005F0279" w:rsidRDefault="005F0279" w:rsidP="00E7604A">
      <w:pPr>
        <w:pStyle w:val="observation"/>
      </w:pPr>
      <w:r>
        <w:t xml:space="preserve">For DL Tx beam prediction with fixed pattern and Set B = 1/8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64C57006" w14:textId="77777777" w:rsidR="005F0279" w:rsidRDefault="005F0279" w:rsidP="005F0279">
      <w:pPr>
        <w:pStyle w:val="observation"/>
      </w:pPr>
      <w:r>
        <w:lastRenderedPageBreak/>
        <w:t xml:space="preserve">For DL Tx beam prediction with fixed pattern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05678501" w14:textId="77777777" w:rsidR="005F0279" w:rsidRDefault="005F0279" w:rsidP="004806DF">
      <w:pPr>
        <w:pStyle w:val="observation"/>
        <w:numPr>
          <w:ilvl w:val="0"/>
          <w:numId w:val="32"/>
        </w:numPr>
        <w:tabs>
          <w:tab w:val="clear" w:pos="720"/>
        </w:tabs>
        <w:ind w:left="1701" w:hanging="283"/>
      </w:pPr>
      <w:r>
        <w:t>67</w:t>
      </w:r>
      <w:r w:rsidRPr="009F4A5E">
        <w:t>% beam prediction accuracy of Top-1 DL Tx beam</w:t>
      </w:r>
    </w:p>
    <w:p w14:paraId="6F661D46" w14:textId="77777777" w:rsidR="005F0279" w:rsidRDefault="005F0279" w:rsidP="004806DF">
      <w:pPr>
        <w:pStyle w:val="observation"/>
        <w:numPr>
          <w:ilvl w:val="0"/>
          <w:numId w:val="32"/>
        </w:numPr>
        <w:tabs>
          <w:tab w:val="clear" w:pos="720"/>
        </w:tabs>
        <w:ind w:left="1701" w:hanging="283"/>
      </w:pPr>
      <w:r>
        <w:t xml:space="preserve">72% beam prediction accuracy for </w:t>
      </w:r>
      <w:r w:rsidRPr="009F4A5E">
        <w:t>Top-1 DL Tx beam prediction with 1dB margin</w:t>
      </w:r>
    </w:p>
    <w:p w14:paraId="3B7E0330" w14:textId="77777777" w:rsidR="005F0279" w:rsidRDefault="005F0279" w:rsidP="004806DF">
      <w:pPr>
        <w:pStyle w:val="observation"/>
        <w:numPr>
          <w:ilvl w:val="0"/>
          <w:numId w:val="32"/>
        </w:numPr>
        <w:tabs>
          <w:tab w:val="clear" w:pos="720"/>
        </w:tabs>
        <w:ind w:left="1701" w:hanging="283"/>
      </w:pPr>
      <w:r>
        <w:t>81</w:t>
      </w:r>
      <w:r>
        <w:rPr>
          <w:rFonts w:hint="eastAsia"/>
        </w:rPr>
        <w:t>%</w:t>
      </w:r>
      <w:r>
        <w:t xml:space="preserve">/89%/93%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C4D0C8C" w14:textId="77777777" w:rsidR="005F0279" w:rsidRDefault="005F0279" w:rsidP="004806DF">
      <w:pPr>
        <w:pStyle w:val="observation"/>
        <w:numPr>
          <w:ilvl w:val="0"/>
          <w:numId w:val="32"/>
        </w:numPr>
        <w:tabs>
          <w:tab w:val="clear" w:pos="720"/>
        </w:tabs>
        <w:ind w:left="1701" w:hanging="283"/>
      </w:pPr>
      <w:r>
        <w:t xml:space="preserve">3.7/2.1/1.1/0.7 dB </w:t>
      </w:r>
      <w:r>
        <w:rPr>
          <w:rFonts w:hint="eastAsia"/>
        </w:rPr>
        <w:t>average</w:t>
      </w:r>
      <w:r>
        <w:t xml:space="preserve"> L1-RSRP difference for Top-1, Top2/1, Top4/1 and Top6/1 DL Tx beam</w:t>
      </w:r>
    </w:p>
    <w:p w14:paraId="4D94DCE5" w14:textId="01C98B4E" w:rsidR="00AF7BED" w:rsidRDefault="005F0279" w:rsidP="004806DF">
      <w:pPr>
        <w:pStyle w:val="observation"/>
        <w:numPr>
          <w:ilvl w:val="0"/>
          <w:numId w:val="32"/>
        </w:numPr>
        <w:tabs>
          <w:tab w:val="clear" w:pos="720"/>
        </w:tabs>
        <w:ind w:left="1701" w:hanging="283"/>
      </w:pPr>
      <w:r>
        <w:t>1.0 dB predicted L1-RSRP difference for Top-1</w:t>
      </w:r>
      <w:r w:rsidRPr="00A81AB8">
        <w:t xml:space="preserve"> </w:t>
      </w:r>
      <w:r>
        <w:t>DL Tx beam</w:t>
      </w:r>
    </w:p>
    <w:p w14:paraId="2BF1EC68" w14:textId="77777777" w:rsidR="00757D88" w:rsidRPr="00417735" w:rsidRDefault="00757D88" w:rsidP="00757D88">
      <w:pPr>
        <w:pStyle w:val="observation"/>
        <w:numPr>
          <w:ilvl w:val="0"/>
          <w:numId w:val="0"/>
        </w:numPr>
        <w:ind w:left="420" w:hanging="420"/>
      </w:pPr>
    </w:p>
    <w:p w14:paraId="2D1F85D9" w14:textId="6AD472A8" w:rsidR="0039246C" w:rsidRPr="00EF4DA5" w:rsidRDefault="0039246C" w:rsidP="0039246C">
      <w:pPr>
        <w:pStyle w:val="observation"/>
        <w:numPr>
          <w:ilvl w:val="0"/>
          <w:numId w:val="0"/>
        </w:numPr>
        <w:jc w:val="center"/>
        <w:rPr>
          <w:b w:val="0"/>
        </w:rPr>
      </w:pPr>
      <w:r w:rsidRPr="004F615C">
        <w:rPr>
          <w:b w:val="0"/>
        </w:rPr>
        <w:t>Table</w:t>
      </w:r>
      <w:r w:rsidRPr="004F615C">
        <w:rPr>
          <w:b w:val="0"/>
          <w:color w:val="FF0000"/>
        </w:rPr>
        <w:t xml:space="preserve"> </w:t>
      </w:r>
      <w:r>
        <w:rPr>
          <w:b w:val="0"/>
        </w:rPr>
        <w:t>4.1.5.1-</w:t>
      </w:r>
      <w:r w:rsidR="00100BCB">
        <w:rPr>
          <w:b w:val="0"/>
        </w:rPr>
        <w:t>3</w:t>
      </w:r>
      <w:r w:rsidRPr="004F615C">
        <w:rPr>
          <w:b w:val="0"/>
        </w:rPr>
        <w:t xml:space="preserve">: </w:t>
      </w:r>
      <w:r>
        <w:rPr>
          <w:b w:val="0"/>
        </w:rPr>
        <w:t>evaluation results for fixed pattern in Set B of beams that of 1/4 of Set A of beams with option 1</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39246C" w:rsidRPr="0034726F" w14:paraId="6393209D" w14:textId="77777777" w:rsidTr="0040741E">
        <w:trPr>
          <w:jc w:val="center"/>
        </w:trPr>
        <w:tc>
          <w:tcPr>
            <w:tcW w:w="2750" w:type="dxa"/>
            <w:vMerge w:val="restart"/>
          </w:tcPr>
          <w:p w14:paraId="2D5EA136" w14:textId="77777777" w:rsidR="0039246C" w:rsidRDefault="0039246C" w:rsidP="0040741E">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25B641E" w14:textId="77777777" w:rsidR="0039246C" w:rsidRDefault="0039246C" w:rsidP="0040741E">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271CA206" w14:textId="77777777" w:rsidR="0039246C" w:rsidRDefault="0039246C" w:rsidP="0040741E">
            <w:pPr>
              <w:jc w:val="center"/>
              <w:rPr>
                <w:rFonts w:eastAsiaTheme="minorEastAsia"/>
                <w:b/>
                <w:lang w:eastAsia="zh-CN"/>
              </w:rPr>
            </w:pPr>
            <w:r>
              <w:rPr>
                <w:rFonts w:eastAsiaTheme="minorEastAsia"/>
                <w:b/>
                <w:lang w:eastAsia="zh-CN"/>
              </w:rPr>
              <w:t>Fixed pattern</w:t>
            </w:r>
          </w:p>
        </w:tc>
        <w:tc>
          <w:tcPr>
            <w:tcW w:w="3800" w:type="dxa"/>
            <w:gridSpan w:val="3"/>
          </w:tcPr>
          <w:p w14:paraId="108092D4" w14:textId="77777777" w:rsidR="0039246C" w:rsidRPr="00982170" w:rsidRDefault="0039246C" w:rsidP="0040741E">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F8D8FE8" w14:textId="77777777" w:rsidR="0039246C" w:rsidRDefault="0039246C" w:rsidP="0040741E">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4D6764B" w14:textId="77777777" w:rsidR="0039246C" w:rsidRPr="00982170" w:rsidRDefault="0039246C" w:rsidP="0040741E">
            <w:pPr>
              <w:jc w:val="center"/>
              <w:rPr>
                <w:rFonts w:eastAsiaTheme="minorEastAsia"/>
                <w:b/>
                <w:lang w:eastAsia="zh-CN"/>
              </w:rPr>
            </w:pPr>
            <w:r>
              <w:rPr>
                <w:rFonts w:eastAsiaTheme="minorEastAsia"/>
                <w:b/>
                <w:lang w:eastAsia="zh-CN"/>
              </w:rPr>
              <w:t>L1-RSRP diff.[dB]</w:t>
            </w:r>
          </w:p>
        </w:tc>
        <w:tc>
          <w:tcPr>
            <w:tcW w:w="1560" w:type="dxa"/>
          </w:tcPr>
          <w:p w14:paraId="1285123C" w14:textId="77777777" w:rsidR="0039246C" w:rsidRDefault="0039246C" w:rsidP="0040741E">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6194C5C" w14:textId="77777777" w:rsidR="0039246C" w:rsidRPr="00874CC0" w:rsidRDefault="0039246C" w:rsidP="0040741E">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39246C" w:rsidRPr="0034726F" w14:paraId="4CD3A2E1" w14:textId="77777777" w:rsidTr="0040741E">
        <w:trPr>
          <w:jc w:val="center"/>
        </w:trPr>
        <w:tc>
          <w:tcPr>
            <w:tcW w:w="2750" w:type="dxa"/>
            <w:vMerge/>
          </w:tcPr>
          <w:p w14:paraId="1E5713E9" w14:textId="77777777" w:rsidR="0039246C" w:rsidRPr="00982170" w:rsidRDefault="0039246C" w:rsidP="0040741E">
            <w:pPr>
              <w:jc w:val="center"/>
              <w:rPr>
                <w:rFonts w:eastAsiaTheme="minorEastAsia"/>
                <w:b/>
                <w:lang w:eastAsia="zh-CN"/>
              </w:rPr>
            </w:pPr>
          </w:p>
        </w:tc>
        <w:tc>
          <w:tcPr>
            <w:tcW w:w="799" w:type="dxa"/>
          </w:tcPr>
          <w:p w14:paraId="0DA38234" w14:textId="77777777" w:rsidR="0039246C" w:rsidRDefault="0039246C" w:rsidP="0040741E">
            <w:pPr>
              <w:jc w:val="center"/>
              <w:rPr>
                <w:b/>
              </w:rPr>
            </w:pPr>
            <w:r w:rsidRPr="0034726F">
              <w:rPr>
                <w:b/>
              </w:rPr>
              <w:t>Top-1</w:t>
            </w:r>
          </w:p>
        </w:tc>
        <w:tc>
          <w:tcPr>
            <w:tcW w:w="1276" w:type="dxa"/>
          </w:tcPr>
          <w:p w14:paraId="54C6ACFA" w14:textId="77777777" w:rsidR="0039246C" w:rsidRPr="0034726F" w:rsidRDefault="0039246C" w:rsidP="0040741E">
            <w:pPr>
              <w:jc w:val="center"/>
              <w:rPr>
                <w:b/>
              </w:rPr>
            </w:pPr>
            <w:r w:rsidRPr="0034726F">
              <w:rPr>
                <w:b/>
              </w:rPr>
              <w:t>Top-1</w:t>
            </w:r>
          </w:p>
          <w:p w14:paraId="64E6D37A" w14:textId="77777777" w:rsidR="0039246C" w:rsidRPr="0034726F" w:rsidRDefault="0039246C" w:rsidP="0040741E">
            <w:pPr>
              <w:jc w:val="center"/>
              <w:rPr>
                <w:b/>
              </w:rPr>
            </w:pPr>
            <w:r w:rsidRPr="0034726F">
              <w:rPr>
                <w:b/>
              </w:rPr>
              <w:t>1dB margin</w:t>
            </w:r>
          </w:p>
        </w:tc>
        <w:tc>
          <w:tcPr>
            <w:tcW w:w="1725" w:type="dxa"/>
          </w:tcPr>
          <w:p w14:paraId="064BD54D" w14:textId="77777777" w:rsidR="0039246C" w:rsidRDefault="0039246C" w:rsidP="0040741E">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642A69E" w14:textId="77777777" w:rsidR="0039246C" w:rsidRPr="00E77271" w:rsidRDefault="0039246C" w:rsidP="0040741E">
            <w:pPr>
              <w:jc w:val="center"/>
              <w:rPr>
                <w:rFonts w:eastAsiaTheme="minorEastAsia"/>
                <w:b/>
                <w:lang w:eastAsia="zh-CN"/>
              </w:rPr>
            </w:pPr>
            <w:r w:rsidRPr="0034726F">
              <w:rPr>
                <w:b/>
              </w:rPr>
              <w:t>Top-</w:t>
            </w:r>
            <w:r>
              <w:rPr>
                <w:b/>
              </w:rPr>
              <w:t>6/1</w:t>
            </w:r>
          </w:p>
        </w:tc>
        <w:tc>
          <w:tcPr>
            <w:tcW w:w="1818" w:type="dxa"/>
          </w:tcPr>
          <w:p w14:paraId="65FEC55A" w14:textId="77777777" w:rsidR="0039246C" w:rsidRDefault="0039246C" w:rsidP="0040741E">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9E5F23F" w14:textId="77777777" w:rsidR="0039246C" w:rsidRPr="0034726F" w:rsidRDefault="0039246C" w:rsidP="0040741E">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58B51F4" w14:textId="77777777" w:rsidR="0039246C" w:rsidRPr="0034726F" w:rsidRDefault="0039246C" w:rsidP="0040741E">
            <w:pPr>
              <w:jc w:val="center"/>
              <w:rPr>
                <w:b/>
              </w:rPr>
            </w:pPr>
            <w:r w:rsidRPr="0034726F">
              <w:rPr>
                <w:b/>
              </w:rPr>
              <w:t>Top-</w:t>
            </w:r>
            <w:r>
              <w:rPr>
                <w:b/>
              </w:rPr>
              <w:t>1/1</w:t>
            </w:r>
          </w:p>
        </w:tc>
      </w:tr>
      <w:tr w:rsidR="00C448A7" w:rsidRPr="0034726F" w14:paraId="4DA5F1F3" w14:textId="77777777" w:rsidTr="0040741E">
        <w:trPr>
          <w:jc w:val="center"/>
        </w:trPr>
        <w:tc>
          <w:tcPr>
            <w:tcW w:w="2750" w:type="dxa"/>
            <w:shd w:val="clear" w:color="auto" w:fill="FFFFFF" w:themeFill="background1"/>
          </w:tcPr>
          <w:p w14:paraId="55ED2BAB" w14:textId="77777777" w:rsidR="00DD0040" w:rsidRDefault="00C448A7" w:rsidP="00C448A7">
            <w:pPr>
              <w:jc w:val="left"/>
              <w:rPr>
                <w:rFonts w:eastAsiaTheme="minorEastAsia"/>
                <w:szCs w:val="20"/>
              </w:rPr>
            </w:pPr>
            <w:r>
              <w:rPr>
                <w:rFonts w:eastAsiaTheme="minorEastAsia"/>
                <w:szCs w:val="20"/>
              </w:rPr>
              <w:t xml:space="preserve">Option 1: </w:t>
            </w:r>
          </w:p>
          <w:p w14:paraId="6E1C7624" w14:textId="55346400" w:rsidR="00C448A7" w:rsidRPr="00CC53D9" w:rsidRDefault="00C448A7" w:rsidP="00C448A7">
            <w:pPr>
              <w:jc w:val="left"/>
              <w:rPr>
                <w:rFonts w:eastAsiaTheme="minorEastAsia"/>
                <w:lang w:eastAsia="zh-CN"/>
              </w:rPr>
            </w:pPr>
            <w:r w:rsidRPr="0013717E">
              <w:rPr>
                <w:rFonts w:eastAsiaTheme="minorEastAsia"/>
                <w:szCs w:val="20"/>
                <w:lang w:eastAsia="zh-CN"/>
              </w:rPr>
              <w:t>The best Rx beam searched from the best Tx beam within Set A</w:t>
            </w:r>
          </w:p>
        </w:tc>
        <w:tc>
          <w:tcPr>
            <w:tcW w:w="799" w:type="dxa"/>
            <w:shd w:val="clear" w:color="auto" w:fill="FFFFFF" w:themeFill="background1"/>
          </w:tcPr>
          <w:p w14:paraId="66EC95B3"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97.3</w:t>
            </w:r>
          </w:p>
          <w:p w14:paraId="29C59ABD" w14:textId="77777777" w:rsidR="00C448A7" w:rsidRPr="006D0543" w:rsidRDefault="00C448A7" w:rsidP="00C448A7">
            <w:pPr>
              <w:spacing w:after="0"/>
              <w:jc w:val="center"/>
              <w:rPr>
                <w:rFonts w:ascii="等线" w:eastAsia="等线" w:hAnsi="等线"/>
                <w:szCs w:val="20"/>
                <w:lang w:eastAsia="zh-CN"/>
              </w:rPr>
            </w:pPr>
          </w:p>
        </w:tc>
        <w:tc>
          <w:tcPr>
            <w:tcW w:w="1276" w:type="dxa"/>
            <w:shd w:val="clear" w:color="auto" w:fill="FFFFFF" w:themeFill="background1"/>
          </w:tcPr>
          <w:p w14:paraId="1D37DDAE"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98.5</w:t>
            </w:r>
          </w:p>
          <w:p w14:paraId="262DB772" w14:textId="77777777" w:rsidR="00C448A7" w:rsidRPr="006D0543" w:rsidRDefault="00C448A7" w:rsidP="00C448A7">
            <w:pPr>
              <w:spacing w:after="0"/>
              <w:jc w:val="center"/>
              <w:rPr>
                <w:rFonts w:ascii="等线" w:eastAsia="等线" w:hAnsi="等线"/>
                <w:szCs w:val="20"/>
                <w:lang w:eastAsia="zh-CN"/>
              </w:rPr>
            </w:pPr>
          </w:p>
        </w:tc>
        <w:tc>
          <w:tcPr>
            <w:tcW w:w="1725" w:type="dxa"/>
            <w:shd w:val="clear" w:color="auto" w:fill="FFFFFF" w:themeFill="background1"/>
          </w:tcPr>
          <w:p w14:paraId="03401409"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Top2/1: 99.3</w:t>
            </w:r>
            <w:r>
              <w:rPr>
                <w:rFonts w:ascii="等线" w:eastAsia="等线" w:hAnsi="等线" w:hint="eastAsia"/>
                <w:szCs w:val="20"/>
              </w:rPr>
              <w:br/>
              <w:t>Top4/1: 99.7</w:t>
            </w:r>
            <w:r>
              <w:rPr>
                <w:rFonts w:ascii="等线" w:eastAsia="等线" w:hAnsi="等线" w:hint="eastAsia"/>
                <w:szCs w:val="20"/>
              </w:rPr>
              <w:br/>
              <w:t>Top6/1: 99.8</w:t>
            </w:r>
          </w:p>
          <w:p w14:paraId="28F476D9" w14:textId="77777777" w:rsidR="00C448A7" w:rsidRPr="0034726F" w:rsidRDefault="00C448A7" w:rsidP="00C448A7">
            <w:pPr>
              <w:jc w:val="center"/>
              <w:rPr>
                <w:rFonts w:eastAsia="宋体"/>
              </w:rPr>
            </w:pPr>
          </w:p>
        </w:tc>
        <w:tc>
          <w:tcPr>
            <w:tcW w:w="1818" w:type="dxa"/>
            <w:shd w:val="clear" w:color="auto" w:fill="FFFFFF" w:themeFill="background1"/>
          </w:tcPr>
          <w:p w14:paraId="61629E26" w14:textId="7C99405B" w:rsidR="00C448A7" w:rsidRPr="00E00B44" w:rsidRDefault="00C448A7" w:rsidP="00FC1AA4">
            <w:pPr>
              <w:spacing w:after="0"/>
              <w:jc w:val="center"/>
              <w:rPr>
                <w:rFonts w:ascii="等线" w:eastAsia="等线" w:hAnsi="等线"/>
                <w:szCs w:val="20"/>
                <w:lang w:eastAsia="zh-CN"/>
              </w:rPr>
            </w:pPr>
            <w:r>
              <w:rPr>
                <w:rFonts w:ascii="等线" w:eastAsia="等线" w:hAnsi="等线" w:hint="eastAsia"/>
                <w:szCs w:val="20"/>
              </w:rPr>
              <w:t>Top1/1: 0.08</w:t>
            </w:r>
            <w:r>
              <w:rPr>
                <w:rFonts w:ascii="等线" w:eastAsia="等线" w:hAnsi="等线" w:hint="eastAsia"/>
                <w:szCs w:val="20"/>
              </w:rPr>
              <w:br/>
              <w:t>Top2/1: 0.03</w:t>
            </w:r>
            <w:r>
              <w:rPr>
                <w:rFonts w:ascii="等线" w:eastAsia="等线" w:hAnsi="等线" w:hint="eastAsia"/>
                <w:szCs w:val="20"/>
              </w:rPr>
              <w:br/>
              <w:t>Top4/1: 0.01</w:t>
            </w:r>
            <w:r>
              <w:rPr>
                <w:rFonts w:ascii="等线" w:eastAsia="等线" w:hAnsi="等线" w:hint="eastAsia"/>
                <w:szCs w:val="20"/>
              </w:rPr>
              <w:br/>
              <w:t>Top6/1: 0.01</w:t>
            </w:r>
          </w:p>
        </w:tc>
        <w:tc>
          <w:tcPr>
            <w:tcW w:w="1560" w:type="dxa"/>
            <w:shd w:val="clear" w:color="auto" w:fill="FFFFFF" w:themeFill="background1"/>
          </w:tcPr>
          <w:p w14:paraId="4EF9CBB9"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0.4</w:t>
            </w:r>
          </w:p>
          <w:p w14:paraId="5BEDD234" w14:textId="77777777" w:rsidR="00C448A7" w:rsidRPr="006D0543" w:rsidRDefault="00C448A7" w:rsidP="00C448A7">
            <w:pPr>
              <w:spacing w:after="0"/>
              <w:jc w:val="center"/>
              <w:rPr>
                <w:rFonts w:ascii="等线" w:eastAsia="等线" w:hAnsi="等线"/>
                <w:szCs w:val="20"/>
                <w:lang w:eastAsia="zh-CN"/>
              </w:rPr>
            </w:pPr>
          </w:p>
        </w:tc>
      </w:tr>
      <w:tr w:rsidR="00C448A7" w:rsidRPr="0034726F" w14:paraId="12769C3E" w14:textId="77777777" w:rsidTr="0040741E">
        <w:trPr>
          <w:jc w:val="center"/>
        </w:trPr>
        <w:tc>
          <w:tcPr>
            <w:tcW w:w="2750" w:type="dxa"/>
          </w:tcPr>
          <w:p w14:paraId="527C2E06" w14:textId="77777777" w:rsidR="00DD0040" w:rsidRDefault="00C448A7" w:rsidP="00C448A7">
            <w:pPr>
              <w:jc w:val="left"/>
              <w:rPr>
                <w:rFonts w:eastAsiaTheme="minorEastAsia"/>
                <w:szCs w:val="20"/>
              </w:rPr>
            </w:pPr>
            <w:r>
              <w:rPr>
                <w:rFonts w:eastAsiaTheme="minorEastAsia"/>
                <w:szCs w:val="20"/>
              </w:rPr>
              <w:t xml:space="preserve">Option 1: </w:t>
            </w:r>
          </w:p>
          <w:p w14:paraId="723FE80B" w14:textId="06B114EB" w:rsidR="00C448A7" w:rsidRPr="0084586E" w:rsidRDefault="00C448A7" w:rsidP="00C448A7">
            <w:pPr>
              <w:jc w:val="left"/>
            </w:pPr>
            <w:r w:rsidRPr="0013717E">
              <w:rPr>
                <w:rFonts w:eastAsiaTheme="minorEastAsia"/>
                <w:szCs w:val="20"/>
                <w:lang w:eastAsia="zh-CN"/>
              </w:rPr>
              <w:t>The best Rx beam searched from the best Tx beam within Set B</w:t>
            </w:r>
          </w:p>
        </w:tc>
        <w:tc>
          <w:tcPr>
            <w:tcW w:w="799" w:type="dxa"/>
          </w:tcPr>
          <w:p w14:paraId="60094CCD"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76.4</w:t>
            </w:r>
          </w:p>
          <w:p w14:paraId="12DF75F9" w14:textId="77777777" w:rsidR="00C448A7" w:rsidRPr="0034726F" w:rsidRDefault="00C448A7" w:rsidP="00C448A7">
            <w:pPr>
              <w:spacing w:after="0"/>
              <w:jc w:val="center"/>
            </w:pPr>
          </w:p>
        </w:tc>
        <w:tc>
          <w:tcPr>
            <w:tcW w:w="1276" w:type="dxa"/>
          </w:tcPr>
          <w:p w14:paraId="5FD43115"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80.6</w:t>
            </w:r>
          </w:p>
          <w:p w14:paraId="0292891B" w14:textId="77777777" w:rsidR="00C448A7" w:rsidRPr="0034726F" w:rsidRDefault="00C448A7" w:rsidP="00C448A7">
            <w:pPr>
              <w:jc w:val="center"/>
            </w:pPr>
          </w:p>
        </w:tc>
        <w:tc>
          <w:tcPr>
            <w:tcW w:w="1725" w:type="dxa"/>
          </w:tcPr>
          <w:p w14:paraId="6A6BDFF2"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Top2/1: 86.5</w:t>
            </w:r>
            <w:r>
              <w:rPr>
                <w:rFonts w:ascii="等线" w:eastAsia="等线" w:hAnsi="等线" w:hint="eastAsia"/>
                <w:szCs w:val="20"/>
              </w:rPr>
              <w:br/>
              <w:t>Top4/1: 93.0</w:t>
            </w:r>
            <w:r>
              <w:rPr>
                <w:rFonts w:ascii="等线" w:eastAsia="等线" w:hAnsi="等线" w:hint="eastAsia"/>
                <w:szCs w:val="20"/>
              </w:rPr>
              <w:br/>
              <w:t>Top6/1: 95.3</w:t>
            </w:r>
          </w:p>
          <w:p w14:paraId="595A8371" w14:textId="77777777" w:rsidR="00C448A7" w:rsidRPr="006D0543" w:rsidRDefault="00C448A7" w:rsidP="00C448A7">
            <w:pPr>
              <w:spacing w:after="0"/>
              <w:jc w:val="center"/>
              <w:rPr>
                <w:rFonts w:ascii="等线" w:eastAsia="等线" w:hAnsi="等线"/>
                <w:szCs w:val="20"/>
                <w:lang w:eastAsia="zh-CN"/>
              </w:rPr>
            </w:pPr>
          </w:p>
        </w:tc>
        <w:tc>
          <w:tcPr>
            <w:tcW w:w="1818" w:type="dxa"/>
          </w:tcPr>
          <w:p w14:paraId="1889BEBA" w14:textId="7905DD6C" w:rsidR="00C448A7" w:rsidRPr="0014352F" w:rsidRDefault="00C448A7" w:rsidP="00FC1AA4">
            <w:pPr>
              <w:spacing w:after="0"/>
              <w:jc w:val="center"/>
              <w:rPr>
                <w:rFonts w:ascii="等线" w:eastAsia="等线" w:hAnsi="等线"/>
                <w:szCs w:val="20"/>
                <w:lang w:eastAsia="zh-CN"/>
              </w:rPr>
            </w:pPr>
            <w:r>
              <w:rPr>
                <w:rFonts w:ascii="等线" w:eastAsia="等线" w:hAnsi="等线" w:hint="eastAsia"/>
                <w:szCs w:val="20"/>
              </w:rPr>
              <w:t>Top1/1: 2.69</w:t>
            </w:r>
            <w:r>
              <w:rPr>
                <w:rFonts w:ascii="等线" w:eastAsia="等线" w:hAnsi="等线" w:hint="eastAsia"/>
                <w:szCs w:val="20"/>
              </w:rPr>
              <w:br/>
              <w:t>Top2/1: 1.53</w:t>
            </w:r>
            <w:r>
              <w:rPr>
                <w:rFonts w:ascii="等线" w:eastAsia="等线" w:hAnsi="等线" w:hint="eastAsia"/>
                <w:szCs w:val="20"/>
              </w:rPr>
              <w:br/>
              <w:t>Top4/1: 0.78</w:t>
            </w:r>
            <w:r>
              <w:rPr>
                <w:rFonts w:ascii="等线" w:eastAsia="等线" w:hAnsi="等线" w:hint="eastAsia"/>
                <w:szCs w:val="20"/>
              </w:rPr>
              <w:br/>
              <w:t>Top6/1: 0.51</w:t>
            </w:r>
          </w:p>
        </w:tc>
        <w:tc>
          <w:tcPr>
            <w:tcW w:w="1560" w:type="dxa"/>
          </w:tcPr>
          <w:p w14:paraId="5F783AAA"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0.42</w:t>
            </w:r>
          </w:p>
          <w:p w14:paraId="380427C6" w14:textId="77777777" w:rsidR="00C448A7" w:rsidRPr="006D0543" w:rsidRDefault="00C448A7" w:rsidP="00C448A7">
            <w:pPr>
              <w:spacing w:after="0"/>
              <w:jc w:val="center"/>
              <w:rPr>
                <w:rFonts w:ascii="等线" w:eastAsia="等线" w:hAnsi="等线"/>
                <w:szCs w:val="20"/>
                <w:lang w:eastAsia="zh-CN"/>
              </w:rPr>
            </w:pPr>
          </w:p>
        </w:tc>
      </w:tr>
      <w:tr w:rsidR="00C448A7" w:rsidRPr="0034726F" w14:paraId="10DF7BEF" w14:textId="77777777" w:rsidTr="0040741E">
        <w:trPr>
          <w:jc w:val="center"/>
        </w:trPr>
        <w:tc>
          <w:tcPr>
            <w:tcW w:w="2750" w:type="dxa"/>
          </w:tcPr>
          <w:p w14:paraId="3BCBFD75" w14:textId="77777777" w:rsidR="00DD0040" w:rsidRDefault="00C448A7" w:rsidP="00C448A7">
            <w:pPr>
              <w:jc w:val="left"/>
              <w:rPr>
                <w:rFonts w:eastAsiaTheme="minorEastAsia"/>
                <w:szCs w:val="20"/>
              </w:rPr>
            </w:pPr>
            <w:r>
              <w:rPr>
                <w:rFonts w:eastAsiaTheme="minorEastAsia"/>
                <w:szCs w:val="20"/>
              </w:rPr>
              <w:t xml:space="preserve">Option 1: </w:t>
            </w:r>
          </w:p>
          <w:p w14:paraId="6B54AAAC" w14:textId="00FE6DEE" w:rsidR="00C448A7" w:rsidRPr="0084586E" w:rsidRDefault="00C448A7" w:rsidP="00C448A7">
            <w:pPr>
              <w:jc w:val="left"/>
            </w:pPr>
            <w:r w:rsidRPr="0013717E">
              <w:rPr>
                <w:rFonts w:eastAsiaTheme="minorEastAsia"/>
                <w:szCs w:val="20"/>
                <w:lang w:eastAsia="zh-CN"/>
              </w:rPr>
              <w:t>The best Rx beam for each Tx beam within Set B</w:t>
            </w:r>
          </w:p>
        </w:tc>
        <w:tc>
          <w:tcPr>
            <w:tcW w:w="799" w:type="dxa"/>
          </w:tcPr>
          <w:p w14:paraId="226F6EAA"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81.1</w:t>
            </w:r>
          </w:p>
          <w:p w14:paraId="5349BFF7" w14:textId="77777777" w:rsidR="00C448A7" w:rsidRPr="006D0543" w:rsidRDefault="00C448A7" w:rsidP="00C448A7">
            <w:pPr>
              <w:spacing w:after="0"/>
              <w:jc w:val="center"/>
              <w:rPr>
                <w:rFonts w:ascii="等线" w:eastAsia="等线" w:hAnsi="等线"/>
                <w:szCs w:val="20"/>
                <w:lang w:eastAsia="zh-CN"/>
              </w:rPr>
            </w:pPr>
          </w:p>
        </w:tc>
        <w:tc>
          <w:tcPr>
            <w:tcW w:w="1276" w:type="dxa"/>
          </w:tcPr>
          <w:p w14:paraId="27F5409B"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84.1</w:t>
            </w:r>
          </w:p>
          <w:p w14:paraId="3AC714E9" w14:textId="77777777" w:rsidR="00C448A7" w:rsidRPr="006D0543" w:rsidRDefault="00C448A7" w:rsidP="00C448A7">
            <w:pPr>
              <w:spacing w:after="0"/>
              <w:jc w:val="center"/>
              <w:rPr>
                <w:rFonts w:ascii="等线" w:eastAsia="等线" w:hAnsi="等线"/>
                <w:szCs w:val="20"/>
                <w:lang w:eastAsia="zh-CN"/>
              </w:rPr>
            </w:pPr>
          </w:p>
        </w:tc>
        <w:tc>
          <w:tcPr>
            <w:tcW w:w="1725" w:type="dxa"/>
          </w:tcPr>
          <w:p w14:paraId="06BC53C7"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Top2/1: 91.4</w:t>
            </w:r>
            <w:r>
              <w:rPr>
                <w:rFonts w:ascii="等线" w:eastAsia="等线" w:hAnsi="等线" w:hint="eastAsia"/>
                <w:szCs w:val="20"/>
              </w:rPr>
              <w:br/>
              <w:t>Top4/1: 95.3</w:t>
            </w:r>
            <w:r>
              <w:rPr>
                <w:rFonts w:ascii="等线" w:eastAsia="等线" w:hAnsi="等线" w:hint="eastAsia"/>
                <w:szCs w:val="20"/>
              </w:rPr>
              <w:br/>
              <w:t>Top6/1: 96.8</w:t>
            </w:r>
          </w:p>
          <w:p w14:paraId="1D933B02" w14:textId="77777777" w:rsidR="00C448A7" w:rsidRPr="006D0543" w:rsidRDefault="00C448A7" w:rsidP="00C448A7">
            <w:pPr>
              <w:spacing w:after="0"/>
              <w:jc w:val="center"/>
              <w:rPr>
                <w:rFonts w:ascii="等线" w:eastAsia="等线" w:hAnsi="等线"/>
                <w:szCs w:val="20"/>
                <w:lang w:eastAsia="zh-CN"/>
              </w:rPr>
            </w:pPr>
          </w:p>
        </w:tc>
        <w:tc>
          <w:tcPr>
            <w:tcW w:w="1818" w:type="dxa"/>
          </w:tcPr>
          <w:p w14:paraId="4E1299C3" w14:textId="7EF33177" w:rsidR="00C448A7" w:rsidRPr="006D0543" w:rsidRDefault="00C448A7" w:rsidP="00FC1AA4">
            <w:pPr>
              <w:spacing w:after="0"/>
              <w:jc w:val="center"/>
              <w:rPr>
                <w:rFonts w:ascii="等线" w:eastAsia="等线" w:hAnsi="等线"/>
                <w:szCs w:val="20"/>
                <w:lang w:eastAsia="zh-CN"/>
              </w:rPr>
            </w:pPr>
            <w:r>
              <w:rPr>
                <w:rFonts w:ascii="等线" w:eastAsia="等线" w:hAnsi="等线" w:hint="eastAsia"/>
                <w:szCs w:val="20"/>
              </w:rPr>
              <w:t>Top1/1: 2.04</w:t>
            </w:r>
            <w:r>
              <w:rPr>
                <w:rFonts w:ascii="等线" w:eastAsia="等线" w:hAnsi="等线" w:hint="eastAsia"/>
                <w:szCs w:val="20"/>
              </w:rPr>
              <w:br/>
              <w:t>Top2/1: 0.92</w:t>
            </w:r>
            <w:r>
              <w:rPr>
                <w:rFonts w:ascii="等线" w:eastAsia="等线" w:hAnsi="等线" w:hint="eastAsia"/>
                <w:szCs w:val="20"/>
              </w:rPr>
              <w:br/>
              <w:t>Top4/1: 0.46</w:t>
            </w:r>
            <w:r>
              <w:rPr>
                <w:rFonts w:ascii="等线" w:eastAsia="等线" w:hAnsi="等线" w:hint="eastAsia"/>
                <w:szCs w:val="20"/>
              </w:rPr>
              <w:br/>
              <w:t>Top6/1: 0.28</w:t>
            </w:r>
          </w:p>
        </w:tc>
        <w:tc>
          <w:tcPr>
            <w:tcW w:w="1560" w:type="dxa"/>
          </w:tcPr>
          <w:p w14:paraId="08CC9B43" w14:textId="77777777" w:rsidR="00C448A7" w:rsidRDefault="00C448A7" w:rsidP="00C448A7">
            <w:pPr>
              <w:spacing w:after="0"/>
              <w:jc w:val="center"/>
              <w:rPr>
                <w:rFonts w:ascii="等线" w:eastAsia="等线" w:hAnsi="等线"/>
                <w:szCs w:val="20"/>
                <w:lang w:eastAsia="zh-CN"/>
              </w:rPr>
            </w:pPr>
            <w:r>
              <w:rPr>
                <w:rFonts w:ascii="等线" w:eastAsia="等线" w:hAnsi="等线" w:hint="eastAsia"/>
                <w:szCs w:val="20"/>
              </w:rPr>
              <w:t>2.82</w:t>
            </w:r>
          </w:p>
          <w:p w14:paraId="6757081F" w14:textId="77777777" w:rsidR="00C448A7" w:rsidRPr="006D0543" w:rsidRDefault="00C448A7" w:rsidP="00C448A7">
            <w:pPr>
              <w:spacing w:after="0"/>
              <w:jc w:val="center"/>
              <w:rPr>
                <w:rFonts w:ascii="等线" w:eastAsia="等线" w:hAnsi="等线"/>
                <w:szCs w:val="20"/>
                <w:lang w:eastAsia="zh-CN"/>
              </w:rPr>
            </w:pPr>
          </w:p>
        </w:tc>
      </w:tr>
    </w:tbl>
    <w:p w14:paraId="6DA88DA1" w14:textId="0DEA77F0" w:rsidR="0039246C" w:rsidRDefault="0039246C" w:rsidP="00CD06E9">
      <w:pPr>
        <w:rPr>
          <w:rFonts w:eastAsiaTheme="minorEastAsia"/>
          <w:lang w:eastAsia="zh-CN"/>
        </w:rPr>
      </w:pPr>
    </w:p>
    <w:p w14:paraId="26AE09DD" w14:textId="241B9195" w:rsidR="00417735" w:rsidRPr="00DB360C" w:rsidRDefault="00417735" w:rsidP="00417735">
      <w:pPr>
        <w:pStyle w:val="observation"/>
      </w:pPr>
      <w:r>
        <w:t>For DL Tx beam prediction with fixed pattern and Set B = 1/4 Set A, Option 1 with the best Rx beam searched from the best Tx beam within Set A provides obvious performance gain about 15%-30% in beam prediction accuracy related KPI compared to Option 1 with the best Rx beam searched from the best Tx beam within Set B and Option 1 with the best Rx beam for each Tx beam within Set B.</w:t>
      </w:r>
    </w:p>
    <w:p w14:paraId="7E8261A4" w14:textId="5DBDA7F8" w:rsidR="00CD06E9" w:rsidRPr="00417735" w:rsidRDefault="00417735" w:rsidP="00CD06E9">
      <w:pPr>
        <w:pStyle w:val="observation"/>
      </w:pPr>
      <w:r>
        <w:t>For DL Tx beam prediction with fixed pattern and Set B = 1/4 Set A, closed performance can be provided from Option 1 with the best Rx beam searched from the best Tx beam within Set A and Option 1 with the best Rx beam searched from the best Tx beam within Set B in predicted L1-RSRP difference, while significant degradation of predicted L1-RSRP difference can be observed for Option 1 with the best Rx beam for each Tx beam within Set B.</w:t>
      </w:r>
    </w:p>
    <w:p w14:paraId="50B9C1C1" w14:textId="687757AE" w:rsidR="00C53B3E" w:rsidRPr="00EF4DA5" w:rsidRDefault="00C53B3E" w:rsidP="00C53B3E">
      <w:pPr>
        <w:pStyle w:val="observation"/>
        <w:numPr>
          <w:ilvl w:val="0"/>
          <w:numId w:val="0"/>
        </w:numPr>
        <w:jc w:val="center"/>
        <w:rPr>
          <w:b w:val="0"/>
        </w:rPr>
      </w:pPr>
      <w:r w:rsidRPr="004F615C">
        <w:rPr>
          <w:b w:val="0"/>
        </w:rPr>
        <w:t>Table</w:t>
      </w:r>
      <w:r w:rsidRPr="004F615C">
        <w:rPr>
          <w:b w:val="0"/>
          <w:color w:val="FF0000"/>
        </w:rPr>
        <w:t xml:space="preserve"> </w:t>
      </w:r>
      <w:r>
        <w:rPr>
          <w:b w:val="0"/>
        </w:rPr>
        <w:t>4.1.5.1-</w:t>
      </w:r>
      <w:r w:rsidR="00100BCB">
        <w:rPr>
          <w:b w:val="0"/>
        </w:rPr>
        <w:t>4</w:t>
      </w:r>
      <w:r w:rsidRPr="004F615C">
        <w:rPr>
          <w:b w:val="0"/>
        </w:rPr>
        <w:t xml:space="preserve">: </w:t>
      </w:r>
      <w:r>
        <w:rPr>
          <w:b w:val="0"/>
        </w:rPr>
        <w:t>evaluation results for fixed pattern in Set B of beams that of 1/4 of Set A of beams with option 2</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C53B3E" w:rsidRPr="0034726F" w14:paraId="7B2B21E5" w14:textId="77777777" w:rsidTr="0040741E">
        <w:trPr>
          <w:jc w:val="center"/>
        </w:trPr>
        <w:tc>
          <w:tcPr>
            <w:tcW w:w="2750" w:type="dxa"/>
            <w:vMerge w:val="restart"/>
          </w:tcPr>
          <w:p w14:paraId="014AEE32" w14:textId="77777777" w:rsidR="00C53B3E" w:rsidRDefault="00C53B3E" w:rsidP="0040741E">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2A0A8EA" w14:textId="77777777" w:rsidR="00C53B3E" w:rsidRDefault="00C53B3E" w:rsidP="0040741E">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587CEE0D" w14:textId="77777777" w:rsidR="00C53B3E" w:rsidRDefault="00C53B3E" w:rsidP="0040741E">
            <w:pPr>
              <w:jc w:val="center"/>
              <w:rPr>
                <w:rFonts w:eastAsiaTheme="minorEastAsia"/>
                <w:b/>
                <w:lang w:eastAsia="zh-CN"/>
              </w:rPr>
            </w:pPr>
            <w:r>
              <w:rPr>
                <w:rFonts w:eastAsiaTheme="minorEastAsia"/>
                <w:b/>
                <w:lang w:eastAsia="zh-CN"/>
              </w:rPr>
              <w:t>Fixed pattern</w:t>
            </w:r>
          </w:p>
        </w:tc>
        <w:tc>
          <w:tcPr>
            <w:tcW w:w="3800" w:type="dxa"/>
            <w:gridSpan w:val="3"/>
          </w:tcPr>
          <w:p w14:paraId="4BC55448" w14:textId="77777777" w:rsidR="00C53B3E" w:rsidRPr="00982170" w:rsidRDefault="00C53B3E" w:rsidP="0040741E">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C3F315C" w14:textId="77777777" w:rsidR="00C53B3E" w:rsidRDefault="00C53B3E" w:rsidP="0040741E">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F558324" w14:textId="77777777" w:rsidR="00C53B3E" w:rsidRPr="00982170" w:rsidRDefault="00C53B3E" w:rsidP="0040741E">
            <w:pPr>
              <w:jc w:val="center"/>
              <w:rPr>
                <w:rFonts w:eastAsiaTheme="minorEastAsia"/>
                <w:b/>
                <w:lang w:eastAsia="zh-CN"/>
              </w:rPr>
            </w:pPr>
            <w:r>
              <w:rPr>
                <w:rFonts w:eastAsiaTheme="minorEastAsia"/>
                <w:b/>
                <w:lang w:eastAsia="zh-CN"/>
              </w:rPr>
              <w:t>L1-RSRP diff.[dB]</w:t>
            </w:r>
          </w:p>
        </w:tc>
        <w:tc>
          <w:tcPr>
            <w:tcW w:w="1560" w:type="dxa"/>
          </w:tcPr>
          <w:p w14:paraId="1E94EB80" w14:textId="77777777" w:rsidR="00C53B3E" w:rsidRDefault="00C53B3E" w:rsidP="0040741E">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21B44CC" w14:textId="77777777" w:rsidR="00C53B3E" w:rsidRPr="00874CC0" w:rsidRDefault="00C53B3E" w:rsidP="0040741E">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C53B3E" w:rsidRPr="0034726F" w14:paraId="482D32F0" w14:textId="77777777" w:rsidTr="0040741E">
        <w:trPr>
          <w:jc w:val="center"/>
        </w:trPr>
        <w:tc>
          <w:tcPr>
            <w:tcW w:w="2750" w:type="dxa"/>
            <w:vMerge/>
          </w:tcPr>
          <w:p w14:paraId="40C03B96" w14:textId="77777777" w:rsidR="00C53B3E" w:rsidRPr="00982170" w:rsidRDefault="00C53B3E" w:rsidP="0040741E">
            <w:pPr>
              <w:jc w:val="center"/>
              <w:rPr>
                <w:rFonts w:eastAsiaTheme="minorEastAsia"/>
                <w:b/>
                <w:lang w:eastAsia="zh-CN"/>
              </w:rPr>
            </w:pPr>
          </w:p>
        </w:tc>
        <w:tc>
          <w:tcPr>
            <w:tcW w:w="799" w:type="dxa"/>
          </w:tcPr>
          <w:p w14:paraId="29BACAD3" w14:textId="77777777" w:rsidR="00C53B3E" w:rsidRDefault="00C53B3E" w:rsidP="0040741E">
            <w:pPr>
              <w:jc w:val="center"/>
              <w:rPr>
                <w:b/>
              </w:rPr>
            </w:pPr>
            <w:r w:rsidRPr="0034726F">
              <w:rPr>
                <w:b/>
              </w:rPr>
              <w:t>Top-1</w:t>
            </w:r>
          </w:p>
        </w:tc>
        <w:tc>
          <w:tcPr>
            <w:tcW w:w="1276" w:type="dxa"/>
          </w:tcPr>
          <w:p w14:paraId="7E03D89D" w14:textId="77777777" w:rsidR="00C53B3E" w:rsidRPr="0034726F" w:rsidRDefault="00C53B3E" w:rsidP="0040741E">
            <w:pPr>
              <w:jc w:val="center"/>
              <w:rPr>
                <w:b/>
              </w:rPr>
            </w:pPr>
            <w:r w:rsidRPr="0034726F">
              <w:rPr>
                <w:b/>
              </w:rPr>
              <w:t>Top-1</w:t>
            </w:r>
          </w:p>
          <w:p w14:paraId="749A08AD" w14:textId="77777777" w:rsidR="00C53B3E" w:rsidRPr="0034726F" w:rsidRDefault="00C53B3E" w:rsidP="0040741E">
            <w:pPr>
              <w:jc w:val="center"/>
              <w:rPr>
                <w:b/>
              </w:rPr>
            </w:pPr>
            <w:r w:rsidRPr="0034726F">
              <w:rPr>
                <w:b/>
              </w:rPr>
              <w:t>1dB margin</w:t>
            </w:r>
          </w:p>
        </w:tc>
        <w:tc>
          <w:tcPr>
            <w:tcW w:w="1725" w:type="dxa"/>
          </w:tcPr>
          <w:p w14:paraId="544BC89C" w14:textId="77777777" w:rsidR="00C53B3E" w:rsidRDefault="00C53B3E" w:rsidP="0040741E">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A5BFAEF" w14:textId="77777777" w:rsidR="00C53B3E" w:rsidRPr="00E77271" w:rsidRDefault="00C53B3E" w:rsidP="0040741E">
            <w:pPr>
              <w:jc w:val="center"/>
              <w:rPr>
                <w:rFonts w:eastAsiaTheme="minorEastAsia"/>
                <w:b/>
                <w:lang w:eastAsia="zh-CN"/>
              </w:rPr>
            </w:pPr>
            <w:r w:rsidRPr="0034726F">
              <w:rPr>
                <w:b/>
              </w:rPr>
              <w:t>Top-</w:t>
            </w:r>
            <w:r>
              <w:rPr>
                <w:b/>
              </w:rPr>
              <w:t>6/1</w:t>
            </w:r>
          </w:p>
        </w:tc>
        <w:tc>
          <w:tcPr>
            <w:tcW w:w="1818" w:type="dxa"/>
          </w:tcPr>
          <w:p w14:paraId="35B6A31A" w14:textId="77777777" w:rsidR="00C53B3E" w:rsidRDefault="00C53B3E" w:rsidP="0040741E">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A9BF516" w14:textId="77777777" w:rsidR="00C53B3E" w:rsidRPr="0034726F" w:rsidRDefault="00C53B3E" w:rsidP="0040741E">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C162244" w14:textId="77777777" w:rsidR="00C53B3E" w:rsidRPr="0034726F" w:rsidRDefault="00C53B3E" w:rsidP="0040741E">
            <w:pPr>
              <w:jc w:val="center"/>
              <w:rPr>
                <w:b/>
              </w:rPr>
            </w:pPr>
            <w:r w:rsidRPr="0034726F">
              <w:rPr>
                <w:b/>
              </w:rPr>
              <w:t>Top-</w:t>
            </w:r>
            <w:r>
              <w:rPr>
                <w:b/>
              </w:rPr>
              <w:t>1/1</w:t>
            </w:r>
          </w:p>
        </w:tc>
      </w:tr>
      <w:tr w:rsidR="00DD0040" w:rsidRPr="0034726F" w14:paraId="22890BC8" w14:textId="77777777" w:rsidTr="0040741E">
        <w:trPr>
          <w:jc w:val="center"/>
        </w:trPr>
        <w:tc>
          <w:tcPr>
            <w:tcW w:w="2750" w:type="dxa"/>
            <w:shd w:val="clear" w:color="auto" w:fill="FFFFFF" w:themeFill="background1"/>
          </w:tcPr>
          <w:p w14:paraId="39886C7A" w14:textId="77777777" w:rsidR="00DD0040" w:rsidRDefault="00DD0040" w:rsidP="00DD0040">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09080FC9" w14:textId="41B6479B" w:rsidR="00DD0040" w:rsidRPr="00CC53D9" w:rsidRDefault="00DD0040" w:rsidP="00DD0040">
            <w:pPr>
              <w:jc w:val="left"/>
              <w:rPr>
                <w:rFonts w:eastAsiaTheme="minorEastAsia"/>
                <w:lang w:eastAsia="zh-CN"/>
              </w:rPr>
            </w:pPr>
            <w:r w:rsidRPr="0013717E">
              <w:rPr>
                <w:rFonts w:eastAsiaTheme="minorEastAsia"/>
                <w:szCs w:val="20"/>
                <w:lang w:eastAsia="zh-CN"/>
              </w:rPr>
              <w:t>The best Rx beam searched from Tx beam</w:t>
            </w:r>
            <w:r>
              <w:rPr>
                <w:rFonts w:eastAsiaTheme="minorEastAsia"/>
                <w:szCs w:val="20"/>
              </w:rPr>
              <w:t>-1 w</w:t>
            </w:r>
            <w:r w:rsidRPr="0013717E">
              <w:rPr>
                <w:rFonts w:eastAsiaTheme="minorEastAsia"/>
                <w:szCs w:val="20"/>
                <w:lang w:eastAsia="zh-CN"/>
              </w:rPr>
              <w:t>ithin Set A</w:t>
            </w:r>
          </w:p>
        </w:tc>
        <w:tc>
          <w:tcPr>
            <w:tcW w:w="799" w:type="dxa"/>
            <w:shd w:val="clear" w:color="auto" w:fill="FFFFFF" w:themeFill="background1"/>
          </w:tcPr>
          <w:p w14:paraId="2921D746" w14:textId="77777777" w:rsidR="00DD0040" w:rsidRDefault="00DD0040" w:rsidP="00757D88">
            <w:pPr>
              <w:spacing w:after="0"/>
              <w:jc w:val="center"/>
              <w:rPr>
                <w:rFonts w:ascii="等线" w:eastAsia="等线" w:hAnsi="等线"/>
                <w:szCs w:val="20"/>
                <w:lang w:eastAsia="zh-CN"/>
              </w:rPr>
            </w:pPr>
            <w:r>
              <w:rPr>
                <w:rFonts w:ascii="等线" w:eastAsia="等线" w:hAnsi="等线" w:hint="eastAsia"/>
                <w:szCs w:val="20"/>
              </w:rPr>
              <w:t>71.6</w:t>
            </w:r>
          </w:p>
          <w:p w14:paraId="10D66416" w14:textId="77777777" w:rsidR="00DD0040" w:rsidRPr="006D0543" w:rsidRDefault="00DD0040" w:rsidP="00757D88">
            <w:pPr>
              <w:spacing w:after="0"/>
              <w:jc w:val="center"/>
              <w:rPr>
                <w:rFonts w:ascii="等线" w:eastAsia="等线" w:hAnsi="等线"/>
                <w:szCs w:val="20"/>
                <w:lang w:eastAsia="zh-CN"/>
              </w:rPr>
            </w:pPr>
          </w:p>
        </w:tc>
        <w:tc>
          <w:tcPr>
            <w:tcW w:w="1276" w:type="dxa"/>
            <w:shd w:val="clear" w:color="auto" w:fill="FFFFFF" w:themeFill="background1"/>
          </w:tcPr>
          <w:p w14:paraId="124C7352" w14:textId="77777777" w:rsidR="00DD0040" w:rsidRDefault="00DD0040" w:rsidP="00757D88">
            <w:pPr>
              <w:spacing w:after="0"/>
              <w:jc w:val="center"/>
              <w:rPr>
                <w:rFonts w:ascii="等线" w:eastAsia="等线" w:hAnsi="等线"/>
                <w:szCs w:val="20"/>
                <w:lang w:eastAsia="zh-CN"/>
              </w:rPr>
            </w:pPr>
            <w:r>
              <w:rPr>
                <w:rFonts w:ascii="等线" w:eastAsia="等线" w:hAnsi="等线" w:hint="eastAsia"/>
                <w:szCs w:val="20"/>
              </w:rPr>
              <w:t>76.1</w:t>
            </w:r>
          </w:p>
          <w:p w14:paraId="6E41199F" w14:textId="77777777" w:rsidR="00DD0040" w:rsidRPr="006D0543" w:rsidRDefault="00DD0040" w:rsidP="00757D88">
            <w:pPr>
              <w:spacing w:after="0"/>
              <w:jc w:val="center"/>
              <w:rPr>
                <w:rFonts w:ascii="等线" w:eastAsia="等线" w:hAnsi="等线"/>
                <w:szCs w:val="20"/>
                <w:lang w:eastAsia="zh-CN"/>
              </w:rPr>
            </w:pPr>
          </w:p>
        </w:tc>
        <w:tc>
          <w:tcPr>
            <w:tcW w:w="1725" w:type="dxa"/>
            <w:shd w:val="clear" w:color="auto" w:fill="FFFFFF" w:themeFill="background1"/>
          </w:tcPr>
          <w:p w14:paraId="19F0D0EE" w14:textId="77777777" w:rsidR="00DD0040" w:rsidRDefault="00DD0040" w:rsidP="00757D88">
            <w:pPr>
              <w:spacing w:after="0"/>
              <w:jc w:val="center"/>
              <w:rPr>
                <w:rFonts w:ascii="等线" w:eastAsia="等线" w:hAnsi="等线"/>
                <w:szCs w:val="20"/>
                <w:lang w:eastAsia="zh-CN"/>
              </w:rPr>
            </w:pPr>
            <w:r>
              <w:rPr>
                <w:rFonts w:ascii="等线" w:eastAsia="等线" w:hAnsi="等线" w:hint="eastAsia"/>
                <w:szCs w:val="20"/>
              </w:rPr>
              <w:t>Top2/1: 83.0</w:t>
            </w:r>
            <w:r>
              <w:rPr>
                <w:rFonts w:ascii="等线" w:eastAsia="等线" w:hAnsi="等线" w:hint="eastAsia"/>
                <w:szCs w:val="20"/>
              </w:rPr>
              <w:br/>
              <w:t>Top4/1: 90.0</w:t>
            </w:r>
            <w:r>
              <w:rPr>
                <w:rFonts w:ascii="等线" w:eastAsia="等线" w:hAnsi="等线" w:hint="eastAsia"/>
                <w:szCs w:val="20"/>
              </w:rPr>
              <w:br/>
              <w:t>Top6/1: 93.0</w:t>
            </w:r>
          </w:p>
          <w:p w14:paraId="35A726CA" w14:textId="77777777" w:rsidR="00DD0040" w:rsidRPr="0034726F" w:rsidRDefault="00DD0040" w:rsidP="00757D88">
            <w:pPr>
              <w:jc w:val="center"/>
              <w:rPr>
                <w:rFonts w:eastAsia="宋体"/>
              </w:rPr>
            </w:pPr>
          </w:p>
        </w:tc>
        <w:tc>
          <w:tcPr>
            <w:tcW w:w="1818" w:type="dxa"/>
            <w:shd w:val="clear" w:color="auto" w:fill="FFFFFF" w:themeFill="background1"/>
          </w:tcPr>
          <w:p w14:paraId="6887E98C" w14:textId="1A1FCB69" w:rsidR="00DD0040" w:rsidRPr="00E00B44" w:rsidRDefault="00DD0040" w:rsidP="00757D88">
            <w:pPr>
              <w:spacing w:after="0"/>
              <w:jc w:val="center"/>
              <w:rPr>
                <w:rFonts w:ascii="等线" w:eastAsia="等线" w:hAnsi="等线"/>
                <w:szCs w:val="20"/>
                <w:lang w:eastAsia="zh-CN"/>
              </w:rPr>
            </w:pPr>
            <w:r>
              <w:rPr>
                <w:rFonts w:ascii="等线" w:eastAsia="等线" w:hAnsi="等线" w:hint="eastAsia"/>
                <w:szCs w:val="20"/>
              </w:rPr>
              <w:lastRenderedPageBreak/>
              <w:t>Top1/1: 3.50</w:t>
            </w:r>
            <w:r>
              <w:rPr>
                <w:rFonts w:ascii="等线" w:eastAsia="等线" w:hAnsi="等线" w:hint="eastAsia"/>
                <w:szCs w:val="20"/>
              </w:rPr>
              <w:br/>
              <w:t>Top2/1: 2.07</w:t>
            </w:r>
            <w:r>
              <w:rPr>
                <w:rFonts w:ascii="等线" w:eastAsia="等线" w:hAnsi="等线" w:hint="eastAsia"/>
                <w:szCs w:val="20"/>
              </w:rPr>
              <w:br/>
            </w:r>
            <w:r>
              <w:rPr>
                <w:rFonts w:ascii="等线" w:eastAsia="等线" w:hAnsi="等线" w:hint="eastAsia"/>
                <w:szCs w:val="20"/>
              </w:rPr>
              <w:lastRenderedPageBreak/>
              <w:t>Top4/1: 1.18</w:t>
            </w:r>
            <w:r>
              <w:rPr>
                <w:rFonts w:ascii="等线" w:eastAsia="等线" w:hAnsi="等线" w:hint="eastAsia"/>
                <w:szCs w:val="20"/>
              </w:rPr>
              <w:br/>
              <w:t>Top6/1: 0.81</w:t>
            </w:r>
          </w:p>
        </w:tc>
        <w:tc>
          <w:tcPr>
            <w:tcW w:w="1560" w:type="dxa"/>
            <w:shd w:val="clear" w:color="auto" w:fill="FFFFFF" w:themeFill="background1"/>
          </w:tcPr>
          <w:p w14:paraId="03FCC1CA" w14:textId="77777777" w:rsidR="00DD0040" w:rsidRDefault="00DD0040" w:rsidP="00757D88">
            <w:pPr>
              <w:spacing w:after="0"/>
              <w:jc w:val="center"/>
              <w:rPr>
                <w:rFonts w:ascii="等线" w:eastAsia="等线" w:hAnsi="等线"/>
                <w:szCs w:val="20"/>
                <w:lang w:eastAsia="zh-CN"/>
              </w:rPr>
            </w:pPr>
            <w:r>
              <w:rPr>
                <w:rFonts w:ascii="等线" w:eastAsia="等线" w:hAnsi="等线" w:hint="eastAsia"/>
                <w:szCs w:val="20"/>
              </w:rPr>
              <w:lastRenderedPageBreak/>
              <w:t>0.53</w:t>
            </w:r>
          </w:p>
          <w:p w14:paraId="41BD9EFC" w14:textId="77777777" w:rsidR="00DD0040" w:rsidRPr="006D0543" w:rsidRDefault="00DD0040" w:rsidP="00757D88">
            <w:pPr>
              <w:spacing w:after="0"/>
              <w:jc w:val="center"/>
              <w:rPr>
                <w:rFonts w:ascii="等线" w:eastAsia="等线" w:hAnsi="等线"/>
                <w:szCs w:val="20"/>
                <w:lang w:eastAsia="zh-CN"/>
              </w:rPr>
            </w:pPr>
          </w:p>
        </w:tc>
      </w:tr>
      <w:tr w:rsidR="00DD0040" w:rsidRPr="0034726F" w14:paraId="2BB6A1BB" w14:textId="77777777" w:rsidTr="0040741E">
        <w:trPr>
          <w:jc w:val="center"/>
        </w:trPr>
        <w:tc>
          <w:tcPr>
            <w:tcW w:w="2750" w:type="dxa"/>
          </w:tcPr>
          <w:p w14:paraId="76553EF9" w14:textId="77777777" w:rsidR="00DD0040" w:rsidRDefault="00DD0040" w:rsidP="00DD0040">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7E95B026" w14:textId="3F5DCD5E" w:rsidR="00DD0040" w:rsidRPr="0084586E" w:rsidRDefault="00DD0040" w:rsidP="00DD0040">
            <w:pPr>
              <w:jc w:val="left"/>
            </w:pPr>
            <w:r w:rsidRPr="0013717E">
              <w:rPr>
                <w:rFonts w:eastAsiaTheme="minorEastAsia"/>
                <w:szCs w:val="20"/>
                <w:lang w:eastAsia="zh-CN"/>
              </w:rPr>
              <w:t>The best Rx beam searched from Tx beam</w:t>
            </w:r>
            <w:r>
              <w:rPr>
                <w:rFonts w:eastAsiaTheme="minorEastAsia"/>
                <w:szCs w:val="20"/>
              </w:rPr>
              <w:t>-16 w</w:t>
            </w:r>
            <w:r w:rsidRPr="0013717E">
              <w:rPr>
                <w:rFonts w:eastAsiaTheme="minorEastAsia"/>
                <w:szCs w:val="20"/>
                <w:lang w:eastAsia="zh-CN"/>
              </w:rPr>
              <w:t>ithin Set A</w:t>
            </w:r>
          </w:p>
        </w:tc>
        <w:tc>
          <w:tcPr>
            <w:tcW w:w="799" w:type="dxa"/>
          </w:tcPr>
          <w:p w14:paraId="12A32333"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70.5</w:t>
            </w:r>
          </w:p>
          <w:p w14:paraId="6D7BBB51" w14:textId="77777777" w:rsidR="00DD0040" w:rsidRPr="0034726F" w:rsidRDefault="00DD0040" w:rsidP="00DD0040">
            <w:pPr>
              <w:spacing w:after="0"/>
              <w:jc w:val="center"/>
            </w:pPr>
          </w:p>
        </w:tc>
        <w:tc>
          <w:tcPr>
            <w:tcW w:w="1276" w:type="dxa"/>
          </w:tcPr>
          <w:p w14:paraId="178A1394"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73.3</w:t>
            </w:r>
          </w:p>
          <w:p w14:paraId="7FFE7B11" w14:textId="77777777" w:rsidR="00DD0040" w:rsidRPr="0034726F" w:rsidRDefault="00DD0040" w:rsidP="00DD0040">
            <w:pPr>
              <w:jc w:val="center"/>
            </w:pPr>
          </w:p>
        </w:tc>
        <w:tc>
          <w:tcPr>
            <w:tcW w:w="1725" w:type="dxa"/>
          </w:tcPr>
          <w:p w14:paraId="271DC326"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Top2/1: 82.8</w:t>
            </w:r>
            <w:r>
              <w:rPr>
                <w:rFonts w:ascii="等线" w:eastAsia="等线" w:hAnsi="等线" w:hint="eastAsia"/>
                <w:szCs w:val="20"/>
              </w:rPr>
              <w:br/>
              <w:t>Top4/1: 89.9</w:t>
            </w:r>
            <w:r>
              <w:rPr>
                <w:rFonts w:ascii="等线" w:eastAsia="等线" w:hAnsi="等线" w:hint="eastAsia"/>
                <w:szCs w:val="20"/>
              </w:rPr>
              <w:br/>
              <w:t>Top6/1: 93.1</w:t>
            </w:r>
          </w:p>
          <w:p w14:paraId="6135806F" w14:textId="77777777" w:rsidR="00DD0040" w:rsidRPr="006D0543" w:rsidRDefault="00DD0040" w:rsidP="00DD0040">
            <w:pPr>
              <w:spacing w:after="0"/>
              <w:jc w:val="center"/>
              <w:rPr>
                <w:rFonts w:ascii="等线" w:eastAsia="等线" w:hAnsi="等线"/>
                <w:szCs w:val="20"/>
                <w:lang w:eastAsia="zh-CN"/>
              </w:rPr>
            </w:pPr>
          </w:p>
        </w:tc>
        <w:tc>
          <w:tcPr>
            <w:tcW w:w="1818" w:type="dxa"/>
          </w:tcPr>
          <w:p w14:paraId="5C8CF9B0" w14:textId="3F9291A1" w:rsidR="00DD0040" w:rsidRPr="0014352F" w:rsidRDefault="00DD0040" w:rsidP="00DD0040">
            <w:pPr>
              <w:spacing w:after="0"/>
              <w:jc w:val="center"/>
              <w:rPr>
                <w:rFonts w:ascii="等线" w:eastAsia="等线" w:hAnsi="等线"/>
                <w:szCs w:val="20"/>
                <w:lang w:eastAsia="zh-CN"/>
              </w:rPr>
            </w:pPr>
            <w:r>
              <w:rPr>
                <w:rFonts w:ascii="等线" w:eastAsia="等线" w:hAnsi="等线" w:hint="eastAsia"/>
                <w:szCs w:val="20"/>
              </w:rPr>
              <w:t>Top1/1: 3.71</w:t>
            </w:r>
            <w:r>
              <w:rPr>
                <w:rFonts w:ascii="等线" w:eastAsia="等线" w:hAnsi="等线" w:hint="eastAsia"/>
                <w:szCs w:val="20"/>
              </w:rPr>
              <w:br/>
              <w:t>Top2/1: 2.13</w:t>
            </w:r>
            <w:r>
              <w:rPr>
                <w:rFonts w:ascii="等线" w:eastAsia="等线" w:hAnsi="等线" w:hint="eastAsia"/>
                <w:szCs w:val="20"/>
              </w:rPr>
              <w:br/>
              <w:t>Top4/1: 1.23</w:t>
            </w:r>
            <w:r>
              <w:rPr>
                <w:rFonts w:ascii="等线" w:eastAsia="等线" w:hAnsi="等线" w:hint="eastAsia"/>
                <w:szCs w:val="20"/>
              </w:rPr>
              <w:br/>
              <w:t>Top6/1: 0.80</w:t>
            </w:r>
          </w:p>
        </w:tc>
        <w:tc>
          <w:tcPr>
            <w:tcW w:w="1560" w:type="dxa"/>
          </w:tcPr>
          <w:p w14:paraId="5A9A6AFD"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0.6</w:t>
            </w:r>
          </w:p>
          <w:p w14:paraId="54F3E575" w14:textId="77777777" w:rsidR="00DD0040" w:rsidRPr="006D0543" w:rsidRDefault="00DD0040" w:rsidP="00DD0040">
            <w:pPr>
              <w:spacing w:after="0"/>
              <w:jc w:val="center"/>
              <w:rPr>
                <w:rFonts w:ascii="等线" w:eastAsia="等线" w:hAnsi="等线"/>
                <w:szCs w:val="20"/>
                <w:lang w:eastAsia="zh-CN"/>
              </w:rPr>
            </w:pPr>
          </w:p>
        </w:tc>
      </w:tr>
      <w:tr w:rsidR="00DD0040" w:rsidRPr="0034726F" w14:paraId="1DF523FD" w14:textId="77777777" w:rsidTr="0040741E">
        <w:trPr>
          <w:jc w:val="center"/>
        </w:trPr>
        <w:tc>
          <w:tcPr>
            <w:tcW w:w="2750" w:type="dxa"/>
          </w:tcPr>
          <w:p w14:paraId="68FB71FE" w14:textId="77777777" w:rsidR="00DD0040" w:rsidRDefault="00DD0040" w:rsidP="00DD0040">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18674FD0" w14:textId="115105A7" w:rsidR="00DD0040" w:rsidRPr="0084586E" w:rsidRDefault="00DD0040" w:rsidP="00DD0040">
            <w:pPr>
              <w:jc w:val="left"/>
            </w:pPr>
            <w:r w:rsidRPr="0013717E">
              <w:rPr>
                <w:rFonts w:eastAsiaTheme="minorEastAsia"/>
                <w:szCs w:val="20"/>
                <w:lang w:eastAsia="zh-CN"/>
              </w:rPr>
              <w:t>The best Rx beam searched from</w:t>
            </w:r>
            <w:r>
              <w:rPr>
                <w:rFonts w:eastAsiaTheme="minorEastAsia"/>
                <w:szCs w:val="20"/>
              </w:rPr>
              <w:t xml:space="preserve"> 1</w:t>
            </w:r>
            <w:r w:rsidRPr="00C53B3E">
              <w:rPr>
                <w:rFonts w:eastAsiaTheme="minorEastAsia"/>
                <w:szCs w:val="20"/>
                <w:vertAlign w:val="superscript"/>
              </w:rPr>
              <w:t>st</w:t>
            </w:r>
            <w:r>
              <w:rPr>
                <w:rFonts w:eastAsiaTheme="minorEastAsia"/>
                <w:szCs w:val="20"/>
              </w:rPr>
              <w:t xml:space="preserve"> </w:t>
            </w:r>
            <w:r w:rsidRPr="0013717E">
              <w:rPr>
                <w:rFonts w:eastAsiaTheme="minorEastAsia"/>
                <w:szCs w:val="20"/>
                <w:lang w:eastAsia="zh-CN"/>
              </w:rPr>
              <w:t>Tx beam within Set B</w:t>
            </w:r>
          </w:p>
        </w:tc>
        <w:tc>
          <w:tcPr>
            <w:tcW w:w="799" w:type="dxa"/>
          </w:tcPr>
          <w:p w14:paraId="71074705"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70</w:t>
            </w:r>
          </w:p>
          <w:p w14:paraId="5E9F0340" w14:textId="77777777" w:rsidR="00DD0040" w:rsidRPr="006D0543" w:rsidRDefault="00DD0040" w:rsidP="00DD0040">
            <w:pPr>
              <w:spacing w:after="0"/>
              <w:jc w:val="center"/>
              <w:rPr>
                <w:rFonts w:ascii="等线" w:eastAsia="等线" w:hAnsi="等线"/>
                <w:szCs w:val="20"/>
                <w:lang w:eastAsia="zh-CN"/>
              </w:rPr>
            </w:pPr>
          </w:p>
        </w:tc>
        <w:tc>
          <w:tcPr>
            <w:tcW w:w="1276" w:type="dxa"/>
          </w:tcPr>
          <w:p w14:paraId="3F3C8639"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73.3</w:t>
            </w:r>
          </w:p>
          <w:p w14:paraId="34192B83" w14:textId="77777777" w:rsidR="00DD0040" w:rsidRPr="006D0543" w:rsidRDefault="00DD0040" w:rsidP="00DD0040">
            <w:pPr>
              <w:spacing w:after="0"/>
              <w:jc w:val="center"/>
              <w:rPr>
                <w:rFonts w:ascii="等线" w:eastAsia="等线" w:hAnsi="等线"/>
                <w:szCs w:val="20"/>
                <w:lang w:eastAsia="zh-CN"/>
              </w:rPr>
            </w:pPr>
          </w:p>
        </w:tc>
        <w:tc>
          <w:tcPr>
            <w:tcW w:w="1725" w:type="dxa"/>
          </w:tcPr>
          <w:p w14:paraId="0FF618D8"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Top2/1: 81.9</w:t>
            </w:r>
            <w:r>
              <w:rPr>
                <w:rFonts w:ascii="等线" w:eastAsia="等线" w:hAnsi="等线" w:hint="eastAsia"/>
                <w:szCs w:val="20"/>
              </w:rPr>
              <w:br/>
              <w:t>Top4/1: 88.9</w:t>
            </w:r>
            <w:r>
              <w:rPr>
                <w:rFonts w:ascii="等线" w:eastAsia="等线" w:hAnsi="等线" w:hint="eastAsia"/>
                <w:szCs w:val="20"/>
              </w:rPr>
              <w:br/>
              <w:t>Top6/1: 92.2</w:t>
            </w:r>
          </w:p>
          <w:p w14:paraId="57241CDC" w14:textId="77777777" w:rsidR="00DD0040" w:rsidRPr="006D0543" w:rsidRDefault="00DD0040" w:rsidP="00DD0040">
            <w:pPr>
              <w:spacing w:after="0"/>
              <w:jc w:val="center"/>
              <w:rPr>
                <w:rFonts w:ascii="等线" w:eastAsia="等线" w:hAnsi="等线"/>
                <w:szCs w:val="20"/>
                <w:lang w:eastAsia="zh-CN"/>
              </w:rPr>
            </w:pPr>
          </w:p>
        </w:tc>
        <w:tc>
          <w:tcPr>
            <w:tcW w:w="1818" w:type="dxa"/>
          </w:tcPr>
          <w:p w14:paraId="1F7407F4" w14:textId="29066765" w:rsidR="00DD0040" w:rsidRPr="006D0543" w:rsidRDefault="00DD0040" w:rsidP="00DD0040">
            <w:pPr>
              <w:spacing w:after="0"/>
              <w:jc w:val="center"/>
              <w:rPr>
                <w:rFonts w:ascii="等线" w:eastAsia="等线" w:hAnsi="等线"/>
                <w:szCs w:val="20"/>
                <w:lang w:eastAsia="zh-CN"/>
              </w:rPr>
            </w:pPr>
            <w:r>
              <w:rPr>
                <w:rFonts w:ascii="等线" w:eastAsia="等线" w:hAnsi="等线" w:hint="eastAsia"/>
                <w:szCs w:val="20"/>
              </w:rPr>
              <w:t>Top1/1: 3.71</w:t>
            </w:r>
            <w:r>
              <w:rPr>
                <w:rFonts w:ascii="等线" w:eastAsia="等线" w:hAnsi="等线" w:hint="eastAsia"/>
                <w:szCs w:val="20"/>
              </w:rPr>
              <w:br/>
              <w:t>Top2/1: 2.21</w:t>
            </w:r>
            <w:r>
              <w:rPr>
                <w:rFonts w:ascii="等线" w:eastAsia="等线" w:hAnsi="等线" w:hint="eastAsia"/>
                <w:szCs w:val="20"/>
              </w:rPr>
              <w:br/>
              <w:t>Top4/1: 1.32</w:t>
            </w:r>
            <w:r>
              <w:rPr>
                <w:rFonts w:ascii="等线" w:eastAsia="等线" w:hAnsi="等线" w:hint="eastAsia"/>
                <w:szCs w:val="20"/>
              </w:rPr>
              <w:br/>
              <w:t>Top6/1: 0.91</w:t>
            </w:r>
          </w:p>
        </w:tc>
        <w:tc>
          <w:tcPr>
            <w:tcW w:w="1560" w:type="dxa"/>
          </w:tcPr>
          <w:p w14:paraId="4B49379C"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0.5</w:t>
            </w:r>
          </w:p>
          <w:p w14:paraId="6325031C" w14:textId="77777777" w:rsidR="00DD0040" w:rsidRPr="006D0543" w:rsidRDefault="00DD0040" w:rsidP="00DD0040">
            <w:pPr>
              <w:spacing w:after="0"/>
              <w:jc w:val="center"/>
              <w:rPr>
                <w:rFonts w:ascii="等线" w:eastAsia="等线" w:hAnsi="等线"/>
                <w:szCs w:val="20"/>
                <w:lang w:eastAsia="zh-CN"/>
              </w:rPr>
            </w:pPr>
          </w:p>
        </w:tc>
      </w:tr>
      <w:tr w:rsidR="00DD0040" w:rsidRPr="0034726F" w14:paraId="3605FC52" w14:textId="77777777" w:rsidTr="0040741E">
        <w:trPr>
          <w:jc w:val="center"/>
        </w:trPr>
        <w:tc>
          <w:tcPr>
            <w:tcW w:w="2750" w:type="dxa"/>
          </w:tcPr>
          <w:p w14:paraId="35D63A6F" w14:textId="77777777" w:rsidR="00DD0040" w:rsidRDefault="00DD0040" w:rsidP="00DD0040">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00CE050F" w14:textId="768C7E93" w:rsidR="00DD0040" w:rsidRDefault="00DD0040" w:rsidP="00DD0040">
            <w:pPr>
              <w:jc w:val="left"/>
              <w:rPr>
                <w:rFonts w:eastAsiaTheme="minorEastAsia"/>
                <w:szCs w:val="20"/>
              </w:rPr>
            </w:pPr>
            <w:r w:rsidRPr="0013717E">
              <w:rPr>
                <w:rFonts w:eastAsiaTheme="minorEastAsia"/>
                <w:szCs w:val="20"/>
                <w:lang w:eastAsia="zh-CN"/>
              </w:rPr>
              <w:t>The best Rx beam searched from</w:t>
            </w:r>
            <w:r>
              <w:rPr>
                <w:rFonts w:eastAsiaTheme="minorEastAsia"/>
                <w:szCs w:val="20"/>
              </w:rPr>
              <w:t xml:space="preserve"> 2</w:t>
            </w:r>
            <w:r w:rsidRPr="00C53B3E">
              <w:rPr>
                <w:rFonts w:eastAsiaTheme="minorEastAsia"/>
                <w:szCs w:val="20"/>
                <w:vertAlign w:val="superscript"/>
              </w:rPr>
              <w:t>nd</w:t>
            </w:r>
            <w:r>
              <w:rPr>
                <w:rFonts w:eastAsiaTheme="minorEastAsia"/>
                <w:szCs w:val="20"/>
              </w:rPr>
              <w:t xml:space="preserve"> </w:t>
            </w:r>
            <w:r w:rsidRPr="0013717E">
              <w:rPr>
                <w:rFonts w:eastAsiaTheme="minorEastAsia"/>
                <w:szCs w:val="20"/>
                <w:lang w:eastAsia="zh-CN"/>
              </w:rPr>
              <w:t>Tx beam within Set B</w:t>
            </w:r>
          </w:p>
        </w:tc>
        <w:tc>
          <w:tcPr>
            <w:tcW w:w="799" w:type="dxa"/>
          </w:tcPr>
          <w:p w14:paraId="52E74971"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70</w:t>
            </w:r>
          </w:p>
          <w:p w14:paraId="7AA4AEB8" w14:textId="77777777" w:rsidR="00DD0040" w:rsidRPr="006D0543" w:rsidRDefault="00DD0040" w:rsidP="00DD0040">
            <w:pPr>
              <w:spacing w:after="0"/>
              <w:jc w:val="center"/>
              <w:rPr>
                <w:rFonts w:ascii="等线" w:eastAsia="等线" w:hAnsi="等线"/>
                <w:szCs w:val="20"/>
                <w:lang w:eastAsia="zh-CN"/>
              </w:rPr>
            </w:pPr>
          </w:p>
        </w:tc>
        <w:tc>
          <w:tcPr>
            <w:tcW w:w="1276" w:type="dxa"/>
          </w:tcPr>
          <w:p w14:paraId="0DF951DD"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73.4</w:t>
            </w:r>
          </w:p>
          <w:p w14:paraId="1ACFB15F" w14:textId="77777777" w:rsidR="00DD0040" w:rsidRPr="006D0543" w:rsidRDefault="00DD0040" w:rsidP="00DD0040">
            <w:pPr>
              <w:spacing w:after="0"/>
              <w:jc w:val="center"/>
              <w:rPr>
                <w:rFonts w:ascii="等线" w:eastAsia="等线" w:hAnsi="等线"/>
                <w:szCs w:val="20"/>
                <w:lang w:eastAsia="zh-CN"/>
              </w:rPr>
            </w:pPr>
          </w:p>
        </w:tc>
        <w:tc>
          <w:tcPr>
            <w:tcW w:w="1725" w:type="dxa"/>
          </w:tcPr>
          <w:p w14:paraId="30C64EA6"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89.4</w:t>
            </w:r>
            <w:r>
              <w:rPr>
                <w:rFonts w:ascii="等线" w:eastAsia="等线" w:hAnsi="等线" w:hint="eastAsia"/>
                <w:szCs w:val="20"/>
              </w:rPr>
              <w:br/>
              <w:t>Top6/1: 92.5</w:t>
            </w:r>
          </w:p>
          <w:p w14:paraId="2CD45783" w14:textId="77777777" w:rsidR="00DD0040" w:rsidRPr="006D0543" w:rsidRDefault="00DD0040" w:rsidP="00DD0040">
            <w:pPr>
              <w:spacing w:after="0"/>
              <w:jc w:val="center"/>
              <w:rPr>
                <w:rFonts w:ascii="等线" w:eastAsia="等线" w:hAnsi="等线"/>
                <w:szCs w:val="20"/>
                <w:lang w:eastAsia="zh-CN"/>
              </w:rPr>
            </w:pPr>
          </w:p>
        </w:tc>
        <w:tc>
          <w:tcPr>
            <w:tcW w:w="1818" w:type="dxa"/>
          </w:tcPr>
          <w:p w14:paraId="692E19CC" w14:textId="774354EB" w:rsidR="00DD0040" w:rsidRPr="006D0543" w:rsidRDefault="00DD0040" w:rsidP="00DD0040">
            <w:pPr>
              <w:spacing w:after="0"/>
              <w:jc w:val="center"/>
              <w:rPr>
                <w:rFonts w:ascii="等线" w:eastAsia="等线" w:hAnsi="等线"/>
                <w:szCs w:val="20"/>
                <w:lang w:eastAsia="zh-CN"/>
              </w:rPr>
            </w:pPr>
            <w:r>
              <w:rPr>
                <w:rFonts w:ascii="等线" w:eastAsia="等线" w:hAnsi="等线" w:hint="eastAsia"/>
                <w:szCs w:val="20"/>
              </w:rPr>
              <w:t>Top1/1: 3.76</w:t>
            </w:r>
            <w:r>
              <w:rPr>
                <w:rFonts w:ascii="等线" w:eastAsia="等线" w:hAnsi="等线" w:hint="eastAsia"/>
                <w:szCs w:val="20"/>
              </w:rPr>
              <w:br/>
              <w:t>Top2/1: 2.20</w:t>
            </w:r>
            <w:r>
              <w:rPr>
                <w:rFonts w:ascii="等线" w:eastAsia="等线" w:hAnsi="等线" w:hint="eastAsia"/>
                <w:szCs w:val="20"/>
              </w:rPr>
              <w:br/>
              <w:t>Top4/1: 1.28</w:t>
            </w:r>
            <w:r>
              <w:rPr>
                <w:rFonts w:ascii="等线" w:eastAsia="等线" w:hAnsi="等线" w:hint="eastAsia"/>
                <w:szCs w:val="20"/>
              </w:rPr>
              <w:br/>
              <w:t>Top6/1: 0.88</w:t>
            </w:r>
          </w:p>
        </w:tc>
        <w:tc>
          <w:tcPr>
            <w:tcW w:w="1560" w:type="dxa"/>
          </w:tcPr>
          <w:p w14:paraId="729E7BCC"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0.47</w:t>
            </w:r>
          </w:p>
          <w:p w14:paraId="28A0A5D1" w14:textId="77777777" w:rsidR="00DD0040" w:rsidRPr="006D0543" w:rsidRDefault="00DD0040" w:rsidP="00DD0040">
            <w:pPr>
              <w:spacing w:after="0"/>
              <w:jc w:val="center"/>
              <w:rPr>
                <w:rFonts w:ascii="等线" w:eastAsia="等线" w:hAnsi="等线"/>
                <w:szCs w:val="20"/>
                <w:lang w:eastAsia="zh-CN"/>
              </w:rPr>
            </w:pPr>
          </w:p>
        </w:tc>
      </w:tr>
      <w:tr w:rsidR="00DD0040" w:rsidRPr="0034726F" w14:paraId="574C5521" w14:textId="77777777" w:rsidTr="0040741E">
        <w:trPr>
          <w:jc w:val="center"/>
        </w:trPr>
        <w:tc>
          <w:tcPr>
            <w:tcW w:w="2750" w:type="dxa"/>
          </w:tcPr>
          <w:p w14:paraId="794524BD" w14:textId="77777777" w:rsidR="00DD0040" w:rsidRDefault="00DD0040" w:rsidP="00DD0040">
            <w:pPr>
              <w:rPr>
                <w:rFonts w:eastAsiaTheme="minorEastAsia"/>
                <w:szCs w:val="20"/>
              </w:rPr>
            </w:pPr>
            <w:r w:rsidRPr="00B2076B">
              <w:rPr>
                <w:rFonts w:eastAsiaTheme="minorEastAsia"/>
                <w:szCs w:val="20"/>
              </w:rPr>
              <w:t>Option 2:</w:t>
            </w:r>
          </w:p>
          <w:p w14:paraId="6468A5CE" w14:textId="6C9F67FC" w:rsidR="00DD0040" w:rsidRDefault="00DD0040" w:rsidP="00DD0040">
            <w:pPr>
              <w:rPr>
                <w:rFonts w:eastAsiaTheme="minorEastAsia"/>
                <w:szCs w:val="20"/>
              </w:rPr>
            </w:pPr>
            <w:r w:rsidRPr="00B2076B">
              <w:rPr>
                <w:rFonts w:eastAsiaTheme="minorEastAsia"/>
                <w:szCs w:val="20"/>
              </w:rPr>
              <w:t>Rx beam</w:t>
            </w:r>
            <w:r>
              <w:rPr>
                <w:rFonts w:eastAsiaTheme="minorEastAsia"/>
                <w:szCs w:val="20"/>
              </w:rPr>
              <w:t>-</w:t>
            </w:r>
            <w:r w:rsidRPr="00B2076B">
              <w:rPr>
                <w:rFonts w:eastAsiaTheme="minorEastAsia"/>
                <w:szCs w:val="20"/>
              </w:rPr>
              <w:t>1</w:t>
            </w:r>
          </w:p>
        </w:tc>
        <w:tc>
          <w:tcPr>
            <w:tcW w:w="799" w:type="dxa"/>
          </w:tcPr>
          <w:p w14:paraId="45003865"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56.5</w:t>
            </w:r>
          </w:p>
          <w:p w14:paraId="1DADC8FF" w14:textId="77777777" w:rsidR="00DD0040" w:rsidRPr="006D0543" w:rsidRDefault="00DD0040" w:rsidP="00DD0040">
            <w:pPr>
              <w:spacing w:after="0"/>
              <w:jc w:val="center"/>
              <w:rPr>
                <w:rFonts w:ascii="等线" w:eastAsia="等线" w:hAnsi="等线"/>
                <w:szCs w:val="20"/>
                <w:lang w:eastAsia="zh-CN"/>
              </w:rPr>
            </w:pPr>
          </w:p>
        </w:tc>
        <w:tc>
          <w:tcPr>
            <w:tcW w:w="1276" w:type="dxa"/>
          </w:tcPr>
          <w:p w14:paraId="34805B20"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57.5</w:t>
            </w:r>
          </w:p>
          <w:p w14:paraId="2F04AD76" w14:textId="77777777" w:rsidR="00DD0040" w:rsidRPr="006D0543" w:rsidRDefault="00DD0040" w:rsidP="00DD0040">
            <w:pPr>
              <w:spacing w:after="0"/>
              <w:jc w:val="center"/>
              <w:rPr>
                <w:rFonts w:ascii="等线" w:eastAsia="等线" w:hAnsi="等线"/>
                <w:szCs w:val="20"/>
                <w:lang w:eastAsia="zh-CN"/>
              </w:rPr>
            </w:pPr>
          </w:p>
        </w:tc>
        <w:tc>
          <w:tcPr>
            <w:tcW w:w="1725" w:type="dxa"/>
          </w:tcPr>
          <w:p w14:paraId="3B34ABB3"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Top2/1: 74.8</w:t>
            </w:r>
            <w:r>
              <w:rPr>
                <w:rFonts w:ascii="等线" w:eastAsia="等线" w:hAnsi="等线" w:hint="eastAsia"/>
                <w:szCs w:val="20"/>
              </w:rPr>
              <w:br/>
              <w:t>Top4/1: 87.1</w:t>
            </w:r>
            <w:r>
              <w:rPr>
                <w:rFonts w:ascii="等线" w:eastAsia="等线" w:hAnsi="等线" w:hint="eastAsia"/>
                <w:szCs w:val="20"/>
              </w:rPr>
              <w:br/>
              <w:t>Top6/1: 91.5</w:t>
            </w:r>
          </w:p>
          <w:p w14:paraId="617F6500" w14:textId="77777777" w:rsidR="00DD0040" w:rsidRPr="006D0543" w:rsidRDefault="00DD0040" w:rsidP="00DD0040">
            <w:pPr>
              <w:spacing w:after="0"/>
              <w:jc w:val="center"/>
              <w:rPr>
                <w:rFonts w:ascii="等线" w:eastAsia="等线" w:hAnsi="等线"/>
                <w:szCs w:val="20"/>
                <w:lang w:eastAsia="zh-CN"/>
              </w:rPr>
            </w:pPr>
          </w:p>
        </w:tc>
        <w:tc>
          <w:tcPr>
            <w:tcW w:w="1818" w:type="dxa"/>
          </w:tcPr>
          <w:p w14:paraId="6F52A8BC" w14:textId="4F923BE6" w:rsidR="00DD0040" w:rsidRPr="006D0543" w:rsidRDefault="00DD0040" w:rsidP="00DD0040">
            <w:pPr>
              <w:spacing w:after="0"/>
              <w:jc w:val="center"/>
              <w:rPr>
                <w:rFonts w:ascii="等线" w:eastAsia="等线" w:hAnsi="等线"/>
                <w:szCs w:val="20"/>
                <w:lang w:eastAsia="zh-CN"/>
              </w:rPr>
            </w:pPr>
            <w:r>
              <w:rPr>
                <w:rFonts w:ascii="等线" w:eastAsia="等线" w:hAnsi="等线" w:hint="eastAsia"/>
                <w:szCs w:val="20"/>
              </w:rPr>
              <w:t>Top1/1: 5.38</w:t>
            </w:r>
            <w:r>
              <w:rPr>
                <w:rFonts w:ascii="等线" w:eastAsia="等线" w:hAnsi="等线" w:hint="eastAsia"/>
                <w:szCs w:val="20"/>
              </w:rPr>
              <w:br/>
              <w:t>Top2/1: 2.95</w:t>
            </w:r>
            <w:r>
              <w:rPr>
                <w:rFonts w:ascii="等线" w:eastAsia="等线" w:hAnsi="等线" w:hint="eastAsia"/>
                <w:szCs w:val="20"/>
              </w:rPr>
              <w:br/>
              <w:t>Top4/1: 1.42</w:t>
            </w:r>
            <w:r>
              <w:rPr>
                <w:rFonts w:ascii="等线" w:eastAsia="等线" w:hAnsi="等线" w:hint="eastAsia"/>
                <w:szCs w:val="20"/>
              </w:rPr>
              <w:br/>
              <w:t>Top6/1: 0.89</w:t>
            </w:r>
          </w:p>
        </w:tc>
        <w:tc>
          <w:tcPr>
            <w:tcW w:w="1560" w:type="dxa"/>
          </w:tcPr>
          <w:p w14:paraId="4D0CB419"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0.73</w:t>
            </w:r>
          </w:p>
          <w:p w14:paraId="5120182D" w14:textId="77777777" w:rsidR="00DD0040" w:rsidRPr="006D0543" w:rsidRDefault="00DD0040" w:rsidP="00DD0040">
            <w:pPr>
              <w:spacing w:after="0"/>
              <w:jc w:val="center"/>
              <w:rPr>
                <w:rFonts w:ascii="等线" w:eastAsia="等线" w:hAnsi="等线"/>
                <w:szCs w:val="20"/>
                <w:lang w:eastAsia="zh-CN"/>
              </w:rPr>
            </w:pPr>
          </w:p>
        </w:tc>
      </w:tr>
      <w:tr w:rsidR="00DD0040" w:rsidRPr="0034726F" w14:paraId="253AC0D1" w14:textId="77777777" w:rsidTr="0040741E">
        <w:trPr>
          <w:jc w:val="center"/>
        </w:trPr>
        <w:tc>
          <w:tcPr>
            <w:tcW w:w="2750" w:type="dxa"/>
          </w:tcPr>
          <w:p w14:paraId="53F66D92" w14:textId="77777777" w:rsidR="00DD0040" w:rsidRDefault="00DD0040" w:rsidP="00DD0040">
            <w:pPr>
              <w:rPr>
                <w:rFonts w:eastAsiaTheme="minorEastAsia"/>
                <w:szCs w:val="20"/>
              </w:rPr>
            </w:pPr>
            <w:r w:rsidRPr="00B2076B">
              <w:rPr>
                <w:rFonts w:eastAsiaTheme="minorEastAsia"/>
                <w:szCs w:val="20"/>
              </w:rPr>
              <w:t>Option 2:</w:t>
            </w:r>
          </w:p>
          <w:p w14:paraId="31FC2645" w14:textId="2FD64C9D" w:rsidR="00DD0040" w:rsidRDefault="00DD0040" w:rsidP="00DD0040">
            <w:pPr>
              <w:rPr>
                <w:rFonts w:eastAsiaTheme="minorEastAsia"/>
                <w:szCs w:val="20"/>
              </w:rPr>
            </w:pPr>
            <w:r w:rsidRPr="00B2076B">
              <w:rPr>
                <w:rFonts w:eastAsiaTheme="minorEastAsia"/>
                <w:szCs w:val="20"/>
              </w:rPr>
              <w:t>Rx beam</w:t>
            </w:r>
            <w:r>
              <w:rPr>
                <w:rFonts w:eastAsiaTheme="minorEastAsia"/>
                <w:szCs w:val="20"/>
              </w:rPr>
              <w:t>-4</w:t>
            </w:r>
          </w:p>
        </w:tc>
        <w:tc>
          <w:tcPr>
            <w:tcW w:w="799" w:type="dxa"/>
          </w:tcPr>
          <w:p w14:paraId="7B661233"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56.9</w:t>
            </w:r>
          </w:p>
          <w:p w14:paraId="3154F145" w14:textId="77777777" w:rsidR="00DD0040" w:rsidRPr="006D0543" w:rsidRDefault="00DD0040" w:rsidP="00DD0040">
            <w:pPr>
              <w:spacing w:after="0"/>
              <w:jc w:val="center"/>
              <w:rPr>
                <w:rFonts w:ascii="等线" w:eastAsia="等线" w:hAnsi="等线"/>
                <w:szCs w:val="20"/>
                <w:lang w:eastAsia="zh-CN"/>
              </w:rPr>
            </w:pPr>
          </w:p>
        </w:tc>
        <w:tc>
          <w:tcPr>
            <w:tcW w:w="1276" w:type="dxa"/>
          </w:tcPr>
          <w:p w14:paraId="15D516AE"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57.8</w:t>
            </w:r>
          </w:p>
          <w:p w14:paraId="22B8B37E" w14:textId="77777777" w:rsidR="00DD0040" w:rsidRPr="006D0543" w:rsidRDefault="00DD0040" w:rsidP="00DD0040">
            <w:pPr>
              <w:spacing w:after="0"/>
              <w:jc w:val="center"/>
              <w:rPr>
                <w:rFonts w:ascii="等线" w:eastAsia="等线" w:hAnsi="等线"/>
                <w:szCs w:val="20"/>
                <w:lang w:eastAsia="zh-CN"/>
              </w:rPr>
            </w:pPr>
          </w:p>
        </w:tc>
        <w:tc>
          <w:tcPr>
            <w:tcW w:w="1725" w:type="dxa"/>
          </w:tcPr>
          <w:p w14:paraId="2AD3D745"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Top2/1: 74.9</w:t>
            </w:r>
            <w:r>
              <w:rPr>
                <w:rFonts w:ascii="等线" w:eastAsia="等线" w:hAnsi="等线" w:hint="eastAsia"/>
                <w:szCs w:val="20"/>
              </w:rPr>
              <w:br/>
              <w:t>Top4/1: 87.3</w:t>
            </w:r>
            <w:r>
              <w:rPr>
                <w:rFonts w:ascii="等线" w:eastAsia="等线" w:hAnsi="等线" w:hint="eastAsia"/>
                <w:szCs w:val="20"/>
              </w:rPr>
              <w:br/>
              <w:t>Top6/1: 91.7</w:t>
            </w:r>
          </w:p>
          <w:p w14:paraId="22CAB0EE" w14:textId="77777777" w:rsidR="00DD0040" w:rsidRPr="006D0543" w:rsidRDefault="00DD0040" w:rsidP="00DD0040">
            <w:pPr>
              <w:spacing w:after="0"/>
              <w:jc w:val="center"/>
              <w:rPr>
                <w:rFonts w:ascii="等线" w:eastAsia="等线" w:hAnsi="等线"/>
                <w:szCs w:val="20"/>
                <w:lang w:eastAsia="zh-CN"/>
              </w:rPr>
            </w:pPr>
          </w:p>
        </w:tc>
        <w:tc>
          <w:tcPr>
            <w:tcW w:w="1818" w:type="dxa"/>
          </w:tcPr>
          <w:p w14:paraId="54F2713A" w14:textId="68CD40F8" w:rsidR="00DD0040" w:rsidRPr="006D0543" w:rsidRDefault="00DD0040" w:rsidP="00DD0040">
            <w:pPr>
              <w:spacing w:after="0"/>
              <w:jc w:val="center"/>
              <w:rPr>
                <w:rFonts w:ascii="等线" w:eastAsia="等线" w:hAnsi="等线"/>
                <w:szCs w:val="20"/>
                <w:lang w:eastAsia="zh-CN"/>
              </w:rPr>
            </w:pPr>
            <w:r>
              <w:rPr>
                <w:rFonts w:ascii="等线" w:eastAsia="等线" w:hAnsi="等线" w:hint="eastAsia"/>
                <w:szCs w:val="20"/>
              </w:rPr>
              <w:t>Top1/1: 5.36</w:t>
            </w:r>
            <w:r>
              <w:rPr>
                <w:rFonts w:ascii="等线" w:eastAsia="等线" w:hAnsi="等线" w:hint="eastAsia"/>
                <w:szCs w:val="20"/>
              </w:rPr>
              <w:br/>
              <w:t>Top2/1: 2.95</w:t>
            </w:r>
            <w:r>
              <w:rPr>
                <w:rFonts w:ascii="等线" w:eastAsia="等线" w:hAnsi="等线" w:hint="eastAsia"/>
                <w:szCs w:val="20"/>
              </w:rPr>
              <w:br/>
              <w:t>Top4/1: 1.42</w:t>
            </w:r>
            <w:r>
              <w:rPr>
                <w:rFonts w:ascii="等线" w:eastAsia="等线" w:hAnsi="等线" w:hint="eastAsia"/>
                <w:szCs w:val="20"/>
              </w:rPr>
              <w:br/>
              <w:t>Top6/1: 0.88</w:t>
            </w:r>
          </w:p>
        </w:tc>
        <w:tc>
          <w:tcPr>
            <w:tcW w:w="1560" w:type="dxa"/>
          </w:tcPr>
          <w:p w14:paraId="51D67FF2"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0.86</w:t>
            </w:r>
          </w:p>
          <w:p w14:paraId="73EEA4F2" w14:textId="77777777" w:rsidR="00DD0040" w:rsidRPr="006D0543" w:rsidRDefault="00DD0040" w:rsidP="00DD0040">
            <w:pPr>
              <w:spacing w:after="0"/>
              <w:jc w:val="center"/>
              <w:rPr>
                <w:rFonts w:ascii="等线" w:eastAsia="等线" w:hAnsi="等线"/>
                <w:szCs w:val="20"/>
                <w:lang w:eastAsia="zh-CN"/>
              </w:rPr>
            </w:pPr>
          </w:p>
        </w:tc>
      </w:tr>
      <w:tr w:rsidR="00DD0040" w:rsidRPr="0034726F" w14:paraId="2E972DA6" w14:textId="77777777" w:rsidTr="0040741E">
        <w:trPr>
          <w:jc w:val="center"/>
        </w:trPr>
        <w:tc>
          <w:tcPr>
            <w:tcW w:w="2750" w:type="dxa"/>
          </w:tcPr>
          <w:p w14:paraId="4B45DCF4" w14:textId="77777777" w:rsidR="00DD0040" w:rsidRDefault="00DD0040" w:rsidP="00DD0040">
            <w:pPr>
              <w:rPr>
                <w:rFonts w:eastAsiaTheme="minorEastAsia"/>
                <w:szCs w:val="20"/>
              </w:rPr>
            </w:pPr>
            <w:r w:rsidRPr="00154A6F">
              <w:rPr>
                <w:rFonts w:eastAsiaTheme="minorEastAsia"/>
                <w:szCs w:val="20"/>
              </w:rPr>
              <w:t>Option 3:</w:t>
            </w:r>
          </w:p>
          <w:p w14:paraId="2FCA87BB" w14:textId="523A6624" w:rsidR="00DD0040" w:rsidRPr="00B2076B" w:rsidRDefault="00DD0040" w:rsidP="00DD0040">
            <w:pPr>
              <w:rPr>
                <w:rFonts w:eastAsiaTheme="minorEastAsia"/>
                <w:szCs w:val="20"/>
              </w:rPr>
            </w:pPr>
            <w:r>
              <w:rPr>
                <w:rFonts w:eastAsiaTheme="minorEastAsia"/>
                <w:szCs w:val="20"/>
              </w:rPr>
              <w:t>O</w:t>
            </w:r>
            <w:r w:rsidRPr="00154A6F">
              <w:rPr>
                <w:rFonts w:eastAsiaTheme="minorEastAsia"/>
                <w:szCs w:val="20"/>
              </w:rPr>
              <w:t>ne r</w:t>
            </w:r>
            <w:r w:rsidRPr="00154A6F">
              <w:rPr>
                <w:rFonts w:eastAsiaTheme="minorEastAsia"/>
                <w:szCs w:val="20"/>
                <w:lang w:eastAsia="zh-CN"/>
              </w:rPr>
              <w:t>andom Rx beam</w:t>
            </w:r>
            <w:r w:rsidRPr="00154A6F">
              <w:rPr>
                <w:rFonts w:eastAsiaTheme="minorEastAsia"/>
                <w:szCs w:val="20"/>
              </w:rPr>
              <w:t xml:space="preserve"> per model input sample</w:t>
            </w:r>
          </w:p>
        </w:tc>
        <w:tc>
          <w:tcPr>
            <w:tcW w:w="799" w:type="dxa"/>
          </w:tcPr>
          <w:p w14:paraId="181931A2"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58.5</w:t>
            </w:r>
          </w:p>
          <w:p w14:paraId="07C5E8E7" w14:textId="77777777" w:rsidR="00DD0040" w:rsidRDefault="00DD0040" w:rsidP="00DD0040">
            <w:pPr>
              <w:spacing w:after="0"/>
              <w:jc w:val="center"/>
              <w:rPr>
                <w:rFonts w:ascii="等线" w:eastAsia="等线" w:hAnsi="等线"/>
                <w:szCs w:val="20"/>
              </w:rPr>
            </w:pPr>
          </w:p>
        </w:tc>
        <w:tc>
          <w:tcPr>
            <w:tcW w:w="1276" w:type="dxa"/>
          </w:tcPr>
          <w:p w14:paraId="1991DA36"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60</w:t>
            </w:r>
          </w:p>
          <w:p w14:paraId="4E84A2D6" w14:textId="77777777" w:rsidR="00DD0040" w:rsidRDefault="00DD0040" w:rsidP="00DD0040">
            <w:pPr>
              <w:spacing w:after="0"/>
              <w:jc w:val="center"/>
              <w:rPr>
                <w:rFonts w:ascii="等线" w:eastAsia="等线" w:hAnsi="等线"/>
                <w:szCs w:val="20"/>
              </w:rPr>
            </w:pPr>
          </w:p>
        </w:tc>
        <w:tc>
          <w:tcPr>
            <w:tcW w:w="1725" w:type="dxa"/>
          </w:tcPr>
          <w:p w14:paraId="0B6D129A"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Top2/1: 75.6</w:t>
            </w:r>
            <w:r>
              <w:rPr>
                <w:rFonts w:ascii="等线" w:eastAsia="等线" w:hAnsi="等线" w:hint="eastAsia"/>
                <w:szCs w:val="20"/>
              </w:rPr>
              <w:br/>
              <w:t>Top4/1: 87.7</w:t>
            </w:r>
            <w:r>
              <w:rPr>
                <w:rFonts w:ascii="等线" w:eastAsia="等线" w:hAnsi="等线" w:hint="eastAsia"/>
                <w:szCs w:val="20"/>
              </w:rPr>
              <w:br/>
              <w:t>Top6/1: 92.3</w:t>
            </w:r>
          </w:p>
          <w:p w14:paraId="5167B911" w14:textId="77777777" w:rsidR="00DD0040" w:rsidRDefault="00DD0040" w:rsidP="00DD0040">
            <w:pPr>
              <w:spacing w:after="0"/>
              <w:jc w:val="center"/>
              <w:rPr>
                <w:rFonts w:ascii="等线" w:eastAsia="等线" w:hAnsi="等线"/>
                <w:szCs w:val="20"/>
              </w:rPr>
            </w:pPr>
          </w:p>
        </w:tc>
        <w:tc>
          <w:tcPr>
            <w:tcW w:w="1818" w:type="dxa"/>
          </w:tcPr>
          <w:p w14:paraId="1333AC67" w14:textId="726F4E45" w:rsidR="00DD0040" w:rsidRDefault="00DD0040" w:rsidP="00DD0040">
            <w:pPr>
              <w:spacing w:after="0"/>
              <w:jc w:val="center"/>
              <w:rPr>
                <w:rFonts w:ascii="等线" w:eastAsia="等线" w:hAnsi="等线"/>
                <w:szCs w:val="20"/>
              </w:rPr>
            </w:pPr>
            <w:r>
              <w:rPr>
                <w:rFonts w:ascii="等线" w:eastAsia="等线" w:hAnsi="等线" w:hint="eastAsia"/>
                <w:szCs w:val="20"/>
              </w:rPr>
              <w:t>Top1/1: 5.15</w:t>
            </w:r>
            <w:r>
              <w:rPr>
                <w:rFonts w:ascii="等线" w:eastAsia="等线" w:hAnsi="等线" w:hint="eastAsia"/>
                <w:szCs w:val="20"/>
              </w:rPr>
              <w:br/>
              <w:t>Top2/1: 2.85</w:t>
            </w:r>
            <w:r>
              <w:rPr>
                <w:rFonts w:ascii="等线" w:eastAsia="等线" w:hAnsi="等线" w:hint="eastAsia"/>
                <w:szCs w:val="20"/>
              </w:rPr>
              <w:br/>
              <w:t>Top4/1: 1.35</w:t>
            </w:r>
            <w:r>
              <w:rPr>
                <w:rFonts w:ascii="等线" w:eastAsia="等线" w:hAnsi="等线" w:hint="eastAsia"/>
                <w:szCs w:val="20"/>
              </w:rPr>
              <w:br/>
              <w:t>Top6/1: 0.81</w:t>
            </w:r>
          </w:p>
        </w:tc>
        <w:tc>
          <w:tcPr>
            <w:tcW w:w="1560" w:type="dxa"/>
          </w:tcPr>
          <w:p w14:paraId="331AB357" w14:textId="77777777" w:rsidR="00DD0040" w:rsidRDefault="00DD0040" w:rsidP="00DD0040">
            <w:pPr>
              <w:spacing w:after="0"/>
              <w:jc w:val="center"/>
              <w:rPr>
                <w:rFonts w:ascii="等线" w:eastAsia="等线" w:hAnsi="等线"/>
                <w:szCs w:val="20"/>
                <w:lang w:eastAsia="zh-CN"/>
              </w:rPr>
            </w:pPr>
            <w:r>
              <w:rPr>
                <w:rFonts w:ascii="等线" w:eastAsia="等线" w:hAnsi="等线" w:hint="eastAsia"/>
                <w:szCs w:val="20"/>
              </w:rPr>
              <w:t>0.83</w:t>
            </w:r>
          </w:p>
          <w:p w14:paraId="40699C1F" w14:textId="77777777" w:rsidR="00DD0040" w:rsidRDefault="00DD0040" w:rsidP="00DD0040">
            <w:pPr>
              <w:spacing w:after="0"/>
              <w:jc w:val="center"/>
              <w:rPr>
                <w:rFonts w:ascii="等线" w:eastAsia="等线" w:hAnsi="等线"/>
                <w:szCs w:val="20"/>
              </w:rPr>
            </w:pPr>
          </w:p>
        </w:tc>
      </w:tr>
    </w:tbl>
    <w:p w14:paraId="7B07150D" w14:textId="77777777" w:rsidR="00757D88" w:rsidRDefault="00757D88" w:rsidP="00757D88">
      <w:pPr>
        <w:rPr>
          <w:rFonts w:eastAsiaTheme="minorEastAsia"/>
          <w:lang w:eastAsia="zh-CN"/>
        </w:rPr>
      </w:pPr>
    </w:p>
    <w:p w14:paraId="59BF9862" w14:textId="7D63913F" w:rsidR="00757D88" w:rsidRDefault="00757D88" w:rsidP="00757D88">
      <w:pPr>
        <w:pStyle w:val="observation"/>
      </w:pPr>
      <w:r>
        <w:t xml:space="preserve">For DL Tx beam prediction with fixed pattern and Set B = 1/4 Set A, Option 2 with the best Rx beam searched from one specific Tx beam within Set A and Option 2 with the best </w:t>
      </w:r>
      <w:r>
        <w:rPr>
          <w:rFonts w:hint="eastAsia"/>
        </w:rPr>
        <w:t>Rx</w:t>
      </w:r>
      <w:r>
        <w:t xml:space="preserve"> beam searched from one specific Tx beam within Set B provides similar performance, </w:t>
      </w:r>
      <w:r w:rsidR="00BB0AE6">
        <w:t xml:space="preserve">which is </w:t>
      </w:r>
      <w:r>
        <w:t>close to the performance of Option 1 with the best Rx beam searched from the best Tx beam within Set B.</w:t>
      </w:r>
    </w:p>
    <w:p w14:paraId="2645C530" w14:textId="6F218568" w:rsidR="00757D88" w:rsidRPr="005F0279" w:rsidRDefault="00757D88" w:rsidP="00E7604A">
      <w:pPr>
        <w:pStyle w:val="observation"/>
        <w:ind w:left="1560" w:hanging="1560"/>
      </w:pPr>
      <w:r>
        <w:t xml:space="preserve">For DL Tx beam prediction with fixed pattern and Set B = 1/4 Set A, Option 2 with one fixed Rx beam and Option 3 with one random Rx beam provides similar performance, while approximately 14% performance loss can be observed in beam prediction accuracy related KPI in comparison with Option 2 with the best </w:t>
      </w:r>
      <w:r>
        <w:rPr>
          <w:rFonts w:hint="eastAsia"/>
        </w:rPr>
        <w:t>Rx</w:t>
      </w:r>
      <w:r>
        <w:t xml:space="preserve"> beam searched from one specific Tx beam within Set B.</w:t>
      </w:r>
    </w:p>
    <w:p w14:paraId="5DAA9741" w14:textId="77777777" w:rsidR="00757D88" w:rsidRDefault="00757D88" w:rsidP="00150130">
      <w:pPr>
        <w:pStyle w:val="observation"/>
        <w:ind w:left="1560" w:hanging="1560"/>
      </w:pPr>
      <w:r>
        <w:t xml:space="preserve">For DL Tx beam prediction with fixed pattern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74798A20" w14:textId="42CF8D2F" w:rsidR="00757D88" w:rsidRDefault="00974F9C" w:rsidP="004806DF">
      <w:pPr>
        <w:pStyle w:val="observation"/>
        <w:numPr>
          <w:ilvl w:val="0"/>
          <w:numId w:val="32"/>
        </w:numPr>
        <w:tabs>
          <w:tab w:val="clear" w:pos="720"/>
        </w:tabs>
        <w:ind w:left="1843" w:hanging="283"/>
      </w:pPr>
      <w:r>
        <w:t>70</w:t>
      </w:r>
      <w:r w:rsidR="00757D88" w:rsidRPr="009F4A5E">
        <w:t>% beam prediction accuracy of Top-1 DL Tx beam</w:t>
      </w:r>
    </w:p>
    <w:p w14:paraId="75B4F4F1" w14:textId="47EEB014" w:rsidR="00757D88" w:rsidRDefault="00757D88" w:rsidP="004806DF">
      <w:pPr>
        <w:pStyle w:val="observation"/>
        <w:numPr>
          <w:ilvl w:val="0"/>
          <w:numId w:val="32"/>
        </w:numPr>
        <w:tabs>
          <w:tab w:val="clear" w:pos="720"/>
        </w:tabs>
        <w:ind w:left="1843" w:hanging="283"/>
      </w:pPr>
      <w:r>
        <w:t>7</w:t>
      </w:r>
      <w:r w:rsidR="00974F9C">
        <w:t>3</w:t>
      </w:r>
      <w:r>
        <w:t xml:space="preserve">% beam prediction accuracy for </w:t>
      </w:r>
      <w:r w:rsidRPr="009F4A5E">
        <w:t>Top-1 DL Tx beam prediction with 1dB margin</w:t>
      </w:r>
    </w:p>
    <w:p w14:paraId="3A25C38D" w14:textId="3514B7C5" w:rsidR="00757D88" w:rsidRDefault="00757D88" w:rsidP="004806DF">
      <w:pPr>
        <w:pStyle w:val="observation"/>
        <w:numPr>
          <w:ilvl w:val="0"/>
          <w:numId w:val="32"/>
        </w:numPr>
        <w:tabs>
          <w:tab w:val="clear" w:pos="720"/>
        </w:tabs>
        <w:ind w:left="1843" w:hanging="283"/>
      </w:pPr>
      <w:r>
        <w:t>8</w:t>
      </w:r>
      <w:r w:rsidR="00974F9C">
        <w:t>2</w:t>
      </w:r>
      <w:r>
        <w:rPr>
          <w:rFonts w:hint="eastAsia"/>
        </w:rPr>
        <w:t>%</w:t>
      </w:r>
      <w:r>
        <w:t>/89%/9</w:t>
      </w:r>
      <w:r w:rsidR="00974F9C">
        <w:t>3</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5CBD7C1" w14:textId="3B97829E" w:rsidR="00757D88" w:rsidRDefault="00757D88" w:rsidP="004806DF">
      <w:pPr>
        <w:pStyle w:val="observation"/>
        <w:numPr>
          <w:ilvl w:val="0"/>
          <w:numId w:val="32"/>
        </w:numPr>
        <w:tabs>
          <w:tab w:val="clear" w:pos="720"/>
        </w:tabs>
        <w:ind w:left="1843" w:hanging="283"/>
      </w:pPr>
      <w:r>
        <w:t>3.7/2.1/1.</w:t>
      </w:r>
      <w:r w:rsidR="00974F9C">
        <w:t>3</w:t>
      </w:r>
      <w:r>
        <w:t>/0.</w:t>
      </w:r>
      <w:r w:rsidR="00974F9C">
        <w:t>9</w:t>
      </w:r>
      <w:r>
        <w:t xml:space="preserve"> dB </w:t>
      </w:r>
      <w:r>
        <w:rPr>
          <w:rFonts w:hint="eastAsia"/>
        </w:rPr>
        <w:t>average</w:t>
      </w:r>
      <w:r>
        <w:t xml:space="preserve"> L1-RSRP difference for Top-1, Top2/1, Top4/1 and Top6/1 DL Tx beam</w:t>
      </w:r>
    </w:p>
    <w:p w14:paraId="5178F1E4" w14:textId="0E4FEAA2" w:rsidR="00154A6F" w:rsidRPr="00E7604A" w:rsidRDefault="00974F9C" w:rsidP="004806DF">
      <w:pPr>
        <w:pStyle w:val="observation"/>
        <w:numPr>
          <w:ilvl w:val="0"/>
          <w:numId w:val="32"/>
        </w:numPr>
        <w:tabs>
          <w:tab w:val="clear" w:pos="720"/>
        </w:tabs>
        <w:ind w:left="1843" w:hanging="283"/>
      </w:pPr>
      <w:r>
        <w:t>0</w:t>
      </w:r>
      <w:r w:rsidR="00757D88">
        <w:t>.</w:t>
      </w:r>
      <w:r>
        <w:t>5</w:t>
      </w:r>
      <w:r w:rsidR="00757D88">
        <w:t xml:space="preserve"> dB predicted L1-RSRP difference for Top-1</w:t>
      </w:r>
      <w:r w:rsidR="00757D88" w:rsidRPr="00A81AB8">
        <w:t xml:space="preserve"> </w:t>
      </w:r>
      <w:r w:rsidR="00757D88">
        <w:t>DL Tx beam</w:t>
      </w:r>
    </w:p>
    <w:p w14:paraId="5E9D11D0" w14:textId="7DDE1A29" w:rsidR="00014B0D" w:rsidRDefault="00CD06E9"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Random pattern</w:t>
      </w:r>
      <w:r w:rsidR="00014B0D">
        <w:rPr>
          <w:rFonts w:ascii="Times New Roman" w:hAnsi="Times New Roman" w:cs="Times New Roman"/>
          <w:sz w:val="28"/>
        </w:rPr>
        <w:t xml:space="preserve"> </w:t>
      </w:r>
      <w:r>
        <w:rPr>
          <w:rFonts w:ascii="Times New Roman" w:hAnsi="Times New Roman" w:cs="Times New Roman"/>
          <w:sz w:val="28"/>
        </w:rPr>
        <w:t>in Set B</w:t>
      </w:r>
    </w:p>
    <w:p w14:paraId="544A09BC" w14:textId="3D158458" w:rsidR="00100BCB" w:rsidRPr="003F6FE5" w:rsidRDefault="00100BCB" w:rsidP="00100BC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random pattern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376466C9" w14:textId="1EF6941D" w:rsidR="00100BCB" w:rsidRPr="0039246C"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random pattern </w:t>
      </w:r>
      <w:r w:rsidR="0017294F">
        <w:rPr>
          <w:rFonts w:ascii="Times New Roman" w:eastAsiaTheme="minorEastAsia" w:hAnsi="Times New Roman"/>
          <w:sz w:val="20"/>
          <w:szCs w:val="20"/>
        </w:rPr>
        <w:t>+ Tx beam information</w:t>
      </w:r>
    </w:p>
    <w:p w14:paraId="21C7FFAB" w14:textId="3B5D554F" w:rsidR="00100BCB" w:rsidRPr="003F6FE5" w:rsidRDefault="00100BCB" w:rsidP="00100BC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random pattern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sidRPr="003F6FE5">
        <w:rPr>
          <w:rFonts w:eastAsiaTheme="minorEastAsia"/>
          <w:u w:val="single"/>
          <w:lang w:eastAsia="zh-CN"/>
        </w:rPr>
        <w:t>:</w:t>
      </w:r>
    </w:p>
    <w:p w14:paraId="10A80403" w14:textId="43EF6FAD"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random </w:t>
      </w:r>
      <w:r w:rsidR="0017294F">
        <w:rPr>
          <w:rFonts w:ascii="Times New Roman" w:eastAsiaTheme="minorEastAsia" w:hAnsi="Times New Roman"/>
          <w:sz w:val="20"/>
          <w:szCs w:val="20"/>
        </w:rPr>
        <w:t>pattern + Tx beam information</w:t>
      </w:r>
    </w:p>
    <w:p w14:paraId="18AEA61B" w14:textId="77777777" w:rsidR="00100BCB" w:rsidRPr="00EA5D98" w:rsidRDefault="00100BCB" w:rsidP="00100BCB">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7F272A6E"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searched from the best Tx beam within Set A</w:t>
      </w:r>
    </w:p>
    <w:p w14:paraId="1C93A8E3"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searched from the best Tx beam within Set B</w:t>
      </w:r>
    </w:p>
    <w:p w14:paraId="67C2C7BB"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for each Tx beam within Set B</w:t>
      </w:r>
    </w:p>
    <w:p w14:paraId="367544C6"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 Tx beam</w:t>
      </w:r>
      <w:r>
        <w:rPr>
          <w:rFonts w:ascii="Times New Roman" w:eastAsiaTheme="minorEastAsia" w:hAnsi="Times New Roman"/>
          <w:sz w:val="20"/>
          <w:szCs w:val="20"/>
        </w:rPr>
        <w:t>-1</w:t>
      </w:r>
      <w:r w:rsidRPr="0013717E">
        <w:rPr>
          <w:rFonts w:ascii="Times New Roman" w:eastAsiaTheme="minorEastAsia" w:hAnsi="Times New Roman"/>
          <w:sz w:val="20"/>
          <w:szCs w:val="20"/>
        </w:rPr>
        <w:t xml:space="preserve"> within Set A</w:t>
      </w:r>
      <w:r>
        <w:rPr>
          <w:rFonts w:ascii="Times New Roman" w:eastAsiaTheme="minorEastAsia" w:hAnsi="Times New Roman"/>
          <w:sz w:val="20"/>
          <w:szCs w:val="20"/>
        </w:rPr>
        <w:t xml:space="preserve"> </w:t>
      </w:r>
    </w:p>
    <w:p w14:paraId="4BDC32BA" w14:textId="77777777" w:rsidR="00100BCB" w:rsidRPr="00C53B3E"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 Tx beam</w:t>
      </w:r>
      <w:r>
        <w:rPr>
          <w:rFonts w:ascii="Times New Roman" w:eastAsiaTheme="minorEastAsia" w:hAnsi="Times New Roman"/>
          <w:sz w:val="20"/>
          <w:szCs w:val="20"/>
        </w:rPr>
        <w:t>-16 w</w:t>
      </w:r>
      <w:r w:rsidRPr="0013717E">
        <w:rPr>
          <w:rFonts w:ascii="Times New Roman" w:eastAsiaTheme="minorEastAsia" w:hAnsi="Times New Roman"/>
          <w:sz w:val="20"/>
          <w:szCs w:val="20"/>
        </w:rPr>
        <w:t>ithin Set A</w:t>
      </w:r>
      <w:r>
        <w:rPr>
          <w:rFonts w:ascii="Times New Roman" w:eastAsiaTheme="minorEastAsia" w:hAnsi="Times New Roman"/>
          <w:sz w:val="20"/>
          <w:szCs w:val="20"/>
        </w:rPr>
        <w:t xml:space="preserve"> </w:t>
      </w:r>
    </w:p>
    <w:p w14:paraId="5992D865"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w:t>
      </w:r>
      <w:r>
        <w:rPr>
          <w:rFonts w:ascii="Times New Roman" w:eastAsiaTheme="minorEastAsia" w:hAnsi="Times New Roman"/>
          <w:sz w:val="20"/>
          <w:szCs w:val="20"/>
        </w:rPr>
        <w:t xml:space="preserve"> 1</w:t>
      </w:r>
      <w:r w:rsidRPr="00C53B3E">
        <w:rPr>
          <w:rFonts w:ascii="Times New Roman" w:eastAsiaTheme="minorEastAsia" w:hAnsi="Times New Roman"/>
          <w:sz w:val="20"/>
          <w:szCs w:val="20"/>
          <w:vertAlign w:val="superscript"/>
        </w:rPr>
        <w:t>st</w:t>
      </w:r>
      <w:r>
        <w:rPr>
          <w:rFonts w:ascii="Times New Roman" w:eastAsiaTheme="minorEastAsia" w:hAnsi="Times New Roman"/>
          <w:sz w:val="20"/>
          <w:szCs w:val="20"/>
        </w:rPr>
        <w:t xml:space="preserve"> </w:t>
      </w:r>
      <w:r w:rsidRPr="0013717E">
        <w:rPr>
          <w:rFonts w:ascii="Times New Roman" w:eastAsiaTheme="minorEastAsia" w:hAnsi="Times New Roman"/>
          <w:sz w:val="20"/>
          <w:szCs w:val="20"/>
        </w:rPr>
        <w:t>Tx beam within Set B</w:t>
      </w:r>
    </w:p>
    <w:p w14:paraId="718477D3" w14:textId="77777777" w:rsidR="00100BCB" w:rsidRPr="00C53B3E"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w:t>
      </w:r>
      <w:r>
        <w:rPr>
          <w:rFonts w:ascii="Times New Roman" w:eastAsiaTheme="minorEastAsia" w:hAnsi="Times New Roman"/>
          <w:sz w:val="20"/>
          <w:szCs w:val="20"/>
        </w:rPr>
        <w:t xml:space="preserve"> 2</w:t>
      </w:r>
      <w:r w:rsidRPr="00C53B3E">
        <w:rPr>
          <w:rFonts w:ascii="Times New Roman" w:eastAsiaTheme="minorEastAsia" w:hAnsi="Times New Roman"/>
          <w:sz w:val="20"/>
          <w:szCs w:val="20"/>
          <w:vertAlign w:val="superscript"/>
        </w:rPr>
        <w:t>nd</w:t>
      </w:r>
      <w:r>
        <w:rPr>
          <w:rFonts w:ascii="Times New Roman" w:eastAsiaTheme="minorEastAsia" w:hAnsi="Times New Roman"/>
          <w:sz w:val="20"/>
          <w:szCs w:val="20"/>
        </w:rPr>
        <w:t xml:space="preserve"> </w:t>
      </w:r>
      <w:r w:rsidRPr="0013717E">
        <w:rPr>
          <w:rFonts w:ascii="Times New Roman" w:eastAsiaTheme="minorEastAsia" w:hAnsi="Times New Roman"/>
          <w:sz w:val="20"/>
          <w:szCs w:val="20"/>
        </w:rPr>
        <w:t>Tx beam within Set B</w:t>
      </w:r>
    </w:p>
    <w:p w14:paraId="01F5D164"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Rx beam-1 per model input sample</w:t>
      </w:r>
    </w:p>
    <w:p w14:paraId="4E6EA6FE"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Rx beam-4 per model input sample</w:t>
      </w:r>
    </w:p>
    <w:p w14:paraId="06094AED" w14:textId="77777777" w:rsidR="00100BCB"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3:</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one r</w:t>
      </w:r>
      <w:r w:rsidRPr="0013717E">
        <w:rPr>
          <w:rFonts w:ascii="Times New Roman" w:eastAsiaTheme="minorEastAsia" w:hAnsi="Times New Roman"/>
          <w:sz w:val="20"/>
          <w:szCs w:val="20"/>
        </w:rPr>
        <w:t>andom Rx beam</w:t>
      </w:r>
      <w:r>
        <w:rPr>
          <w:rFonts w:ascii="Times New Roman" w:eastAsiaTheme="minorEastAsia" w:hAnsi="Times New Roman"/>
          <w:sz w:val="20"/>
          <w:szCs w:val="20"/>
        </w:rPr>
        <w:t xml:space="preserve"> per model input sample</w:t>
      </w:r>
    </w:p>
    <w:p w14:paraId="2D8C18C0" w14:textId="77777777" w:rsidR="00100BCB" w:rsidRPr="00EA5D98" w:rsidRDefault="00100BCB" w:rsidP="00100BC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729E4F7E" w14:textId="77777777" w:rsidR="00100BCB" w:rsidRPr="00874CC0" w:rsidRDefault="00100BCB"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4C9E8A82" w14:textId="488EB800" w:rsidR="00CD06E9" w:rsidRDefault="00CD06E9" w:rsidP="00CD06E9">
      <w:pPr>
        <w:rPr>
          <w:rFonts w:eastAsiaTheme="minorEastAsia"/>
          <w:lang w:eastAsia="zh-CN"/>
        </w:rPr>
      </w:pPr>
    </w:p>
    <w:p w14:paraId="77E574E4" w14:textId="2D5CFF3B" w:rsidR="00100BCB" w:rsidRPr="00EF4DA5" w:rsidRDefault="00100BCB" w:rsidP="00100BCB">
      <w:pPr>
        <w:pStyle w:val="observation"/>
        <w:numPr>
          <w:ilvl w:val="0"/>
          <w:numId w:val="0"/>
        </w:numPr>
        <w:jc w:val="center"/>
        <w:rPr>
          <w:b w:val="0"/>
        </w:rPr>
      </w:pPr>
      <w:r w:rsidRPr="004F615C">
        <w:rPr>
          <w:b w:val="0"/>
        </w:rPr>
        <w:t>Table</w:t>
      </w:r>
      <w:r w:rsidRPr="004F615C">
        <w:rPr>
          <w:b w:val="0"/>
          <w:color w:val="FF0000"/>
        </w:rPr>
        <w:t xml:space="preserve"> </w:t>
      </w:r>
      <w:r>
        <w:rPr>
          <w:b w:val="0"/>
        </w:rPr>
        <w:t>4.1.5.2-1</w:t>
      </w:r>
      <w:r w:rsidRPr="004F615C">
        <w:rPr>
          <w:b w:val="0"/>
        </w:rPr>
        <w:t xml:space="preserve">: </w:t>
      </w:r>
      <w:r>
        <w:rPr>
          <w:b w:val="0"/>
        </w:rPr>
        <w:t>evaluation results for random pattern in Set B of beams that of 1/8 of Set A of beams with option 1</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100BCB" w:rsidRPr="0034726F" w14:paraId="32BD158E" w14:textId="77777777" w:rsidTr="00332D43">
        <w:trPr>
          <w:jc w:val="center"/>
        </w:trPr>
        <w:tc>
          <w:tcPr>
            <w:tcW w:w="2750" w:type="dxa"/>
            <w:vMerge w:val="restart"/>
          </w:tcPr>
          <w:p w14:paraId="38C24909" w14:textId="77777777" w:rsidR="00100BCB" w:rsidRDefault="00100BCB" w:rsidP="00332D43">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078C201" w14:textId="77777777" w:rsidR="00100BCB" w:rsidRDefault="00100BCB" w:rsidP="00332D43">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3B74AC7" w14:textId="23C3F80F" w:rsidR="00100BCB" w:rsidRDefault="00100BCB" w:rsidP="00332D43">
            <w:pPr>
              <w:jc w:val="center"/>
              <w:rPr>
                <w:rFonts w:eastAsiaTheme="minorEastAsia"/>
                <w:b/>
                <w:lang w:eastAsia="zh-CN"/>
              </w:rPr>
            </w:pPr>
            <w:r>
              <w:rPr>
                <w:rFonts w:eastAsiaTheme="minorEastAsia"/>
                <w:b/>
                <w:lang w:eastAsia="zh-CN"/>
              </w:rPr>
              <w:t>Random pattern</w:t>
            </w:r>
          </w:p>
        </w:tc>
        <w:tc>
          <w:tcPr>
            <w:tcW w:w="3800" w:type="dxa"/>
            <w:gridSpan w:val="3"/>
          </w:tcPr>
          <w:p w14:paraId="29BC606D" w14:textId="77777777" w:rsidR="00100BCB" w:rsidRPr="00982170" w:rsidRDefault="00100BCB" w:rsidP="00332D43">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ACC0EEA" w14:textId="77777777" w:rsidR="00100BCB" w:rsidRDefault="00100BCB" w:rsidP="00332D43">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164EE44" w14:textId="77777777" w:rsidR="00100BCB" w:rsidRPr="00982170" w:rsidRDefault="00100BCB" w:rsidP="00332D43">
            <w:pPr>
              <w:jc w:val="center"/>
              <w:rPr>
                <w:rFonts w:eastAsiaTheme="minorEastAsia"/>
                <w:b/>
                <w:lang w:eastAsia="zh-CN"/>
              </w:rPr>
            </w:pPr>
            <w:r>
              <w:rPr>
                <w:rFonts w:eastAsiaTheme="minorEastAsia"/>
                <w:b/>
                <w:lang w:eastAsia="zh-CN"/>
              </w:rPr>
              <w:t>L1-RSRP diff.[dB]</w:t>
            </w:r>
          </w:p>
        </w:tc>
        <w:tc>
          <w:tcPr>
            <w:tcW w:w="1560" w:type="dxa"/>
          </w:tcPr>
          <w:p w14:paraId="58157693" w14:textId="77777777" w:rsidR="00100BCB" w:rsidRDefault="00100BCB" w:rsidP="00332D43">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A72D75E" w14:textId="77777777" w:rsidR="00100BCB" w:rsidRPr="00874CC0" w:rsidRDefault="00100BCB" w:rsidP="00332D43">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00BCB" w:rsidRPr="0034726F" w14:paraId="161AF97A" w14:textId="77777777" w:rsidTr="00332D43">
        <w:trPr>
          <w:jc w:val="center"/>
        </w:trPr>
        <w:tc>
          <w:tcPr>
            <w:tcW w:w="2750" w:type="dxa"/>
            <w:vMerge/>
          </w:tcPr>
          <w:p w14:paraId="1AF0AB5A" w14:textId="77777777" w:rsidR="00100BCB" w:rsidRPr="00982170" w:rsidRDefault="00100BCB" w:rsidP="00332D43">
            <w:pPr>
              <w:jc w:val="center"/>
              <w:rPr>
                <w:rFonts w:eastAsiaTheme="minorEastAsia"/>
                <w:b/>
                <w:lang w:eastAsia="zh-CN"/>
              </w:rPr>
            </w:pPr>
          </w:p>
        </w:tc>
        <w:tc>
          <w:tcPr>
            <w:tcW w:w="799" w:type="dxa"/>
          </w:tcPr>
          <w:p w14:paraId="1DEA491B" w14:textId="77777777" w:rsidR="00100BCB" w:rsidRDefault="00100BCB" w:rsidP="00332D43">
            <w:pPr>
              <w:jc w:val="center"/>
              <w:rPr>
                <w:b/>
              </w:rPr>
            </w:pPr>
            <w:r w:rsidRPr="0034726F">
              <w:rPr>
                <w:b/>
              </w:rPr>
              <w:t>Top-1</w:t>
            </w:r>
          </w:p>
        </w:tc>
        <w:tc>
          <w:tcPr>
            <w:tcW w:w="1276" w:type="dxa"/>
          </w:tcPr>
          <w:p w14:paraId="40034722" w14:textId="77777777" w:rsidR="00100BCB" w:rsidRPr="0034726F" w:rsidRDefault="00100BCB" w:rsidP="00332D43">
            <w:pPr>
              <w:jc w:val="center"/>
              <w:rPr>
                <w:b/>
              </w:rPr>
            </w:pPr>
            <w:r w:rsidRPr="0034726F">
              <w:rPr>
                <w:b/>
              </w:rPr>
              <w:t>Top-1</w:t>
            </w:r>
          </w:p>
          <w:p w14:paraId="58CCB147" w14:textId="77777777" w:rsidR="00100BCB" w:rsidRPr="0034726F" w:rsidRDefault="00100BCB" w:rsidP="00332D43">
            <w:pPr>
              <w:jc w:val="center"/>
              <w:rPr>
                <w:b/>
              </w:rPr>
            </w:pPr>
            <w:r w:rsidRPr="0034726F">
              <w:rPr>
                <w:b/>
              </w:rPr>
              <w:t>1dB margin</w:t>
            </w:r>
          </w:p>
        </w:tc>
        <w:tc>
          <w:tcPr>
            <w:tcW w:w="1725" w:type="dxa"/>
          </w:tcPr>
          <w:p w14:paraId="3FB9C709" w14:textId="77777777" w:rsidR="00100BCB" w:rsidRDefault="00100BCB" w:rsidP="00332D43">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51580BB" w14:textId="77777777" w:rsidR="00100BCB" w:rsidRPr="00E77271" w:rsidRDefault="00100BCB" w:rsidP="00332D43">
            <w:pPr>
              <w:jc w:val="center"/>
              <w:rPr>
                <w:rFonts w:eastAsiaTheme="minorEastAsia"/>
                <w:b/>
                <w:lang w:eastAsia="zh-CN"/>
              </w:rPr>
            </w:pPr>
            <w:r w:rsidRPr="0034726F">
              <w:rPr>
                <w:b/>
              </w:rPr>
              <w:t>Top-</w:t>
            </w:r>
            <w:r>
              <w:rPr>
                <w:b/>
              </w:rPr>
              <w:t>6/1</w:t>
            </w:r>
          </w:p>
        </w:tc>
        <w:tc>
          <w:tcPr>
            <w:tcW w:w="1818" w:type="dxa"/>
          </w:tcPr>
          <w:p w14:paraId="34F86551" w14:textId="77777777" w:rsidR="00100BCB" w:rsidRDefault="00100BCB" w:rsidP="00332D43">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853B708" w14:textId="77777777" w:rsidR="00100BCB" w:rsidRPr="0034726F" w:rsidRDefault="00100BCB" w:rsidP="00332D43">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EA1893E" w14:textId="77777777" w:rsidR="00100BCB" w:rsidRPr="0034726F" w:rsidRDefault="00100BCB" w:rsidP="00332D43">
            <w:pPr>
              <w:jc w:val="center"/>
              <w:rPr>
                <w:b/>
              </w:rPr>
            </w:pPr>
            <w:r w:rsidRPr="0034726F">
              <w:rPr>
                <w:b/>
              </w:rPr>
              <w:t>Top-</w:t>
            </w:r>
            <w:r>
              <w:rPr>
                <w:b/>
              </w:rPr>
              <w:t>1/1</w:t>
            </w:r>
          </w:p>
        </w:tc>
      </w:tr>
      <w:tr w:rsidR="00100BCB" w:rsidRPr="0034726F" w14:paraId="0A9DF2D4" w14:textId="77777777" w:rsidTr="00332D43">
        <w:trPr>
          <w:jc w:val="center"/>
        </w:trPr>
        <w:tc>
          <w:tcPr>
            <w:tcW w:w="2750" w:type="dxa"/>
            <w:shd w:val="clear" w:color="auto" w:fill="FFFFFF" w:themeFill="background1"/>
          </w:tcPr>
          <w:p w14:paraId="23E16ACE" w14:textId="77777777" w:rsidR="00100BCB" w:rsidRDefault="00100BCB" w:rsidP="00332D43">
            <w:pPr>
              <w:jc w:val="left"/>
              <w:rPr>
                <w:rFonts w:eastAsiaTheme="minorEastAsia"/>
                <w:szCs w:val="20"/>
              </w:rPr>
            </w:pPr>
            <w:r>
              <w:rPr>
                <w:rFonts w:eastAsiaTheme="minorEastAsia"/>
                <w:szCs w:val="20"/>
              </w:rPr>
              <w:t xml:space="preserve">Option 1: </w:t>
            </w:r>
          </w:p>
          <w:p w14:paraId="19CB1E21" w14:textId="77777777" w:rsidR="00100BCB" w:rsidRPr="00CC53D9" w:rsidRDefault="00100BCB" w:rsidP="00332D43">
            <w:pPr>
              <w:jc w:val="left"/>
              <w:rPr>
                <w:rFonts w:eastAsiaTheme="minorEastAsia"/>
                <w:lang w:eastAsia="zh-CN"/>
              </w:rPr>
            </w:pPr>
            <w:r w:rsidRPr="0013717E">
              <w:rPr>
                <w:rFonts w:eastAsiaTheme="minorEastAsia"/>
                <w:szCs w:val="20"/>
                <w:lang w:eastAsia="zh-CN"/>
              </w:rPr>
              <w:t>The best Rx beam searched from the best Tx beam within Set A</w:t>
            </w:r>
          </w:p>
        </w:tc>
        <w:tc>
          <w:tcPr>
            <w:tcW w:w="799" w:type="dxa"/>
            <w:shd w:val="clear" w:color="auto" w:fill="FFFFFF" w:themeFill="background1"/>
          </w:tcPr>
          <w:p w14:paraId="1BB0DB58"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68.9</w:t>
            </w:r>
          </w:p>
          <w:p w14:paraId="29FEBF5D" w14:textId="77777777" w:rsidR="00100BCB" w:rsidRPr="006D0543" w:rsidRDefault="00100BCB" w:rsidP="00332D43">
            <w:pPr>
              <w:spacing w:after="0"/>
              <w:jc w:val="center"/>
              <w:rPr>
                <w:rFonts w:ascii="等线" w:eastAsia="等线" w:hAnsi="等线"/>
                <w:szCs w:val="20"/>
                <w:lang w:eastAsia="zh-CN"/>
              </w:rPr>
            </w:pPr>
          </w:p>
        </w:tc>
        <w:tc>
          <w:tcPr>
            <w:tcW w:w="1276" w:type="dxa"/>
            <w:shd w:val="clear" w:color="auto" w:fill="FFFFFF" w:themeFill="background1"/>
          </w:tcPr>
          <w:p w14:paraId="6BF74A0F"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72.2</w:t>
            </w:r>
          </w:p>
          <w:p w14:paraId="7A9A4958" w14:textId="77777777" w:rsidR="00100BCB" w:rsidRPr="006D0543" w:rsidRDefault="00100BCB" w:rsidP="00332D43">
            <w:pPr>
              <w:spacing w:after="0"/>
              <w:jc w:val="center"/>
              <w:rPr>
                <w:rFonts w:ascii="等线" w:eastAsia="等线" w:hAnsi="等线"/>
                <w:szCs w:val="20"/>
                <w:lang w:eastAsia="zh-CN"/>
              </w:rPr>
            </w:pPr>
          </w:p>
        </w:tc>
        <w:tc>
          <w:tcPr>
            <w:tcW w:w="1725" w:type="dxa"/>
            <w:shd w:val="clear" w:color="auto" w:fill="FFFFFF" w:themeFill="background1"/>
          </w:tcPr>
          <w:p w14:paraId="36FC5A9F"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Top2/1: 85.3</w:t>
            </w:r>
            <w:r>
              <w:rPr>
                <w:rFonts w:ascii="等线" w:eastAsia="等线" w:hAnsi="等线" w:hint="eastAsia"/>
                <w:szCs w:val="20"/>
              </w:rPr>
              <w:br/>
              <w:t>Top4/1: 93.1</w:t>
            </w:r>
            <w:r>
              <w:rPr>
                <w:rFonts w:ascii="等线" w:eastAsia="等线" w:hAnsi="等线" w:hint="eastAsia"/>
                <w:szCs w:val="20"/>
              </w:rPr>
              <w:br/>
              <w:t>Top6/1: 96.0</w:t>
            </w:r>
          </w:p>
          <w:p w14:paraId="7A57585D" w14:textId="77777777" w:rsidR="00100BCB" w:rsidRPr="0034726F" w:rsidRDefault="00100BCB" w:rsidP="00332D43">
            <w:pPr>
              <w:jc w:val="center"/>
              <w:rPr>
                <w:rFonts w:eastAsia="宋体"/>
              </w:rPr>
            </w:pPr>
          </w:p>
        </w:tc>
        <w:tc>
          <w:tcPr>
            <w:tcW w:w="1818" w:type="dxa"/>
            <w:shd w:val="clear" w:color="auto" w:fill="FFFFFF" w:themeFill="background1"/>
          </w:tcPr>
          <w:p w14:paraId="03E5E4C5" w14:textId="63F5E0CE" w:rsidR="00100BCB" w:rsidRPr="00E00B44" w:rsidRDefault="007F3024" w:rsidP="0017294F">
            <w:pPr>
              <w:spacing w:after="0"/>
              <w:jc w:val="center"/>
              <w:rPr>
                <w:rFonts w:ascii="等线" w:eastAsia="等线" w:hAnsi="等线"/>
                <w:szCs w:val="20"/>
                <w:lang w:eastAsia="zh-CN"/>
              </w:rPr>
            </w:pPr>
            <w:r>
              <w:rPr>
                <w:rFonts w:ascii="等线" w:eastAsia="等线" w:hAnsi="等线" w:hint="eastAsia"/>
                <w:szCs w:val="20"/>
              </w:rPr>
              <w:t>Top1/1: 3.30</w:t>
            </w:r>
            <w:r>
              <w:rPr>
                <w:rFonts w:ascii="等线" w:eastAsia="等线" w:hAnsi="等线" w:hint="eastAsia"/>
                <w:szCs w:val="20"/>
              </w:rPr>
              <w:br/>
              <w:t>Top2/1: 1.45</w:t>
            </w:r>
            <w:r>
              <w:rPr>
                <w:rFonts w:ascii="等线" w:eastAsia="等线" w:hAnsi="等线" w:hint="eastAsia"/>
                <w:szCs w:val="20"/>
              </w:rPr>
              <w:br/>
              <w:t>Top4/1: 0.59</w:t>
            </w:r>
            <w:r>
              <w:rPr>
                <w:rFonts w:ascii="等线" w:eastAsia="等线" w:hAnsi="等线" w:hint="eastAsia"/>
                <w:szCs w:val="20"/>
              </w:rPr>
              <w:br/>
              <w:t>Top6/1: 0.31</w:t>
            </w:r>
          </w:p>
        </w:tc>
        <w:tc>
          <w:tcPr>
            <w:tcW w:w="1560" w:type="dxa"/>
            <w:shd w:val="clear" w:color="auto" w:fill="FFFFFF" w:themeFill="background1"/>
          </w:tcPr>
          <w:p w14:paraId="750667FF"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4.23</w:t>
            </w:r>
          </w:p>
          <w:p w14:paraId="228CB239" w14:textId="77777777" w:rsidR="00100BCB" w:rsidRPr="006D0543" w:rsidRDefault="00100BCB" w:rsidP="00332D43">
            <w:pPr>
              <w:spacing w:after="0"/>
              <w:jc w:val="center"/>
              <w:rPr>
                <w:rFonts w:ascii="等线" w:eastAsia="等线" w:hAnsi="等线"/>
                <w:szCs w:val="20"/>
                <w:lang w:eastAsia="zh-CN"/>
              </w:rPr>
            </w:pPr>
          </w:p>
        </w:tc>
      </w:tr>
      <w:tr w:rsidR="00100BCB" w:rsidRPr="0034726F" w14:paraId="36B47E5A" w14:textId="77777777" w:rsidTr="00332D43">
        <w:trPr>
          <w:jc w:val="center"/>
        </w:trPr>
        <w:tc>
          <w:tcPr>
            <w:tcW w:w="2750" w:type="dxa"/>
          </w:tcPr>
          <w:p w14:paraId="68795261" w14:textId="77777777" w:rsidR="00100BCB" w:rsidRDefault="00100BCB" w:rsidP="00332D43">
            <w:pPr>
              <w:jc w:val="left"/>
              <w:rPr>
                <w:rFonts w:eastAsiaTheme="minorEastAsia"/>
                <w:szCs w:val="20"/>
              </w:rPr>
            </w:pPr>
            <w:r>
              <w:rPr>
                <w:rFonts w:eastAsiaTheme="minorEastAsia"/>
                <w:szCs w:val="20"/>
              </w:rPr>
              <w:t xml:space="preserve">Option 1: </w:t>
            </w:r>
          </w:p>
          <w:p w14:paraId="115A4941" w14:textId="77777777" w:rsidR="00100BCB" w:rsidRPr="0084586E" w:rsidRDefault="00100BCB" w:rsidP="00332D43">
            <w:pPr>
              <w:jc w:val="left"/>
            </w:pPr>
            <w:r w:rsidRPr="0013717E">
              <w:rPr>
                <w:rFonts w:eastAsiaTheme="minorEastAsia"/>
                <w:szCs w:val="20"/>
                <w:lang w:eastAsia="zh-CN"/>
              </w:rPr>
              <w:t>The best Rx beam searched from the best Tx beam within Set B</w:t>
            </w:r>
          </w:p>
        </w:tc>
        <w:tc>
          <w:tcPr>
            <w:tcW w:w="799" w:type="dxa"/>
          </w:tcPr>
          <w:p w14:paraId="728D5C69"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55.9</w:t>
            </w:r>
          </w:p>
          <w:p w14:paraId="06413C78" w14:textId="77777777" w:rsidR="00100BCB" w:rsidRPr="0034726F" w:rsidRDefault="00100BCB" w:rsidP="00332D43">
            <w:pPr>
              <w:spacing w:after="0"/>
              <w:jc w:val="center"/>
            </w:pPr>
          </w:p>
        </w:tc>
        <w:tc>
          <w:tcPr>
            <w:tcW w:w="1276" w:type="dxa"/>
          </w:tcPr>
          <w:p w14:paraId="25B407E3"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59.9</w:t>
            </w:r>
          </w:p>
          <w:p w14:paraId="5BD27AC4" w14:textId="77777777" w:rsidR="00100BCB" w:rsidRPr="0034726F" w:rsidRDefault="00100BCB" w:rsidP="00332D43">
            <w:pPr>
              <w:jc w:val="center"/>
            </w:pPr>
          </w:p>
        </w:tc>
        <w:tc>
          <w:tcPr>
            <w:tcW w:w="1725" w:type="dxa"/>
          </w:tcPr>
          <w:p w14:paraId="14792246"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Top2/1: 74.7</w:t>
            </w:r>
            <w:r>
              <w:rPr>
                <w:rFonts w:ascii="等线" w:eastAsia="等线" w:hAnsi="等线" w:hint="eastAsia"/>
                <w:szCs w:val="20"/>
              </w:rPr>
              <w:br/>
              <w:t>Top4/1: 85.2</w:t>
            </w:r>
            <w:r>
              <w:rPr>
                <w:rFonts w:ascii="等线" w:eastAsia="等线" w:hAnsi="等线" w:hint="eastAsia"/>
                <w:szCs w:val="20"/>
              </w:rPr>
              <w:br/>
              <w:t>Top6/1: 89.9</w:t>
            </w:r>
          </w:p>
          <w:p w14:paraId="441FE946" w14:textId="77777777" w:rsidR="00100BCB" w:rsidRPr="006D0543" w:rsidRDefault="00100BCB" w:rsidP="00332D43">
            <w:pPr>
              <w:spacing w:after="0"/>
              <w:jc w:val="center"/>
              <w:rPr>
                <w:rFonts w:ascii="等线" w:eastAsia="等线" w:hAnsi="等线"/>
                <w:szCs w:val="20"/>
                <w:lang w:eastAsia="zh-CN"/>
              </w:rPr>
            </w:pPr>
          </w:p>
        </w:tc>
        <w:tc>
          <w:tcPr>
            <w:tcW w:w="1818" w:type="dxa"/>
          </w:tcPr>
          <w:p w14:paraId="17450723" w14:textId="7BD48461" w:rsidR="00100BCB" w:rsidRPr="0014352F" w:rsidRDefault="007F3024" w:rsidP="0017294F">
            <w:pPr>
              <w:spacing w:after="0"/>
              <w:jc w:val="center"/>
              <w:rPr>
                <w:rFonts w:ascii="等线" w:eastAsia="等线" w:hAnsi="等线"/>
                <w:szCs w:val="20"/>
                <w:lang w:eastAsia="zh-CN"/>
              </w:rPr>
            </w:pPr>
            <w:r>
              <w:rPr>
                <w:rFonts w:ascii="等线" w:eastAsia="等线" w:hAnsi="等线" w:hint="eastAsia"/>
                <w:szCs w:val="20"/>
              </w:rPr>
              <w:t>Top1/1: 5.12</w:t>
            </w:r>
            <w:r>
              <w:rPr>
                <w:rFonts w:ascii="等线" w:eastAsia="等线" w:hAnsi="等线" w:hint="eastAsia"/>
                <w:szCs w:val="20"/>
              </w:rPr>
              <w:br/>
              <w:t>Top2/1: 2.84</w:t>
            </w:r>
            <w:r>
              <w:rPr>
                <w:rFonts w:ascii="等线" w:eastAsia="等线" w:hAnsi="等线" w:hint="eastAsia"/>
                <w:szCs w:val="20"/>
              </w:rPr>
              <w:br/>
              <w:t>Top4/1: 1.58</w:t>
            </w:r>
            <w:r>
              <w:rPr>
                <w:rFonts w:ascii="等线" w:eastAsia="等线" w:hAnsi="等线" w:hint="eastAsia"/>
                <w:szCs w:val="20"/>
              </w:rPr>
              <w:br/>
              <w:t>Top6/1: 1.02</w:t>
            </w:r>
          </w:p>
        </w:tc>
        <w:tc>
          <w:tcPr>
            <w:tcW w:w="1560" w:type="dxa"/>
          </w:tcPr>
          <w:p w14:paraId="17AB74DB"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3.68</w:t>
            </w:r>
          </w:p>
          <w:p w14:paraId="0F9A8A33" w14:textId="77777777" w:rsidR="00100BCB" w:rsidRPr="006D0543" w:rsidRDefault="00100BCB" w:rsidP="00332D43">
            <w:pPr>
              <w:spacing w:after="0"/>
              <w:jc w:val="center"/>
              <w:rPr>
                <w:rFonts w:ascii="等线" w:eastAsia="等线" w:hAnsi="等线"/>
                <w:szCs w:val="20"/>
                <w:lang w:eastAsia="zh-CN"/>
              </w:rPr>
            </w:pPr>
          </w:p>
        </w:tc>
      </w:tr>
      <w:tr w:rsidR="00100BCB" w:rsidRPr="0034726F" w14:paraId="33A2950F" w14:textId="77777777" w:rsidTr="00332D43">
        <w:trPr>
          <w:jc w:val="center"/>
        </w:trPr>
        <w:tc>
          <w:tcPr>
            <w:tcW w:w="2750" w:type="dxa"/>
          </w:tcPr>
          <w:p w14:paraId="45600289" w14:textId="77777777" w:rsidR="00100BCB" w:rsidRDefault="00100BCB" w:rsidP="00332D43">
            <w:pPr>
              <w:jc w:val="left"/>
              <w:rPr>
                <w:rFonts w:eastAsiaTheme="minorEastAsia"/>
                <w:szCs w:val="20"/>
              </w:rPr>
            </w:pPr>
            <w:r>
              <w:rPr>
                <w:rFonts w:eastAsiaTheme="minorEastAsia"/>
                <w:szCs w:val="20"/>
              </w:rPr>
              <w:t xml:space="preserve">Option 1: </w:t>
            </w:r>
          </w:p>
          <w:p w14:paraId="0F4E1252" w14:textId="77777777" w:rsidR="00100BCB" w:rsidRPr="0084586E" w:rsidRDefault="00100BCB" w:rsidP="00332D43">
            <w:pPr>
              <w:jc w:val="left"/>
            </w:pPr>
            <w:r w:rsidRPr="0013717E">
              <w:rPr>
                <w:rFonts w:eastAsiaTheme="minorEastAsia"/>
                <w:szCs w:val="20"/>
                <w:lang w:eastAsia="zh-CN"/>
              </w:rPr>
              <w:t>The best Rx beam for each Tx beam within Set B</w:t>
            </w:r>
          </w:p>
        </w:tc>
        <w:tc>
          <w:tcPr>
            <w:tcW w:w="799" w:type="dxa"/>
          </w:tcPr>
          <w:p w14:paraId="4279C2D4"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57.1</w:t>
            </w:r>
          </w:p>
          <w:p w14:paraId="3FD31BEB" w14:textId="77777777" w:rsidR="00100BCB" w:rsidRPr="006D0543" w:rsidRDefault="00100BCB" w:rsidP="00332D43">
            <w:pPr>
              <w:spacing w:after="0"/>
              <w:jc w:val="center"/>
              <w:rPr>
                <w:rFonts w:ascii="等线" w:eastAsia="等线" w:hAnsi="等线"/>
                <w:szCs w:val="20"/>
                <w:lang w:eastAsia="zh-CN"/>
              </w:rPr>
            </w:pPr>
          </w:p>
        </w:tc>
        <w:tc>
          <w:tcPr>
            <w:tcW w:w="1276" w:type="dxa"/>
          </w:tcPr>
          <w:p w14:paraId="6A91B2C2"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62.1</w:t>
            </w:r>
          </w:p>
          <w:p w14:paraId="37CC4B4D" w14:textId="77777777" w:rsidR="00100BCB" w:rsidRPr="006D0543" w:rsidRDefault="00100BCB" w:rsidP="00332D43">
            <w:pPr>
              <w:spacing w:after="0"/>
              <w:jc w:val="center"/>
              <w:rPr>
                <w:rFonts w:ascii="等线" w:eastAsia="等线" w:hAnsi="等线"/>
                <w:szCs w:val="20"/>
                <w:lang w:eastAsia="zh-CN"/>
              </w:rPr>
            </w:pPr>
          </w:p>
        </w:tc>
        <w:tc>
          <w:tcPr>
            <w:tcW w:w="1725" w:type="dxa"/>
          </w:tcPr>
          <w:p w14:paraId="433CC9FE"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Top2/1: 79.3</w:t>
            </w:r>
            <w:r>
              <w:rPr>
                <w:rFonts w:ascii="等线" w:eastAsia="等线" w:hAnsi="等线" w:hint="eastAsia"/>
                <w:szCs w:val="20"/>
              </w:rPr>
              <w:br/>
              <w:t>Top4/1: 90.8</w:t>
            </w:r>
            <w:r>
              <w:rPr>
                <w:rFonts w:ascii="等线" w:eastAsia="等线" w:hAnsi="等线" w:hint="eastAsia"/>
                <w:szCs w:val="20"/>
              </w:rPr>
              <w:br/>
              <w:t>Top6/1: 94.7</w:t>
            </w:r>
          </w:p>
          <w:p w14:paraId="2AE16754" w14:textId="77777777" w:rsidR="00100BCB" w:rsidRPr="006D0543" w:rsidRDefault="00100BCB" w:rsidP="00332D43">
            <w:pPr>
              <w:spacing w:after="0"/>
              <w:jc w:val="center"/>
              <w:rPr>
                <w:rFonts w:ascii="等线" w:eastAsia="等线" w:hAnsi="等线"/>
                <w:szCs w:val="20"/>
                <w:lang w:eastAsia="zh-CN"/>
              </w:rPr>
            </w:pPr>
          </w:p>
        </w:tc>
        <w:tc>
          <w:tcPr>
            <w:tcW w:w="1818" w:type="dxa"/>
          </w:tcPr>
          <w:p w14:paraId="2445D2BD" w14:textId="0CDAE287" w:rsidR="00100BCB" w:rsidRPr="006D0543" w:rsidRDefault="007F3024" w:rsidP="0017294F">
            <w:pPr>
              <w:spacing w:after="0"/>
              <w:jc w:val="center"/>
              <w:rPr>
                <w:rFonts w:ascii="等线" w:eastAsia="等线" w:hAnsi="等线"/>
                <w:szCs w:val="20"/>
                <w:lang w:eastAsia="zh-CN"/>
              </w:rPr>
            </w:pPr>
            <w:r>
              <w:rPr>
                <w:rFonts w:ascii="等线" w:eastAsia="等线" w:hAnsi="等线" w:hint="eastAsia"/>
                <w:szCs w:val="20"/>
              </w:rPr>
              <w:t>Top1/1: 4.89</w:t>
            </w:r>
            <w:r>
              <w:rPr>
                <w:rFonts w:ascii="等线" w:eastAsia="等线" w:hAnsi="等线" w:hint="eastAsia"/>
                <w:szCs w:val="20"/>
              </w:rPr>
              <w:br/>
              <w:t>Top2/1: 2.21</w:t>
            </w:r>
            <w:r>
              <w:rPr>
                <w:rFonts w:ascii="等线" w:eastAsia="等线" w:hAnsi="等线" w:hint="eastAsia"/>
                <w:szCs w:val="20"/>
              </w:rPr>
              <w:br/>
              <w:t>Top4/1: 0.89</w:t>
            </w:r>
            <w:r>
              <w:rPr>
                <w:rFonts w:ascii="等线" w:eastAsia="等线" w:hAnsi="等线" w:hint="eastAsia"/>
                <w:szCs w:val="20"/>
              </w:rPr>
              <w:br/>
              <w:t>Top6/1: 0.47</w:t>
            </w:r>
          </w:p>
        </w:tc>
        <w:tc>
          <w:tcPr>
            <w:tcW w:w="1560" w:type="dxa"/>
          </w:tcPr>
          <w:p w14:paraId="467DCB0A" w14:textId="77777777" w:rsidR="007F3024" w:rsidRDefault="007F3024" w:rsidP="007F3024">
            <w:pPr>
              <w:spacing w:after="0"/>
              <w:jc w:val="center"/>
              <w:rPr>
                <w:rFonts w:ascii="等线" w:eastAsia="等线" w:hAnsi="等线"/>
                <w:szCs w:val="20"/>
                <w:lang w:eastAsia="zh-CN"/>
              </w:rPr>
            </w:pPr>
            <w:r>
              <w:rPr>
                <w:rFonts w:ascii="等线" w:eastAsia="等线" w:hAnsi="等线" w:hint="eastAsia"/>
                <w:szCs w:val="20"/>
              </w:rPr>
              <w:t>5.37</w:t>
            </w:r>
          </w:p>
          <w:p w14:paraId="49E364E6" w14:textId="77777777" w:rsidR="00100BCB" w:rsidRPr="006D0543" w:rsidRDefault="00100BCB" w:rsidP="00332D43">
            <w:pPr>
              <w:spacing w:after="0"/>
              <w:jc w:val="center"/>
              <w:rPr>
                <w:rFonts w:ascii="等线" w:eastAsia="等线" w:hAnsi="等线"/>
                <w:szCs w:val="20"/>
                <w:lang w:eastAsia="zh-CN"/>
              </w:rPr>
            </w:pPr>
          </w:p>
        </w:tc>
      </w:tr>
    </w:tbl>
    <w:p w14:paraId="2635C579" w14:textId="77777777" w:rsidR="00100BCB" w:rsidRPr="00100BCB" w:rsidRDefault="00100BCB" w:rsidP="00CD06E9">
      <w:pPr>
        <w:rPr>
          <w:rFonts w:eastAsiaTheme="minorEastAsia"/>
          <w:lang w:eastAsia="zh-CN"/>
        </w:rPr>
      </w:pPr>
    </w:p>
    <w:p w14:paraId="0B5DFBA4" w14:textId="3C87D84E" w:rsidR="00613546" w:rsidRPr="00DB360C" w:rsidRDefault="00613546" w:rsidP="007B1094">
      <w:pPr>
        <w:pStyle w:val="observation"/>
        <w:ind w:left="1560" w:hanging="1560"/>
      </w:pPr>
      <w:r>
        <w:t>For DL Tx beam prediction with random pattern and Set B = 1/8 Set A, Option 1 with the best Rx beam searched from the best Tx beam within Set A provides obvious performance gain about 15% in beam prediction accuracy related KPI compared to Option 1 with the best Rx beam searched from the best Tx beam within Set B and Option 1 with the best Rx beam for each Tx beam within Set B.</w:t>
      </w:r>
    </w:p>
    <w:p w14:paraId="6E5B06BD" w14:textId="6CEFFA67" w:rsidR="00CD06E9" w:rsidRPr="00613546" w:rsidRDefault="00613546" w:rsidP="007B1094">
      <w:pPr>
        <w:pStyle w:val="observation"/>
        <w:ind w:left="1560" w:hanging="1560"/>
      </w:pPr>
      <w:r>
        <w:t>For DL Tx beam prediction with random pattern and Set B = 1/8 Set A, similar performance can be provided from Option 1 with the best Rx beam searched from the best Tx beam within Set A and Option 1 with the best Rx beam searched from the best Tx beam within Set B in predicted L1-RSRP difference, while significant degradation of predicted L1-RSRP difference can be observed for Option 1 with the best Rx beam for each Tx beam within Set B.</w:t>
      </w:r>
    </w:p>
    <w:p w14:paraId="451CFF54" w14:textId="7F74D25B" w:rsidR="0017294F" w:rsidRDefault="0017294F" w:rsidP="00CD06E9">
      <w:pPr>
        <w:rPr>
          <w:rFonts w:eastAsiaTheme="minorEastAsia"/>
          <w:lang w:eastAsia="zh-CN"/>
        </w:rPr>
      </w:pPr>
    </w:p>
    <w:p w14:paraId="692EA446" w14:textId="1E4619D2" w:rsidR="0017294F" w:rsidRPr="00EF4DA5" w:rsidRDefault="0017294F" w:rsidP="0017294F">
      <w:pPr>
        <w:pStyle w:val="observation"/>
        <w:numPr>
          <w:ilvl w:val="0"/>
          <w:numId w:val="0"/>
        </w:numPr>
        <w:jc w:val="center"/>
        <w:rPr>
          <w:b w:val="0"/>
        </w:rPr>
      </w:pPr>
      <w:r w:rsidRPr="004F615C">
        <w:rPr>
          <w:b w:val="0"/>
        </w:rPr>
        <w:lastRenderedPageBreak/>
        <w:t>Table</w:t>
      </w:r>
      <w:r w:rsidRPr="004F615C">
        <w:rPr>
          <w:b w:val="0"/>
          <w:color w:val="FF0000"/>
        </w:rPr>
        <w:t xml:space="preserve"> </w:t>
      </w:r>
      <w:r>
        <w:rPr>
          <w:b w:val="0"/>
        </w:rPr>
        <w:t>4.1.5.</w:t>
      </w:r>
      <w:r w:rsidR="00FA035E">
        <w:rPr>
          <w:b w:val="0"/>
        </w:rPr>
        <w:t>2</w:t>
      </w:r>
      <w:r>
        <w:rPr>
          <w:b w:val="0"/>
        </w:rPr>
        <w:t>-2</w:t>
      </w:r>
      <w:r w:rsidRPr="004F615C">
        <w:rPr>
          <w:b w:val="0"/>
        </w:rPr>
        <w:t xml:space="preserve">: </w:t>
      </w:r>
      <w:r>
        <w:rPr>
          <w:b w:val="0"/>
        </w:rPr>
        <w:t>evaluation results for random pattern in Set B of beams that of 1/8 of Set A of beams with option 2 and option 3</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17294F" w:rsidRPr="0034726F" w14:paraId="60E17D5A" w14:textId="77777777" w:rsidTr="00332D43">
        <w:trPr>
          <w:jc w:val="center"/>
        </w:trPr>
        <w:tc>
          <w:tcPr>
            <w:tcW w:w="2750" w:type="dxa"/>
            <w:vMerge w:val="restart"/>
          </w:tcPr>
          <w:p w14:paraId="3D60F323" w14:textId="77777777" w:rsidR="0017294F" w:rsidRDefault="0017294F" w:rsidP="00332D43">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B5C5A29" w14:textId="77777777" w:rsidR="0017294F" w:rsidRDefault="0017294F" w:rsidP="00332D43">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30FBA592" w14:textId="0DBB4A1A" w:rsidR="0017294F" w:rsidRDefault="0017294F" w:rsidP="00332D43">
            <w:pPr>
              <w:jc w:val="center"/>
              <w:rPr>
                <w:rFonts w:eastAsiaTheme="minorEastAsia"/>
                <w:b/>
                <w:lang w:eastAsia="zh-CN"/>
              </w:rPr>
            </w:pPr>
            <w:r>
              <w:rPr>
                <w:rFonts w:eastAsiaTheme="minorEastAsia"/>
                <w:b/>
                <w:lang w:eastAsia="zh-CN"/>
              </w:rPr>
              <w:t>Random pattern</w:t>
            </w:r>
          </w:p>
        </w:tc>
        <w:tc>
          <w:tcPr>
            <w:tcW w:w="3800" w:type="dxa"/>
            <w:gridSpan w:val="3"/>
          </w:tcPr>
          <w:p w14:paraId="410BA13D" w14:textId="77777777" w:rsidR="0017294F" w:rsidRPr="00982170" w:rsidRDefault="0017294F" w:rsidP="00332D43">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6357AC5" w14:textId="77777777" w:rsidR="0017294F" w:rsidRDefault="0017294F" w:rsidP="00332D43">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CB3E10E" w14:textId="77777777" w:rsidR="0017294F" w:rsidRPr="00982170" w:rsidRDefault="0017294F" w:rsidP="00332D43">
            <w:pPr>
              <w:jc w:val="center"/>
              <w:rPr>
                <w:rFonts w:eastAsiaTheme="minorEastAsia"/>
                <w:b/>
                <w:lang w:eastAsia="zh-CN"/>
              </w:rPr>
            </w:pPr>
            <w:r>
              <w:rPr>
                <w:rFonts w:eastAsiaTheme="minorEastAsia"/>
                <w:b/>
                <w:lang w:eastAsia="zh-CN"/>
              </w:rPr>
              <w:t>L1-RSRP diff.[dB]</w:t>
            </w:r>
          </w:p>
        </w:tc>
        <w:tc>
          <w:tcPr>
            <w:tcW w:w="1560" w:type="dxa"/>
          </w:tcPr>
          <w:p w14:paraId="1BCDE248" w14:textId="77777777" w:rsidR="0017294F" w:rsidRDefault="0017294F" w:rsidP="00332D43">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46E91F0" w14:textId="77777777" w:rsidR="0017294F" w:rsidRPr="00874CC0" w:rsidRDefault="0017294F" w:rsidP="00332D43">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7294F" w:rsidRPr="0034726F" w14:paraId="28E7058B" w14:textId="77777777" w:rsidTr="00332D43">
        <w:trPr>
          <w:jc w:val="center"/>
        </w:trPr>
        <w:tc>
          <w:tcPr>
            <w:tcW w:w="2750" w:type="dxa"/>
            <w:vMerge/>
          </w:tcPr>
          <w:p w14:paraId="4592C561" w14:textId="77777777" w:rsidR="0017294F" w:rsidRPr="00982170" w:rsidRDefault="0017294F" w:rsidP="00332D43">
            <w:pPr>
              <w:jc w:val="center"/>
              <w:rPr>
                <w:rFonts w:eastAsiaTheme="minorEastAsia"/>
                <w:b/>
                <w:lang w:eastAsia="zh-CN"/>
              </w:rPr>
            </w:pPr>
          </w:p>
        </w:tc>
        <w:tc>
          <w:tcPr>
            <w:tcW w:w="799" w:type="dxa"/>
          </w:tcPr>
          <w:p w14:paraId="2AAAF25B" w14:textId="77777777" w:rsidR="0017294F" w:rsidRDefault="0017294F" w:rsidP="00332D43">
            <w:pPr>
              <w:jc w:val="center"/>
              <w:rPr>
                <w:b/>
              </w:rPr>
            </w:pPr>
            <w:r w:rsidRPr="0034726F">
              <w:rPr>
                <w:b/>
              </w:rPr>
              <w:t>Top-1</w:t>
            </w:r>
          </w:p>
        </w:tc>
        <w:tc>
          <w:tcPr>
            <w:tcW w:w="1276" w:type="dxa"/>
          </w:tcPr>
          <w:p w14:paraId="7B2057E9" w14:textId="77777777" w:rsidR="0017294F" w:rsidRPr="0034726F" w:rsidRDefault="0017294F" w:rsidP="00332D43">
            <w:pPr>
              <w:jc w:val="center"/>
              <w:rPr>
                <w:b/>
              </w:rPr>
            </w:pPr>
            <w:r w:rsidRPr="0034726F">
              <w:rPr>
                <w:b/>
              </w:rPr>
              <w:t>Top-1</w:t>
            </w:r>
          </w:p>
          <w:p w14:paraId="22D97118" w14:textId="77777777" w:rsidR="0017294F" w:rsidRPr="0034726F" w:rsidRDefault="0017294F" w:rsidP="00332D43">
            <w:pPr>
              <w:jc w:val="center"/>
              <w:rPr>
                <w:b/>
              </w:rPr>
            </w:pPr>
            <w:r w:rsidRPr="0034726F">
              <w:rPr>
                <w:b/>
              </w:rPr>
              <w:t>1dB margin</w:t>
            </w:r>
          </w:p>
        </w:tc>
        <w:tc>
          <w:tcPr>
            <w:tcW w:w="1725" w:type="dxa"/>
          </w:tcPr>
          <w:p w14:paraId="0AD46B7B" w14:textId="77777777" w:rsidR="0017294F" w:rsidRDefault="0017294F" w:rsidP="00332D43">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22C0549" w14:textId="77777777" w:rsidR="0017294F" w:rsidRPr="00E77271" w:rsidRDefault="0017294F" w:rsidP="00332D43">
            <w:pPr>
              <w:jc w:val="center"/>
              <w:rPr>
                <w:rFonts w:eastAsiaTheme="minorEastAsia"/>
                <w:b/>
                <w:lang w:eastAsia="zh-CN"/>
              </w:rPr>
            </w:pPr>
            <w:r w:rsidRPr="0034726F">
              <w:rPr>
                <w:b/>
              </w:rPr>
              <w:t>Top-</w:t>
            </w:r>
            <w:r>
              <w:rPr>
                <w:b/>
              </w:rPr>
              <w:t>6/1</w:t>
            </w:r>
          </w:p>
        </w:tc>
        <w:tc>
          <w:tcPr>
            <w:tcW w:w="1818" w:type="dxa"/>
          </w:tcPr>
          <w:p w14:paraId="3DD36C74" w14:textId="77777777" w:rsidR="0017294F" w:rsidRDefault="0017294F" w:rsidP="00332D43">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2F47B0D" w14:textId="77777777" w:rsidR="0017294F" w:rsidRPr="0034726F" w:rsidRDefault="0017294F" w:rsidP="00332D43">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2821848E" w14:textId="77777777" w:rsidR="0017294F" w:rsidRPr="0034726F" w:rsidRDefault="0017294F" w:rsidP="00332D43">
            <w:pPr>
              <w:jc w:val="center"/>
              <w:rPr>
                <w:b/>
              </w:rPr>
            </w:pPr>
            <w:r w:rsidRPr="0034726F">
              <w:rPr>
                <w:b/>
              </w:rPr>
              <w:t>Top-</w:t>
            </w:r>
            <w:r>
              <w:rPr>
                <w:b/>
              </w:rPr>
              <w:t>1/1</w:t>
            </w:r>
          </w:p>
        </w:tc>
      </w:tr>
      <w:tr w:rsidR="0017294F" w:rsidRPr="0034726F" w14:paraId="59F7A694" w14:textId="77777777" w:rsidTr="00332D43">
        <w:trPr>
          <w:jc w:val="center"/>
        </w:trPr>
        <w:tc>
          <w:tcPr>
            <w:tcW w:w="2750" w:type="dxa"/>
            <w:shd w:val="clear" w:color="auto" w:fill="FFFFFF" w:themeFill="background1"/>
          </w:tcPr>
          <w:p w14:paraId="41CC63B0" w14:textId="77777777" w:rsidR="0017294F" w:rsidRDefault="0017294F" w:rsidP="00332D43">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591927A2" w14:textId="77777777" w:rsidR="0017294F" w:rsidRPr="00CC53D9" w:rsidRDefault="0017294F" w:rsidP="00332D43">
            <w:pPr>
              <w:jc w:val="left"/>
              <w:rPr>
                <w:rFonts w:eastAsiaTheme="minorEastAsia"/>
                <w:lang w:eastAsia="zh-CN"/>
              </w:rPr>
            </w:pPr>
            <w:r w:rsidRPr="0013717E">
              <w:rPr>
                <w:rFonts w:eastAsiaTheme="minorEastAsia"/>
                <w:szCs w:val="20"/>
                <w:lang w:eastAsia="zh-CN"/>
              </w:rPr>
              <w:t>The best Rx beam searched from Tx beam</w:t>
            </w:r>
            <w:r>
              <w:rPr>
                <w:rFonts w:eastAsiaTheme="minorEastAsia"/>
                <w:szCs w:val="20"/>
              </w:rPr>
              <w:t>-1 w</w:t>
            </w:r>
            <w:r w:rsidRPr="0013717E">
              <w:rPr>
                <w:rFonts w:eastAsiaTheme="minorEastAsia"/>
                <w:szCs w:val="20"/>
                <w:lang w:eastAsia="zh-CN"/>
              </w:rPr>
              <w:t>ithin Set A</w:t>
            </w:r>
          </w:p>
        </w:tc>
        <w:tc>
          <w:tcPr>
            <w:tcW w:w="799" w:type="dxa"/>
            <w:shd w:val="clear" w:color="auto" w:fill="FFFFFF" w:themeFill="background1"/>
          </w:tcPr>
          <w:p w14:paraId="7652C328"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54.9</w:t>
            </w:r>
          </w:p>
          <w:p w14:paraId="1D894D76" w14:textId="77777777" w:rsidR="0017294F" w:rsidRPr="00FC1AA4" w:rsidRDefault="0017294F" w:rsidP="00332D43">
            <w:pPr>
              <w:jc w:val="center"/>
              <w:rPr>
                <w:rFonts w:ascii="等线" w:eastAsia="等线" w:hAnsi="等线"/>
                <w:szCs w:val="20"/>
                <w:lang w:eastAsia="zh-CN"/>
              </w:rPr>
            </w:pPr>
          </w:p>
        </w:tc>
        <w:tc>
          <w:tcPr>
            <w:tcW w:w="1276" w:type="dxa"/>
            <w:shd w:val="clear" w:color="auto" w:fill="FFFFFF" w:themeFill="background1"/>
          </w:tcPr>
          <w:p w14:paraId="1EB0FF99"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58.8</w:t>
            </w:r>
          </w:p>
          <w:p w14:paraId="7C3E8F24" w14:textId="77777777" w:rsidR="0017294F" w:rsidRPr="006D0543" w:rsidRDefault="0017294F" w:rsidP="00332D43">
            <w:pPr>
              <w:spacing w:after="0"/>
              <w:jc w:val="center"/>
              <w:rPr>
                <w:rFonts w:ascii="等线" w:eastAsia="等线" w:hAnsi="等线"/>
                <w:szCs w:val="20"/>
                <w:lang w:eastAsia="zh-CN"/>
              </w:rPr>
            </w:pPr>
          </w:p>
        </w:tc>
        <w:tc>
          <w:tcPr>
            <w:tcW w:w="1725" w:type="dxa"/>
            <w:shd w:val="clear" w:color="auto" w:fill="FFFFFF" w:themeFill="background1"/>
          </w:tcPr>
          <w:p w14:paraId="38B438E4"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74.7</w:t>
            </w:r>
            <w:r>
              <w:rPr>
                <w:rFonts w:ascii="等线" w:eastAsia="等线" w:hAnsi="等线" w:hint="eastAsia"/>
                <w:szCs w:val="20"/>
              </w:rPr>
              <w:br/>
              <w:t>Top4/1: 85.5</w:t>
            </w:r>
            <w:r>
              <w:rPr>
                <w:rFonts w:ascii="等线" w:eastAsia="等线" w:hAnsi="等线" w:hint="eastAsia"/>
                <w:szCs w:val="20"/>
              </w:rPr>
              <w:br/>
              <w:t>Top6/1: 89.7</w:t>
            </w:r>
          </w:p>
          <w:p w14:paraId="1A69E8D7" w14:textId="77777777" w:rsidR="0017294F" w:rsidRPr="0034726F" w:rsidRDefault="0017294F" w:rsidP="00332D43">
            <w:pPr>
              <w:jc w:val="center"/>
              <w:rPr>
                <w:rFonts w:eastAsia="宋体"/>
              </w:rPr>
            </w:pPr>
          </w:p>
        </w:tc>
        <w:tc>
          <w:tcPr>
            <w:tcW w:w="1818" w:type="dxa"/>
            <w:shd w:val="clear" w:color="auto" w:fill="FFFFFF" w:themeFill="background1"/>
          </w:tcPr>
          <w:p w14:paraId="6C162E1C" w14:textId="080B81A6" w:rsidR="0017294F" w:rsidRPr="00E00B44" w:rsidRDefault="0017294F" w:rsidP="0017294F">
            <w:pPr>
              <w:spacing w:after="0"/>
              <w:jc w:val="center"/>
              <w:rPr>
                <w:rFonts w:ascii="等线" w:eastAsia="等线" w:hAnsi="等线"/>
                <w:szCs w:val="20"/>
                <w:lang w:eastAsia="zh-CN"/>
              </w:rPr>
            </w:pPr>
            <w:r>
              <w:rPr>
                <w:rFonts w:ascii="等线" w:eastAsia="等线" w:hAnsi="等线" w:hint="eastAsia"/>
                <w:szCs w:val="20"/>
              </w:rPr>
              <w:t>Top1/1: 5.39</w:t>
            </w:r>
            <w:r>
              <w:rPr>
                <w:rFonts w:ascii="等线" w:eastAsia="等线" w:hAnsi="等线" w:hint="eastAsia"/>
                <w:szCs w:val="20"/>
              </w:rPr>
              <w:br/>
              <w:t>Top2/1: 2.85</w:t>
            </w:r>
            <w:r>
              <w:rPr>
                <w:rFonts w:ascii="等线" w:eastAsia="等线" w:hAnsi="等线" w:hint="eastAsia"/>
                <w:szCs w:val="20"/>
              </w:rPr>
              <w:br/>
              <w:t>Top4/1: 1.54</w:t>
            </w:r>
            <w:r>
              <w:rPr>
                <w:rFonts w:ascii="等线" w:eastAsia="等线" w:hAnsi="等线" w:hint="eastAsia"/>
                <w:szCs w:val="20"/>
              </w:rPr>
              <w:br/>
              <w:t>Top6/1: 1.05</w:t>
            </w:r>
          </w:p>
        </w:tc>
        <w:tc>
          <w:tcPr>
            <w:tcW w:w="1560" w:type="dxa"/>
            <w:shd w:val="clear" w:color="auto" w:fill="FFFFFF" w:themeFill="background1"/>
          </w:tcPr>
          <w:p w14:paraId="22378761"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4.33</w:t>
            </w:r>
          </w:p>
          <w:p w14:paraId="0A6EDBEC" w14:textId="77777777" w:rsidR="0017294F" w:rsidRPr="006D0543" w:rsidRDefault="0017294F" w:rsidP="00332D43">
            <w:pPr>
              <w:spacing w:after="0"/>
              <w:jc w:val="center"/>
              <w:rPr>
                <w:rFonts w:ascii="等线" w:eastAsia="等线" w:hAnsi="等线"/>
                <w:szCs w:val="20"/>
                <w:lang w:eastAsia="zh-CN"/>
              </w:rPr>
            </w:pPr>
          </w:p>
        </w:tc>
      </w:tr>
      <w:tr w:rsidR="0017294F" w:rsidRPr="0034726F" w14:paraId="0686C25C" w14:textId="77777777" w:rsidTr="00332D43">
        <w:trPr>
          <w:jc w:val="center"/>
        </w:trPr>
        <w:tc>
          <w:tcPr>
            <w:tcW w:w="2750" w:type="dxa"/>
          </w:tcPr>
          <w:p w14:paraId="0CBE5E4D" w14:textId="77777777" w:rsidR="0017294F" w:rsidRDefault="0017294F" w:rsidP="00332D43">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7E345DFA" w14:textId="77777777" w:rsidR="0017294F" w:rsidRPr="0084586E" w:rsidRDefault="0017294F" w:rsidP="00332D43">
            <w:pPr>
              <w:jc w:val="left"/>
            </w:pPr>
            <w:r w:rsidRPr="0013717E">
              <w:rPr>
                <w:rFonts w:eastAsiaTheme="minorEastAsia"/>
                <w:szCs w:val="20"/>
                <w:lang w:eastAsia="zh-CN"/>
              </w:rPr>
              <w:t>The best Rx beam searched from Tx beam</w:t>
            </w:r>
            <w:r>
              <w:rPr>
                <w:rFonts w:eastAsiaTheme="minorEastAsia"/>
                <w:szCs w:val="20"/>
              </w:rPr>
              <w:t>-16 w</w:t>
            </w:r>
            <w:r w:rsidRPr="0013717E">
              <w:rPr>
                <w:rFonts w:eastAsiaTheme="minorEastAsia"/>
                <w:szCs w:val="20"/>
                <w:lang w:eastAsia="zh-CN"/>
              </w:rPr>
              <w:t>ithin Set A</w:t>
            </w:r>
          </w:p>
        </w:tc>
        <w:tc>
          <w:tcPr>
            <w:tcW w:w="799" w:type="dxa"/>
          </w:tcPr>
          <w:p w14:paraId="767EC0D9"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54.7</w:t>
            </w:r>
          </w:p>
          <w:p w14:paraId="1A1B573A" w14:textId="77777777" w:rsidR="0017294F" w:rsidRPr="0034726F" w:rsidRDefault="0017294F" w:rsidP="00332D43">
            <w:pPr>
              <w:spacing w:after="0"/>
              <w:jc w:val="center"/>
            </w:pPr>
          </w:p>
        </w:tc>
        <w:tc>
          <w:tcPr>
            <w:tcW w:w="1276" w:type="dxa"/>
          </w:tcPr>
          <w:p w14:paraId="192F7D8B"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58.5</w:t>
            </w:r>
          </w:p>
          <w:p w14:paraId="3765C48A" w14:textId="77777777" w:rsidR="0017294F" w:rsidRPr="0034726F" w:rsidRDefault="0017294F" w:rsidP="00332D43">
            <w:pPr>
              <w:jc w:val="center"/>
            </w:pPr>
          </w:p>
        </w:tc>
        <w:tc>
          <w:tcPr>
            <w:tcW w:w="1725" w:type="dxa"/>
          </w:tcPr>
          <w:p w14:paraId="0C040F3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73.9</w:t>
            </w:r>
            <w:r>
              <w:rPr>
                <w:rFonts w:ascii="等线" w:eastAsia="等线" w:hAnsi="等线" w:hint="eastAsia"/>
                <w:szCs w:val="20"/>
              </w:rPr>
              <w:br/>
              <w:t>Top4/1: 83.9</w:t>
            </w:r>
            <w:r>
              <w:rPr>
                <w:rFonts w:ascii="等线" w:eastAsia="等线" w:hAnsi="等线" w:hint="eastAsia"/>
                <w:szCs w:val="20"/>
              </w:rPr>
              <w:br/>
              <w:t>Top6/1: 88.8</w:t>
            </w:r>
          </w:p>
          <w:p w14:paraId="4C333A92" w14:textId="77777777" w:rsidR="0017294F" w:rsidRPr="006D0543" w:rsidRDefault="0017294F" w:rsidP="00332D43">
            <w:pPr>
              <w:spacing w:after="0"/>
              <w:jc w:val="center"/>
              <w:rPr>
                <w:rFonts w:ascii="等线" w:eastAsia="等线" w:hAnsi="等线"/>
                <w:szCs w:val="20"/>
                <w:lang w:eastAsia="zh-CN"/>
              </w:rPr>
            </w:pPr>
          </w:p>
        </w:tc>
        <w:tc>
          <w:tcPr>
            <w:tcW w:w="1818" w:type="dxa"/>
          </w:tcPr>
          <w:p w14:paraId="645AC65C" w14:textId="0EE622A6" w:rsidR="0017294F" w:rsidRPr="0014352F" w:rsidRDefault="0017294F" w:rsidP="0017294F">
            <w:pPr>
              <w:spacing w:after="0"/>
              <w:jc w:val="center"/>
              <w:rPr>
                <w:rFonts w:ascii="等线" w:eastAsia="等线" w:hAnsi="等线"/>
                <w:szCs w:val="20"/>
                <w:lang w:eastAsia="zh-CN"/>
              </w:rPr>
            </w:pPr>
            <w:r>
              <w:rPr>
                <w:rFonts w:ascii="等线" w:eastAsia="等线" w:hAnsi="等线" w:hint="eastAsia"/>
                <w:szCs w:val="20"/>
              </w:rPr>
              <w:t>Top1/1: 5.50</w:t>
            </w:r>
            <w:r>
              <w:rPr>
                <w:rFonts w:ascii="等线" w:eastAsia="等线" w:hAnsi="等线" w:hint="eastAsia"/>
                <w:szCs w:val="20"/>
              </w:rPr>
              <w:br/>
              <w:t>Top2/1: 3.00</w:t>
            </w:r>
            <w:r>
              <w:rPr>
                <w:rFonts w:ascii="等线" w:eastAsia="等线" w:hAnsi="等线" w:hint="eastAsia"/>
                <w:szCs w:val="20"/>
              </w:rPr>
              <w:br/>
              <w:t>Top4/1: 1.74</w:t>
            </w:r>
            <w:r>
              <w:rPr>
                <w:rFonts w:ascii="等线" w:eastAsia="等线" w:hAnsi="等线" w:hint="eastAsia"/>
                <w:szCs w:val="20"/>
              </w:rPr>
              <w:br/>
              <w:t>Top6/1: 1.17</w:t>
            </w:r>
          </w:p>
        </w:tc>
        <w:tc>
          <w:tcPr>
            <w:tcW w:w="1560" w:type="dxa"/>
          </w:tcPr>
          <w:p w14:paraId="21E56486"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4.08</w:t>
            </w:r>
          </w:p>
          <w:p w14:paraId="71528A0B" w14:textId="77777777" w:rsidR="0017294F" w:rsidRPr="006D0543" w:rsidRDefault="0017294F" w:rsidP="00332D43">
            <w:pPr>
              <w:spacing w:after="0"/>
              <w:jc w:val="center"/>
              <w:rPr>
                <w:rFonts w:ascii="等线" w:eastAsia="等线" w:hAnsi="等线"/>
                <w:szCs w:val="20"/>
                <w:lang w:eastAsia="zh-CN"/>
              </w:rPr>
            </w:pPr>
          </w:p>
        </w:tc>
      </w:tr>
      <w:tr w:rsidR="0017294F" w:rsidRPr="0034726F" w14:paraId="4209151E" w14:textId="77777777" w:rsidTr="00332D43">
        <w:trPr>
          <w:jc w:val="center"/>
        </w:trPr>
        <w:tc>
          <w:tcPr>
            <w:tcW w:w="2750" w:type="dxa"/>
          </w:tcPr>
          <w:p w14:paraId="7ADAE85C" w14:textId="77777777" w:rsidR="0017294F" w:rsidRDefault="0017294F" w:rsidP="00332D43">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3B110051" w14:textId="77777777" w:rsidR="0017294F" w:rsidRPr="0084586E" w:rsidRDefault="0017294F" w:rsidP="00332D43">
            <w:pPr>
              <w:jc w:val="left"/>
            </w:pPr>
            <w:r w:rsidRPr="0013717E">
              <w:rPr>
                <w:rFonts w:eastAsiaTheme="minorEastAsia"/>
                <w:szCs w:val="20"/>
                <w:lang w:eastAsia="zh-CN"/>
              </w:rPr>
              <w:t>The best Rx beam searched from</w:t>
            </w:r>
            <w:r>
              <w:rPr>
                <w:rFonts w:eastAsiaTheme="minorEastAsia"/>
                <w:szCs w:val="20"/>
              </w:rPr>
              <w:t xml:space="preserve"> 1</w:t>
            </w:r>
            <w:r w:rsidRPr="00C53B3E">
              <w:rPr>
                <w:rFonts w:eastAsiaTheme="minorEastAsia"/>
                <w:szCs w:val="20"/>
                <w:vertAlign w:val="superscript"/>
              </w:rPr>
              <w:t>st</w:t>
            </w:r>
            <w:r>
              <w:rPr>
                <w:rFonts w:eastAsiaTheme="minorEastAsia"/>
                <w:szCs w:val="20"/>
              </w:rPr>
              <w:t xml:space="preserve"> </w:t>
            </w:r>
            <w:r w:rsidRPr="0013717E">
              <w:rPr>
                <w:rFonts w:eastAsiaTheme="minorEastAsia"/>
                <w:szCs w:val="20"/>
                <w:lang w:eastAsia="zh-CN"/>
              </w:rPr>
              <w:t>Tx beam within Set B</w:t>
            </w:r>
          </w:p>
        </w:tc>
        <w:tc>
          <w:tcPr>
            <w:tcW w:w="799" w:type="dxa"/>
          </w:tcPr>
          <w:p w14:paraId="3B4A649A"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53.3</w:t>
            </w:r>
          </w:p>
          <w:p w14:paraId="1514F6C2" w14:textId="77777777" w:rsidR="0017294F" w:rsidRPr="006D0543" w:rsidRDefault="0017294F" w:rsidP="00332D43">
            <w:pPr>
              <w:spacing w:after="0"/>
              <w:jc w:val="center"/>
              <w:rPr>
                <w:rFonts w:ascii="等线" w:eastAsia="等线" w:hAnsi="等线"/>
                <w:szCs w:val="20"/>
                <w:lang w:eastAsia="zh-CN"/>
              </w:rPr>
            </w:pPr>
          </w:p>
        </w:tc>
        <w:tc>
          <w:tcPr>
            <w:tcW w:w="1276" w:type="dxa"/>
          </w:tcPr>
          <w:p w14:paraId="025622DD"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57.8</w:t>
            </w:r>
          </w:p>
          <w:p w14:paraId="4038BC16" w14:textId="77777777" w:rsidR="0017294F" w:rsidRPr="006D0543" w:rsidRDefault="0017294F" w:rsidP="00332D43">
            <w:pPr>
              <w:spacing w:after="0"/>
              <w:jc w:val="center"/>
              <w:rPr>
                <w:rFonts w:ascii="等线" w:eastAsia="等线" w:hAnsi="等线"/>
                <w:szCs w:val="20"/>
                <w:lang w:eastAsia="zh-CN"/>
              </w:rPr>
            </w:pPr>
          </w:p>
        </w:tc>
        <w:tc>
          <w:tcPr>
            <w:tcW w:w="1725" w:type="dxa"/>
          </w:tcPr>
          <w:p w14:paraId="426B4A70"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84.7</w:t>
            </w:r>
            <w:r>
              <w:rPr>
                <w:rFonts w:ascii="等线" w:eastAsia="等线" w:hAnsi="等线" w:hint="eastAsia"/>
                <w:szCs w:val="20"/>
              </w:rPr>
              <w:br/>
              <w:t>Top6/1: 89.8</w:t>
            </w:r>
          </w:p>
          <w:p w14:paraId="67365D30" w14:textId="77777777" w:rsidR="0017294F" w:rsidRPr="006D0543" w:rsidRDefault="0017294F" w:rsidP="00332D43">
            <w:pPr>
              <w:spacing w:after="0"/>
              <w:jc w:val="center"/>
              <w:rPr>
                <w:rFonts w:ascii="等线" w:eastAsia="等线" w:hAnsi="等线"/>
                <w:szCs w:val="20"/>
                <w:lang w:eastAsia="zh-CN"/>
              </w:rPr>
            </w:pPr>
          </w:p>
        </w:tc>
        <w:tc>
          <w:tcPr>
            <w:tcW w:w="1818" w:type="dxa"/>
          </w:tcPr>
          <w:p w14:paraId="2BA1F64C" w14:textId="406FD129"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5.65</w:t>
            </w:r>
            <w:r>
              <w:rPr>
                <w:rFonts w:ascii="等线" w:eastAsia="等线" w:hAnsi="等线" w:hint="eastAsia"/>
                <w:szCs w:val="20"/>
              </w:rPr>
              <w:br/>
              <w:t>Top2/1: 3.12</w:t>
            </w:r>
            <w:r>
              <w:rPr>
                <w:rFonts w:ascii="等线" w:eastAsia="等线" w:hAnsi="等线" w:hint="eastAsia"/>
                <w:szCs w:val="20"/>
              </w:rPr>
              <w:br/>
              <w:t>Top4/1: 1.65</w:t>
            </w:r>
            <w:r>
              <w:rPr>
                <w:rFonts w:ascii="等线" w:eastAsia="等线" w:hAnsi="等线" w:hint="eastAsia"/>
                <w:szCs w:val="20"/>
              </w:rPr>
              <w:br/>
              <w:t>Top6/1: 1.05</w:t>
            </w:r>
          </w:p>
        </w:tc>
        <w:tc>
          <w:tcPr>
            <w:tcW w:w="1560" w:type="dxa"/>
          </w:tcPr>
          <w:p w14:paraId="52AE87CF"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4.28</w:t>
            </w:r>
          </w:p>
          <w:p w14:paraId="66756DFB" w14:textId="77777777" w:rsidR="0017294F" w:rsidRPr="006D0543" w:rsidRDefault="0017294F" w:rsidP="00332D43">
            <w:pPr>
              <w:spacing w:after="0"/>
              <w:jc w:val="center"/>
              <w:rPr>
                <w:rFonts w:ascii="等线" w:eastAsia="等线" w:hAnsi="等线"/>
                <w:szCs w:val="20"/>
                <w:lang w:eastAsia="zh-CN"/>
              </w:rPr>
            </w:pPr>
          </w:p>
        </w:tc>
      </w:tr>
      <w:tr w:rsidR="0017294F" w:rsidRPr="0034726F" w14:paraId="52434AF3" w14:textId="77777777" w:rsidTr="00332D43">
        <w:trPr>
          <w:jc w:val="center"/>
        </w:trPr>
        <w:tc>
          <w:tcPr>
            <w:tcW w:w="2750" w:type="dxa"/>
          </w:tcPr>
          <w:p w14:paraId="717BFF0E" w14:textId="77777777" w:rsidR="0017294F" w:rsidRDefault="0017294F" w:rsidP="00332D43">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3CF4B026" w14:textId="77777777" w:rsidR="0017294F" w:rsidRDefault="0017294F" w:rsidP="00332D43">
            <w:pPr>
              <w:jc w:val="left"/>
              <w:rPr>
                <w:rFonts w:eastAsiaTheme="minorEastAsia"/>
                <w:szCs w:val="20"/>
              </w:rPr>
            </w:pPr>
            <w:r w:rsidRPr="0013717E">
              <w:rPr>
                <w:rFonts w:eastAsiaTheme="minorEastAsia"/>
                <w:szCs w:val="20"/>
                <w:lang w:eastAsia="zh-CN"/>
              </w:rPr>
              <w:t>The best Rx beam searched from</w:t>
            </w:r>
            <w:r>
              <w:rPr>
                <w:rFonts w:eastAsiaTheme="minorEastAsia"/>
                <w:szCs w:val="20"/>
              </w:rPr>
              <w:t xml:space="preserve"> 2</w:t>
            </w:r>
            <w:r w:rsidRPr="00C53B3E">
              <w:rPr>
                <w:rFonts w:eastAsiaTheme="minorEastAsia"/>
                <w:szCs w:val="20"/>
                <w:vertAlign w:val="superscript"/>
              </w:rPr>
              <w:t>nd</w:t>
            </w:r>
            <w:r>
              <w:rPr>
                <w:rFonts w:eastAsiaTheme="minorEastAsia"/>
                <w:szCs w:val="20"/>
              </w:rPr>
              <w:t xml:space="preserve"> </w:t>
            </w:r>
            <w:r w:rsidRPr="0013717E">
              <w:rPr>
                <w:rFonts w:eastAsiaTheme="minorEastAsia"/>
                <w:szCs w:val="20"/>
                <w:lang w:eastAsia="zh-CN"/>
              </w:rPr>
              <w:t>Tx beam within Set B</w:t>
            </w:r>
          </w:p>
        </w:tc>
        <w:tc>
          <w:tcPr>
            <w:tcW w:w="799" w:type="dxa"/>
          </w:tcPr>
          <w:p w14:paraId="301FDBE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53.5</w:t>
            </w:r>
          </w:p>
          <w:p w14:paraId="05A8E290" w14:textId="77777777" w:rsidR="0017294F" w:rsidRPr="006D0543" w:rsidRDefault="0017294F" w:rsidP="00332D43">
            <w:pPr>
              <w:spacing w:after="0"/>
              <w:jc w:val="center"/>
              <w:rPr>
                <w:rFonts w:ascii="等线" w:eastAsia="等线" w:hAnsi="等线"/>
                <w:szCs w:val="20"/>
                <w:lang w:eastAsia="zh-CN"/>
              </w:rPr>
            </w:pPr>
          </w:p>
        </w:tc>
        <w:tc>
          <w:tcPr>
            <w:tcW w:w="1276" w:type="dxa"/>
          </w:tcPr>
          <w:p w14:paraId="613E96C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57.7</w:t>
            </w:r>
          </w:p>
          <w:p w14:paraId="4BA7D389" w14:textId="77777777" w:rsidR="0017294F" w:rsidRPr="006D0543" w:rsidRDefault="0017294F" w:rsidP="00332D43">
            <w:pPr>
              <w:spacing w:after="0"/>
              <w:jc w:val="center"/>
              <w:rPr>
                <w:rFonts w:ascii="等线" w:eastAsia="等线" w:hAnsi="等线"/>
                <w:szCs w:val="20"/>
                <w:lang w:eastAsia="zh-CN"/>
              </w:rPr>
            </w:pPr>
          </w:p>
        </w:tc>
        <w:tc>
          <w:tcPr>
            <w:tcW w:w="1725" w:type="dxa"/>
          </w:tcPr>
          <w:p w14:paraId="14E9A46A"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73.4</w:t>
            </w:r>
            <w:r>
              <w:rPr>
                <w:rFonts w:ascii="等线" w:eastAsia="等线" w:hAnsi="等线" w:hint="eastAsia"/>
                <w:szCs w:val="20"/>
              </w:rPr>
              <w:br/>
              <w:t>Top4/1: 85.0</w:t>
            </w:r>
            <w:r>
              <w:rPr>
                <w:rFonts w:ascii="等线" w:eastAsia="等线" w:hAnsi="等线" w:hint="eastAsia"/>
                <w:szCs w:val="20"/>
              </w:rPr>
              <w:br/>
              <w:t>Top6/1: 89.9</w:t>
            </w:r>
          </w:p>
          <w:p w14:paraId="286C355C" w14:textId="77777777" w:rsidR="0017294F" w:rsidRPr="006D0543" w:rsidRDefault="0017294F" w:rsidP="00332D43">
            <w:pPr>
              <w:spacing w:after="0"/>
              <w:jc w:val="center"/>
              <w:rPr>
                <w:rFonts w:ascii="等线" w:eastAsia="等线" w:hAnsi="等线"/>
                <w:szCs w:val="20"/>
                <w:lang w:eastAsia="zh-CN"/>
              </w:rPr>
            </w:pPr>
          </w:p>
        </w:tc>
        <w:tc>
          <w:tcPr>
            <w:tcW w:w="1818" w:type="dxa"/>
          </w:tcPr>
          <w:p w14:paraId="5A47C816" w14:textId="2B422DF8"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5.63</w:t>
            </w:r>
            <w:r>
              <w:rPr>
                <w:rFonts w:ascii="等线" w:eastAsia="等线" w:hAnsi="等线" w:hint="eastAsia"/>
                <w:szCs w:val="20"/>
              </w:rPr>
              <w:br/>
              <w:t>Top2/1: 3.08</w:t>
            </w:r>
            <w:r>
              <w:rPr>
                <w:rFonts w:ascii="等线" w:eastAsia="等线" w:hAnsi="等线" w:hint="eastAsia"/>
                <w:szCs w:val="20"/>
              </w:rPr>
              <w:br/>
              <w:t>Top4/1: 1.65</w:t>
            </w:r>
            <w:r>
              <w:rPr>
                <w:rFonts w:ascii="等线" w:eastAsia="等线" w:hAnsi="等线" w:hint="eastAsia"/>
                <w:szCs w:val="20"/>
              </w:rPr>
              <w:br/>
              <w:t>Top6/1: 1.06</w:t>
            </w:r>
          </w:p>
        </w:tc>
        <w:tc>
          <w:tcPr>
            <w:tcW w:w="1560" w:type="dxa"/>
          </w:tcPr>
          <w:p w14:paraId="3990BC51"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4.01</w:t>
            </w:r>
          </w:p>
          <w:p w14:paraId="7316F1B3" w14:textId="77777777" w:rsidR="0017294F" w:rsidRPr="006D0543" w:rsidRDefault="0017294F" w:rsidP="00332D43">
            <w:pPr>
              <w:spacing w:after="0"/>
              <w:jc w:val="center"/>
              <w:rPr>
                <w:rFonts w:ascii="等线" w:eastAsia="等线" w:hAnsi="等线"/>
                <w:szCs w:val="20"/>
                <w:lang w:eastAsia="zh-CN"/>
              </w:rPr>
            </w:pPr>
          </w:p>
        </w:tc>
      </w:tr>
      <w:tr w:rsidR="0017294F" w:rsidRPr="0034726F" w14:paraId="21B97B0E" w14:textId="77777777" w:rsidTr="00332D43">
        <w:trPr>
          <w:jc w:val="center"/>
        </w:trPr>
        <w:tc>
          <w:tcPr>
            <w:tcW w:w="2750" w:type="dxa"/>
          </w:tcPr>
          <w:p w14:paraId="7A9F2DE8" w14:textId="77777777" w:rsidR="0017294F" w:rsidRDefault="0017294F" w:rsidP="00332D43">
            <w:pPr>
              <w:rPr>
                <w:rFonts w:eastAsiaTheme="minorEastAsia"/>
                <w:szCs w:val="20"/>
              </w:rPr>
            </w:pPr>
            <w:r w:rsidRPr="00B2076B">
              <w:rPr>
                <w:rFonts w:eastAsiaTheme="minorEastAsia"/>
                <w:szCs w:val="20"/>
              </w:rPr>
              <w:t>Option 2:</w:t>
            </w:r>
          </w:p>
          <w:p w14:paraId="47B1111F" w14:textId="77777777" w:rsidR="0017294F" w:rsidRDefault="0017294F" w:rsidP="00332D43">
            <w:pPr>
              <w:rPr>
                <w:rFonts w:eastAsiaTheme="minorEastAsia"/>
                <w:szCs w:val="20"/>
              </w:rPr>
            </w:pPr>
            <w:r w:rsidRPr="00B2076B">
              <w:rPr>
                <w:rFonts w:eastAsiaTheme="minorEastAsia"/>
                <w:szCs w:val="20"/>
              </w:rPr>
              <w:t>Rx beam</w:t>
            </w:r>
            <w:r>
              <w:rPr>
                <w:rFonts w:eastAsiaTheme="minorEastAsia"/>
                <w:szCs w:val="20"/>
              </w:rPr>
              <w:t>-</w:t>
            </w:r>
            <w:r w:rsidRPr="00B2076B">
              <w:rPr>
                <w:rFonts w:eastAsiaTheme="minorEastAsia"/>
                <w:szCs w:val="20"/>
              </w:rPr>
              <w:t>1</w:t>
            </w:r>
          </w:p>
        </w:tc>
        <w:tc>
          <w:tcPr>
            <w:tcW w:w="799" w:type="dxa"/>
          </w:tcPr>
          <w:p w14:paraId="48771E64"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45.7</w:t>
            </w:r>
          </w:p>
          <w:p w14:paraId="3AD0BF04" w14:textId="77777777" w:rsidR="0017294F" w:rsidRPr="006D0543" w:rsidRDefault="0017294F" w:rsidP="00332D43">
            <w:pPr>
              <w:spacing w:after="0"/>
              <w:jc w:val="center"/>
              <w:rPr>
                <w:rFonts w:ascii="等线" w:eastAsia="等线" w:hAnsi="等线"/>
                <w:szCs w:val="20"/>
                <w:lang w:eastAsia="zh-CN"/>
              </w:rPr>
            </w:pPr>
          </w:p>
        </w:tc>
        <w:tc>
          <w:tcPr>
            <w:tcW w:w="1276" w:type="dxa"/>
          </w:tcPr>
          <w:p w14:paraId="177D417A"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46.7</w:t>
            </w:r>
          </w:p>
          <w:p w14:paraId="393DD532" w14:textId="77777777" w:rsidR="0017294F" w:rsidRPr="006D0543" w:rsidRDefault="0017294F" w:rsidP="00332D43">
            <w:pPr>
              <w:spacing w:after="0"/>
              <w:jc w:val="center"/>
              <w:rPr>
                <w:rFonts w:ascii="等线" w:eastAsia="等线" w:hAnsi="等线"/>
                <w:szCs w:val="20"/>
                <w:lang w:eastAsia="zh-CN"/>
              </w:rPr>
            </w:pPr>
          </w:p>
        </w:tc>
        <w:tc>
          <w:tcPr>
            <w:tcW w:w="1725" w:type="dxa"/>
          </w:tcPr>
          <w:p w14:paraId="73321EF6"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68.3</w:t>
            </w:r>
            <w:r>
              <w:rPr>
                <w:rFonts w:ascii="等线" w:eastAsia="等线" w:hAnsi="等线" w:hint="eastAsia"/>
                <w:szCs w:val="20"/>
              </w:rPr>
              <w:br/>
              <w:t>Top4/1: 82.9</w:t>
            </w:r>
            <w:r>
              <w:rPr>
                <w:rFonts w:ascii="等线" w:eastAsia="等线" w:hAnsi="等线" w:hint="eastAsia"/>
                <w:szCs w:val="20"/>
              </w:rPr>
              <w:br/>
              <w:t>Top6/1: 88.8</w:t>
            </w:r>
          </w:p>
          <w:p w14:paraId="788AB5D3" w14:textId="77777777" w:rsidR="0017294F" w:rsidRPr="006D0543" w:rsidRDefault="0017294F" w:rsidP="00332D43">
            <w:pPr>
              <w:spacing w:after="0"/>
              <w:jc w:val="center"/>
              <w:rPr>
                <w:rFonts w:ascii="等线" w:eastAsia="等线" w:hAnsi="等线"/>
                <w:szCs w:val="20"/>
                <w:lang w:eastAsia="zh-CN"/>
              </w:rPr>
            </w:pPr>
          </w:p>
        </w:tc>
        <w:tc>
          <w:tcPr>
            <w:tcW w:w="1818" w:type="dxa"/>
          </w:tcPr>
          <w:p w14:paraId="7C6E6B17" w14:textId="07AC479D"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6.73</w:t>
            </w:r>
            <w:r>
              <w:rPr>
                <w:rFonts w:ascii="等线" w:eastAsia="等线" w:hAnsi="等线" w:hint="eastAsia"/>
                <w:szCs w:val="20"/>
              </w:rPr>
              <w:br/>
              <w:t>Top2/1: 3.68</w:t>
            </w:r>
            <w:r>
              <w:rPr>
                <w:rFonts w:ascii="等线" w:eastAsia="等线" w:hAnsi="等线" w:hint="eastAsia"/>
                <w:szCs w:val="20"/>
              </w:rPr>
              <w:br/>
              <w:t>Top4/1: 1.84</w:t>
            </w:r>
            <w:r>
              <w:rPr>
                <w:rFonts w:ascii="等线" w:eastAsia="等线" w:hAnsi="等线" w:hint="eastAsia"/>
                <w:szCs w:val="20"/>
              </w:rPr>
              <w:br/>
              <w:t>Top6/1: 1.14</w:t>
            </w:r>
          </w:p>
        </w:tc>
        <w:tc>
          <w:tcPr>
            <w:tcW w:w="1560" w:type="dxa"/>
          </w:tcPr>
          <w:p w14:paraId="35210C6F"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4.39</w:t>
            </w:r>
          </w:p>
          <w:p w14:paraId="6DEC6A5E" w14:textId="77777777" w:rsidR="0017294F" w:rsidRPr="006D0543" w:rsidRDefault="0017294F" w:rsidP="00332D43">
            <w:pPr>
              <w:spacing w:after="0"/>
              <w:jc w:val="center"/>
              <w:rPr>
                <w:rFonts w:ascii="等线" w:eastAsia="等线" w:hAnsi="等线"/>
                <w:szCs w:val="20"/>
                <w:lang w:eastAsia="zh-CN"/>
              </w:rPr>
            </w:pPr>
          </w:p>
        </w:tc>
      </w:tr>
      <w:tr w:rsidR="0017294F" w:rsidRPr="0034726F" w14:paraId="7D25A345" w14:textId="77777777" w:rsidTr="00332D43">
        <w:trPr>
          <w:jc w:val="center"/>
        </w:trPr>
        <w:tc>
          <w:tcPr>
            <w:tcW w:w="2750" w:type="dxa"/>
          </w:tcPr>
          <w:p w14:paraId="63B298EF" w14:textId="77777777" w:rsidR="0017294F" w:rsidRDefault="0017294F" w:rsidP="00332D43">
            <w:pPr>
              <w:rPr>
                <w:rFonts w:eastAsiaTheme="minorEastAsia"/>
                <w:szCs w:val="20"/>
              </w:rPr>
            </w:pPr>
            <w:r w:rsidRPr="00B2076B">
              <w:rPr>
                <w:rFonts w:eastAsiaTheme="minorEastAsia"/>
                <w:szCs w:val="20"/>
              </w:rPr>
              <w:t>Option 2:</w:t>
            </w:r>
          </w:p>
          <w:p w14:paraId="55A1E24A" w14:textId="77777777" w:rsidR="0017294F" w:rsidRDefault="0017294F" w:rsidP="00332D43">
            <w:pPr>
              <w:rPr>
                <w:rFonts w:eastAsiaTheme="minorEastAsia"/>
                <w:szCs w:val="20"/>
              </w:rPr>
            </w:pPr>
            <w:r w:rsidRPr="00B2076B">
              <w:rPr>
                <w:rFonts w:eastAsiaTheme="minorEastAsia"/>
                <w:szCs w:val="20"/>
              </w:rPr>
              <w:t>Rx beam</w:t>
            </w:r>
            <w:r>
              <w:rPr>
                <w:rFonts w:eastAsiaTheme="minorEastAsia"/>
                <w:szCs w:val="20"/>
              </w:rPr>
              <w:t>-4</w:t>
            </w:r>
          </w:p>
        </w:tc>
        <w:tc>
          <w:tcPr>
            <w:tcW w:w="799" w:type="dxa"/>
          </w:tcPr>
          <w:p w14:paraId="735C996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45.6</w:t>
            </w:r>
          </w:p>
          <w:p w14:paraId="5DBCF4E5" w14:textId="77777777" w:rsidR="0017294F" w:rsidRPr="006D0543" w:rsidRDefault="0017294F" w:rsidP="00332D43">
            <w:pPr>
              <w:spacing w:after="0"/>
              <w:jc w:val="center"/>
              <w:rPr>
                <w:rFonts w:ascii="等线" w:eastAsia="等线" w:hAnsi="等线"/>
                <w:szCs w:val="20"/>
                <w:lang w:eastAsia="zh-CN"/>
              </w:rPr>
            </w:pPr>
          </w:p>
        </w:tc>
        <w:tc>
          <w:tcPr>
            <w:tcW w:w="1276" w:type="dxa"/>
          </w:tcPr>
          <w:p w14:paraId="7A809687"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46.4</w:t>
            </w:r>
          </w:p>
          <w:p w14:paraId="24CC8CA5" w14:textId="77777777" w:rsidR="0017294F" w:rsidRPr="006D0543" w:rsidRDefault="0017294F" w:rsidP="00332D43">
            <w:pPr>
              <w:spacing w:after="0"/>
              <w:jc w:val="center"/>
              <w:rPr>
                <w:rFonts w:ascii="等线" w:eastAsia="等线" w:hAnsi="等线"/>
                <w:szCs w:val="20"/>
                <w:lang w:eastAsia="zh-CN"/>
              </w:rPr>
            </w:pPr>
          </w:p>
        </w:tc>
        <w:tc>
          <w:tcPr>
            <w:tcW w:w="1725" w:type="dxa"/>
          </w:tcPr>
          <w:p w14:paraId="67553D3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68.4</w:t>
            </w:r>
            <w:r>
              <w:rPr>
                <w:rFonts w:ascii="等线" w:eastAsia="等线" w:hAnsi="等线" w:hint="eastAsia"/>
                <w:szCs w:val="20"/>
              </w:rPr>
              <w:br/>
              <w:t>Top4/1: 83.6</w:t>
            </w:r>
            <w:r>
              <w:rPr>
                <w:rFonts w:ascii="等线" w:eastAsia="等线" w:hAnsi="等线" w:hint="eastAsia"/>
                <w:szCs w:val="20"/>
              </w:rPr>
              <w:br/>
              <w:t>Top6/1: 89.7</w:t>
            </w:r>
          </w:p>
          <w:p w14:paraId="63B68A13" w14:textId="77777777" w:rsidR="0017294F" w:rsidRPr="006D0543" w:rsidRDefault="0017294F" w:rsidP="00332D43">
            <w:pPr>
              <w:spacing w:after="0"/>
              <w:jc w:val="center"/>
              <w:rPr>
                <w:rFonts w:ascii="等线" w:eastAsia="等线" w:hAnsi="等线"/>
                <w:szCs w:val="20"/>
                <w:lang w:eastAsia="zh-CN"/>
              </w:rPr>
            </w:pPr>
          </w:p>
        </w:tc>
        <w:tc>
          <w:tcPr>
            <w:tcW w:w="1818" w:type="dxa"/>
          </w:tcPr>
          <w:p w14:paraId="6CDBDABC" w14:textId="3FF6CD7E"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6.75</w:t>
            </w:r>
            <w:r>
              <w:rPr>
                <w:rFonts w:ascii="等线" w:eastAsia="等线" w:hAnsi="等线" w:hint="eastAsia"/>
                <w:szCs w:val="20"/>
              </w:rPr>
              <w:br/>
              <w:t>Top2/1: 3.68</w:t>
            </w:r>
            <w:r>
              <w:rPr>
                <w:rFonts w:ascii="等线" w:eastAsia="等线" w:hAnsi="等线" w:hint="eastAsia"/>
                <w:szCs w:val="20"/>
              </w:rPr>
              <w:br/>
              <w:t>Top4/1: 1.77</w:t>
            </w:r>
            <w:r>
              <w:rPr>
                <w:rFonts w:ascii="等线" w:eastAsia="等线" w:hAnsi="等线" w:hint="eastAsia"/>
                <w:szCs w:val="20"/>
              </w:rPr>
              <w:br/>
              <w:t>Top6/1: 1.06</w:t>
            </w:r>
          </w:p>
        </w:tc>
        <w:tc>
          <w:tcPr>
            <w:tcW w:w="1560" w:type="dxa"/>
          </w:tcPr>
          <w:p w14:paraId="59F6778A"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4.36</w:t>
            </w:r>
          </w:p>
          <w:p w14:paraId="0041F376" w14:textId="77777777" w:rsidR="0017294F" w:rsidRPr="006D0543" w:rsidRDefault="0017294F" w:rsidP="00332D43">
            <w:pPr>
              <w:spacing w:after="0"/>
              <w:jc w:val="center"/>
              <w:rPr>
                <w:rFonts w:ascii="等线" w:eastAsia="等线" w:hAnsi="等线"/>
                <w:szCs w:val="20"/>
                <w:lang w:eastAsia="zh-CN"/>
              </w:rPr>
            </w:pPr>
          </w:p>
        </w:tc>
      </w:tr>
      <w:tr w:rsidR="0017294F" w:rsidRPr="0034726F" w14:paraId="6736DE90" w14:textId="77777777" w:rsidTr="00332D43">
        <w:trPr>
          <w:jc w:val="center"/>
        </w:trPr>
        <w:tc>
          <w:tcPr>
            <w:tcW w:w="2750" w:type="dxa"/>
          </w:tcPr>
          <w:p w14:paraId="27F5911F" w14:textId="77777777" w:rsidR="0017294F" w:rsidRDefault="0017294F" w:rsidP="00332D43">
            <w:pPr>
              <w:rPr>
                <w:rFonts w:eastAsiaTheme="minorEastAsia"/>
                <w:szCs w:val="20"/>
              </w:rPr>
            </w:pPr>
            <w:r w:rsidRPr="00154A6F">
              <w:rPr>
                <w:rFonts w:eastAsiaTheme="minorEastAsia"/>
                <w:szCs w:val="20"/>
              </w:rPr>
              <w:t>Option 3:</w:t>
            </w:r>
          </w:p>
          <w:p w14:paraId="12CD084A" w14:textId="77777777" w:rsidR="0017294F" w:rsidRPr="00B2076B" w:rsidRDefault="0017294F" w:rsidP="00332D43">
            <w:pPr>
              <w:rPr>
                <w:rFonts w:eastAsiaTheme="minorEastAsia"/>
                <w:szCs w:val="20"/>
              </w:rPr>
            </w:pPr>
            <w:r>
              <w:rPr>
                <w:rFonts w:eastAsiaTheme="minorEastAsia"/>
                <w:szCs w:val="20"/>
              </w:rPr>
              <w:t>O</w:t>
            </w:r>
            <w:r w:rsidRPr="00154A6F">
              <w:rPr>
                <w:rFonts w:eastAsiaTheme="minorEastAsia"/>
                <w:szCs w:val="20"/>
              </w:rPr>
              <w:t>ne r</w:t>
            </w:r>
            <w:r w:rsidRPr="00154A6F">
              <w:rPr>
                <w:rFonts w:eastAsiaTheme="minorEastAsia"/>
                <w:szCs w:val="20"/>
                <w:lang w:eastAsia="zh-CN"/>
              </w:rPr>
              <w:t>andom Rx beam</w:t>
            </w:r>
            <w:r w:rsidRPr="00154A6F">
              <w:rPr>
                <w:rFonts w:eastAsiaTheme="minorEastAsia"/>
                <w:szCs w:val="20"/>
              </w:rPr>
              <w:t xml:space="preserve"> per model input sample</w:t>
            </w:r>
          </w:p>
        </w:tc>
        <w:tc>
          <w:tcPr>
            <w:tcW w:w="799" w:type="dxa"/>
          </w:tcPr>
          <w:p w14:paraId="4024C138" w14:textId="570554C1"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46</w:t>
            </w:r>
            <w:r w:rsidR="00613546">
              <w:rPr>
                <w:rFonts w:ascii="等线" w:eastAsia="等线" w:hAnsi="等线"/>
                <w:szCs w:val="20"/>
              </w:rPr>
              <w:t>.0</w:t>
            </w:r>
          </w:p>
          <w:p w14:paraId="1467A78E" w14:textId="77777777" w:rsidR="0017294F" w:rsidRDefault="0017294F" w:rsidP="00332D43">
            <w:pPr>
              <w:spacing w:after="0"/>
              <w:jc w:val="center"/>
              <w:rPr>
                <w:rFonts w:ascii="等线" w:eastAsia="等线" w:hAnsi="等线"/>
                <w:szCs w:val="20"/>
              </w:rPr>
            </w:pPr>
          </w:p>
        </w:tc>
        <w:tc>
          <w:tcPr>
            <w:tcW w:w="1276" w:type="dxa"/>
          </w:tcPr>
          <w:p w14:paraId="2668A813"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47.1</w:t>
            </w:r>
          </w:p>
          <w:p w14:paraId="2681A38C" w14:textId="77777777" w:rsidR="0017294F" w:rsidRDefault="0017294F" w:rsidP="00332D43">
            <w:pPr>
              <w:spacing w:after="0"/>
              <w:jc w:val="center"/>
              <w:rPr>
                <w:rFonts w:ascii="等线" w:eastAsia="等线" w:hAnsi="等线"/>
                <w:szCs w:val="20"/>
              </w:rPr>
            </w:pPr>
          </w:p>
        </w:tc>
        <w:tc>
          <w:tcPr>
            <w:tcW w:w="1725" w:type="dxa"/>
          </w:tcPr>
          <w:p w14:paraId="3CBDDEB6"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67.8</w:t>
            </w:r>
            <w:r>
              <w:rPr>
                <w:rFonts w:ascii="等线" w:eastAsia="等线" w:hAnsi="等线" w:hint="eastAsia"/>
                <w:szCs w:val="20"/>
              </w:rPr>
              <w:br/>
              <w:t>Top4/1: 82.4</w:t>
            </w:r>
            <w:r>
              <w:rPr>
                <w:rFonts w:ascii="等线" w:eastAsia="等线" w:hAnsi="等线" w:hint="eastAsia"/>
                <w:szCs w:val="20"/>
              </w:rPr>
              <w:br/>
              <w:t>Top6/1: 88.9</w:t>
            </w:r>
          </w:p>
          <w:p w14:paraId="0674ACF5" w14:textId="77777777" w:rsidR="0017294F" w:rsidRDefault="0017294F" w:rsidP="00332D43">
            <w:pPr>
              <w:spacing w:after="0"/>
              <w:jc w:val="center"/>
              <w:rPr>
                <w:rFonts w:ascii="等线" w:eastAsia="等线" w:hAnsi="等线"/>
                <w:szCs w:val="20"/>
              </w:rPr>
            </w:pPr>
          </w:p>
        </w:tc>
        <w:tc>
          <w:tcPr>
            <w:tcW w:w="1818" w:type="dxa"/>
          </w:tcPr>
          <w:p w14:paraId="451BF04C" w14:textId="711546E4"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Top1/1: 6.72</w:t>
            </w:r>
            <w:r>
              <w:rPr>
                <w:rFonts w:ascii="等线" w:eastAsia="等线" w:hAnsi="等线" w:hint="eastAsia"/>
                <w:szCs w:val="20"/>
              </w:rPr>
              <w:br/>
              <w:t>Top2/1: 3.78</w:t>
            </w:r>
            <w:r>
              <w:rPr>
                <w:rFonts w:ascii="等线" w:eastAsia="等线" w:hAnsi="等线" w:hint="eastAsia"/>
                <w:szCs w:val="20"/>
              </w:rPr>
              <w:br/>
              <w:t>Top4/1: 1.90</w:t>
            </w:r>
            <w:r>
              <w:rPr>
                <w:rFonts w:ascii="等线" w:eastAsia="等线" w:hAnsi="等线" w:hint="eastAsia"/>
                <w:szCs w:val="20"/>
              </w:rPr>
              <w:br/>
              <w:t>Top6/1: 1.14</w:t>
            </w:r>
          </w:p>
        </w:tc>
        <w:tc>
          <w:tcPr>
            <w:tcW w:w="1560" w:type="dxa"/>
          </w:tcPr>
          <w:p w14:paraId="57C258B3"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4.32</w:t>
            </w:r>
          </w:p>
          <w:p w14:paraId="7CB2821F" w14:textId="77777777" w:rsidR="0017294F" w:rsidRDefault="0017294F" w:rsidP="00332D43">
            <w:pPr>
              <w:spacing w:after="0"/>
              <w:jc w:val="center"/>
              <w:rPr>
                <w:rFonts w:ascii="等线" w:eastAsia="等线" w:hAnsi="等线"/>
                <w:szCs w:val="20"/>
              </w:rPr>
            </w:pPr>
          </w:p>
        </w:tc>
      </w:tr>
    </w:tbl>
    <w:p w14:paraId="3FB6F700" w14:textId="77777777" w:rsidR="0017294F" w:rsidRDefault="0017294F" w:rsidP="00CD06E9">
      <w:pPr>
        <w:rPr>
          <w:rFonts w:eastAsiaTheme="minorEastAsia"/>
          <w:lang w:eastAsia="zh-CN"/>
        </w:rPr>
      </w:pPr>
    </w:p>
    <w:p w14:paraId="4A2D528C" w14:textId="3129D9AE" w:rsidR="00613546" w:rsidRDefault="00613546" w:rsidP="007B1094">
      <w:pPr>
        <w:pStyle w:val="observation"/>
        <w:ind w:left="1560" w:hanging="1560"/>
      </w:pPr>
      <w:r>
        <w:t xml:space="preserve">For DL Tx beam prediction with random pattern and Set B = 1/8 Set A, Option 2 with the best Rx beam searched from one specific Tx beam within Set A and Option 2 with the best </w:t>
      </w:r>
      <w:r>
        <w:rPr>
          <w:rFonts w:hint="eastAsia"/>
        </w:rPr>
        <w:t>Rx</w:t>
      </w:r>
      <w:r>
        <w:t xml:space="preserve"> beam searched from one specific Tx beam within Set B provides similar performance, </w:t>
      </w:r>
      <w:r w:rsidR="00286401">
        <w:t xml:space="preserve">which is </w:t>
      </w:r>
      <w:r>
        <w:t>close to the performance of Option 1 with the best Rx beam searched from the best Tx beam within Set B.</w:t>
      </w:r>
    </w:p>
    <w:p w14:paraId="47C4A0F3" w14:textId="4511DBA6" w:rsidR="00613546" w:rsidRPr="005F0279" w:rsidRDefault="00613546" w:rsidP="007B1094">
      <w:pPr>
        <w:pStyle w:val="observation"/>
        <w:ind w:left="1560" w:hanging="1560"/>
      </w:pPr>
      <w:r>
        <w:t xml:space="preserve">For DL Tx beam prediction with random pattern and Set B = 1/8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5D5F5534" w14:textId="2D60F27B" w:rsidR="00613546" w:rsidRDefault="00613546" w:rsidP="007B1094">
      <w:pPr>
        <w:pStyle w:val="observation"/>
        <w:ind w:left="1560" w:hanging="1560"/>
      </w:pPr>
      <w:r>
        <w:t xml:space="preserve">For DL Tx beam prediction with random pattern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2D549E4F" w14:textId="4A341312" w:rsidR="00613546" w:rsidRDefault="00332D43" w:rsidP="004806DF">
      <w:pPr>
        <w:pStyle w:val="observation"/>
        <w:numPr>
          <w:ilvl w:val="0"/>
          <w:numId w:val="32"/>
        </w:numPr>
        <w:tabs>
          <w:tab w:val="clear" w:pos="720"/>
        </w:tabs>
        <w:ind w:left="1843" w:hanging="283"/>
      </w:pPr>
      <w:r>
        <w:t>53</w:t>
      </w:r>
      <w:r w:rsidR="00613546" w:rsidRPr="009F4A5E">
        <w:t>% beam prediction accuracy of Top-1 DL Tx beam</w:t>
      </w:r>
    </w:p>
    <w:p w14:paraId="2249FE30" w14:textId="256DF0C4" w:rsidR="00613546" w:rsidRDefault="00332D43" w:rsidP="004806DF">
      <w:pPr>
        <w:pStyle w:val="observation"/>
        <w:numPr>
          <w:ilvl w:val="0"/>
          <w:numId w:val="32"/>
        </w:numPr>
        <w:tabs>
          <w:tab w:val="clear" w:pos="720"/>
        </w:tabs>
        <w:ind w:left="1843" w:hanging="283"/>
      </w:pPr>
      <w:r>
        <w:t>57</w:t>
      </w:r>
      <w:r w:rsidR="00613546">
        <w:t xml:space="preserve">% beam prediction accuracy for </w:t>
      </w:r>
      <w:r w:rsidR="00613546" w:rsidRPr="009F4A5E">
        <w:t>Top-1 DL Tx beam prediction with 1dB margin</w:t>
      </w:r>
    </w:p>
    <w:p w14:paraId="0BA947D7" w14:textId="13ACDD37" w:rsidR="00613546" w:rsidRDefault="00332D43" w:rsidP="004806DF">
      <w:pPr>
        <w:pStyle w:val="observation"/>
        <w:numPr>
          <w:ilvl w:val="0"/>
          <w:numId w:val="32"/>
        </w:numPr>
        <w:tabs>
          <w:tab w:val="clear" w:pos="720"/>
        </w:tabs>
        <w:ind w:left="1843" w:hanging="283"/>
      </w:pPr>
      <w:r>
        <w:lastRenderedPageBreak/>
        <w:t>73</w:t>
      </w:r>
      <w:r w:rsidR="00613546">
        <w:rPr>
          <w:rFonts w:hint="eastAsia"/>
        </w:rPr>
        <w:t>%</w:t>
      </w:r>
      <w:r w:rsidR="00613546">
        <w:t>/8</w:t>
      </w:r>
      <w:r>
        <w:t>5</w:t>
      </w:r>
      <w:r w:rsidR="00613546">
        <w:t>%/</w:t>
      </w:r>
      <w:r>
        <w:t>89</w:t>
      </w:r>
      <w:r w:rsidR="00613546">
        <w:t xml:space="preserve">% beam prediction accuracy for </w:t>
      </w:r>
      <w:r w:rsidR="00613546" w:rsidRPr="009F4A5E">
        <w:t>Top-</w:t>
      </w:r>
      <w:r w:rsidR="00613546">
        <w:t>2/1,</w:t>
      </w:r>
      <w:r w:rsidR="00613546" w:rsidRPr="00206C46">
        <w:t xml:space="preserve"> </w:t>
      </w:r>
      <w:r w:rsidR="00613546" w:rsidRPr="009F4A5E">
        <w:t>Top-</w:t>
      </w:r>
      <w:r w:rsidR="00613546">
        <w:t xml:space="preserve">4/1 and </w:t>
      </w:r>
      <w:r w:rsidR="00613546" w:rsidRPr="009F4A5E">
        <w:t>Top-</w:t>
      </w:r>
      <w:r w:rsidR="00613546">
        <w:t>6/1</w:t>
      </w:r>
      <w:r w:rsidR="00613546" w:rsidRPr="009F4A5E">
        <w:t xml:space="preserve"> DL Tx beam</w:t>
      </w:r>
    </w:p>
    <w:p w14:paraId="7835B2C2" w14:textId="468E10FC" w:rsidR="00613546" w:rsidRDefault="00332D43" w:rsidP="004806DF">
      <w:pPr>
        <w:pStyle w:val="observation"/>
        <w:numPr>
          <w:ilvl w:val="0"/>
          <w:numId w:val="32"/>
        </w:numPr>
        <w:tabs>
          <w:tab w:val="clear" w:pos="720"/>
        </w:tabs>
        <w:ind w:left="1843" w:hanging="283"/>
      </w:pPr>
      <w:r>
        <w:t>5.6</w:t>
      </w:r>
      <w:r w:rsidR="00613546">
        <w:t>/</w:t>
      </w:r>
      <w:r w:rsidR="00E81DEF">
        <w:t>3</w:t>
      </w:r>
      <w:r w:rsidR="00613546">
        <w:t>.</w:t>
      </w:r>
      <w:r w:rsidR="00E81DEF">
        <w:t>0</w:t>
      </w:r>
      <w:r w:rsidR="00613546">
        <w:t>/1.</w:t>
      </w:r>
      <w:r w:rsidR="00E81DEF">
        <w:t>7</w:t>
      </w:r>
      <w:r w:rsidR="00613546">
        <w:t>/</w:t>
      </w:r>
      <w:r w:rsidR="00E81DEF">
        <w:t>1</w:t>
      </w:r>
      <w:r w:rsidR="00613546">
        <w:t>.</w:t>
      </w:r>
      <w:r w:rsidR="00E81DEF">
        <w:t>1</w:t>
      </w:r>
      <w:r w:rsidR="00613546">
        <w:t xml:space="preserve"> dB </w:t>
      </w:r>
      <w:r w:rsidR="00613546">
        <w:rPr>
          <w:rFonts w:hint="eastAsia"/>
        </w:rPr>
        <w:t>average</w:t>
      </w:r>
      <w:r w:rsidR="00613546">
        <w:t xml:space="preserve"> L1-RSRP difference for Top-1, Top2/1, Top4/1 and Top6/1 DL Tx beam</w:t>
      </w:r>
    </w:p>
    <w:p w14:paraId="5A7FD8FF" w14:textId="29BD52F0" w:rsidR="0017294F" w:rsidRPr="0075603F" w:rsidRDefault="00E81DEF" w:rsidP="004806DF">
      <w:pPr>
        <w:pStyle w:val="observation"/>
        <w:numPr>
          <w:ilvl w:val="0"/>
          <w:numId w:val="32"/>
        </w:numPr>
        <w:tabs>
          <w:tab w:val="clear" w:pos="720"/>
        </w:tabs>
        <w:ind w:left="1843" w:hanging="283"/>
      </w:pPr>
      <w:r>
        <w:t>4</w:t>
      </w:r>
      <w:r w:rsidR="00613546">
        <w:t>.</w:t>
      </w:r>
      <w:r>
        <w:t>3</w:t>
      </w:r>
      <w:r w:rsidR="00613546">
        <w:t xml:space="preserve"> dB predicted L1-RSRP difference for Top-1</w:t>
      </w:r>
      <w:r w:rsidR="00613546" w:rsidRPr="00A81AB8">
        <w:t xml:space="preserve"> </w:t>
      </w:r>
      <w:r w:rsidR="00613546">
        <w:t>DL Tx beam</w:t>
      </w:r>
    </w:p>
    <w:p w14:paraId="2DBE75A3" w14:textId="7EB3A73B" w:rsidR="0017294F" w:rsidRDefault="0017294F" w:rsidP="00CD06E9">
      <w:pPr>
        <w:rPr>
          <w:rFonts w:eastAsiaTheme="minorEastAsia"/>
          <w:lang w:eastAsia="zh-CN"/>
        </w:rPr>
      </w:pPr>
    </w:p>
    <w:p w14:paraId="6827C881" w14:textId="6E4279E2" w:rsidR="0017294F" w:rsidRPr="00EF4DA5" w:rsidRDefault="0017294F" w:rsidP="0017294F">
      <w:pPr>
        <w:pStyle w:val="observation"/>
        <w:numPr>
          <w:ilvl w:val="0"/>
          <w:numId w:val="0"/>
        </w:numPr>
        <w:jc w:val="center"/>
        <w:rPr>
          <w:b w:val="0"/>
        </w:rPr>
      </w:pPr>
      <w:r w:rsidRPr="004F615C">
        <w:rPr>
          <w:b w:val="0"/>
        </w:rPr>
        <w:t>Table</w:t>
      </w:r>
      <w:r w:rsidRPr="004F615C">
        <w:rPr>
          <w:b w:val="0"/>
          <w:color w:val="FF0000"/>
        </w:rPr>
        <w:t xml:space="preserve"> </w:t>
      </w:r>
      <w:r>
        <w:rPr>
          <w:b w:val="0"/>
        </w:rPr>
        <w:t>4.1.5.2-</w:t>
      </w:r>
      <w:r w:rsidR="00FA035E">
        <w:rPr>
          <w:b w:val="0"/>
        </w:rPr>
        <w:t>3</w:t>
      </w:r>
      <w:r w:rsidRPr="004F615C">
        <w:rPr>
          <w:b w:val="0"/>
        </w:rPr>
        <w:t xml:space="preserve">: </w:t>
      </w:r>
      <w:r>
        <w:rPr>
          <w:b w:val="0"/>
        </w:rPr>
        <w:t>evaluation results for random pattern in Set B of beams that of 1/4 of Set A of beams with option 1</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17294F" w:rsidRPr="0034726F" w14:paraId="3D46E53C" w14:textId="77777777" w:rsidTr="00332D43">
        <w:trPr>
          <w:jc w:val="center"/>
        </w:trPr>
        <w:tc>
          <w:tcPr>
            <w:tcW w:w="2750" w:type="dxa"/>
            <w:vMerge w:val="restart"/>
          </w:tcPr>
          <w:p w14:paraId="5943F8F1" w14:textId="77777777" w:rsidR="0017294F" w:rsidRDefault="0017294F" w:rsidP="00332D43">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FB22DF6" w14:textId="77777777" w:rsidR="0017294F" w:rsidRDefault="0017294F" w:rsidP="00332D43">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119A0C3D" w14:textId="77777777" w:rsidR="0017294F" w:rsidRDefault="0017294F" w:rsidP="00332D43">
            <w:pPr>
              <w:jc w:val="center"/>
              <w:rPr>
                <w:rFonts w:eastAsiaTheme="minorEastAsia"/>
                <w:b/>
                <w:lang w:eastAsia="zh-CN"/>
              </w:rPr>
            </w:pPr>
            <w:r>
              <w:rPr>
                <w:rFonts w:eastAsiaTheme="minorEastAsia"/>
                <w:b/>
                <w:lang w:eastAsia="zh-CN"/>
              </w:rPr>
              <w:t>Random pattern</w:t>
            </w:r>
          </w:p>
        </w:tc>
        <w:tc>
          <w:tcPr>
            <w:tcW w:w="3800" w:type="dxa"/>
            <w:gridSpan w:val="3"/>
          </w:tcPr>
          <w:p w14:paraId="5DD439C7" w14:textId="77777777" w:rsidR="0017294F" w:rsidRPr="00982170" w:rsidRDefault="0017294F" w:rsidP="00332D43">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1B97B48" w14:textId="77777777" w:rsidR="0017294F" w:rsidRDefault="0017294F" w:rsidP="00332D43">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3BB59E4" w14:textId="77777777" w:rsidR="0017294F" w:rsidRPr="00982170" w:rsidRDefault="0017294F" w:rsidP="00332D43">
            <w:pPr>
              <w:jc w:val="center"/>
              <w:rPr>
                <w:rFonts w:eastAsiaTheme="minorEastAsia"/>
                <w:b/>
                <w:lang w:eastAsia="zh-CN"/>
              </w:rPr>
            </w:pPr>
            <w:r>
              <w:rPr>
                <w:rFonts w:eastAsiaTheme="minorEastAsia"/>
                <w:b/>
                <w:lang w:eastAsia="zh-CN"/>
              </w:rPr>
              <w:t>L1-RSRP diff.[dB]</w:t>
            </w:r>
          </w:p>
        </w:tc>
        <w:tc>
          <w:tcPr>
            <w:tcW w:w="1560" w:type="dxa"/>
          </w:tcPr>
          <w:p w14:paraId="35744669" w14:textId="77777777" w:rsidR="0017294F" w:rsidRDefault="0017294F" w:rsidP="00332D43">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8BE0808" w14:textId="77777777" w:rsidR="0017294F" w:rsidRPr="00874CC0" w:rsidRDefault="0017294F" w:rsidP="00332D43">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7294F" w:rsidRPr="0034726F" w14:paraId="02E0E146" w14:textId="77777777" w:rsidTr="00332D43">
        <w:trPr>
          <w:jc w:val="center"/>
        </w:trPr>
        <w:tc>
          <w:tcPr>
            <w:tcW w:w="2750" w:type="dxa"/>
            <w:vMerge/>
          </w:tcPr>
          <w:p w14:paraId="63D50FD4" w14:textId="77777777" w:rsidR="0017294F" w:rsidRPr="00982170" w:rsidRDefault="0017294F" w:rsidP="00332D43">
            <w:pPr>
              <w:jc w:val="center"/>
              <w:rPr>
                <w:rFonts w:eastAsiaTheme="minorEastAsia"/>
                <w:b/>
                <w:lang w:eastAsia="zh-CN"/>
              </w:rPr>
            </w:pPr>
          </w:p>
        </w:tc>
        <w:tc>
          <w:tcPr>
            <w:tcW w:w="799" w:type="dxa"/>
          </w:tcPr>
          <w:p w14:paraId="7FCD1A78" w14:textId="77777777" w:rsidR="0017294F" w:rsidRDefault="0017294F" w:rsidP="00332D43">
            <w:pPr>
              <w:jc w:val="center"/>
              <w:rPr>
                <w:b/>
              </w:rPr>
            </w:pPr>
            <w:r w:rsidRPr="0034726F">
              <w:rPr>
                <w:b/>
              </w:rPr>
              <w:t>Top-1</w:t>
            </w:r>
          </w:p>
        </w:tc>
        <w:tc>
          <w:tcPr>
            <w:tcW w:w="1276" w:type="dxa"/>
          </w:tcPr>
          <w:p w14:paraId="7A7D615B" w14:textId="77777777" w:rsidR="0017294F" w:rsidRPr="0034726F" w:rsidRDefault="0017294F" w:rsidP="00332D43">
            <w:pPr>
              <w:jc w:val="center"/>
              <w:rPr>
                <w:b/>
              </w:rPr>
            </w:pPr>
            <w:r w:rsidRPr="0034726F">
              <w:rPr>
                <w:b/>
              </w:rPr>
              <w:t>Top-1</w:t>
            </w:r>
          </w:p>
          <w:p w14:paraId="370CD253" w14:textId="77777777" w:rsidR="0017294F" w:rsidRPr="0034726F" w:rsidRDefault="0017294F" w:rsidP="00332D43">
            <w:pPr>
              <w:jc w:val="center"/>
              <w:rPr>
                <w:b/>
              </w:rPr>
            </w:pPr>
            <w:r w:rsidRPr="0034726F">
              <w:rPr>
                <w:b/>
              </w:rPr>
              <w:t>1dB margin</w:t>
            </w:r>
          </w:p>
        </w:tc>
        <w:tc>
          <w:tcPr>
            <w:tcW w:w="1725" w:type="dxa"/>
          </w:tcPr>
          <w:p w14:paraId="01ED9425" w14:textId="77777777" w:rsidR="0017294F" w:rsidRDefault="0017294F" w:rsidP="00332D43">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25908B1" w14:textId="77777777" w:rsidR="0017294F" w:rsidRPr="00E77271" w:rsidRDefault="0017294F" w:rsidP="00332D43">
            <w:pPr>
              <w:jc w:val="center"/>
              <w:rPr>
                <w:rFonts w:eastAsiaTheme="minorEastAsia"/>
                <w:b/>
                <w:lang w:eastAsia="zh-CN"/>
              </w:rPr>
            </w:pPr>
            <w:r w:rsidRPr="0034726F">
              <w:rPr>
                <w:b/>
              </w:rPr>
              <w:t>Top-</w:t>
            </w:r>
            <w:r>
              <w:rPr>
                <w:b/>
              </w:rPr>
              <w:t>6/1</w:t>
            </w:r>
          </w:p>
        </w:tc>
        <w:tc>
          <w:tcPr>
            <w:tcW w:w="1818" w:type="dxa"/>
          </w:tcPr>
          <w:p w14:paraId="7CAF1915" w14:textId="77777777" w:rsidR="0017294F" w:rsidRDefault="0017294F" w:rsidP="00332D43">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46246F8" w14:textId="77777777" w:rsidR="0017294F" w:rsidRPr="0034726F" w:rsidRDefault="0017294F" w:rsidP="00332D43">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29497A2D" w14:textId="77777777" w:rsidR="0017294F" w:rsidRPr="0034726F" w:rsidRDefault="0017294F" w:rsidP="00332D43">
            <w:pPr>
              <w:jc w:val="center"/>
              <w:rPr>
                <w:b/>
              </w:rPr>
            </w:pPr>
            <w:r w:rsidRPr="0034726F">
              <w:rPr>
                <w:b/>
              </w:rPr>
              <w:t>Top-</w:t>
            </w:r>
            <w:r>
              <w:rPr>
                <w:b/>
              </w:rPr>
              <w:t>1/1</w:t>
            </w:r>
          </w:p>
        </w:tc>
      </w:tr>
      <w:tr w:rsidR="0017294F" w:rsidRPr="0034726F" w14:paraId="4674903E" w14:textId="77777777" w:rsidTr="00332D43">
        <w:trPr>
          <w:jc w:val="center"/>
        </w:trPr>
        <w:tc>
          <w:tcPr>
            <w:tcW w:w="2750" w:type="dxa"/>
            <w:shd w:val="clear" w:color="auto" w:fill="FFFFFF" w:themeFill="background1"/>
          </w:tcPr>
          <w:p w14:paraId="082EF481" w14:textId="77777777" w:rsidR="0017294F" w:rsidRDefault="0017294F" w:rsidP="00332D43">
            <w:pPr>
              <w:jc w:val="left"/>
              <w:rPr>
                <w:rFonts w:eastAsiaTheme="minorEastAsia"/>
                <w:szCs w:val="20"/>
              </w:rPr>
            </w:pPr>
            <w:r>
              <w:rPr>
                <w:rFonts w:eastAsiaTheme="minorEastAsia"/>
                <w:szCs w:val="20"/>
              </w:rPr>
              <w:t xml:space="preserve">Option 1: </w:t>
            </w:r>
          </w:p>
          <w:p w14:paraId="0C66A394" w14:textId="77777777" w:rsidR="0017294F" w:rsidRPr="00CC53D9" w:rsidRDefault="0017294F" w:rsidP="00332D43">
            <w:pPr>
              <w:jc w:val="left"/>
              <w:rPr>
                <w:rFonts w:eastAsiaTheme="minorEastAsia"/>
                <w:lang w:eastAsia="zh-CN"/>
              </w:rPr>
            </w:pPr>
            <w:r w:rsidRPr="0013717E">
              <w:rPr>
                <w:rFonts w:eastAsiaTheme="minorEastAsia"/>
                <w:szCs w:val="20"/>
                <w:lang w:eastAsia="zh-CN"/>
              </w:rPr>
              <w:t>The best Rx beam searched from the best Tx beam within Set A</w:t>
            </w:r>
          </w:p>
        </w:tc>
        <w:tc>
          <w:tcPr>
            <w:tcW w:w="799" w:type="dxa"/>
            <w:shd w:val="clear" w:color="auto" w:fill="FFFFFF" w:themeFill="background1"/>
          </w:tcPr>
          <w:p w14:paraId="11C29D25" w14:textId="721855A0"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84</w:t>
            </w:r>
            <w:r w:rsidR="0075603F">
              <w:rPr>
                <w:rFonts w:ascii="等线" w:eastAsia="等线" w:hAnsi="等线"/>
                <w:szCs w:val="20"/>
              </w:rPr>
              <w:t>.0</w:t>
            </w:r>
          </w:p>
          <w:p w14:paraId="44DACF4A" w14:textId="77777777" w:rsidR="0017294F" w:rsidRPr="006D0543" w:rsidRDefault="0017294F" w:rsidP="00332D43">
            <w:pPr>
              <w:spacing w:after="0"/>
              <w:jc w:val="center"/>
              <w:rPr>
                <w:rFonts w:ascii="等线" w:eastAsia="等线" w:hAnsi="等线"/>
                <w:szCs w:val="20"/>
                <w:lang w:eastAsia="zh-CN"/>
              </w:rPr>
            </w:pPr>
          </w:p>
        </w:tc>
        <w:tc>
          <w:tcPr>
            <w:tcW w:w="1276" w:type="dxa"/>
            <w:shd w:val="clear" w:color="auto" w:fill="FFFFFF" w:themeFill="background1"/>
          </w:tcPr>
          <w:p w14:paraId="1313DDC3"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86.8</w:t>
            </w:r>
          </w:p>
          <w:p w14:paraId="0A7694C4" w14:textId="77777777" w:rsidR="0017294F" w:rsidRPr="006D0543" w:rsidRDefault="0017294F" w:rsidP="00332D43">
            <w:pPr>
              <w:spacing w:after="0"/>
              <w:jc w:val="center"/>
              <w:rPr>
                <w:rFonts w:ascii="等线" w:eastAsia="等线" w:hAnsi="等线"/>
                <w:szCs w:val="20"/>
                <w:lang w:eastAsia="zh-CN"/>
              </w:rPr>
            </w:pPr>
          </w:p>
        </w:tc>
        <w:tc>
          <w:tcPr>
            <w:tcW w:w="1725" w:type="dxa"/>
            <w:shd w:val="clear" w:color="auto" w:fill="FFFFFF" w:themeFill="background1"/>
          </w:tcPr>
          <w:p w14:paraId="6EF08065"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94.2</w:t>
            </w:r>
            <w:r>
              <w:rPr>
                <w:rFonts w:ascii="等线" w:eastAsia="等线" w:hAnsi="等线" w:hint="eastAsia"/>
                <w:szCs w:val="20"/>
              </w:rPr>
              <w:br/>
              <w:t>Top4/1: 97.5</w:t>
            </w:r>
            <w:r>
              <w:rPr>
                <w:rFonts w:ascii="等线" w:eastAsia="等线" w:hAnsi="等线" w:hint="eastAsia"/>
                <w:szCs w:val="20"/>
              </w:rPr>
              <w:br/>
              <w:t>Top6/1: 98.6</w:t>
            </w:r>
          </w:p>
          <w:p w14:paraId="6496B89C" w14:textId="77777777" w:rsidR="0017294F" w:rsidRPr="0034726F" w:rsidRDefault="0017294F" w:rsidP="00332D43">
            <w:pPr>
              <w:jc w:val="center"/>
              <w:rPr>
                <w:rFonts w:eastAsia="宋体"/>
              </w:rPr>
            </w:pPr>
          </w:p>
        </w:tc>
        <w:tc>
          <w:tcPr>
            <w:tcW w:w="1818" w:type="dxa"/>
            <w:shd w:val="clear" w:color="auto" w:fill="FFFFFF" w:themeFill="background1"/>
          </w:tcPr>
          <w:p w14:paraId="053513DE" w14:textId="7122A8C7" w:rsidR="0017294F" w:rsidRPr="00E00B44" w:rsidRDefault="0017294F" w:rsidP="0017294F">
            <w:pPr>
              <w:spacing w:after="0"/>
              <w:jc w:val="center"/>
              <w:rPr>
                <w:rFonts w:ascii="等线" w:eastAsia="等线" w:hAnsi="等线"/>
                <w:szCs w:val="20"/>
                <w:lang w:eastAsia="zh-CN"/>
              </w:rPr>
            </w:pPr>
            <w:r>
              <w:rPr>
                <w:rFonts w:ascii="等线" w:eastAsia="等线" w:hAnsi="等线" w:hint="eastAsia"/>
                <w:szCs w:val="20"/>
              </w:rPr>
              <w:t>Top1/1: 1.24</w:t>
            </w:r>
            <w:r>
              <w:rPr>
                <w:rFonts w:ascii="等线" w:eastAsia="等线" w:hAnsi="等线" w:hint="eastAsia"/>
                <w:szCs w:val="20"/>
              </w:rPr>
              <w:br/>
              <w:t>Top2/1: 0.45</w:t>
            </w:r>
            <w:r>
              <w:rPr>
                <w:rFonts w:ascii="等线" w:eastAsia="等线" w:hAnsi="等线" w:hint="eastAsia"/>
                <w:szCs w:val="20"/>
              </w:rPr>
              <w:br/>
              <w:t>Top4/1: 0.17</w:t>
            </w:r>
            <w:r>
              <w:rPr>
                <w:rFonts w:ascii="等线" w:eastAsia="等线" w:hAnsi="等线" w:hint="eastAsia"/>
                <w:szCs w:val="20"/>
              </w:rPr>
              <w:br/>
              <w:t>Top6/1: 0.08</w:t>
            </w:r>
          </w:p>
        </w:tc>
        <w:tc>
          <w:tcPr>
            <w:tcW w:w="1560" w:type="dxa"/>
            <w:shd w:val="clear" w:color="auto" w:fill="FFFFFF" w:themeFill="background1"/>
          </w:tcPr>
          <w:p w14:paraId="6F671A6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2.76</w:t>
            </w:r>
          </w:p>
          <w:p w14:paraId="3E4DB70F" w14:textId="77777777" w:rsidR="0017294F" w:rsidRPr="006D0543" w:rsidRDefault="0017294F" w:rsidP="00332D43">
            <w:pPr>
              <w:spacing w:after="0"/>
              <w:jc w:val="center"/>
              <w:rPr>
                <w:rFonts w:ascii="等线" w:eastAsia="等线" w:hAnsi="等线"/>
                <w:szCs w:val="20"/>
                <w:lang w:eastAsia="zh-CN"/>
              </w:rPr>
            </w:pPr>
          </w:p>
        </w:tc>
      </w:tr>
      <w:tr w:rsidR="0017294F" w:rsidRPr="0034726F" w14:paraId="1050CC79" w14:textId="77777777" w:rsidTr="00332D43">
        <w:trPr>
          <w:jc w:val="center"/>
        </w:trPr>
        <w:tc>
          <w:tcPr>
            <w:tcW w:w="2750" w:type="dxa"/>
          </w:tcPr>
          <w:p w14:paraId="00CE738B" w14:textId="77777777" w:rsidR="0017294F" w:rsidRDefault="0017294F" w:rsidP="00332D43">
            <w:pPr>
              <w:jc w:val="left"/>
              <w:rPr>
                <w:rFonts w:eastAsiaTheme="minorEastAsia"/>
                <w:szCs w:val="20"/>
              </w:rPr>
            </w:pPr>
            <w:r>
              <w:rPr>
                <w:rFonts w:eastAsiaTheme="minorEastAsia"/>
                <w:szCs w:val="20"/>
              </w:rPr>
              <w:t xml:space="preserve">Option 1: </w:t>
            </w:r>
          </w:p>
          <w:p w14:paraId="0B3346E2" w14:textId="77777777" w:rsidR="0017294F" w:rsidRPr="0084586E" w:rsidRDefault="0017294F" w:rsidP="00332D43">
            <w:pPr>
              <w:jc w:val="left"/>
            </w:pPr>
            <w:r w:rsidRPr="0013717E">
              <w:rPr>
                <w:rFonts w:eastAsiaTheme="minorEastAsia"/>
                <w:szCs w:val="20"/>
                <w:lang w:eastAsia="zh-CN"/>
              </w:rPr>
              <w:t>The best Rx beam searched from the best Tx beam within Set B</w:t>
            </w:r>
          </w:p>
        </w:tc>
        <w:tc>
          <w:tcPr>
            <w:tcW w:w="799" w:type="dxa"/>
          </w:tcPr>
          <w:p w14:paraId="3B7C49A0"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66.7</w:t>
            </w:r>
          </w:p>
          <w:p w14:paraId="457DC2B0" w14:textId="77777777" w:rsidR="0017294F" w:rsidRPr="0034726F" w:rsidRDefault="0017294F" w:rsidP="00332D43">
            <w:pPr>
              <w:spacing w:after="0"/>
              <w:jc w:val="center"/>
            </w:pPr>
          </w:p>
        </w:tc>
        <w:tc>
          <w:tcPr>
            <w:tcW w:w="1276" w:type="dxa"/>
          </w:tcPr>
          <w:p w14:paraId="2BDB3D5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71.4</w:t>
            </w:r>
          </w:p>
          <w:p w14:paraId="70FD0948" w14:textId="77777777" w:rsidR="0017294F" w:rsidRPr="0034726F" w:rsidRDefault="0017294F" w:rsidP="00332D43">
            <w:pPr>
              <w:jc w:val="center"/>
            </w:pPr>
          </w:p>
        </w:tc>
        <w:tc>
          <w:tcPr>
            <w:tcW w:w="1725" w:type="dxa"/>
          </w:tcPr>
          <w:p w14:paraId="6B062E5E"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81.6</w:t>
            </w:r>
            <w:r>
              <w:rPr>
                <w:rFonts w:ascii="等线" w:eastAsia="等线" w:hAnsi="等线" w:hint="eastAsia"/>
                <w:szCs w:val="20"/>
              </w:rPr>
              <w:br/>
              <w:t>Top4/1: 89.3</w:t>
            </w:r>
            <w:r>
              <w:rPr>
                <w:rFonts w:ascii="等线" w:eastAsia="等线" w:hAnsi="等线" w:hint="eastAsia"/>
                <w:szCs w:val="20"/>
              </w:rPr>
              <w:br/>
              <w:t>Top6/1: 92.7</w:t>
            </w:r>
          </w:p>
          <w:p w14:paraId="35B34946" w14:textId="77777777" w:rsidR="0017294F" w:rsidRPr="006D0543" w:rsidRDefault="0017294F" w:rsidP="00332D43">
            <w:pPr>
              <w:spacing w:after="0"/>
              <w:jc w:val="center"/>
              <w:rPr>
                <w:rFonts w:ascii="等线" w:eastAsia="等线" w:hAnsi="等线"/>
                <w:szCs w:val="20"/>
                <w:lang w:eastAsia="zh-CN"/>
              </w:rPr>
            </w:pPr>
          </w:p>
        </w:tc>
        <w:tc>
          <w:tcPr>
            <w:tcW w:w="1818" w:type="dxa"/>
          </w:tcPr>
          <w:p w14:paraId="3A0ED4B4" w14:textId="5A28E243" w:rsidR="0017294F" w:rsidRPr="0014352F" w:rsidRDefault="0017294F" w:rsidP="0017294F">
            <w:pPr>
              <w:spacing w:after="0"/>
              <w:jc w:val="center"/>
              <w:rPr>
                <w:rFonts w:ascii="等线" w:eastAsia="等线" w:hAnsi="等线"/>
                <w:szCs w:val="20"/>
                <w:lang w:eastAsia="zh-CN"/>
              </w:rPr>
            </w:pPr>
            <w:r>
              <w:rPr>
                <w:rFonts w:ascii="等线" w:eastAsia="等线" w:hAnsi="等线" w:hint="eastAsia"/>
                <w:szCs w:val="20"/>
              </w:rPr>
              <w:t>Top1/1: 3.51</w:t>
            </w:r>
            <w:r>
              <w:rPr>
                <w:rFonts w:ascii="等线" w:eastAsia="等线" w:hAnsi="等线" w:hint="eastAsia"/>
                <w:szCs w:val="20"/>
              </w:rPr>
              <w:br/>
              <w:t>Top2/1: 1.98</w:t>
            </w:r>
            <w:r>
              <w:rPr>
                <w:rFonts w:ascii="等线" w:eastAsia="等线" w:hAnsi="等线" w:hint="eastAsia"/>
                <w:szCs w:val="20"/>
              </w:rPr>
              <w:br/>
              <w:t>Top4/1: 1.12</w:t>
            </w:r>
            <w:r>
              <w:rPr>
                <w:rFonts w:ascii="等线" w:eastAsia="等线" w:hAnsi="等线" w:hint="eastAsia"/>
                <w:szCs w:val="20"/>
              </w:rPr>
              <w:br/>
              <w:t>Top6/1: 0.74</w:t>
            </w:r>
          </w:p>
        </w:tc>
        <w:tc>
          <w:tcPr>
            <w:tcW w:w="1560" w:type="dxa"/>
          </w:tcPr>
          <w:p w14:paraId="0A6B7219"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2.51</w:t>
            </w:r>
          </w:p>
          <w:p w14:paraId="12D1A919" w14:textId="77777777" w:rsidR="0017294F" w:rsidRPr="006D0543" w:rsidRDefault="0017294F" w:rsidP="00332D43">
            <w:pPr>
              <w:spacing w:after="0"/>
              <w:jc w:val="center"/>
              <w:rPr>
                <w:rFonts w:ascii="等线" w:eastAsia="等线" w:hAnsi="等线"/>
                <w:szCs w:val="20"/>
                <w:lang w:eastAsia="zh-CN"/>
              </w:rPr>
            </w:pPr>
          </w:p>
        </w:tc>
      </w:tr>
      <w:tr w:rsidR="0017294F" w:rsidRPr="0034726F" w14:paraId="1243850E" w14:textId="77777777" w:rsidTr="00332D43">
        <w:trPr>
          <w:jc w:val="center"/>
        </w:trPr>
        <w:tc>
          <w:tcPr>
            <w:tcW w:w="2750" w:type="dxa"/>
          </w:tcPr>
          <w:p w14:paraId="06C0EDC4" w14:textId="77777777" w:rsidR="0017294F" w:rsidRDefault="0017294F" w:rsidP="00332D43">
            <w:pPr>
              <w:jc w:val="left"/>
              <w:rPr>
                <w:rFonts w:eastAsiaTheme="minorEastAsia"/>
                <w:szCs w:val="20"/>
              </w:rPr>
            </w:pPr>
            <w:r>
              <w:rPr>
                <w:rFonts w:eastAsiaTheme="minorEastAsia"/>
                <w:szCs w:val="20"/>
              </w:rPr>
              <w:t xml:space="preserve">Option 1: </w:t>
            </w:r>
          </w:p>
          <w:p w14:paraId="326E2756" w14:textId="77777777" w:rsidR="0017294F" w:rsidRPr="0084586E" w:rsidRDefault="0017294F" w:rsidP="00332D43">
            <w:pPr>
              <w:jc w:val="left"/>
            </w:pPr>
            <w:r w:rsidRPr="0013717E">
              <w:rPr>
                <w:rFonts w:eastAsiaTheme="minorEastAsia"/>
                <w:szCs w:val="20"/>
                <w:lang w:eastAsia="zh-CN"/>
              </w:rPr>
              <w:t>The best Rx beam for each Tx beam within Set B</w:t>
            </w:r>
          </w:p>
        </w:tc>
        <w:tc>
          <w:tcPr>
            <w:tcW w:w="799" w:type="dxa"/>
          </w:tcPr>
          <w:p w14:paraId="71922853"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66.3</w:t>
            </w:r>
          </w:p>
          <w:p w14:paraId="457250D5" w14:textId="77777777" w:rsidR="0017294F" w:rsidRPr="006D0543" w:rsidRDefault="0017294F" w:rsidP="00332D43">
            <w:pPr>
              <w:spacing w:after="0"/>
              <w:jc w:val="center"/>
              <w:rPr>
                <w:rFonts w:ascii="等线" w:eastAsia="等线" w:hAnsi="等线"/>
                <w:szCs w:val="20"/>
                <w:lang w:eastAsia="zh-CN"/>
              </w:rPr>
            </w:pPr>
          </w:p>
        </w:tc>
        <w:tc>
          <w:tcPr>
            <w:tcW w:w="1276" w:type="dxa"/>
          </w:tcPr>
          <w:p w14:paraId="1EB4C201"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70.6</w:t>
            </w:r>
          </w:p>
          <w:p w14:paraId="3C282E5A" w14:textId="77777777" w:rsidR="0017294F" w:rsidRPr="006D0543" w:rsidRDefault="0017294F" w:rsidP="00332D43">
            <w:pPr>
              <w:spacing w:after="0"/>
              <w:jc w:val="center"/>
              <w:rPr>
                <w:rFonts w:ascii="等线" w:eastAsia="等线" w:hAnsi="等线"/>
                <w:szCs w:val="20"/>
                <w:lang w:eastAsia="zh-CN"/>
              </w:rPr>
            </w:pPr>
          </w:p>
        </w:tc>
        <w:tc>
          <w:tcPr>
            <w:tcW w:w="1725" w:type="dxa"/>
          </w:tcPr>
          <w:p w14:paraId="12C52348" w14:textId="08BBD8DC"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Top2/1: 85.0</w:t>
            </w:r>
            <w:r>
              <w:rPr>
                <w:rFonts w:ascii="等线" w:eastAsia="等线" w:hAnsi="等线" w:hint="eastAsia"/>
                <w:szCs w:val="20"/>
              </w:rPr>
              <w:br/>
              <w:t>Top4/1: 93.1</w:t>
            </w:r>
            <w:r>
              <w:rPr>
                <w:rFonts w:ascii="等线" w:eastAsia="等线" w:hAnsi="等线" w:hint="eastAsia"/>
                <w:szCs w:val="20"/>
              </w:rPr>
              <w:br/>
              <w:t>Top6/1: 95.9</w:t>
            </w:r>
            <w:r>
              <w:rPr>
                <w:rFonts w:ascii="等线" w:eastAsia="等线" w:hAnsi="等线" w:hint="eastAsia"/>
                <w:szCs w:val="20"/>
              </w:rPr>
              <w:br/>
              <w:t xml:space="preserve">     '</w:t>
            </w:r>
          </w:p>
        </w:tc>
        <w:tc>
          <w:tcPr>
            <w:tcW w:w="1818" w:type="dxa"/>
          </w:tcPr>
          <w:p w14:paraId="2FE74737" w14:textId="26909491"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3.47</w:t>
            </w:r>
            <w:r>
              <w:rPr>
                <w:rFonts w:ascii="等线" w:eastAsia="等线" w:hAnsi="等线" w:hint="eastAsia"/>
                <w:szCs w:val="20"/>
              </w:rPr>
              <w:br/>
              <w:t>Top2/1: 1.46</w:t>
            </w:r>
            <w:r>
              <w:rPr>
                <w:rFonts w:ascii="等线" w:eastAsia="等线" w:hAnsi="等线" w:hint="eastAsia"/>
                <w:szCs w:val="20"/>
              </w:rPr>
              <w:br/>
              <w:t>Top4/1: 0.63</w:t>
            </w:r>
            <w:r>
              <w:rPr>
                <w:rFonts w:ascii="等线" w:eastAsia="等线" w:hAnsi="等线" w:hint="eastAsia"/>
                <w:szCs w:val="20"/>
              </w:rPr>
              <w:br/>
              <w:t>Top6/1: 0.34</w:t>
            </w:r>
          </w:p>
        </w:tc>
        <w:tc>
          <w:tcPr>
            <w:tcW w:w="1560" w:type="dxa"/>
          </w:tcPr>
          <w:p w14:paraId="0366E2D2"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4.68</w:t>
            </w:r>
          </w:p>
          <w:p w14:paraId="674D0EF4" w14:textId="77777777" w:rsidR="0017294F" w:rsidRPr="006D0543" w:rsidRDefault="0017294F" w:rsidP="00332D43">
            <w:pPr>
              <w:spacing w:after="0"/>
              <w:jc w:val="center"/>
              <w:rPr>
                <w:rFonts w:ascii="等线" w:eastAsia="等线" w:hAnsi="等线"/>
                <w:szCs w:val="20"/>
                <w:lang w:eastAsia="zh-CN"/>
              </w:rPr>
            </w:pPr>
          </w:p>
        </w:tc>
      </w:tr>
    </w:tbl>
    <w:p w14:paraId="43541877" w14:textId="77777777" w:rsidR="0017294F" w:rsidRPr="00100BCB" w:rsidRDefault="0017294F" w:rsidP="0017294F">
      <w:pPr>
        <w:rPr>
          <w:rFonts w:eastAsiaTheme="minorEastAsia"/>
          <w:lang w:eastAsia="zh-CN"/>
        </w:rPr>
      </w:pPr>
    </w:p>
    <w:p w14:paraId="4A8046BC" w14:textId="06FCD59F" w:rsidR="0075603F" w:rsidRPr="00DB360C" w:rsidRDefault="0075603F" w:rsidP="007B1094">
      <w:pPr>
        <w:pStyle w:val="observation"/>
        <w:ind w:left="1560" w:hanging="1560"/>
      </w:pPr>
      <w:r>
        <w:t>For DL Tx beam prediction with random pattern and Set B = 1/4 Set A, Option 1 with the best Rx beam searched from the best Tx beam within Set A provides obvious performance gain about 12%~18% in beam prediction accuracy related KPI compared to Option 1 with the best Rx beam searched from the best Tx beam within Set B and Option 1 with the best Rx beam for each Tx beam within Set B.</w:t>
      </w:r>
    </w:p>
    <w:p w14:paraId="606EF25F" w14:textId="67456E88" w:rsidR="0017294F" w:rsidRPr="0075603F" w:rsidRDefault="0075603F" w:rsidP="007B1094">
      <w:pPr>
        <w:pStyle w:val="observation"/>
        <w:ind w:left="1560" w:hanging="1560"/>
      </w:pPr>
      <w:r>
        <w:t>For DL Tx beam prediction with random pattern and Set B = 1/4 Set A, similar performance can be provided from Option 1 with the best Rx beam searched from the best Tx beam within Set A and Option 1 with the best Rx beam searched from the best Tx beam within Set B in predicted L1-RSRP difference, while significant degradation of predicted L1-RSRP difference can be observed for Option 1 with the best Rx beam for each Tx beam within Set B.</w:t>
      </w:r>
    </w:p>
    <w:p w14:paraId="1B5501A1" w14:textId="3860AAFC" w:rsidR="0017294F" w:rsidRPr="00EF4DA5" w:rsidRDefault="0017294F" w:rsidP="0017294F">
      <w:pPr>
        <w:pStyle w:val="observation"/>
        <w:numPr>
          <w:ilvl w:val="0"/>
          <w:numId w:val="0"/>
        </w:numPr>
        <w:jc w:val="center"/>
        <w:rPr>
          <w:b w:val="0"/>
        </w:rPr>
      </w:pPr>
      <w:r w:rsidRPr="004F615C">
        <w:rPr>
          <w:b w:val="0"/>
        </w:rPr>
        <w:t>Table</w:t>
      </w:r>
      <w:r w:rsidRPr="004F615C">
        <w:rPr>
          <w:b w:val="0"/>
          <w:color w:val="FF0000"/>
        </w:rPr>
        <w:t xml:space="preserve"> </w:t>
      </w:r>
      <w:r>
        <w:rPr>
          <w:b w:val="0"/>
        </w:rPr>
        <w:t>4.1.5.</w:t>
      </w:r>
      <w:r w:rsidR="00FA035E">
        <w:rPr>
          <w:b w:val="0"/>
        </w:rPr>
        <w:t>2</w:t>
      </w:r>
      <w:r>
        <w:rPr>
          <w:b w:val="0"/>
        </w:rPr>
        <w:t>-</w:t>
      </w:r>
      <w:r w:rsidR="00FA035E">
        <w:rPr>
          <w:b w:val="0"/>
        </w:rPr>
        <w:t>4</w:t>
      </w:r>
      <w:r w:rsidRPr="004F615C">
        <w:rPr>
          <w:b w:val="0"/>
        </w:rPr>
        <w:t xml:space="preserve">: </w:t>
      </w:r>
      <w:r>
        <w:rPr>
          <w:b w:val="0"/>
        </w:rPr>
        <w:t>evaluation results for random pattern in Set B of beams that of 1/4 of Set A of beams with option 2 and option 3</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17294F" w:rsidRPr="0034726F" w14:paraId="18B0BD7E" w14:textId="77777777" w:rsidTr="00332D43">
        <w:trPr>
          <w:jc w:val="center"/>
        </w:trPr>
        <w:tc>
          <w:tcPr>
            <w:tcW w:w="2750" w:type="dxa"/>
            <w:vMerge w:val="restart"/>
          </w:tcPr>
          <w:p w14:paraId="272C2C2C" w14:textId="77777777" w:rsidR="0017294F" w:rsidRDefault="0017294F" w:rsidP="00332D43">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4A74DAD" w14:textId="77777777" w:rsidR="0017294F" w:rsidRDefault="0017294F" w:rsidP="00332D43">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015BE0CF" w14:textId="77777777" w:rsidR="0017294F" w:rsidRDefault="0017294F" w:rsidP="00332D43">
            <w:pPr>
              <w:jc w:val="center"/>
              <w:rPr>
                <w:rFonts w:eastAsiaTheme="minorEastAsia"/>
                <w:b/>
                <w:lang w:eastAsia="zh-CN"/>
              </w:rPr>
            </w:pPr>
            <w:r>
              <w:rPr>
                <w:rFonts w:eastAsiaTheme="minorEastAsia"/>
                <w:b/>
                <w:lang w:eastAsia="zh-CN"/>
              </w:rPr>
              <w:t>Random pattern</w:t>
            </w:r>
          </w:p>
        </w:tc>
        <w:tc>
          <w:tcPr>
            <w:tcW w:w="3800" w:type="dxa"/>
            <w:gridSpan w:val="3"/>
          </w:tcPr>
          <w:p w14:paraId="3CCC1B73" w14:textId="77777777" w:rsidR="0017294F" w:rsidRPr="00982170" w:rsidRDefault="0017294F" w:rsidP="00332D43">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D45D1BB" w14:textId="77777777" w:rsidR="0017294F" w:rsidRDefault="0017294F" w:rsidP="00332D43">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A8BFF1F" w14:textId="77777777" w:rsidR="0017294F" w:rsidRPr="00982170" w:rsidRDefault="0017294F" w:rsidP="00332D43">
            <w:pPr>
              <w:jc w:val="center"/>
              <w:rPr>
                <w:rFonts w:eastAsiaTheme="minorEastAsia"/>
                <w:b/>
                <w:lang w:eastAsia="zh-CN"/>
              </w:rPr>
            </w:pPr>
            <w:r>
              <w:rPr>
                <w:rFonts w:eastAsiaTheme="minorEastAsia"/>
                <w:b/>
                <w:lang w:eastAsia="zh-CN"/>
              </w:rPr>
              <w:t>L1-RSRP diff.[dB]</w:t>
            </w:r>
          </w:p>
        </w:tc>
        <w:tc>
          <w:tcPr>
            <w:tcW w:w="1560" w:type="dxa"/>
          </w:tcPr>
          <w:p w14:paraId="67C742C4" w14:textId="77777777" w:rsidR="0017294F" w:rsidRDefault="0017294F" w:rsidP="00332D43">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25958CE" w14:textId="77777777" w:rsidR="0017294F" w:rsidRPr="00874CC0" w:rsidRDefault="0017294F" w:rsidP="00332D43">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7294F" w:rsidRPr="0034726F" w14:paraId="7E2E805C" w14:textId="77777777" w:rsidTr="00332D43">
        <w:trPr>
          <w:jc w:val="center"/>
        </w:trPr>
        <w:tc>
          <w:tcPr>
            <w:tcW w:w="2750" w:type="dxa"/>
            <w:vMerge/>
          </w:tcPr>
          <w:p w14:paraId="4F623867" w14:textId="77777777" w:rsidR="0017294F" w:rsidRPr="00982170" w:rsidRDefault="0017294F" w:rsidP="00332D43">
            <w:pPr>
              <w:jc w:val="center"/>
              <w:rPr>
                <w:rFonts w:eastAsiaTheme="minorEastAsia"/>
                <w:b/>
                <w:lang w:eastAsia="zh-CN"/>
              </w:rPr>
            </w:pPr>
          </w:p>
        </w:tc>
        <w:tc>
          <w:tcPr>
            <w:tcW w:w="799" w:type="dxa"/>
          </w:tcPr>
          <w:p w14:paraId="061AB903" w14:textId="77777777" w:rsidR="0017294F" w:rsidRDefault="0017294F" w:rsidP="00332D43">
            <w:pPr>
              <w:jc w:val="center"/>
              <w:rPr>
                <w:b/>
              </w:rPr>
            </w:pPr>
            <w:r w:rsidRPr="0034726F">
              <w:rPr>
                <w:b/>
              </w:rPr>
              <w:t>Top-1</w:t>
            </w:r>
          </w:p>
        </w:tc>
        <w:tc>
          <w:tcPr>
            <w:tcW w:w="1276" w:type="dxa"/>
          </w:tcPr>
          <w:p w14:paraId="4A3869A7" w14:textId="77777777" w:rsidR="0017294F" w:rsidRPr="0034726F" w:rsidRDefault="0017294F" w:rsidP="00332D43">
            <w:pPr>
              <w:jc w:val="center"/>
              <w:rPr>
                <w:b/>
              </w:rPr>
            </w:pPr>
            <w:r w:rsidRPr="0034726F">
              <w:rPr>
                <w:b/>
              </w:rPr>
              <w:t>Top-1</w:t>
            </w:r>
          </w:p>
          <w:p w14:paraId="713A0308" w14:textId="77777777" w:rsidR="0017294F" w:rsidRPr="0034726F" w:rsidRDefault="0017294F" w:rsidP="00332D43">
            <w:pPr>
              <w:jc w:val="center"/>
              <w:rPr>
                <w:b/>
              </w:rPr>
            </w:pPr>
            <w:r w:rsidRPr="0034726F">
              <w:rPr>
                <w:b/>
              </w:rPr>
              <w:t>1dB margin</w:t>
            </w:r>
          </w:p>
        </w:tc>
        <w:tc>
          <w:tcPr>
            <w:tcW w:w="1725" w:type="dxa"/>
          </w:tcPr>
          <w:p w14:paraId="5993422A" w14:textId="77777777" w:rsidR="0017294F" w:rsidRDefault="0017294F" w:rsidP="00332D43">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15E33A2" w14:textId="77777777" w:rsidR="0017294F" w:rsidRPr="00E77271" w:rsidRDefault="0017294F" w:rsidP="00332D43">
            <w:pPr>
              <w:jc w:val="center"/>
              <w:rPr>
                <w:rFonts w:eastAsiaTheme="minorEastAsia"/>
                <w:b/>
                <w:lang w:eastAsia="zh-CN"/>
              </w:rPr>
            </w:pPr>
            <w:r w:rsidRPr="0034726F">
              <w:rPr>
                <w:b/>
              </w:rPr>
              <w:t>Top-</w:t>
            </w:r>
            <w:r>
              <w:rPr>
                <w:b/>
              </w:rPr>
              <w:t>6/1</w:t>
            </w:r>
          </w:p>
        </w:tc>
        <w:tc>
          <w:tcPr>
            <w:tcW w:w="1818" w:type="dxa"/>
          </w:tcPr>
          <w:p w14:paraId="15EF7052" w14:textId="77777777" w:rsidR="0017294F" w:rsidRDefault="0017294F" w:rsidP="00332D43">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DB4C28C" w14:textId="77777777" w:rsidR="0017294F" w:rsidRPr="0034726F" w:rsidRDefault="0017294F" w:rsidP="00332D43">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3A984226" w14:textId="77777777" w:rsidR="0017294F" w:rsidRPr="0034726F" w:rsidRDefault="0017294F" w:rsidP="00332D43">
            <w:pPr>
              <w:jc w:val="center"/>
              <w:rPr>
                <w:b/>
              </w:rPr>
            </w:pPr>
            <w:r w:rsidRPr="0034726F">
              <w:rPr>
                <w:b/>
              </w:rPr>
              <w:t>Top-</w:t>
            </w:r>
            <w:r>
              <w:rPr>
                <w:b/>
              </w:rPr>
              <w:t>1/1</w:t>
            </w:r>
          </w:p>
        </w:tc>
      </w:tr>
      <w:tr w:rsidR="0017294F" w:rsidRPr="0034726F" w14:paraId="6D0CCAA9" w14:textId="77777777" w:rsidTr="00332D43">
        <w:trPr>
          <w:jc w:val="center"/>
        </w:trPr>
        <w:tc>
          <w:tcPr>
            <w:tcW w:w="2750" w:type="dxa"/>
            <w:shd w:val="clear" w:color="auto" w:fill="FFFFFF" w:themeFill="background1"/>
          </w:tcPr>
          <w:p w14:paraId="58FF35C4" w14:textId="77777777" w:rsidR="0017294F" w:rsidRDefault="0017294F" w:rsidP="00332D43">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51BE9338" w14:textId="77777777" w:rsidR="0017294F" w:rsidRPr="00CC53D9" w:rsidRDefault="0017294F" w:rsidP="00332D43">
            <w:pPr>
              <w:jc w:val="left"/>
              <w:rPr>
                <w:rFonts w:eastAsiaTheme="minorEastAsia"/>
                <w:lang w:eastAsia="zh-CN"/>
              </w:rPr>
            </w:pPr>
            <w:r w:rsidRPr="0013717E">
              <w:rPr>
                <w:rFonts w:eastAsiaTheme="minorEastAsia"/>
                <w:szCs w:val="20"/>
                <w:lang w:eastAsia="zh-CN"/>
              </w:rPr>
              <w:t>The best Rx beam searched from Tx beam</w:t>
            </w:r>
            <w:r>
              <w:rPr>
                <w:rFonts w:eastAsiaTheme="minorEastAsia"/>
                <w:szCs w:val="20"/>
              </w:rPr>
              <w:t>-1 w</w:t>
            </w:r>
            <w:r w:rsidRPr="0013717E">
              <w:rPr>
                <w:rFonts w:eastAsiaTheme="minorEastAsia"/>
                <w:szCs w:val="20"/>
                <w:lang w:eastAsia="zh-CN"/>
              </w:rPr>
              <w:t>ithin Set A</w:t>
            </w:r>
          </w:p>
        </w:tc>
        <w:tc>
          <w:tcPr>
            <w:tcW w:w="799" w:type="dxa"/>
            <w:shd w:val="clear" w:color="auto" w:fill="FFFFFF" w:themeFill="background1"/>
          </w:tcPr>
          <w:p w14:paraId="364A5343"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63.4</w:t>
            </w:r>
          </w:p>
          <w:p w14:paraId="261C79C6" w14:textId="77777777" w:rsidR="0017294F" w:rsidRPr="00FC1AA4" w:rsidRDefault="0017294F" w:rsidP="00332D43">
            <w:pPr>
              <w:jc w:val="center"/>
              <w:rPr>
                <w:rFonts w:ascii="等线" w:eastAsia="等线" w:hAnsi="等线"/>
                <w:szCs w:val="20"/>
                <w:lang w:eastAsia="zh-CN"/>
              </w:rPr>
            </w:pPr>
          </w:p>
        </w:tc>
        <w:tc>
          <w:tcPr>
            <w:tcW w:w="1276" w:type="dxa"/>
            <w:shd w:val="clear" w:color="auto" w:fill="FFFFFF" w:themeFill="background1"/>
          </w:tcPr>
          <w:p w14:paraId="1C17855D"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67.2</w:t>
            </w:r>
          </w:p>
          <w:p w14:paraId="01EB0AAA" w14:textId="77777777" w:rsidR="0017294F" w:rsidRPr="006D0543" w:rsidRDefault="0017294F" w:rsidP="00332D43">
            <w:pPr>
              <w:spacing w:after="0"/>
              <w:jc w:val="center"/>
              <w:rPr>
                <w:rFonts w:ascii="等线" w:eastAsia="等线" w:hAnsi="等线"/>
                <w:szCs w:val="20"/>
                <w:lang w:eastAsia="zh-CN"/>
              </w:rPr>
            </w:pPr>
          </w:p>
        </w:tc>
        <w:tc>
          <w:tcPr>
            <w:tcW w:w="1725" w:type="dxa"/>
            <w:shd w:val="clear" w:color="auto" w:fill="FFFFFF" w:themeFill="background1"/>
          </w:tcPr>
          <w:p w14:paraId="47BDDD86"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79.0</w:t>
            </w:r>
            <w:r>
              <w:rPr>
                <w:rFonts w:ascii="等线" w:eastAsia="等线" w:hAnsi="等线" w:hint="eastAsia"/>
                <w:szCs w:val="20"/>
              </w:rPr>
              <w:br/>
              <w:t>Top4/1: 87.2</w:t>
            </w:r>
            <w:r>
              <w:rPr>
                <w:rFonts w:ascii="等线" w:eastAsia="等线" w:hAnsi="等线" w:hint="eastAsia"/>
                <w:szCs w:val="20"/>
              </w:rPr>
              <w:br/>
              <w:t>Top6/1: 91.0</w:t>
            </w:r>
          </w:p>
          <w:p w14:paraId="21891739" w14:textId="77777777" w:rsidR="0017294F" w:rsidRPr="0034726F" w:rsidRDefault="0017294F" w:rsidP="00332D43">
            <w:pPr>
              <w:jc w:val="center"/>
              <w:rPr>
                <w:rFonts w:eastAsia="宋体"/>
              </w:rPr>
            </w:pPr>
          </w:p>
        </w:tc>
        <w:tc>
          <w:tcPr>
            <w:tcW w:w="1818" w:type="dxa"/>
            <w:shd w:val="clear" w:color="auto" w:fill="FFFFFF" w:themeFill="background1"/>
          </w:tcPr>
          <w:p w14:paraId="234CA27A" w14:textId="666071E7" w:rsidR="0017294F" w:rsidRPr="00E00B44" w:rsidRDefault="0017294F" w:rsidP="0017294F">
            <w:pPr>
              <w:spacing w:after="0"/>
              <w:jc w:val="center"/>
              <w:rPr>
                <w:rFonts w:ascii="等线" w:eastAsia="等线" w:hAnsi="等线"/>
                <w:szCs w:val="20"/>
                <w:lang w:eastAsia="zh-CN"/>
              </w:rPr>
            </w:pPr>
            <w:r>
              <w:rPr>
                <w:rFonts w:ascii="等线" w:eastAsia="等线" w:hAnsi="等线" w:hint="eastAsia"/>
                <w:szCs w:val="20"/>
              </w:rPr>
              <w:t>Top1/1: 4.14</w:t>
            </w:r>
            <w:r>
              <w:rPr>
                <w:rFonts w:ascii="等线" w:eastAsia="等线" w:hAnsi="等线" w:hint="eastAsia"/>
                <w:szCs w:val="20"/>
              </w:rPr>
              <w:br/>
              <w:t>Top2/1: 2.37</w:t>
            </w:r>
            <w:r>
              <w:rPr>
                <w:rFonts w:ascii="等线" w:eastAsia="等线" w:hAnsi="等线" w:hint="eastAsia"/>
                <w:szCs w:val="20"/>
              </w:rPr>
              <w:br/>
              <w:t>Top4/1: 1.41</w:t>
            </w:r>
            <w:r>
              <w:rPr>
                <w:rFonts w:ascii="等线" w:eastAsia="等线" w:hAnsi="等线" w:hint="eastAsia"/>
                <w:szCs w:val="20"/>
              </w:rPr>
              <w:br/>
              <w:t>Top6/1: 0.97</w:t>
            </w:r>
          </w:p>
        </w:tc>
        <w:tc>
          <w:tcPr>
            <w:tcW w:w="1560" w:type="dxa"/>
            <w:shd w:val="clear" w:color="auto" w:fill="FFFFFF" w:themeFill="background1"/>
          </w:tcPr>
          <w:p w14:paraId="68467CAF"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2.91</w:t>
            </w:r>
          </w:p>
          <w:p w14:paraId="393CD038" w14:textId="77777777" w:rsidR="0017294F" w:rsidRPr="006D0543" w:rsidRDefault="0017294F" w:rsidP="00332D43">
            <w:pPr>
              <w:spacing w:after="0"/>
              <w:jc w:val="center"/>
              <w:rPr>
                <w:rFonts w:ascii="等线" w:eastAsia="等线" w:hAnsi="等线"/>
                <w:szCs w:val="20"/>
                <w:lang w:eastAsia="zh-CN"/>
              </w:rPr>
            </w:pPr>
          </w:p>
        </w:tc>
      </w:tr>
      <w:tr w:rsidR="0017294F" w:rsidRPr="0034726F" w14:paraId="66DD15F2" w14:textId="77777777" w:rsidTr="00332D43">
        <w:trPr>
          <w:jc w:val="center"/>
        </w:trPr>
        <w:tc>
          <w:tcPr>
            <w:tcW w:w="2750" w:type="dxa"/>
          </w:tcPr>
          <w:p w14:paraId="1EC798D4" w14:textId="77777777" w:rsidR="0017294F" w:rsidRDefault="0017294F" w:rsidP="00332D43">
            <w:pPr>
              <w:jc w:val="left"/>
              <w:rPr>
                <w:rFonts w:eastAsiaTheme="minorEastAsia"/>
                <w:szCs w:val="20"/>
              </w:rPr>
            </w:pPr>
            <w:r>
              <w:rPr>
                <w:rFonts w:eastAsiaTheme="minorEastAsia"/>
                <w:szCs w:val="20"/>
              </w:rPr>
              <w:lastRenderedPageBreak/>
              <w:t>Option 2:</w:t>
            </w:r>
            <w:r w:rsidRPr="00664643">
              <w:rPr>
                <w:rFonts w:eastAsiaTheme="minorEastAsia"/>
                <w:szCs w:val="20"/>
              </w:rPr>
              <w:t xml:space="preserve"> </w:t>
            </w:r>
          </w:p>
          <w:p w14:paraId="6A3EB1FD" w14:textId="77777777" w:rsidR="0017294F" w:rsidRPr="0084586E" w:rsidRDefault="0017294F" w:rsidP="00332D43">
            <w:pPr>
              <w:jc w:val="left"/>
            </w:pPr>
            <w:r w:rsidRPr="0013717E">
              <w:rPr>
                <w:rFonts w:eastAsiaTheme="minorEastAsia"/>
                <w:szCs w:val="20"/>
                <w:lang w:eastAsia="zh-CN"/>
              </w:rPr>
              <w:t>The best Rx beam searched from Tx beam</w:t>
            </w:r>
            <w:r>
              <w:rPr>
                <w:rFonts w:eastAsiaTheme="minorEastAsia"/>
                <w:szCs w:val="20"/>
              </w:rPr>
              <w:t>-16 w</w:t>
            </w:r>
            <w:r w:rsidRPr="0013717E">
              <w:rPr>
                <w:rFonts w:eastAsiaTheme="minorEastAsia"/>
                <w:szCs w:val="20"/>
                <w:lang w:eastAsia="zh-CN"/>
              </w:rPr>
              <w:t>ithin Set A</w:t>
            </w:r>
          </w:p>
        </w:tc>
        <w:tc>
          <w:tcPr>
            <w:tcW w:w="799" w:type="dxa"/>
          </w:tcPr>
          <w:p w14:paraId="616F600B"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62.2</w:t>
            </w:r>
          </w:p>
          <w:p w14:paraId="4ADC6B9E" w14:textId="77777777" w:rsidR="0017294F" w:rsidRPr="0034726F" w:rsidRDefault="0017294F" w:rsidP="00332D43">
            <w:pPr>
              <w:spacing w:after="0"/>
              <w:jc w:val="center"/>
            </w:pPr>
          </w:p>
        </w:tc>
        <w:tc>
          <w:tcPr>
            <w:tcW w:w="1276" w:type="dxa"/>
          </w:tcPr>
          <w:p w14:paraId="7791298C"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66.2</w:t>
            </w:r>
          </w:p>
          <w:p w14:paraId="39D601F3" w14:textId="77777777" w:rsidR="0017294F" w:rsidRPr="0034726F" w:rsidRDefault="0017294F" w:rsidP="00332D43">
            <w:pPr>
              <w:jc w:val="center"/>
            </w:pPr>
          </w:p>
        </w:tc>
        <w:tc>
          <w:tcPr>
            <w:tcW w:w="1725" w:type="dxa"/>
          </w:tcPr>
          <w:p w14:paraId="51B44E44"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78.8</w:t>
            </w:r>
            <w:r>
              <w:rPr>
                <w:rFonts w:ascii="等线" w:eastAsia="等线" w:hAnsi="等线" w:hint="eastAsia"/>
                <w:szCs w:val="20"/>
              </w:rPr>
              <w:br/>
              <w:t>Top4/1: 86.8</w:t>
            </w:r>
            <w:r>
              <w:rPr>
                <w:rFonts w:ascii="等线" w:eastAsia="等线" w:hAnsi="等线" w:hint="eastAsia"/>
                <w:szCs w:val="20"/>
              </w:rPr>
              <w:br/>
              <w:t>Top6/1: 90.8</w:t>
            </w:r>
          </w:p>
          <w:p w14:paraId="70DEA412" w14:textId="77777777" w:rsidR="0017294F" w:rsidRPr="006D0543" w:rsidRDefault="0017294F" w:rsidP="00332D43">
            <w:pPr>
              <w:spacing w:after="0"/>
              <w:jc w:val="center"/>
              <w:rPr>
                <w:rFonts w:ascii="等线" w:eastAsia="等线" w:hAnsi="等线"/>
                <w:szCs w:val="20"/>
                <w:lang w:eastAsia="zh-CN"/>
              </w:rPr>
            </w:pPr>
          </w:p>
        </w:tc>
        <w:tc>
          <w:tcPr>
            <w:tcW w:w="1818" w:type="dxa"/>
          </w:tcPr>
          <w:p w14:paraId="28493A74" w14:textId="3E53AF9A" w:rsidR="0017294F" w:rsidRPr="0014352F" w:rsidRDefault="0017294F" w:rsidP="0017294F">
            <w:pPr>
              <w:spacing w:after="0"/>
              <w:jc w:val="center"/>
              <w:rPr>
                <w:rFonts w:ascii="等线" w:eastAsia="等线" w:hAnsi="等线"/>
                <w:szCs w:val="20"/>
                <w:lang w:eastAsia="zh-CN"/>
              </w:rPr>
            </w:pPr>
            <w:r>
              <w:rPr>
                <w:rFonts w:ascii="等线" w:eastAsia="等线" w:hAnsi="等线" w:hint="eastAsia"/>
                <w:szCs w:val="20"/>
              </w:rPr>
              <w:t>Top1/1: 4.38</w:t>
            </w:r>
            <w:r>
              <w:rPr>
                <w:rFonts w:ascii="等线" w:eastAsia="等线" w:hAnsi="等线" w:hint="eastAsia"/>
                <w:szCs w:val="20"/>
              </w:rPr>
              <w:br/>
              <w:t>Top2/1: 2.45</w:t>
            </w:r>
            <w:r>
              <w:rPr>
                <w:rFonts w:ascii="等线" w:eastAsia="等线" w:hAnsi="等线" w:hint="eastAsia"/>
                <w:szCs w:val="20"/>
              </w:rPr>
              <w:br/>
              <w:t>Top4/1: 1.51</w:t>
            </w:r>
            <w:r>
              <w:rPr>
                <w:rFonts w:ascii="等线" w:eastAsia="等线" w:hAnsi="等线" w:hint="eastAsia"/>
                <w:szCs w:val="20"/>
              </w:rPr>
              <w:br/>
              <w:t>Top6/1: 1.03</w:t>
            </w:r>
          </w:p>
        </w:tc>
        <w:tc>
          <w:tcPr>
            <w:tcW w:w="1560" w:type="dxa"/>
          </w:tcPr>
          <w:p w14:paraId="74E83D45"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2.79</w:t>
            </w:r>
          </w:p>
          <w:p w14:paraId="694067DA" w14:textId="77777777" w:rsidR="0017294F" w:rsidRPr="006D0543" w:rsidRDefault="0017294F" w:rsidP="00332D43">
            <w:pPr>
              <w:spacing w:after="0"/>
              <w:jc w:val="center"/>
              <w:rPr>
                <w:rFonts w:ascii="等线" w:eastAsia="等线" w:hAnsi="等线"/>
                <w:szCs w:val="20"/>
                <w:lang w:eastAsia="zh-CN"/>
              </w:rPr>
            </w:pPr>
          </w:p>
        </w:tc>
      </w:tr>
      <w:tr w:rsidR="0017294F" w:rsidRPr="0034726F" w14:paraId="57DE9A6A" w14:textId="77777777" w:rsidTr="00332D43">
        <w:trPr>
          <w:jc w:val="center"/>
        </w:trPr>
        <w:tc>
          <w:tcPr>
            <w:tcW w:w="2750" w:type="dxa"/>
          </w:tcPr>
          <w:p w14:paraId="4A9FD981" w14:textId="77777777" w:rsidR="0017294F" w:rsidRDefault="0017294F" w:rsidP="00332D43">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7167F59D" w14:textId="77777777" w:rsidR="0017294F" w:rsidRPr="0084586E" w:rsidRDefault="0017294F" w:rsidP="00332D43">
            <w:pPr>
              <w:jc w:val="left"/>
            </w:pPr>
            <w:r w:rsidRPr="0013717E">
              <w:rPr>
                <w:rFonts w:eastAsiaTheme="minorEastAsia"/>
                <w:szCs w:val="20"/>
                <w:lang w:eastAsia="zh-CN"/>
              </w:rPr>
              <w:t>The best Rx beam searched from</w:t>
            </w:r>
            <w:r>
              <w:rPr>
                <w:rFonts w:eastAsiaTheme="minorEastAsia"/>
                <w:szCs w:val="20"/>
              </w:rPr>
              <w:t xml:space="preserve"> 1</w:t>
            </w:r>
            <w:r w:rsidRPr="00C53B3E">
              <w:rPr>
                <w:rFonts w:eastAsiaTheme="minorEastAsia"/>
                <w:szCs w:val="20"/>
                <w:vertAlign w:val="superscript"/>
              </w:rPr>
              <w:t>st</w:t>
            </w:r>
            <w:r>
              <w:rPr>
                <w:rFonts w:eastAsiaTheme="minorEastAsia"/>
                <w:szCs w:val="20"/>
              </w:rPr>
              <w:t xml:space="preserve"> </w:t>
            </w:r>
            <w:r w:rsidRPr="0013717E">
              <w:rPr>
                <w:rFonts w:eastAsiaTheme="minorEastAsia"/>
                <w:szCs w:val="20"/>
                <w:lang w:eastAsia="zh-CN"/>
              </w:rPr>
              <w:t>Tx beam within Set B</w:t>
            </w:r>
          </w:p>
        </w:tc>
        <w:tc>
          <w:tcPr>
            <w:tcW w:w="799" w:type="dxa"/>
          </w:tcPr>
          <w:p w14:paraId="74D38953"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62.6</w:t>
            </w:r>
          </w:p>
          <w:p w14:paraId="76D195E7" w14:textId="77777777" w:rsidR="0017294F" w:rsidRPr="006D0543" w:rsidRDefault="0017294F" w:rsidP="00332D43">
            <w:pPr>
              <w:spacing w:after="0"/>
              <w:jc w:val="center"/>
              <w:rPr>
                <w:rFonts w:ascii="等线" w:eastAsia="等线" w:hAnsi="等线"/>
                <w:szCs w:val="20"/>
                <w:lang w:eastAsia="zh-CN"/>
              </w:rPr>
            </w:pPr>
          </w:p>
        </w:tc>
        <w:tc>
          <w:tcPr>
            <w:tcW w:w="1276" w:type="dxa"/>
          </w:tcPr>
          <w:p w14:paraId="024EE804"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67.3</w:t>
            </w:r>
          </w:p>
          <w:p w14:paraId="3EAB6B36" w14:textId="77777777" w:rsidR="0017294F" w:rsidRPr="006D0543" w:rsidRDefault="0017294F" w:rsidP="00332D43">
            <w:pPr>
              <w:spacing w:after="0"/>
              <w:jc w:val="center"/>
              <w:rPr>
                <w:rFonts w:ascii="等线" w:eastAsia="等线" w:hAnsi="等线"/>
                <w:szCs w:val="20"/>
                <w:lang w:eastAsia="zh-CN"/>
              </w:rPr>
            </w:pPr>
          </w:p>
        </w:tc>
        <w:tc>
          <w:tcPr>
            <w:tcW w:w="1725" w:type="dxa"/>
          </w:tcPr>
          <w:p w14:paraId="1A898E21"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77.9</w:t>
            </w:r>
            <w:r>
              <w:rPr>
                <w:rFonts w:ascii="等线" w:eastAsia="等线" w:hAnsi="等线" w:hint="eastAsia"/>
                <w:szCs w:val="20"/>
              </w:rPr>
              <w:br/>
              <w:t>Top4/1: 86.6</w:t>
            </w:r>
            <w:r>
              <w:rPr>
                <w:rFonts w:ascii="等线" w:eastAsia="等线" w:hAnsi="等线" w:hint="eastAsia"/>
                <w:szCs w:val="20"/>
              </w:rPr>
              <w:br/>
              <w:t>Top6/1: 90.7</w:t>
            </w:r>
          </w:p>
          <w:p w14:paraId="25130A4F" w14:textId="77777777" w:rsidR="0017294F" w:rsidRPr="006D0543" w:rsidRDefault="0017294F" w:rsidP="00332D43">
            <w:pPr>
              <w:spacing w:after="0"/>
              <w:jc w:val="center"/>
              <w:rPr>
                <w:rFonts w:ascii="等线" w:eastAsia="等线" w:hAnsi="等线"/>
                <w:szCs w:val="20"/>
                <w:lang w:eastAsia="zh-CN"/>
              </w:rPr>
            </w:pPr>
          </w:p>
        </w:tc>
        <w:tc>
          <w:tcPr>
            <w:tcW w:w="1818" w:type="dxa"/>
          </w:tcPr>
          <w:p w14:paraId="667F2FD8" w14:textId="6C898B78"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4.28</w:t>
            </w:r>
            <w:r>
              <w:rPr>
                <w:rFonts w:ascii="等线" w:eastAsia="等线" w:hAnsi="等线" w:hint="eastAsia"/>
                <w:szCs w:val="20"/>
              </w:rPr>
              <w:br/>
              <w:t>Top2/1: 2.54</w:t>
            </w:r>
            <w:r>
              <w:rPr>
                <w:rFonts w:ascii="等线" w:eastAsia="等线" w:hAnsi="等线" w:hint="eastAsia"/>
                <w:szCs w:val="20"/>
              </w:rPr>
              <w:br/>
              <w:t>Top4/1: 1.49</w:t>
            </w:r>
            <w:r>
              <w:rPr>
                <w:rFonts w:ascii="等线" w:eastAsia="等线" w:hAnsi="等线" w:hint="eastAsia"/>
                <w:szCs w:val="20"/>
              </w:rPr>
              <w:br/>
              <w:t>Top6/1: 1.00</w:t>
            </w:r>
          </w:p>
        </w:tc>
        <w:tc>
          <w:tcPr>
            <w:tcW w:w="1560" w:type="dxa"/>
          </w:tcPr>
          <w:p w14:paraId="36993EB1"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3.06</w:t>
            </w:r>
          </w:p>
          <w:p w14:paraId="2558B9DA" w14:textId="77777777" w:rsidR="0017294F" w:rsidRPr="006D0543" w:rsidRDefault="0017294F" w:rsidP="00332D43">
            <w:pPr>
              <w:spacing w:after="0"/>
              <w:jc w:val="center"/>
              <w:rPr>
                <w:rFonts w:ascii="等线" w:eastAsia="等线" w:hAnsi="等线"/>
                <w:szCs w:val="20"/>
                <w:lang w:eastAsia="zh-CN"/>
              </w:rPr>
            </w:pPr>
          </w:p>
        </w:tc>
      </w:tr>
      <w:tr w:rsidR="0017294F" w:rsidRPr="0034726F" w14:paraId="7AA14436" w14:textId="77777777" w:rsidTr="00332D43">
        <w:trPr>
          <w:jc w:val="center"/>
        </w:trPr>
        <w:tc>
          <w:tcPr>
            <w:tcW w:w="2750" w:type="dxa"/>
          </w:tcPr>
          <w:p w14:paraId="11D6B385" w14:textId="77777777" w:rsidR="0017294F" w:rsidRDefault="0017294F" w:rsidP="00332D43">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74B1B514" w14:textId="77777777" w:rsidR="0017294F" w:rsidRDefault="0017294F" w:rsidP="00332D43">
            <w:pPr>
              <w:jc w:val="left"/>
              <w:rPr>
                <w:rFonts w:eastAsiaTheme="minorEastAsia"/>
                <w:szCs w:val="20"/>
              </w:rPr>
            </w:pPr>
            <w:r w:rsidRPr="0013717E">
              <w:rPr>
                <w:rFonts w:eastAsiaTheme="minorEastAsia"/>
                <w:szCs w:val="20"/>
                <w:lang w:eastAsia="zh-CN"/>
              </w:rPr>
              <w:t>The best Rx beam searched from</w:t>
            </w:r>
            <w:r>
              <w:rPr>
                <w:rFonts w:eastAsiaTheme="minorEastAsia"/>
                <w:szCs w:val="20"/>
              </w:rPr>
              <w:t xml:space="preserve"> 2</w:t>
            </w:r>
            <w:r w:rsidRPr="00C53B3E">
              <w:rPr>
                <w:rFonts w:eastAsiaTheme="minorEastAsia"/>
                <w:szCs w:val="20"/>
                <w:vertAlign w:val="superscript"/>
              </w:rPr>
              <w:t>nd</w:t>
            </w:r>
            <w:r>
              <w:rPr>
                <w:rFonts w:eastAsiaTheme="minorEastAsia"/>
                <w:szCs w:val="20"/>
              </w:rPr>
              <w:t xml:space="preserve"> </w:t>
            </w:r>
            <w:r w:rsidRPr="0013717E">
              <w:rPr>
                <w:rFonts w:eastAsiaTheme="minorEastAsia"/>
                <w:szCs w:val="20"/>
                <w:lang w:eastAsia="zh-CN"/>
              </w:rPr>
              <w:t>Tx beam within Set B</w:t>
            </w:r>
          </w:p>
        </w:tc>
        <w:tc>
          <w:tcPr>
            <w:tcW w:w="799" w:type="dxa"/>
          </w:tcPr>
          <w:p w14:paraId="51B74E56" w14:textId="1CDA1C0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62</w:t>
            </w:r>
            <w:r>
              <w:rPr>
                <w:rFonts w:ascii="等线" w:eastAsia="等线" w:hAnsi="等线"/>
                <w:szCs w:val="20"/>
              </w:rPr>
              <w:t>.0</w:t>
            </w:r>
          </w:p>
          <w:p w14:paraId="2A80C97B" w14:textId="77777777" w:rsidR="0017294F" w:rsidRPr="006D0543" w:rsidRDefault="0017294F" w:rsidP="00332D43">
            <w:pPr>
              <w:spacing w:after="0"/>
              <w:jc w:val="center"/>
              <w:rPr>
                <w:rFonts w:ascii="等线" w:eastAsia="等线" w:hAnsi="等线"/>
                <w:szCs w:val="20"/>
                <w:lang w:eastAsia="zh-CN"/>
              </w:rPr>
            </w:pPr>
          </w:p>
        </w:tc>
        <w:tc>
          <w:tcPr>
            <w:tcW w:w="1276" w:type="dxa"/>
          </w:tcPr>
          <w:p w14:paraId="382772CD"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65.4</w:t>
            </w:r>
          </w:p>
          <w:p w14:paraId="02BF95BB" w14:textId="77777777" w:rsidR="0017294F" w:rsidRPr="006D0543" w:rsidRDefault="0017294F" w:rsidP="00332D43">
            <w:pPr>
              <w:spacing w:after="0"/>
              <w:jc w:val="center"/>
              <w:rPr>
                <w:rFonts w:ascii="等线" w:eastAsia="等线" w:hAnsi="等线"/>
                <w:szCs w:val="20"/>
                <w:lang w:eastAsia="zh-CN"/>
              </w:rPr>
            </w:pPr>
          </w:p>
        </w:tc>
        <w:tc>
          <w:tcPr>
            <w:tcW w:w="1725" w:type="dxa"/>
          </w:tcPr>
          <w:p w14:paraId="3C0D1483"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77.6</w:t>
            </w:r>
            <w:r>
              <w:rPr>
                <w:rFonts w:ascii="等线" w:eastAsia="等线" w:hAnsi="等线" w:hint="eastAsia"/>
                <w:szCs w:val="20"/>
              </w:rPr>
              <w:br/>
              <w:t>Top4/1: 86.7</w:t>
            </w:r>
            <w:r>
              <w:rPr>
                <w:rFonts w:ascii="等线" w:eastAsia="等线" w:hAnsi="等线" w:hint="eastAsia"/>
                <w:szCs w:val="20"/>
              </w:rPr>
              <w:br/>
              <w:t>Top6/1: 90.9</w:t>
            </w:r>
          </w:p>
          <w:p w14:paraId="46553C24" w14:textId="77777777" w:rsidR="0017294F" w:rsidRPr="006D0543" w:rsidRDefault="0017294F" w:rsidP="00332D43">
            <w:pPr>
              <w:spacing w:after="0"/>
              <w:jc w:val="center"/>
              <w:rPr>
                <w:rFonts w:ascii="等线" w:eastAsia="等线" w:hAnsi="等线"/>
                <w:szCs w:val="20"/>
                <w:lang w:eastAsia="zh-CN"/>
              </w:rPr>
            </w:pPr>
          </w:p>
        </w:tc>
        <w:tc>
          <w:tcPr>
            <w:tcW w:w="1818" w:type="dxa"/>
          </w:tcPr>
          <w:p w14:paraId="4EF10F41" w14:textId="4C312D3E"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4.37</w:t>
            </w:r>
            <w:r>
              <w:rPr>
                <w:rFonts w:ascii="等线" w:eastAsia="等线" w:hAnsi="等线" w:hint="eastAsia"/>
                <w:szCs w:val="20"/>
              </w:rPr>
              <w:br/>
              <w:t>Top2/1: 2.58</w:t>
            </w:r>
            <w:r>
              <w:rPr>
                <w:rFonts w:ascii="等线" w:eastAsia="等线" w:hAnsi="等线" w:hint="eastAsia"/>
                <w:szCs w:val="20"/>
              </w:rPr>
              <w:br/>
              <w:t>Top4/1: 1.48</w:t>
            </w:r>
            <w:r>
              <w:rPr>
                <w:rFonts w:ascii="等线" w:eastAsia="等线" w:hAnsi="等线" w:hint="eastAsia"/>
                <w:szCs w:val="20"/>
              </w:rPr>
              <w:br/>
              <w:t>Top6/1: 0.98</w:t>
            </w:r>
          </w:p>
        </w:tc>
        <w:tc>
          <w:tcPr>
            <w:tcW w:w="1560" w:type="dxa"/>
          </w:tcPr>
          <w:p w14:paraId="07B0946B"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2.92</w:t>
            </w:r>
          </w:p>
          <w:p w14:paraId="70A4BADB" w14:textId="77777777" w:rsidR="0017294F" w:rsidRPr="006D0543" w:rsidRDefault="0017294F" w:rsidP="00332D43">
            <w:pPr>
              <w:spacing w:after="0"/>
              <w:jc w:val="center"/>
              <w:rPr>
                <w:rFonts w:ascii="等线" w:eastAsia="等线" w:hAnsi="等线"/>
                <w:szCs w:val="20"/>
                <w:lang w:eastAsia="zh-CN"/>
              </w:rPr>
            </w:pPr>
          </w:p>
        </w:tc>
      </w:tr>
      <w:tr w:rsidR="0017294F" w:rsidRPr="0034726F" w14:paraId="40310F9D" w14:textId="77777777" w:rsidTr="00332D43">
        <w:trPr>
          <w:jc w:val="center"/>
        </w:trPr>
        <w:tc>
          <w:tcPr>
            <w:tcW w:w="2750" w:type="dxa"/>
          </w:tcPr>
          <w:p w14:paraId="17C2D81C" w14:textId="77777777" w:rsidR="0017294F" w:rsidRDefault="0017294F" w:rsidP="00332D43">
            <w:pPr>
              <w:rPr>
                <w:rFonts w:eastAsiaTheme="minorEastAsia"/>
                <w:szCs w:val="20"/>
              </w:rPr>
            </w:pPr>
            <w:r w:rsidRPr="00B2076B">
              <w:rPr>
                <w:rFonts w:eastAsiaTheme="minorEastAsia"/>
                <w:szCs w:val="20"/>
              </w:rPr>
              <w:t>Option 2:</w:t>
            </w:r>
          </w:p>
          <w:p w14:paraId="28E973D4" w14:textId="77777777" w:rsidR="0017294F" w:rsidRDefault="0017294F" w:rsidP="00332D43">
            <w:pPr>
              <w:rPr>
                <w:rFonts w:eastAsiaTheme="minorEastAsia"/>
                <w:szCs w:val="20"/>
              </w:rPr>
            </w:pPr>
            <w:r w:rsidRPr="00B2076B">
              <w:rPr>
                <w:rFonts w:eastAsiaTheme="minorEastAsia"/>
                <w:szCs w:val="20"/>
              </w:rPr>
              <w:t>Rx beam</w:t>
            </w:r>
            <w:r>
              <w:rPr>
                <w:rFonts w:eastAsiaTheme="minorEastAsia"/>
                <w:szCs w:val="20"/>
              </w:rPr>
              <w:t>-</w:t>
            </w:r>
            <w:r w:rsidRPr="00B2076B">
              <w:rPr>
                <w:rFonts w:eastAsiaTheme="minorEastAsia"/>
                <w:szCs w:val="20"/>
              </w:rPr>
              <w:t>1</w:t>
            </w:r>
          </w:p>
        </w:tc>
        <w:tc>
          <w:tcPr>
            <w:tcW w:w="799" w:type="dxa"/>
          </w:tcPr>
          <w:p w14:paraId="28E32345"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51.3</w:t>
            </w:r>
          </w:p>
          <w:p w14:paraId="5D7711D8" w14:textId="77777777" w:rsidR="0017294F" w:rsidRPr="006D0543" w:rsidRDefault="0017294F" w:rsidP="00332D43">
            <w:pPr>
              <w:spacing w:after="0"/>
              <w:jc w:val="center"/>
              <w:rPr>
                <w:rFonts w:ascii="等线" w:eastAsia="等线" w:hAnsi="等线"/>
                <w:szCs w:val="20"/>
                <w:lang w:eastAsia="zh-CN"/>
              </w:rPr>
            </w:pPr>
          </w:p>
        </w:tc>
        <w:tc>
          <w:tcPr>
            <w:tcW w:w="1276" w:type="dxa"/>
          </w:tcPr>
          <w:p w14:paraId="1F948696"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52.9</w:t>
            </w:r>
          </w:p>
          <w:p w14:paraId="2D409272" w14:textId="77777777" w:rsidR="0017294F" w:rsidRPr="006D0543" w:rsidRDefault="0017294F" w:rsidP="00332D43">
            <w:pPr>
              <w:spacing w:after="0"/>
              <w:jc w:val="center"/>
              <w:rPr>
                <w:rFonts w:ascii="等线" w:eastAsia="等线" w:hAnsi="等线"/>
                <w:szCs w:val="20"/>
                <w:lang w:eastAsia="zh-CN"/>
              </w:rPr>
            </w:pPr>
          </w:p>
        </w:tc>
        <w:tc>
          <w:tcPr>
            <w:tcW w:w="1725" w:type="dxa"/>
          </w:tcPr>
          <w:p w14:paraId="30F36571"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72.1</w:t>
            </w:r>
            <w:r>
              <w:rPr>
                <w:rFonts w:ascii="等线" w:eastAsia="等线" w:hAnsi="等线" w:hint="eastAsia"/>
                <w:szCs w:val="20"/>
              </w:rPr>
              <w:br/>
              <w:t>Top4/1: 84.7</w:t>
            </w:r>
            <w:r>
              <w:rPr>
                <w:rFonts w:ascii="等线" w:eastAsia="等线" w:hAnsi="等线" w:hint="eastAsia"/>
                <w:szCs w:val="20"/>
              </w:rPr>
              <w:br/>
              <w:t>Top6/1: 90.1</w:t>
            </w:r>
          </w:p>
          <w:p w14:paraId="05F03B2E" w14:textId="77777777" w:rsidR="0017294F" w:rsidRPr="006D0543" w:rsidRDefault="0017294F" w:rsidP="00332D43">
            <w:pPr>
              <w:spacing w:after="0"/>
              <w:jc w:val="center"/>
              <w:rPr>
                <w:rFonts w:ascii="等线" w:eastAsia="等线" w:hAnsi="等线"/>
                <w:szCs w:val="20"/>
                <w:lang w:eastAsia="zh-CN"/>
              </w:rPr>
            </w:pPr>
          </w:p>
        </w:tc>
        <w:tc>
          <w:tcPr>
            <w:tcW w:w="1818" w:type="dxa"/>
          </w:tcPr>
          <w:p w14:paraId="6C1B0742" w14:textId="7BE5D849"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5.82</w:t>
            </w:r>
            <w:r>
              <w:rPr>
                <w:rFonts w:ascii="等线" w:eastAsia="等线" w:hAnsi="等线" w:hint="eastAsia"/>
                <w:szCs w:val="20"/>
              </w:rPr>
              <w:br/>
              <w:t>Top2/1: 3.20</w:t>
            </w:r>
            <w:r>
              <w:rPr>
                <w:rFonts w:ascii="等线" w:eastAsia="等线" w:hAnsi="等线" w:hint="eastAsia"/>
                <w:szCs w:val="20"/>
              </w:rPr>
              <w:br/>
              <w:t>Top4/1: 1.66</w:t>
            </w:r>
            <w:r>
              <w:rPr>
                <w:rFonts w:ascii="等线" w:eastAsia="等线" w:hAnsi="等线" w:hint="eastAsia"/>
                <w:szCs w:val="20"/>
              </w:rPr>
              <w:br/>
              <w:t>Top6/1: 1.02</w:t>
            </w:r>
          </w:p>
        </w:tc>
        <w:tc>
          <w:tcPr>
            <w:tcW w:w="1560" w:type="dxa"/>
          </w:tcPr>
          <w:p w14:paraId="34337755"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3.11</w:t>
            </w:r>
          </w:p>
          <w:p w14:paraId="66720B86" w14:textId="77777777" w:rsidR="0017294F" w:rsidRPr="006D0543" w:rsidRDefault="0017294F" w:rsidP="00332D43">
            <w:pPr>
              <w:spacing w:after="0"/>
              <w:jc w:val="center"/>
              <w:rPr>
                <w:rFonts w:ascii="等线" w:eastAsia="等线" w:hAnsi="等线"/>
                <w:szCs w:val="20"/>
                <w:lang w:eastAsia="zh-CN"/>
              </w:rPr>
            </w:pPr>
          </w:p>
        </w:tc>
      </w:tr>
      <w:tr w:rsidR="0017294F" w:rsidRPr="0034726F" w14:paraId="786808CD" w14:textId="77777777" w:rsidTr="00332D43">
        <w:trPr>
          <w:jc w:val="center"/>
        </w:trPr>
        <w:tc>
          <w:tcPr>
            <w:tcW w:w="2750" w:type="dxa"/>
          </w:tcPr>
          <w:p w14:paraId="3530BE25" w14:textId="77777777" w:rsidR="0017294F" w:rsidRDefault="0017294F" w:rsidP="00332D43">
            <w:pPr>
              <w:rPr>
                <w:rFonts w:eastAsiaTheme="minorEastAsia"/>
                <w:szCs w:val="20"/>
              </w:rPr>
            </w:pPr>
            <w:r w:rsidRPr="00B2076B">
              <w:rPr>
                <w:rFonts w:eastAsiaTheme="minorEastAsia"/>
                <w:szCs w:val="20"/>
              </w:rPr>
              <w:t>Option 2:</w:t>
            </w:r>
          </w:p>
          <w:p w14:paraId="29FB6F8E" w14:textId="77777777" w:rsidR="0017294F" w:rsidRDefault="0017294F" w:rsidP="00332D43">
            <w:pPr>
              <w:rPr>
                <w:rFonts w:eastAsiaTheme="minorEastAsia"/>
                <w:szCs w:val="20"/>
              </w:rPr>
            </w:pPr>
            <w:r w:rsidRPr="00B2076B">
              <w:rPr>
                <w:rFonts w:eastAsiaTheme="minorEastAsia"/>
                <w:szCs w:val="20"/>
              </w:rPr>
              <w:t>Rx beam</w:t>
            </w:r>
            <w:r>
              <w:rPr>
                <w:rFonts w:eastAsiaTheme="minorEastAsia"/>
                <w:szCs w:val="20"/>
              </w:rPr>
              <w:t>-4</w:t>
            </w:r>
          </w:p>
        </w:tc>
        <w:tc>
          <w:tcPr>
            <w:tcW w:w="799" w:type="dxa"/>
          </w:tcPr>
          <w:p w14:paraId="1874D9FF"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51.1</w:t>
            </w:r>
          </w:p>
          <w:p w14:paraId="6AD5842C" w14:textId="77777777" w:rsidR="0017294F" w:rsidRPr="006D0543" w:rsidRDefault="0017294F" w:rsidP="00332D43">
            <w:pPr>
              <w:spacing w:after="0"/>
              <w:jc w:val="center"/>
              <w:rPr>
                <w:rFonts w:ascii="等线" w:eastAsia="等线" w:hAnsi="等线"/>
                <w:szCs w:val="20"/>
                <w:lang w:eastAsia="zh-CN"/>
              </w:rPr>
            </w:pPr>
          </w:p>
        </w:tc>
        <w:tc>
          <w:tcPr>
            <w:tcW w:w="1276" w:type="dxa"/>
          </w:tcPr>
          <w:p w14:paraId="5A7C70BE"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52.6</w:t>
            </w:r>
          </w:p>
          <w:p w14:paraId="5590D096" w14:textId="77777777" w:rsidR="0017294F" w:rsidRPr="006D0543" w:rsidRDefault="0017294F" w:rsidP="00332D43">
            <w:pPr>
              <w:spacing w:after="0"/>
              <w:jc w:val="center"/>
              <w:rPr>
                <w:rFonts w:ascii="等线" w:eastAsia="等线" w:hAnsi="等线"/>
                <w:szCs w:val="20"/>
                <w:lang w:eastAsia="zh-CN"/>
              </w:rPr>
            </w:pPr>
          </w:p>
        </w:tc>
        <w:tc>
          <w:tcPr>
            <w:tcW w:w="1725" w:type="dxa"/>
          </w:tcPr>
          <w:p w14:paraId="256BB489"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71.5</w:t>
            </w:r>
            <w:r>
              <w:rPr>
                <w:rFonts w:ascii="等线" w:eastAsia="等线" w:hAnsi="等线" w:hint="eastAsia"/>
                <w:szCs w:val="20"/>
              </w:rPr>
              <w:br/>
              <w:t>Top4/1: 84.3</w:t>
            </w:r>
            <w:r>
              <w:rPr>
                <w:rFonts w:ascii="等线" w:eastAsia="等线" w:hAnsi="等线" w:hint="eastAsia"/>
                <w:szCs w:val="20"/>
              </w:rPr>
              <w:br/>
              <w:t>Top6/1: 89.5</w:t>
            </w:r>
          </w:p>
          <w:p w14:paraId="7ED834F8" w14:textId="77777777" w:rsidR="0017294F" w:rsidRPr="006D0543" w:rsidRDefault="0017294F" w:rsidP="00332D43">
            <w:pPr>
              <w:spacing w:after="0"/>
              <w:jc w:val="center"/>
              <w:rPr>
                <w:rFonts w:ascii="等线" w:eastAsia="等线" w:hAnsi="等线"/>
                <w:szCs w:val="20"/>
                <w:lang w:eastAsia="zh-CN"/>
              </w:rPr>
            </w:pPr>
          </w:p>
        </w:tc>
        <w:tc>
          <w:tcPr>
            <w:tcW w:w="1818" w:type="dxa"/>
          </w:tcPr>
          <w:p w14:paraId="47750322" w14:textId="207DA6DB" w:rsidR="0017294F" w:rsidRPr="006D0543" w:rsidRDefault="0017294F" w:rsidP="0017294F">
            <w:pPr>
              <w:spacing w:after="0"/>
              <w:jc w:val="center"/>
              <w:rPr>
                <w:rFonts w:ascii="等线" w:eastAsia="等线" w:hAnsi="等线"/>
                <w:szCs w:val="20"/>
                <w:lang w:eastAsia="zh-CN"/>
              </w:rPr>
            </w:pPr>
            <w:r>
              <w:rPr>
                <w:rFonts w:ascii="等线" w:eastAsia="等线" w:hAnsi="等线" w:hint="eastAsia"/>
                <w:szCs w:val="20"/>
              </w:rPr>
              <w:t>Top1/1: 5.89</w:t>
            </w:r>
            <w:r>
              <w:rPr>
                <w:rFonts w:ascii="等线" w:eastAsia="等线" w:hAnsi="等线" w:hint="eastAsia"/>
                <w:szCs w:val="20"/>
              </w:rPr>
              <w:br/>
              <w:t>Top2/1: 3.27</w:t>
            </w:r>
            <w:r>
              <w:rPr>
                <w:rFonts w:ascii="等线" w:eastAsia="等线" w:hAnsi="等线" w:hint="eastAsia"/>
                <w:szCs w:val="20"/>
              </w:rPr>
              <w:br/>
              <w:t>Top4/1: 1.70</w:t>
            </w:r>
            <w:r>
              <w:rPr>
                <w:rFonts w:ascii="等线" w:eastAsia="等线" w:hAnsi="等线" w:hint="eastAsia"/>
                <w:szCs w:val="20"/>
              </w:rPr>
              <w:br/>
              <w:t>Top6/1: 1.10</w:t>
            </w:r>
          </w:p>
        </w:tc>
        <w:tc>
          <w:tcPr>
            <w:tcW w:w="1560" w:type="dxa"/>
          </w:tcPr>
          <w:p w14:paraId="46A68DA0"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3.05</w:t>
            </w:r>
          </w:p>
          <w:p w14:paraId="54090094" w14:textId="77777777" w:rsidR="0017294F" w:rsidRPr="006D0543" w:rsidRDefault="0017294F" w:rsidP="00332D43">
            <w:pPr>
              <w:spacing w:after="0"/>
              <w:jc w:val="center"/>
              <w:rPr>
                <w:rFonts w:ascii="等线" w:eastAsia="等线" w:hAnsi="等线"/>
                <w:szCs w:val="20"/>
                <w:lang w:eastAsia="zh-CN"/>
              </w:rPr>
            </w:pPr>
          </w:p>
        </w:tc>
      </w:tr>
      <w:tr w:rsidR="0017294F" w:rsidRPr="0034726F" w14:paraId="2BC0A6B5" w14:textId="77777777" w:rsidTr="00332D43">
        <w:trPr>
          <w:jc w:val="center"/>
        </w:trPr>
        <w:tc>
          <w:tcPr>
            <w:tcW w:w="2750" w:type="dxa"/>
          </w:tcPr>
          <w:p w14:paraId="4A2694E9" w14:textId="77777777" w:rsidR="0017294F" w:rsidRDefault="0017294F" w:rsidP="00332D43">
            <w:pPr>
              <w:rPr>
                <w:rFonts w:eastAsiaTheme="minorEastAsia"/>
                <w:szCs w:val="20"/>
              </w:rPr>
            </w:pPr>
            <w:r w:rsidRPr="00154A6F">
              <w:rPr>
                <w:rFonts w:eastAsiaTheme="minorEastAsia"/>
                <w:szCs w:val="20"/>
              </w:rPr>
              <w:t>Option 3:</w:t>
            </w:r>
          </w:p>
          <w:p w14:paraId="452B92F9" w14:textId="77777777" w:rsidR="0017294F" w:rsidRPr="00B2076B" w:rsidRDefault="0017294F" w:rsidP="00332D43">
            <w:pPr>
              <w:rPr>
                <w:rFonts w:eastAsiaTheme="minorEastAsia"/>
                <w:szCs w:val="20"/>
              </w:rPr>
            </w:pPr>
            <w:r>
              <w:rPr>
                <w:rFonts w:eastAsiaTheme="minorEastAsia"/>
                <w:szCs w:val="20"/>
              </w:rPr>
              <w:t>O</w:t>
            </w:r>
            <w:r w:rsidRPr="00154A6F">
              <w:rPr>
                <w:rFonts w:eastAsiaTheme="minorEastAsia"/>
                <w:szCs w:val="20"/>
              </w:rPr>
              <w:t>ne r</w:t>
            </w:r>
            <w:r w:rsidRPr="00154A6F">
              <w:rPr>
                <w:rFonts w:eastAsiaTheme="minorEastAsia"/>
                <w:szCs w:val="20"/>
                <w:lang w:eastAsia="zh-CN"/>
              </w:rPr>
              <w:t>andom Rx beam</w:t>
            </w:r>
            <w:r w:rsidRPr="00154A6F">
              <w:rPr>
                <w:rFonts w:eastAsiaTheme="minorEastAsia"/>
                <w:szCs w:val="20"/>
              </w:rPr>
              <w:t xml:space="preserve"> per model input sample</w:t>
            </w:r>
          </w:p>
        </w:tc>
        <w:tc>
          <w:tcPr>
            <w:tcW w:w="799" w:type="dxa"/>
          </w:tcPr>
          <w:p w14:paraId="30D3E20F"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52.6</w:t>
            </w:r>
          </w:p>
          <w:p w14:paraId="57CC2AED" w14:textId="77777777" w:rsidR="0017294F" w:rsidRDefault="0017294F" w:rsidP="00332D43">
            <w:pPr>
              <w:spacing w:after="0"/>
              <w:jc w:val="center"/>
              <w:rPr>
                <w:rFonts w:ascii="等线" w:eastAsia="等线" w:hAnsi="等线"/>
                <w:szCs w:val="20"/>
              </w:rPr>
            </w:pPr>
          </w:p>
        </w:tc>
        <w:tc>
          <w:tcPr>
            <w:tcW w:w="1276" w:type="dxa"/>
          </w:tcPr>
          <w:p w14:paraId="3CC6E426"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53.7</w:t>
            </w:r>
          </w:p>
          <w:p w14:paraId="2A3E6798" w14:textId="77777777" w:rsidR="0017294F" w:rsidRDefault="0017294F" w:rsidP="00332D43">
            <w:pPr>
              <w:spacing w:after="0"/>
              <w:jc w:val="center"/>
              <w:rPr>
                <w:rFonts w:ascii="等线" w:eastAsia="等线" w:hAnsi="等线"/>
                <w:szCs w:val="20"/>
              </w:rPr>
            </w:pPr>
          </w:p>
        </w:tc>
        <w:tc>
          <w:tcPr>
            <w:tcW w:w="1725" w:type="dxa"/>
          </w:tcPr>
          <w:p w14:paraId="61A7E020" w14:textId="77777777"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Top2/1: 72.1</w:t>
            </w:r>
            <w:r>
              <w:rPr>
                <w:rFonts w:ascii="等线" w:eastAsia="等线" w:hAnsi="等线" w:hint="eastAsia"/>
                <w:szCs w:val="20"/>
              </w:rPr>
              <w:br/>
              <w:t>Top4/1: 84.5</w:t>
            </w:r>
            <w:r>
              <w:rPr>
                <w:rFonts w:ascii="等线" w:eastAsia="等线" w:hAnsi="等线" w:hint="eastAsia"/>
                <w:szCs w:val="20"/>
              </w:rPr>
              <w:br/>
              <w:t>Top6/1: 90.1</w:t>
            </w:r>
          </w:p>
          <w:p w14:paraId="53BD31FA" w14:textId="77777777" w:rsidR="0017294F" w:rsidRDefault="0017294F" w:rsidP="00332D43">
            <w:pPr>
              <w:spacing w:after="0"/>
              <w:jc w:val="center"/>
              <w:rPr>
                <w:rFonts w:ascii="等线" w:eastAsia="等线" w:hAnsi="等线"/>
                <w:szCs w:val="20"/>
              </w:rPr>
            </w:pPr>
          </w:p>
        </w:tc>
        <w:tc>
          <w:tcPr>
            <w:tcW w:w="1818" w:type="dxa"/>
          </w:tcPr>
          <w:p w14:paraId="1C3334D1" w14:textId="736C248C"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Top1/1: 5.67</w:t>
            </w:r>
            <w:r>
              <w:rPr>
                <w:rFonts w:ascii="等线" w:eastAsia="等线" w:hAnsi="等线" w:hint="eastAsia"/>
                <w:szCs w:val="20"/>
              </w:rPr>
              <w:br/>
              <w:t>Top2/1: 3.19</w:t>
            </w:r>
            <w:r>
              <w:rPr>
                <w:rFonts w:ascii="等线" w:eastAsia="等线" w:hAnsi="等线" w:hint="eastAsia"/>
                <w:szCs w:val="20"/>
              </w:rPr>
              <w:br/>
              <w:t>Top4/1: 1.67</w:t>
            </w:r>
            <w:r>
              <w:rPr>
                <w:rFonts w:ascii="等线" w:eastAsia="等线" w:hAnsi="等线" w:hint="eastAsia"/>
                <w:szCs w:val="20"/>
              </w:rPr>
              <w:br/>
              <w:t>Top6/1: 1.03</w:t>
            </w:r>
          </w:p>
        </w:tc>
        <w:tc>
          <w:tcPr>
            <w:tcW w:w="1560" w:type="dxa"/>
          </w:tcPr>
          <w:p w14:paraId="64CC1487" w14:textId="6A96B108" w:rsidR="0017294F" w:rsidRDefault="0017294F" w:rsidP="0017294F">
            <w:pPr>
              <w:spacing w:after="0"/>
              <w:jc w:val="center"/>
              <w:rPr>
                <w:rFonts w:ascii="等线" w:eastAsia="等线" w:hAnsi="等线"/>
                <w:szCs w:val="20"/>
                <w:lang w:eastAsia="zh-CN"/>
              </w:rPr>
            </w:pPr>
            <w:r>
              <w:rPr>
                <w:rFonts w:ascii="等线" w:eastAsia="等线" w:hAnsi="等线" w:hint="eastAsia"/>
                <w:szCs w:val="20"/>
              </w:rPr>
              <w:t>3</w:t>
            </w:r>
            <w:r>
              <w:rPr>
                <w:rFonts w:ascii="等线" w:eastAsia="等线" w:hAnsi="等线"/>
                <w:szCs w:val="20"/>
              </w:rPr>
              <w:t>.00</w:t>
            </w:r>
          </w:p>
          <w:p w14:paraId="3FF16BC8" w14:textId="77777777" w:rsidR="0017294F" w:rsidRDefault="0017294F" w:rsidP="00332D43">
            <w:pPr>
              <w:spacing w:after="0"/>
              <w:jc w:val="center"/>
              <w:rPr>
                <w:rFonts w:ascii="等线" w:eastAsia="等线" w:hAnsi="等线"/>
                <w:szCs w:val="20"/>
              </w:rPr>
            </w:pPr>
          </w:p>
        </w:tc>
      </w:tr>
    </w:tbl>
    <w:p w14:paraId="4D238B67" w14:textId="67A7C9C1" w:rsidR="0017294F" w:rsidRDefault="0017294F" w:rsidP="00CD06E9">
      <w:pPr>
        <w:rPr>
          <w:rFonts w:eastAsiaTheme="minorEastAsia"/>
          <w:lang w:eastAsia="zh-CN"/>
        </w:rPr>
      </w:pPr>
    </w:p>
    <w:p w14:paraId="1EC25D44" w14:textId="157B5B3E" w:rsidR="0075603F" w:rsidRDefault="0075603F" w:rsidP="007B1094">
      <w:pPr>
        <w:pStyle w:val="observation"/>
        <w:ind w:left="1560" w:hanging="1560"/>
      </w:pPr>
      <w:r>
        <w:t xml:space="preserve">For DL Tx beam prediction with random pattern and Set B = 1/4 Set A, Option 2 with the best Rx beam searched from one specific Tx beam within Set A and Option 2 with the best </w:t>
      </w:r>
      <w:r>
        <w:rPr>
          <w:rFonts w:hint="eastAsia"/>
        </w:rPr>
        <w:t>Rx</w:t>
      </w:r>
      <w:r>
        <w:t xml:space="preserve"> beam searched from one specific Tx beam within Set B provides similar performance, </w:t>
      </w:r>
      <w:r w:rsidR="00A008C2">
        <w:t xml:space="preserve">which is </w:t>
      </w:r>
      <w:r>
        <w:t>close to the performance of Option 1 with the best Rx beam searched from the best Tx beam within Set B.</w:t>
      </w:r>
    </w:p>
    <w:p w14:paraId="2180BECA" w14:textId="33BAB436" w:rsidR="0075603F" w:rsidRPr="005F0279" w:rsidRDefault="0075603F" w:rsidP="007B1094">
      <w:pPr>
        <w:pStyle w:val="observation"/>
        <w:ind w:left="1560" w:hanging="1560"/>
      </w:pPr>
      <w:r>
        <w:t xml:space="preserve">For DL Tx beam prediction with random pattern and Set B = 1/4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632410FD" w14:textId="49832EA6" w:rsidR="0075603F" w:rsidRDefault="0075603F" w:rsidP="007B1094">
      <w:pPr>
        <w:pStyle w:val="observation"/>
        <w:ind w:left="1560" w:hanging="1560"/>
      </w:pPr>
      <w:r>
        <w:t xml:space="preserve">For DL Tx beam prediction with random pattern and Set B = 1/4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79ACB04B" w14:textId="72DC9E2E" w:rsidR="0075603F" w:rsidRDefault="0075603F" w:rsidP="004806DF">
      <w:pPr>
        <w:pStyle w:val="observation"/>
        <w:numPr>
          <w:ilvl w:val="0"/>
          <w:numId w:val="32"/>
        </w:numPr>
        <w:tabs>
          <w:tab w:val="clear" w:pos="720"/>
        </w:tabs>
        <w:ind w:left="1843" w:hanging="283"/>
      </w:pPr>
      <w:r>
        <w:t>63</w:t>
      </w:r>
      <w:r w:rsidRPr="009F4A5E">
        <w:t>% beam prediction accuracy of Top-1 DL Tx beam</w:t>
      </w:r>
    </w:p>
    <w:p w14:paraId="70F42D25" w14:textId="5816F9A2" w:rsidR="0075603F" w:rsidRDefault="0075603F" w:rsidP="004806DF">
      <w:pPr>
        <w:pStyle w:val="observation"/>
        <w:numPr>
          <w:ilvl w:val="0"/>
          <w:numId w:val="32"/>
        </w:numPr>
        <w:tabs>
          <w:tab w:val="clear" w:pos="720"/>
        </w:tabs>
        <w:ind w:left="1843" w:hanging="283"/>
      </w:pPr>
      <w:r>
        <w:t xml:space="preserve">67% beam prediction accuracy for </w:t>
      </w:r>
      <w:r w:rsidRPr="009F4A5E">
        <w:t>Top-1 DL Tx beam prediction with 1dB margin</w:t>
      </w:r>
    </w:p>
    <w:p w14:paraId="6274E70A" w14:textId="50F8869E" w:rsidR="0075603F" w:rsidRDefault="0075603F" w:rsidP="004806DF">
      <w:pPr>
        <w:pStyle w:val="observation"/>
        <w:numPr>
          <w:ilvl w:val="0"/>
          <w:numId w:val="32"/>
        </w:numPr>
        <w:tabs>
          <w:tab w:val="clear" w:pos="720"/>
        </w:tabs>
        <w:ind w:left="1843" w:hanging="283"/>
      </w:pPr>
      <w:r>
        <w:t>77</w:t>
      </w:r>
      <w:r>
        <w:rPr>
          <w:rFonts w:hint="eastAsia"/>
        </w:rPr>
        <w:t>%</w:t>
      </w:r>
      <w:r>
        <w:t xml:space="preserve">/86%/90%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9D05B8D" w14:textId="3B3D1B4F" w:rsidR="0075603F" w:rsidRDefault="0075603F" w:rsidP="004806DF">
      <w:pPr>
        <w:pStyle w:val="observation"/>
        <w:numPr>
          <w:ilvl w:val="0"/>
          <w:numId w:val="32"/>
        </w:numPr>
        <w:tabs>
          <w:tab w:val="clear" w:pos="720"/>
        </w:tabs>
        <w:ind w:left="1843" w:hanging="283"/>
      </w:pPr>
      <w:r>
        <w:t xml:space="preserve">4.3/2.5/1.5/1.0 dB </w:t>
      </w:r>
      <w:r>
        <w:rPr>
          <w:rFonts w:hint="eastAsia"/>
        </w:rPr>
        <w:t>average</w:t>
      </w:r>
      <w:r>
        <w:t xml:space="preserve"> L1-RSRP difference for Top-1, Top2/1, Top4/1 and Top6/1 DL Tx beam</w:t>
      </w:r>
    </w:p>
    <w:p w14:paraId="39189765" w14:textId="45FC36F4" w:rsidR="0017294F" w:rsidRPr="0075603F" w:rsidRDefault="0075603F" w:rsidP="004806DF">
      <w:pPr>
        <w:pStyle w:val="observation"/>
        <w:numPr>
          <w:ilvl w:val="0"/>
          <w:numId w:val="32"/>
        </w:numPr>
        <w:tabs>
          <w:tab w:val="clear" w:pos="720"/>
        </w:tabs>
        <w:ind w:left="1843" w:hanging="283"/>
      </w:pPr>
      <w:r>
        <w:t>3.0 dB predicted L1-RSRP difference for Top-1</w:t>
      </w:r>
      <w:r w:rsidRPr="00A81AB8">
        <w:t xml:space="preserve"> </w:t>
      </w:r>
      <w:r>
        <w:t>DL Tx beam</w:t>
      </w:r>
    </w:p>
    <w:p w14:paraId="2F36D5E4" w14:textId="1CD1B6B9" w:rsidR="00CD06E9" w:rsidRDefault="00CD06E9" w:rsidP="00CD06E9">
      <w:pPr>
        <w:pStyle w:val="title3"/>
        <w:numPr>
          <w:ilvl w:val="3"/>
          <w:numId w:val="10"/>
        </w:numPr>
        <w:outlineLvl w:val="3"/>
        <w:rPr>
          <w:rFonts w:ascii="Times New Roman" w:hAnsi="Times New Roman" w:cs="Times New Roman"/>
          <w:sz w:val="28"/>
        </w:rPr>
      </w:pPr>
      <w:r>
        <w:rPr>
          <w:rFonts w:ascii="Times New Roman" w:hAnsi="Times New Roman" w:cs="Times New Roman"/>
          <w:sz w:val="28"/>
        </w:rPr>
        <w:t>Pre-configured patterns in Set B</w:t>
      </w:r>
    </w:p>
    <w:p w14:paraId="4C6429B4" w14:textId="758F09E7" w:rsidR="00FB408E" w:rsidRPr="003F6FE5" w:rsidRDefault="00FB408E" w:rsidP="00FB408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pre-configured patterns in Set B </w:t>
      </w:r>
      <w:r w:rsidRPr="00BA4938">
        <w:rPr>
          <w:rFonts w:eastAsiaTheme="minorEastAsia"/>
          <w:u w:val="single"/>
          <w:lang w:eastAsia="zh-CN"/>
        </w:rPr>
        <w:t>of beams that of 1/</w:t>
      </w:r>
      <w:r>
        <w:rPr>
          <w:rFonts w:eastAsiaTheme="minorEastAsia"/>
          <w:u w:val="single"/>
          <w:lang w:eastAsia="zh-CN"/>
        </w:rPr>
        <w:t>8</w:t>
      </w:r>
      <w:r w:rsidRPr="00BA4938">
        <w:rPr>
          <w:rFonts w:eastAsiaTheme="minorEastAsia"/>
          <w:u w:val="single"/>
          <w:lang w:eastAsia="zh-CN"/>
        </w:rPr>
        <w:t xml:space="preserve"> of Set A of beams</w:t>
      </w:r>
      <w:r w:rsidRPr="003F6FE5">
        <w:rPr>
          <w:rFonts w:eastAsiaTheme="minorEastAsia"/>
          <w:u w:val="single"/>
          <w:lang w:eastAsia="zh-CN"/>
        </w:rPr>
        <w:t>:</w:t>
      </w:r>
    </w:p>
    <w:p w14:paraId="39A0CD96" w14:textId="6090D117" w:rsidR="00FB408E" w:rsidRPr="0039246C"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4 beams with 10 pre-configured patterns + Tx beam information</w:t>
      </w:r>
    </w:p>
    <w:p w14:paraId="68FBBC3F" w14:textId="0B7BDBC8" w:rsidR="00FB408E" w:rsidRPr="003F6FE5" w:rsidRDefault="00FB408E" w:rsidP="00FB408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s for pre-configured patterns in Set B </w:t>
      </w:r>
      <w:r w:rsidRPr="00BA4938">
        <w:rPr>
          <w:rFonts w:eastAsiaTheme="minorEastAsia"/>
          <w:u w:val="single"/>
          <w:lang w:eastAsia="zh-CN"/>
        </w:rPr>
        <w:t>of beams that of 1/</w:t>
      </w:r>
      <w:r>
        <w:rPr>
          <w:rFonts w:eastAsiaTheme="minorEastAsia"/>
          <w:u w:val="single"/>
          <w:lang w:eastAsia="zh-CN"/>
        </w:rPr>
        <w:t>4</w:t>
      </w:r>
      <w:r w:rsidRPr="00BA4938">
        <w:rPr>
          <w:rFonts w:eastAsiaTheme="minorEastAsia"/>
          <w:u w:val="single"/>
          <w:lang w:eastAsia="zh-CN"/>
        </w:rPr>
        <w:t xml:space="preserve"> of Set A of beams</w:t>
      </w:r>
      <w:r w:rsidRPr="003F6FE5">
        <w:rPr>
          <w:rFonts w:eastAsiaTheme="minorEastAsia"/>
          <w:u w:val="single"/>
          <w:lang w:eastAsia="zh-CN"/>
        </w:rPr>
        <w:t>:</w:t>
      </w:r>
    </w:p>
    <w:p w14:paraId="1C71A50A" w14:textId="4CBF4BD8"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 with 10 pre-configured patterns + Tx beam information</w:t>
      </w:r>
    </w:p>
    <w:p w14:paraId="4ED5368A" w14:textId="77777777" w:rsidR="00FB408E" w:rsidRPr="00EA5D98" w:rsidRDefault="00FB408E" w:rsidP="00FB408E">
      <w:pPr>
        <w:rPr>
          <w:rFonts w:eastAsiaTheme="minorEastAsia"/>
          <w:u w:val="single"/>
          <w:lang w:eastAsia="zh-CN"/>
        </w:rPr>
      </w:pPr>
      <w:r w:rsidRPr="00EA5D98">
        <w:rPr>
          <w:rFonts w:eastAsiaTheme="minorEastAsia" w:hint="eastAsia"/>
          <w:u w:val="single"/>
          <w:lang w:eastAsia="zh-CN"/>
        </w:rPr>
        <w:lastRenderedPageBreak/>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649A3807"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searched from the best Tx beam within Set A</w:t>
      </w:r>
    </w:p>
    <w:p w14:paraId="0B6453F7"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searched from the best Tx beam within Set B</w:t>
      </w:r>
    </w:p>
    <w:p w14:paraId="22F5E208"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1: </w:t>
      </w:r>
      <w:r w:rsidRPr="0013717E">
        <w:rPr>
          <w:rFonts w:ascii="Times New Roman" w:eastAsiaTheme="minorEastAsia" w:hAnsi="Times New Roman"/>
          <w:sz w:val="20"/>
          <w:szCs w:val="20"/>
        </w:rPr>
        <w:t>The best Rx beam for each Tx beam within Set B</w:t>
      </w:r>
    </w:p>
    <w:p w14:paraId="4DED0254"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 Tx beam</w:t>
      </w:r>
      <w:r>
        <w:rPr>
          <w:rFonts w:ascii="Times New Roman" w:eastAsiaTheme="minorEastAsia" w:hAnsi="Times New Roman"/>
          <w:sz w:val="20"/>
          <w:szCs w:val="20"/>
        </w:rPr>
        <w:t>-1</w:t>
      </w:r>
      <w:r w:rsidRPr="0013717E">
        <w:rPr>
          <w:rFonts w:ascii="Times New Roman" w:eastAsiaTheme="minorEastAsia" w:hAnsi="Times New Roman"/>
          <w:sz w:val="20"/>
          <w:szCs w:val="20"/>
        </w:rPr>
        <w:t xml:space="preserve"> within Set A</w:t>
      </w:r>
      <w:r>
        <w:rPr>
          <w:rFonts w:ascii="Times New Roman" w:eastAsiaTheme="minorEastAsia" w:hAnsi="Times New Roman"/>
          <w:sz w:val="20"/>
          <w:szCs w:val="20"/>
        </w:rPr>
        <w:t xml:space="preserve"> </w:t>
      </w:r>
    </w:p>
    <w:p w14:paraId="187F3DEA" w14:textId="77777777" w:rsidR="00FB408E" w:rsidRPr="00C53B3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 Tx beam</w:t>
      </w:r>
      <w:r>
        <w:rPr>
          <w:rFonts w:ascii="Times New Roman" w:eastAsiaTheme="minorEastAsia" w:hAnsi="Times New Roman"/>
          <w:sz w:val="20"/>
          <w:szCs w:val="20"/>
        </w:rPr>
        <w:t>-16 w</w:t>
      </w:r>
      <w:r w:rsidRPr="0013717E">
        <w:rPr>
          <w:rFonts w:ascii="Times New Roman" w:eastAsiaTheme="minorEastAsia" w:hAnsi="Times New Roman"/>
          <w:sz w:val="20"/>
          <w:szCs w:val="20"/>
        </w:rPr>
        <w:t>ithin Set A</w:t>
      </w:r>
      <w:r>
        <w:rPr>
          <w:rFonts w:ascii="Times New Roman" w:eastAsiaTheme="minorEastAsia" w:hAnsi="Times New Roman"/>
          <w:sz w:val="20"/>
          <w:szCs w:val="20"/>
        </w:rPr>
        <w:t xml:space="preserve"> </w:t>
      </w:r>
    </w:p>
    <w:p w14:paraId="6476F4F9"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w:t>
      </w:r>
      <w:r>
        <w:rPr>
          <w:rFonts w:ascii="Times New Roman" w:eastAsiaTheme="minorEastAsia" w:hAnsi="Times New Roman"/>
          <w:sz w:val="20"/>
          <w:szCs w:val="20"/>
        </w:rPr>
        <w:t xml:space="preserve"> 1</w:t>
      </w:r>
      <w:r w:rsidRPr="00C53B3E">
        <w:rPr>
          <w:rFonts w:ascii="Times New Roman" w:eastAsiaTheme="minorEastAsia" w:hAnsi="Times New Roman"/>
          <w:sz w:val="20"/>
          <w:szCs w:val="20"/>
          <w:vertAlign w:val="superscript"/>
        </w:rPr>
        <w:t>st</w:t>
      </w:r>
      <w:r>
        <w:rPr>
          <w:rFonts w:ascii="Times New Roman" w:eastAsiaTheme="minorEastAsia" w:hAnsi="Times New Roman"/>
          <w:sz w:val="20"/>
          <w:szCs w:val="20"/>
        </w:rPr>
        <w:t xml:space="preserve"> </w:t>
      </w:r>
      <w:r w:rsidRPr="0013717E">
        <w:rPr>
          <w:rFonts w:ascii="Times New Roman" w:eastAsiaTheme="minorEastAsia" w:hAnsi="Times New Roman"/>
          <w:sz w:val="20"/>
          <w:szCs w:val="20"/>
        </w:rPr>
        <w:t>Tx beam within Set B</w:t>
      </w:r>
    </w:p>
    <w:p w14:paraId="42A0F2C9" w14:textId="77777777" w:rsidR="00FB408E" w:rsidRPr="00C53B3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sidRPr="0013717E">
        <w:rPr>
          <w:rFonts w:ascii="Times New Roman" w:eastAsiaTheme="minorEastAsia" w:hAnsi="Times New Roman"/>
          <w:sz w:val="20"/>
          <w:szCs w:val="20"/>
        </w:rPr>
        <w:t>The best Rx beam searched from</w:t>
      </w:r>
      <w:r>
        <w:rPr>
          <w:rFonts w:ascii="Times New Roman" w:eastAsiaTheme="minorEastAsia" w:hAnsi="Times New Roman"/>
          <w:sz w:val="20"/>
          <w:szCs w:val="20"/>
        </w:rPr>
        <w:t xml:space="preserve"> 2</w:t>
      </w:r>
      <w:r w:rsidRPr="00C53B3E">
        <w:rPr>
          <w:rFonts w:ascii="Times New Roman" w:eastAsiaTheme="minorEastAsia" w:hAnsi="Times New Roman"/>
          <w:sz w:val="20"/>
          <w:szCs w:val="20"/>
          <w:vertAlign w:val="superscript"/>
        </w:rPr>
        <w:t>nd</w:t>
      </w:r>
      <w:r>
        <w:rPr>
          <w:rFonts w:ascii="Times New Roman" w:eastAsiaTheme="minorEastAsia" w:hAnsi="Times New Roman"/>
          <w:sz w:val="20"/>
          <w:szCs w:val="20"/>
        </w:rPr>
        <w:t xml:space="preserve"> </w:t>
      </w:r>
      <w:r w:rsidRPr="0013717E">
        <w:rPr>
          <w:rFonts w:ascii="Times New Roman" w:eastAsiaTheme="minorEastAsia" w:hAnsi="Times New Roman"/>
          <w:sz w:val="20"/>
          <w:szCs w:val="20"/>
        </w:rPr>
        <w:t>Tx beam within Set B</w:t>
      </w:r>
    </w:p>
    <w:p w14:paraId="338EEC4D"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Rx beam-1 per model input sample</w:t>
      </w:r>
    </w:p>
    <w:p w14:paraId="0D0C134D"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2:</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Rx beam-4 per model input sample</w:t>
      </w:r>
    </w:p>
    <w:p w14:paraId="234D35D5" w14:textId="77777777" w:rsidR="00FB408E"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Option 3:</w:t>
      </w:r>
      <w:r w:rsidRPr="00664643">
        <w:rPr>
          <w:rFonts w:ascii="Times New Roman" w:eastAsiaTheme="minorEastAsia" w:hAnsi="Times New Roman"/>
          <w:sz w:val="20"/>
          <w:szCs w:val="20"/>
        </w:rPr>
        <w:t xml:space="preserve"> </w:t>
      </w:r>
      <w:r>
        <w:rPr>
          <w:rFonts w:ascii="Times New Roman" w:eastAsiaTheme="minorEastAsia" w:hAnsi="Times New Roman"/>
          <w:sz w:val="20"/>
          <w:szCs w:val="20"/>
        </w:rPr>
        <w:t>one r</w:t>
      </w:r>
      <w:r w:rsidRPr="0013717E">
        <w:rPr>
          <w:rFonts w:ascii="Times New Roman" w:eastAsiaTheme="minorEastAsia" w:hAnsi="Times New Roman"/>
          <w:sz w:val="20"/>
          <w:szCs w:val="20"/>
        </w:rPr>
        <w:t>andom Rx beam</w:t>
      </w:r>
      <w:r>
        <w:rPr>
          <w:rFonts w:ascii="Times New Roman" w:eastAsiaTheme="minorEastAsia" w:hAnsi="Times New Roman"/>
          <w:sz w:val="20"/>
          <w:szCs w:val="20"/>
        </w:rPr>
        <w:t xml:space="preserve"> per model input sample</w:t>
      </w:r>
    </w:p>
    <w:p w14:paraId="64170372" w14:textId="77777777" w:rsidR="00FB408E" w:rsidRPr="00EA5D98" w:rsidRDefault="00FB408E" w:rsidP="00FB408E">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61EC08CD" w14:textId="77777777" w:rsidR="00FB408E" w:rsidRPr="00874CC0" w:rsidRDefault="00FB408E"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 L1-RSRP in Set A</w:t>
      </w:r>
    </w:p>
    <w:p w14:paraId="3962B147" w14:textId="1A37D546" w:rsidR="00CA26B2" w:rsidRPr="00FB408E" w:rsidRDefault="00CA26B2" w:rsidP="00014B0D">
      <w:pPr>
        <w:rPr>
          <w:rFonts w:eastAsiaTheme="minorEastAsia"/>
          <w:lang w:eastAsia="zh-CN"/>
        </w:rPr>
      </w:pPr>
    </w:p>
    <w:p w14:paraId="3015CA6C" w14:textId="60EF39DE" w:rsidR="00FA035E" w:rsidRPr="00EF4DA5" w:rsidRDefault="00FA035E" w:rsidP="00FA035E">
      <w:pPr>
        <w:pStyle w:val="observation"/>
        <w:numPr>
          <w:ilvl w:val="0"/>
          <w:numId w:val="0"/>
        </w:numPr>
        <w:jc w:val="center"/>
        <w:rPr>
          <w:b w:val="0"/>
        </w:rPr>
      </w:pPr>
      <w:r w:rsidRPr="004F615C">
        <w:rPr>
          <w:b w:val="0"/>
        </w:rPr>
        <w:t>Table</w:t>
      </w:r>
      <w:r w:rsidRPr="004F615C">
        <w:rPr>
          <w:b w:val="0"/>
          <w:color w:val="FF0000"/>
        </w:rPr>
        <w:t xml:space="preserve"> </w:t>
      </w:r>
      <w:r>
        <w:rPr>
          <w:b w:val="0"/>
        </w:rPr>
        <w:t>4.1.5.3-1</w:t>
      </w:r>
      <w:r w:rsidRPr="004F615C">
        <w:rPr>
          <w:b w:val="0"/>
        </w:rPr>
        <w:t xml:space="preserve">: </w:t>
      </w:r>
      <w:r>
        <w:rPr>
          <w:b w:val="0"/>
        </w:rPr>
        <w:t>evaluation results for 10 pre-configured patterns in Set B of beams that of 1/8 of Set A of beams with option 1</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FA035E" w:rsidRPr="0034726F" w14:paraId="6A5A070E" w14:textId="77777777" w:rsidTr="003A54ED">
        <w:trPr>
          <w:jc w:val="center"/>
        </w:trPr>
        <w:tc>
          <w:tcPr>
            <w:tcW w:w="2750" w:type="dxa"/>
            <w:vMerge w:val="restart"/>
          </w:tcPr>
          <w:p w14:paraId="4F03683A" w14:textId="77777777" w:rsidR="00FA035E" w:rsidRDefault="00FA035E" w:rsidP="003A54ED">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0C24E7D" w14:textId="77777777" w:rsidR="00FA035E" w:rsidRDefault="00FA035E" w:rsidP="003A54ED">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4949EDF2" w14:textId="21123094" w:rsidR="00FA035E" w:rsidRDefault="00FA035E" w:rsidP="003A54ED">
            <w:pPr>
              <w:jc w:val="center"/>
              <w:rPr>
                <w:rFonts w:eastAsiaTheme="minorEastAsia"/>
                <w:b/>
                <w:lang w:eastAsia="zh-CN"/>
              </w:rPr>
            </w:pPr>
            <w:r>
              <w:rPr>
                <w:rFonts w:eastAsiaTheme="minorEastAsia"/>
                <w:b/>
                <w:lang w:eastAsia="zh-CN"/>
              </w:rPr>
              <w:t>10 pre-configured patterns</w:t>
            </w:r>
          </w:p>
        </w:tc>
        <w:tc>
          <w:tcPr>
            <w:tcW w:w="3800" w:type="dxa"/>
            <w:gridSpan w:val="3"/>
          </w:tcPr>
          <w:p w14:paraId="343A4344" w14:textId="77777777" w:rsidR="00FA035E" w:rsidRPr="00982170" w:rsidRDefault="00FA035E" w:rsidP="003A54ED">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A336630" w14:textId="77777777" w:rsidR="00FA035E" w:rsidRDefault="00FA035E" w:rsidP="003A54ED">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60E41B26" w14:textId="77777777" w:rsidR="00FA035E" w:rsidRPr="00982170" w:rsidRDefault="00FA035E" w:rsidP="003A54ED">
            <w:pPr>
              <w:jc w:val="center"/>
              <w:rPr>
                <w:rFonts w:eastAsiaTheme="minorEastAsia"/>
                <w:b/>
                <w:lang w:eastAsia="zh-CN"/>
              </w:rPr>
            </w:pPr>
            <w:r>
              <w:rPr>
                <w:rFonts w:eastAsiaTheme="minorEastAsia"/>
                <w:b/>
                <w:lang w:eastAsia="zh-CN"/>
              </w:rPr>
              <w:t>L1-RSRP diff.[dB]</w:t>
            </w:r>
          </w:p>
        </w:tc>
        <w:tc>
          <w:tcPr>
            <w:tcW w:w="1560" w:type="dxa"/>
          </w:tcPr>
          <w:p w14:paraId="29F2673C" w14:textId="77777777" w:rsidR="00FA035E" w:rsidRDefault="00FA035E" w:rsidP="003A54ED">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36F27E3" w14:textId="77777777" w:rsidR="00FA035E" w:rsidRPr="00874CC0" w:rsidRDefault="00FA035E" w:rsidP="003A54ED">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A035E" w:rsidRPr="0034726F" w14:paraId="22B1B7A6" w14:textId="77777777" w:rsidTr="003A54ED">
        <w:trPr>
          <w:jc w:val="center"/>
        </w:trPr>
        <w:tc>
          <w:tcPr>
            <w:tcW w:w="2750" w:type="dxa"/>
            <w:vMerge/>
          </w:tcPr>
          <w:p w14:paraId="1ACD8AE4" w14:textId="77777777" w:rsidR="00FA035E" w:rsidRPr="00982170" w:rsidRDefault="00FA035E" w:rsidP="003A54ED">
            <w:pPr>
              <w:jc w:val="center"/>
              <w:rPr>
                <w:rFonts w:eastAsiaTheme="minorEastAsia"/>
                <w:b/>
                <w:lang w:eastAsia="zh-CN"/>
              </w:rPr>
            </w:pPr>
          </w:p>
        </w:tc>
        <w:tc>
          <w:tcPr>
            <w:tcW w:w="799" w:type="dxa"/>
          </w:tcPr>
          <w:p w14:paraId="5A560865" w14:textId="77777777" w:rsidR="00FA035E" w:rsidRDefault="00FA035E" w:rsidP="003A54ED">
            <w:pPr>
              <w:jc w:val="center"/>
              <w:rPr>
                <w:b/>
              </w:rPr>
            </w:pPr>
            <w:r w:rsidRPr="0034726F">
              <w:rPr>
                <w:b/>
              </w:rPr>
              <w:t>Top-1</w:t>
            </w:r>
          </w:p>
        </w:tc>
        <w:tc>
          <w:tcPr>
            <w:tcW w:w="1276" w:type="dxa"/>
          </w:tcPr>
          <w:p w14:paraId="318CF40B" w14:textId="77777777" w:rsidR="00FA035E" w:rsidRPr="0034726F" w:rsidRDefault="00FA035E" w:rsidP="003A54ED">
            <w:pPr>
              <w:jc w:val="center"/>
              <w:rPr>
                <w:b/>
              </w:rPr>
            </w:pPr>
            <w:r w:rsidRPr="0034726F">
              <w:rPr>
                <w:b/>
              </w:rPr>
              <w:t>Top-1</w:t>
            </w:r>
          </w:p>
          <w:p w14:paraId="077B0C50" w14:textId="77777777" w:rsidR="00FA035E" w:rsidRPr="0034726F" w:rsidRDefault="00FA035E" w:rsidP="003A54ED">
            <w:pPr>
              <w:jc w:val="center"/>
              <w:rPr>
                <w:b/>
              </w:rPr>
            </w:pPr>
            <w:r w:rsidRPr="0034726F">
              <w:rPr>
                <w:b/>
              </w:rPr>
              <w:t>1dB margin</w:t>
            </w:r>
          </w:p>
        </w:tc>
        <w:tc>
          <w:tcPr>
            <w:tcW w:w="1725" w:type="dxa"/>
          </w:tcPr>
          <w:p w14:paraId="16940306" w14:textId="77777777" w:rsidR="00FA035E" w:rsidRDefault="00FA035E" w:rsidP="003A54ED">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744CC3B" w14:textId="77777777" w:rsidR="00FA035E" w:rsidRPr="00E77271" w:rsidRDefault="00FA035E" w:rsidP="003A54ED">
            <w:pPr>
              <w:jc w:val="center"/>
              <w:rPr>
                <w:rFonts w:eastAsiaTheme="minorEastAsia"/>
                <w:b/>
                <w:lang w:eastAsia="zh-CN"/>
              </w:rPr>
            </w:pPr>
            <w:r w:rsidRPr="0034726F">
              <w:rPr>
                <w:b/>
              </w:rPr>
              <w:t>Top-</w:t>
            </w:r>
            <w:r>
              <w:rPr>
                <w:b/>
              </w:rPr>
              <w:t>6/1</w:t>
            </w:r>
          </w:p>
        </w:tc>
        <w:tc>
          <w:tcPr>
            <w:tcW w:w="1818" w:type="dxa"/>
          </w:tcPr>
          <w:p w14:paraId="355BBF1D" w14:textId="77777777" w:rsidR="00FA035E" w:rsidRDefault="00FA035E" w:rsidP="003A54ED">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BBF808C" w14:textId="77777777" w:rsidR="00FA035E" w:rsidRPr="0034726F" w:rsidRDefault="00FA035E" w:rsidP="003A54ED">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1CB33980" w14:textId="77777777" w:rsidR="00FA035E" w:rsidRPr="0034726F" w:rsidRDefault="00FA035E" w:rsidP="003A54ED">
            <w:pPr>
              <w:jc w:val="center"/>
              <w:rPr>
                <w:b/>
              </w:rPr>
            </w:pPr>
            <w:r w:rsidRPr="0034726F">
              <w:rPr>
                <w:b/>
              </w:rPr>
              <w:t>Top-</w:t>
            </w:r>
            <w:r>
              <w:rPr>
                <w:b/>
              </w:rPr>
              <w:t>1/1</w:t>
            </w:r>
          </w:p>
        </w:tc>
      </w:tr>
      <w:tr w:rsidR="00FA035E" w:rsidRPr="0034726F" w14:paraId="1453B2B7" w14:textId="77777777" w:rsidTr="003A54ED">
        <w:trPr>
          <w:jc w:val="center"/>
        </w:trPr>
        <w:tc>
          <w:tcPr>
            <w:tcW w:w="2750" w:type="dxa"/>
            <w:shd w:val="clear" w:color="auto" w:fill="FFFFFF" w:themeFill="background1"/>
          </w:tcPr>
          <w:p w14:paraId="16DF0E1C" w14:textId="77777777" w:rsidR="00FA035E" w:rsidRDefault="00FA035E" w:rsidP="003A54ED">
            <w:pPr>
              <w:jc w:val="left"/>
              <w:rPr>
                <w:rFonts w:eastAsiaTheme="minorEastAsia"/>
                <w:szCs w:val="20"/>
              </w:rPr>
            </w:pPr>
            <w:r>
              <w:rPr>
                <w:rFonts w:eastAsiaTheme="minorEastAsia"/>
                <w:szCs w:val="20"/>
              </w:rPr>
              <w:t xml:space="preserve">Option 1: </w:t>
            </w:r>
          </w:p>
          <w:p w14:paraId="062D017F" w14:textId="77777777" w:rsidR="00FA035E" w:rsidRPr="00CC53D9" w:rsidRDefault="00FA035E" w:rsidP="003A54ED">
            <w:pPr>
              <w:jc w:val="left"/>
              <w:rPr>
                <w:rFonts w:eastAsiaTheme="minorEastAsia"/>
                <w:lang w:eastAsia="zh-CN"/>
              </w:rPr>
            </w:pPr>
            <w:r w:rsidRPr="0013717E">
              <w:rPr>
                <w:rFonts w:eastAsiaTheme="minorEastAsia"/>
                <w:szCs w:val="20"/>
                <w:lang w:eastAsia="zh-CN"/>
              </w:rPr>
              <w:t>The best Rx beam searched from the best Tx beam within Set A</w:t>
            </w:r>
          </w:p>
        </w:tc>
        <w:tc>
          <w:tcPr>
            <w:tcW w:w="799" w:type="dxa"/>
            <w:shd w:val="clear" w:color="auto" w:fill="FFFFFF" w:themeFill="background1"/>
          </w:tcPr>
          <w:p w14:paraId="2D0722AC"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88.7</w:t>
            </w:r>
          </w:p>
          <w:p w14:paraId="7D3DF3AE" w14:textId="77777777" w:rsidR="00FA035E" w:rsidRPr="006D0543" w:rsidRDefault="00FA035E" w:rsidP="003A54ED">
            <w:pPr>
              <w:spacing w:after="0"/>
              <w:jc w:val="center"/>
              <w:rPr>
                <w:rFonts w:ascii="等线" w:eastAsia="等线" w:hAnsi="等线"/>
                <w:szCs w:val="20"/>
                <w:lang w:eastAsia="zh-CN"/>
              </w:rPr>
            </w:pPr>
          </w:p>
        </w:tc>
        <w:tc>
          <w:tcPr>
            <w:tcW w:w="1276" w:type="dxa"/>
            <w:shd w:val="clear" w:color="auto" w:fill="FFFFFF" w:themeFill="background1"/>
          </w:tcPr>
          <w:p w14:paraId="7E76D2A7" w14:textId="7630FDF4"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91</w:t>
            </w:r>
            <w:r w:rsidR="001938BA">
              <w:rPr>
                <w:rFonts w:ascii="等线" w:eastAsia="等线" w:hAnsi="等线"/>
                <w:szCs w:val="20"/>
              </w:rPr>
              <w:t>.0</w:t>
            </w:r>
          </w:p>
          <w:p w14:paraId="210F2A28" w14:textId="77777777" w:rsidR="00FA035E" w:rsidRPr="006D0543" w:rsidRDefault="00FA035E" w:rsidP="003A54ED">
            <w:pPr>
              <w:spacing w:after="0"/>
              <w:jc w:val="center"/>
              <w:rPr>
                <w:rFonts w:ascii="等线" w:eastAsia="等线" w:hAnsi="等线"/>
                <w:szCs w:val="20"/>
                <w:lang w:eastAsia="zh-CN"/>
              </w:rPr>
            </w:pPr>
          </w:p>
        </w:tc>
        <w:tc>
          <w:tcPr>
            <w:tcW w:w="1725" w:type="dxa"/>
            <w:shd w:val="clear" w:color="auto" w:fill="FFFFFF" w:themeFill="background1"/>
          </w:tcPr>
          <w:p w14:paraId="726AB92B"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95.7</w:t>
            </w:r>
            <w:r>
              <w:rPr>
                <w:rFonts w:ascii="等线" w:eastAsia="等线" w:hAnsi="等线" w:hint="eastAsia"/>
                <w:szCs w:val="20"/>
              </w:rPr>
              <w:br/>
              <w:t>Top4/1: 97.7</w:t>
            </w:r>
            <w:r>
              <w:rPr>
                <w:rFonts w:ascii="等线" w:eastAsia="等线" w:hAnsi="等线" w:hint="eastAsia"/>
                <w:szCs w:val="20"/>
              </w:rPr>
              <w:br/>
              <w:t>Top6/1: 98.5</w:t>
            </w:r>
          </w:p>
          <w:p w14:paraId="34CBDB49" w14:textId="77777777" w:rsidR="00FA035E" w:rsidRPr="0034726F" w:rsidRDefault="00FA035E" w:rsidP="003A54ED">
            <w:pPr>
              <w:jc w:val="center"/>
              <w:rPr>
                <w:rFonts w:eastAsia="宋体"/>
              </w:rPr>
            </w:pPr>
          </w:p>
        </w:tc>
        <w:tc>
          <w:tcPr>
            <w:tcW w:w="1818" w:type="dxa"/>
            <w:shd w:val="clear" w:color="auto" w:fill="FFFFFF" w:themeFill="background1"/>
          </w:tcPr>
          <w:p w14:paraId="0BA85C6F" w14:textId="5A62659D" w:rsidR="00FA035E" w:rsidRPr="00E00B44" w:rsidRDefault="00D96FEA" w:rsidP="00D96FEA">
            <w:pPr>
              <w:spacing w:after="0"/>
              <w:jc w:val="center"/>
              <w:rPr>
                <w:rFonts w:ascii="等线" w:eastAsia="等线" w:hAnsi="等线"/>
                <w:szCs w:val="20"/>
                <w:lang w:eastAsia="zh-CN"/>
              </w:rPr>
            </w:pPr>
            <w:r>
              <w:rPr>
                <w:rFonts w:ascii="等线" w:eastAsia="等线" w:hAnsi="等线" w:hint="eastAsia"/>
                <w:szCs w:val="20"/>
              </w:rPr>
              <w:t>Top1/1: 0.80</w:t>
            </w:r>
            <w:r>
              <w:rPr>
                <w:rFonts w:ascii="等线" w:eastAsia="等线" w:hAnsi="等线" w:hint="eastAsia"/>
                <w:szCs w:val="20"/>
              </w:rPr>
              <w:br/>
              <w:t>Top2/1: 0.36</w:t>
            </w:r>
            <w:r>
              <w:rPr>
                <w:rFonts w:ascii="等线" w:eastAsia="等线" w:hAnsi="等线" w:hint="eastAsia"/>
                <w:szCs w:val="20"/>
              </w:rPr>
              <w:br/>
              <w:t>Top4/1: 0.18</w:t>
            </w:r>
            <w:r>
              <w:rPr>
                <w:rFonts w:ascii="等线" w:eastAsia="等线" w:hAnsi="等线" w:hint="eastAsia"/>
                <w:szCs w:val="20"/>
              </w:rPr>
              <w:br/>
              <w:t>Top6/1: 0.11</w:t>
            </w:r>
          </w:p>
        </w:tc>
        <w:tc>
          <w:tcPr>
            <w:tcW w:w="1560" w:type="dxa"/>
            <w:shd w:val="clear" w:color="auto" w:fill="FFFFFF" w:themeFill="background1"/>
          </w:tcPr>
          <w:p w14:paraId="58F98DE7"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1.74</w:t>
            </w:r>
          </w:p>
          <w:p w14:paraId="67E697A0" w14:textId="77777777" w:rsidR="00FA035E" w:rsidRPr="006D0543" w:rsidRDefault="00FA035E" w:rsidP="003A54ED">
            <w:pPr>
              <w:spacing w:after="0"/>
              <w:jc w:val="center"/>
              <w:rPr>
                <w:rFonts w:ascii="等线" w:eastAsia="等线" w:hAnsi="等线"/>
                <w:szCs w:val="20"/>
                <w:lang w:eastAsia="zh-CN"/>
              </w:rPr>
            </w:pPr>
          </w:p>
        </w:tc>
      </w:tr>
      <w:tr w:rsidR="00FA035E" w:rsidRPr="0034726F" w14:paraId="3153A61A" w14:textId="77777777" w:rsidTr="003A54ED">
        <w:trPr>
          <w:jc w:val="center"/>
        </w:trPr>
        <w:tc>
          <w:tcPr>
            <w:tcW w:w="2750" w:type="dxa"/>
          </w:tcPr>
          <w:p w14:paraId="69FBC4EF" w14:textId="77777777" w:rsidR="00FA035E" w:rsidRDefault="00FA035E" w:rsidP="003A54ED">
            <w:pPr>
              <w:jc w:val="left"/>
              <w:rPr>
                <w:rFonts w:eastAsiaTheme="minorEastAsia"/>
                <w:szCs w:val="20"/>
              </w:rPr>
            </w:pPr>
            <w:r>
              <w:rPr>
                <w:rFonts w:eastAsiaTheme="minorEastAsia"/>
                <w:szCs w:val="20"/>
              </w:rPr>
              <w:t xml:space="preserve">Option 1: </w:t>
            </w:r>
          </w:p>
          <w:p w14:paraId="7ABEF656" w14:textId="77777777" w:rsidR="00FA035E" w:rsidRPr="0084586E" w:rsidRDefault="00FA035E" w:rsidP="003A54ED">
            <w:pPr>
              <w:jc w:val="left"/>
            </w:pPr>
            <w:r w:rsidRPr="0013717E">
              <w:rPr>
                <w:rFonts w:eastAsiaTheme="minorEastAsia"/>
                <w:szCs w:val="20"/>
                <w:lang w:eastAsia="zh-CN"/>
              </w:rPr>
              <w:t>The best Rx beam searched from the best Tx beam within Set B</w:t>
            </w:r>
          </w:p>
        </w:tc>
        <w:tc>
          <w:tcPr>
            <w:tcW w:w="799" w:type="dxa"/>
          </w:tcPr>
          <w:p w14:paraId="1FDB7ACC"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68.4</w:t>
            </w:r>
          </w:p>
          <w:p w14:paraId="31D597F3" w14:textId="77777777" w:rsidR="00FA035E" w:rsidRPr="0034726F" w:rsidRDefault="00FA035E" w:rsidP="003A54ED">
            <w:pPr>
              <w:spacing w:after="0"/>
              <w:jc w:val="center"/>
            </w:pPr>
          </w:p>
        </w:tc>
        <w:tc>
          <w:tcPr>
            <w:tcW w:w="1276" w:type="dxa"/>
          </w:tcPr>
          <w:p w14:paraId="300DE5B0"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73.1</w:t>
            </w:r>
          </w:p>
          <w:p w14:paraId="471529DF" w14:textId="77777777" w:rsidR="00FA035E" w:rsidRPr="0034726F" w:rsidRDefault="00FA035E" w:rsidP="003A54ED">
            <w:pPr>
              <w:jc w:val="center"/>
            </w:pPr>
          </w:p>
        </w:tc>
        <w:tc>
          <w:tcPr>
            <w:tcW w:w="1725" w:type="dxa"/>
          </w:tcPr>
          <w:p w14:paraId="313353EA"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82.2</w:t>
            </w:r>
            <w:r>
              <w:rPr>
                <w:rFonts w:ascii="等线" w:eastAsia="等线" w:hAnsi="等线" w:hint="eastAsia"/>
                <w:szCs w:val="20"/>
              </w:rPr>
              <w:br/>
              <w:t>Top4/1: 89.6</w:t>
            </w:r>
            <w:r>
              <w:rPr>
                <w:rFonts w:ascii="等线" w:eastAsia="等线" w:hAnsi="等线" w:hint="eastAsia"/>
                <w:szCs w:val="20"/>
              </w:rPr>
              <w:br/>
              <w:t>Top6/1: 92.9</w:t>
            </w:r>
          </w:p>
          <w:p w14:paraId="5E91C664" w14:textId="77777777" w:rsidR="00FA035E" w:rsidRPr="006D0543" w:rsidRDefault="00FA035E" w:rsidP="003A54ED">
            <w:pPr>
              <w:spacing w:after="0"/>
              <w:jc w:val="center"/>
              <w:rPr>
                <w:rFonts w:ascii="等线" w:eastAsia="等线" w:hAnsi="等线"/>
                <w:szCs w:val="20"/>
                <w:lang w:eastAsia="zh-CN"/>
              </w:rPr>
            </w:pPr>
          </w:p>
        </w:tc>
        <w:tc>
          <w:tcPr>
            <w:tcW w:w="1818" w:type="dxa"/>
          </w:tcPr>
          <w:p w14:paraId="1974E0DE" w14:textId="6A3AE37B" w:rsidR="00FA035E" w:rsidRPr="0014352F" w:rsidRDefault="00D96FEA" w:rsidP="00D96FEA">
            <w:pPr>
              <w:spacing w:after="0"/>
              <w:jc w:val="center"/>
              <w:rPr>
                <w:rFonts w:ascii="等线" w:eastAsia="等线" w:hAnsi="等线"/>
                <w:szCs w:val="20"/>
                <w:lang w:eastAsia="zh-CN"/>
              </w:rPr>
            </w:pPr>
            <w:r>
              <w:rPr>
                <w:rFonts w:ascii="等线" w:eastAsia="等线" w:hAnsi="等线" w:hint="eastAsia"/>
                <w:szCs w:val="20"/>
              </w:rPr>
              <w:t>Top1/1: 3.47</w:t>
            </w:r>
            <w:r>
              <w:rPr>
                <w:rFonts w:ascii="等线" w:eastAsia="等线" w:hAnsi="等线" w:hint="eastAsia"/>
                <w:szCs w:val="20"/>
              </w:rPr>
              <w:br/>
              <w:t>Top2/1: 1.98</w:t>
            </w:r>
            <w:r>
              <w:rPr>
                <w:rFonts w:ascii="等线" w:eastAsia="等线" w:hAnsi="等线" w:hint="eastAsia"/>
                <w:szCs w:val="20"/>
              </w:rPr>
              <w:br/>
              <w:t>Top4/1: 1.10</w:t>
            </w:r>
            <w:r>
              <w:rPr>
                <w:rFonts w:ascii="等线" w:eastAsia="等线" w:hAnsi="等线" w:hint="eastAsia"/>
                <w:szCs w:val="20"/>
              </w:rPr>
              <w:br/>
              <w:t>Top6/1: 0.72</w:t>
            </w:r>
          </w:p>
        </w:tc>
        <w:tc>
          <w:tcPr>
            <w:tcW w:w="1560" w:type="dxa"/>
          </w:tcPr>
          <w:p w14:paraId="486BDC55"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1.34</w:t>
            </w:r>
          </w:p>
          <w:p w14:paraId="35C3BDC3" w14:textId="77777777" w:rsidR="00FA035E" w:rsidRPr="006D0543" w:rsidRDefault="00FA035E" w:rsidP="003A54ED">
            <w:pPr>
              <w:spacing w:after="0"/>
              <w:jc w:val="center"/>
              <w:rPr>
                <w:rFonts w:ascii="等线" w:eastAsia="等线" w:hAnsi="等线"/>
                <w:szCs w:val="20"/>
                <w:lang w:eastAsia="zh-CN"/>
              </w:rPr>
            </w:pPr>
          </w:p>
        </w:tc>
      </w:tr>
      <w:tr w:rsidR="00FA035E" w:rsidRPr="0034726F" w14:paraId="01E8B409" w14:textId="77777777" w:rsidTr="003A54ED">
        <w:trPr>
          <w:jc w:val="center"/>
        </w:trPr>
        <w:tc>
          <w:tcPr>
            <w:tcW w:w="2750" w:type="dxa"/>
          </w:tcPr>
          <w:p w14:paraId="7117F920" w14:textId="77777777" w:rsidR="00FA035E" w:rsidRDefault="00FA035E" w:rsidP="003A54ED">
            <w:pPr>
              <w:jc w:val="left"/>
              <w:rPr>
                <w:rFonts w:eastAsiaTheme="minorEastAsia"/>
                <w:szCs w:val="20"/>
              </w:rPr>
            </w:pPr>
            <w:r>
              <w:rPr>
                <w:rFonts w:eastAsiaTheme="minorEastAsia"/>
                <w:szCs w:val="20"/>
              </w:rPr>
              <w:t xml:space="preserve">Option 1: </w:t>
            </w:r>
          </w:p>
          <w:p w14:paraId="3FBD3DFB" w14:textId="77777777" w:rsidR="00FA035E" w:rsidRPr="0084586E" w:rsidRDefault="00FA035E" w:rsidP="003A54ED">
            <w:pPr>
              <w:jc w:val="left"/>
            </w:pPr>
            <w:r w:rsidRPr="0013717E">
              <w:rPr>
                <w:rFonts w:eastAsiaTheme="minorEastAsia"/>
                <w:szCs w:val="20"/>
                <w:lang w:eastAsia="zh-CN"/>
              </w:rPr>
              <w:t>The best Rx beam for each Tx beam within Set B</w:t>
            </w:r>
          </w:p>
        </w:tc>
        <w:tc>
          <w:tcPr>
            <w:tcW w:w="799" w:type="dxa"/>
          </w:tcPr>
          <w:p w14:paraId="4DE7CE05"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76.8</w:t>
            </w:r>
          </w:p>
          <w:p w14:paraId="3E041F5A" w14:textId="77777777" w:rsidR="00FA035E" w:rsidRPr="006D0543" w:rsidRDefault="00FA035E" w:rsidP="003A54ED">
            <w:pPr>
              <w:spacing w:after="0"/>
              <w:jc w:val="center"/>
              <w:rPr>
                <w:rFonts w:ascii="等线" w:eastAsia="等线" w:hAnsi="等线"/>
                <w:szCs w:val="20"/>
                <w:lang w:eastAsia="zh-CN"/>
              </w:rPr>
            </w:pPr>
          </w:p>
        </w:tc>
        <w:tc>
          <w:tcPr>
            <w:tcW w:w="1276" w:type="dxa"/>
          </w:tcPr>
          <w:p w14:paraId="37D36A08"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81.7</w:t>
            </w:r>
          </w:p>
          <w:p w14:paraId="3AD7DFF5" w14:textId="77777777" w:rsidR="00FA035E" w:rsidRPr="006D0543" w:rsidRDefault="00FA035E" w:rsidP="003A54ED">
            <w:pPr>
              <w:spacing w:after="0"/>
              <w:jc w:val="center"/>
              <w:rPr>
                <w:rFonts w:ascii="等线" w:eastAsia="等线" w:hAnsi="等线"/>
                <w:szCs w:val="20"/>
                <w:lang w:eastAsia="zh-CN"/>
              </w:rPr>
            </w:pPr>
          </w:p>
        </w:tc>
        <w:tc>
          <w:tcPr>
            <w:tcW w:w="1725" w:type="dxa"/>
          </w:tcPr>
          <w:p w14:paraId="0A1279DB"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90.7</w:t>
            </w:r>
            <w:r>
              <w:rPr>
                <w:rFonts w:ascii="等线" w:eastAsia="等线" w:hAnsi="等线" w:hint="eastAsia"/>
                <w:szCs w:val="20"/>
              </w:rPr>
              <w:br/>
              <w:t>Top4/1: 95.3</w:t>
            </w:r>
            <w:r>
              <w:rPr>
                <w:rFonts w:ascii="等线" w:eastAsia="等线" w:hAnsi="等线" w:hint="eastAsia"/>
                <w:szCs w:val="20"/>
              </w:rPr>
              <w:br/>
              <w:t>Top6/1: 97.0</w:t>
            </w:r>
          </w:p>
          <w:p w14:paraId="4B7059FC" w14:textId="77777777" w:rsidR="00FA035E" w:rsidRPr="006D0543" w:rsidRDefault="00FA035E" w:rsidP="003A54ED">
            <w:pPr>
              <w:spacing w:after="0"/>
              <w:jc w:val="center"/>
              <w:rPr>
                <w:rFonts w:ascii="等线" w:eastAsia="等线" w:hAnsi="等线"/>
                <w:szCs w:val="20"/>
                <w:lang w:eastAsia="zh-CN"/>
              </w:rPr>
            </w:pPr>
          </w:p>
        </w:tc>
        <w:tc>
          <w:tcPr>
            <w:tcW w:w="1818" w:type="dxa"/>
          </w:tcPr>
          <w:p w14:paraId="3038FFE0" w14:textId="534428FF" w:rsidR="00FA035E"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2.26</w:t>
            </w:r>
            <w:r>
              <w:rPr>
                <w:rFonts w:ascii="等线" w:eastAsia="等线" w:hAnsi="等线" w:hint="eastAsia"/>
                <w:szCs w:val="20"/>
              </w:rPr>
              <w:br/>
              <w:t>Top2/1: 0.90</w:t>
            </w:r>
            <w:r>
              <w:rPr>
                <w:rFonts w:ascii="等线" w:eastAsia="等线" w:hAnsi="等线" w:hint="eastAsia"/>
                <w:szCs w:val="20"/>
              </w:rPr>
              <w:br/>
              <w:t>Top4/1: 0.43</w:t>
            </w:r>
            <w:r>
              <w:rPr>
                <w:rFonts w:ascii="等线" w:eastAsia="等线" w:hAnsi="等线" w:hint="eastAsia"/>
                <w:szCs w:val="20"/>
              </w:rPr>
              <w:br/>
              <w:t>Top6/1: 0.27</w:t>
            </w:r>
          </w:p>
        </w:tc>
        <w:tc>
          <w:tcPr>
            <w:tcW w:w="1560" w:type="dxa"/>
          </w:tcPr>
          <w:p w14:paraId="3C3C6AF9"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2.99</w:t>
            </w:r>
          </w:p>
          <w:p w14:paraId="0DDD67ED" w14:textId="77777777" w:rsidR="00FA035E" w:rsidRPr="006D0543" w:rsidRDefault="00FA035E" w:rsidP="003A54ED">
            <w:pPr>
              <w:spacing w:after="0"/>
              <w:jc w:val="center"/>
              <w:rPr>
                <w:rFonts w:ascii="等线" w:eastAsia="等线" w:hAnsi="等线"/>
                <w:szCs w:val="20"/>
                <w:lang w:eastAsia="zh-CN"/>
              </w:rPr>
            </w:pPr>
          </w:p>
        </w:tc>
      </w:tr>
    </w:tbl>
    <w:p w14:paraId="5031288F" w14:textId="08EDDE2E" w:rsidR="00C03D06" w:rsidRDefault="00C03D06" w:rsidP="00014B0D">
      <w:pPr>
        <w:rPr>
          <w:rFonts w:eastAsiaTheme="minorEastAsia"/>
          <w:lang w:eastAsia="zh-CN"/>
        </w:rPr>
      </w:pPr>
    </w:p>
    <w:p w14:paraId="40DF6C05" w14:textId="5C071D65" w:rsidR="00C03D06" w:rsidRDefault="00C03D06" w:rsidP="007B1094">
      <w:pPr>
        <w:pStyle w:val="observation"/>
        <w:ind w:left="1560" w:hanging="1560"/>
      </w:pPr>
      <w:r>
        <w:t xml:space="preserve">For DL Tx beam prediction with 10-pre-configured patterns and Set B = 1/8 Set A, Option 1 with the best Rx beam searched from the best Tx beam within Set A provides the </w:t>
      </w:r>
      <w:r w:rsidR="00D13BF2">
        <w:t xml:space="preserve">best </w:t>
      </w:r>
      <w:r>
        <w:t xml:space="preserve">performance compared to Option 1 with other Rx beam searching methods.  </w:t>
      </w:r>
    </w:p>
    <w:p w14:paraId="18E51985" w14:textId="29D46E11" w:rsidR="00C03D06" w:rsidRDefault="00C03D06" w:rsidP="007B1094">
      <w:pPr>
        <w:pStyle w:val="observation"/>
        <w:ind w:left="1560" w:hanging="1560"/>
      </w:pPr>
      <w:r>
        <w:t xml:space="preserve">For DL Tx beam prediction with 10-pre-configured patterns and Set B = 1/8 Set A, </w:t>
      </w:r>
      <w:r w:rsidR="00C62FD1">
        <w:t>similar performance of predicted L1</w:t>
      </w:r>
      <w:r w:rsidR="00C62FD1">
        <w:rPr>
          <w:rFonts w:hint="eastAsia"/>
        </w:rPr>
        <w:t>-RSRP</w:t>
      </w:r>
      <w:r w:rsidR="00C62FD1">
        <w:t xml:space="preserve"> difference and </w:t>
      </w:r>
      <w:r>
        <w:t xml:space="preserve">approximately 20% </w:t>
      </w:r>
      <w:r w:rsidR="0037016C">
        <w:t xml:space="preserve">beam prediction accuracy </w:t>
      </w:r>
      <w:r>
        <w:t xml:space="preserve">degradation can be </w:t>
      </w:r>
      <w:r w:rsidR="00C62FD1">
        <w:t>observed from Option 1 with the best Rx beam searched from the best Tx beam within Set B if compared to Option 1 with the best Rx beam searched from the best Tx beam within Set A.</w:t>
      </w:r>
    </w:p>
    <w:p w14:paraId="01E2417B" w14:textId="411EF1D8" w:rsidR="00C03D06" w:rsidRPr="00C62FD1" w:rsidRDefault="00C62FD1" w:rsidP="007B1094">
      <w:pPr>
        <w:pStyle w:val="observation"/>
        <w:ind w:left="1560" w:hanging="1560"/>
      </w:pPr>
      <w:r>
        <w:t xml:space="preserve">For DL Tx beam prediction with 10-pre-configured patterns and Set B = 1/8 Set A, approximately 10% </w:t>
      </w:r>
      <w:r w:rsidR="00A024F8">
        <w:t xml:space="preserve">beam prediction accuracy </w:t>
      </w:r>
      <w:r>
        <w:t xml:space="preserve">degradation can be observed from Option 1 with the best Rx beam for each Tx beam within Set B if compared to Option 1 with the best Rx beam </w:t>
      </w:r>
      <w:r w:rsidR="00A024F8">
        <w:t>for each</w:t>
      </w:r>
      <w:r>
        <w:t xml:space="preserve"> Tx beam within Set </w:t>
      </w:r>
      <w:r w:rsidR="00A024F8">
        <w:t>B</w:t>
      </w:r>
      <w:r>
        <w:t xml:space="preserve">, while </w:t>
      </w:r>
      <w:r w:rsidR="00A024F8">
        <w:t>Option 1 with the best Rx beam for each Tx beam within Set B</w:t>
      </w:r>
      <w:r>
        <w:t xml:space="preserve"> takes significant performance degradation in predicted L1-RSRP difference.</w:t>
      </w:r>
    </w:p>
    <w:p w14:paraId="14CBF49A" w14:textId="5CA0BCFD" w:rsidR="00FA035E" w:rsidRPr="00EF4DA5" w:rsidRDefault="00FA035E" w:rsidP="00FA035E">
      <w:pPr>
        <w:pStyle w:val="observation"/>
        <w:numPr>
          <w:ilvl w:val="0"/>
          <w:numId w:val="0"/>
        </w:numPr>
        <w:jc w:val="center"/>
        <w:rPr>
          <w:b w:val="0"/>
        </w:rPr>
      </w:pPr>
      <w:r w:rsidRPr="004F615C">
        <w:rPr>
          <w:b w:val="0"/>
        </w:rPr>
        <w:lastRenderedPageBreak/>
        <w:t>Table</w:t>
      </w:r>
      <w:r w:rsidRPr="004F615C">
        <w:rPr>
          <w:b w:val="0"/>
          <w:color w:val="FF0000"/>
        </w:rPr>
        <w:t xml:space="preserve"> </w:t>
      </w:r>
      <w:r>
        <w:rPr>
          <w:b w:val="0"/>
        </w:rPr>
        <w:t>4.1.5.3-2</w:t>
      </w:r>
      <w:r w:rsidRPr="004F615C">
        <w:rPr>
          <w:b w:val="0"/>
        </w:rPr>
        <w:t xml:space="preserve">: </w:t>
      </w:r>
      <w:r>
        <w:rPr>
          <w:b w:val="0"/>
        </w:rPr>
        <w:t>evaluation results for 10 pre-configured patterns in Set B of beams that of 1/8 of Set A of beams with option 2 and option 3</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FA035E" w:rsidRPr="0034726F" w14:paraId="7517B46A" w14:textId="77777777" w:rsidTr="003A54ED">
        <w:trPr>
          <w:jc w:val="center"/>
        </w:trPr>
        <w:tc>
          <w:tcPr>
            <w:tcW w:w="2750" w:type="dxa"/>
            <w:vMerge w:val="restart"/>
          </w:tcPr>
          <w:p w14:paraId="6F737DB3" w14:textId="77777777" w:rsidR="00FA035E" w:rsidRDefault="00FA035E" w:rsidP="003A54ED">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CAA405A" w14:textId="77777777" w:rsidR="00FA035E" w:rsidRDefault="00FA035E" w:rsidP="003A54ED">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A738E24" w14:textId="532D56D1" w:rsidR="00FA035E" w:rsidRDefault="00FA035E" w:rsidP="003A54ED">
            <w:pPr>
              <w:jc w:val="center"/>
              <w:rPr>
                <w:rFonts w:eastAsiaTheme="minorEastAsia"/>
                <w:b/>
                <w:lang w:eastAsia="zh-CN"/>
              </w:rPr>
            </w:pPr>
            <w:r>
              <w:rPr>
                <w:rFonts w:eastAsiaTheme="minorEastAsia"/>
                <w:b/>
                <w:lang w:eastAsia="zh-CN"/>
              </w:rPr>
              <w:t>10 pre-configured patterns</w:t>
            </w:r>
          </w:p>
        </w:tc>
        <w:tc>
          <w:tcPr>
            <w:tcW w:w="3800" w:type="dxa"/>
            <w:gridSpan w:val="3"/>
          </w:tcPr>
          <w:p w14:paraId="6E20E5EC" w14:textId="77777777" w:rsidR="00FA035E" w:rsidRPr="00982170" w:rsidRDefault="00FA035E" w:rsidP="003A54ED">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F218FAF" w14:textId="77777777" w:rsidR="00FA035E" w:rsidRDefault="00FA035E" w:rsidP="003A54ED">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5921DA4" w14:textId="77777777" w:rsidR="00FA035E" w:rsidRPr="00982170" w:rsidRDefault="00FA035E" w:rsidP="003A54ED">
            <w:pPr>
              <w:jc w:val="center"/>
              <w:rPr>
                <w:rFonts w:eastAsiaTheme="minorEastAsia"/>
                <w:b/>
                <w:lang w:eastAsia="zh-CN"/>
              </w:rPr>
            </w:pPr>
            <w:r>
              <w:rPr>
                <w:rFonts w:eastAsiaTheme="minorEastAsia"/>
                <w:b/>
                <w:lang w:eastAsia="zh-CN"/>
              </w:rPr>
              <w:t>L1-RSRP diff.[dB]</w:t>
            </w:r>
          </w:p>
        </w:tc>
        <w:tc>
          <w:tcPr>
            <w:tcW w:w="1560" w:type="dxa"/>
          </w:tcPr>
          <w:p w14:paraId="1187FA2B" w14:textId="77777777" w:rsidR="00FA035E" w:rsidRDefault="00FA035E" w:rsidP="003A54ED">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894F214" w14:textId="77777777" w:rsidR="00FA035E" w:rsidRPr="00874CC0" w:rsidRDefault="00FA035E" w:rsidP="003A54ED">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A035E" w:rsidRPr="0034726F" w14:paraId="3A30189D" w14:textId="77777777" w:rsidTr="003A54ED">
        <w:trPr>
          <w:jc w:val="center"/>
        </w:trPr>
        <w:tc>
          <w:tcPr>
            <w:tcW w:w="2750" w:type="dxa"/>
            <w:vMerge/>
          </w:tcPr>
          <w:p w14:paraId="29714DD4" w14:textId="77777777" w:rsidR="00FA035E" w:rsidRPr="00982170" w:rsidRDefault="00FA035E" w:rsidP="003A54ED">
            <w:pPr>
              <w:jc w:val="center"/>
              <w:rPr>
                <w:rFonts w:eastAsiaTheme="minorEastAsia"/>
                <w:b/>
                <w:lang w:eastAsia="zh-CN"/>
              </w:rPr>
            </w:pPr>
          </w:p>
        </w:tc>
        <w:tc>
          <w:tcPr>
            <w:tcW w:w="799" w:type="dxa"/>
          </w:tcPr>
          <w:p w14:paraId="7AC399A6" w14:textId="77777777" w:rsidR="00FA035E" w:rsidRDefault="00FA035E" w:rsidP="003A54ED">
            <w:pPr>
              <w:jc w:val="center"/>
              <w:rPr>
                <w:b/>
              </w:rPr>
            </w:pPr>
            <w:r w:rsidRPr="0034726F">
              <w:rPr>
                <w:b/>
              </w:rPr>
              <w:t>Top-1</w:t>
            </w:r>
          </w:p>
        </w:tc>
        <w:tc>
          <w:tcPr>
            <w:tcW w:w="1276" w:type="dxa"/>
          </w:tcPr>
          <w:p w14:paraId="3CEA7B21" w14:textId="77777777" w:rsidR="00FA035E" w:rsidRPr="0034726F" w:rsidRDefault="00FA035E" w:rsidP="003A54ED">
            <w:pPr>
              <w:jc w:val="center"/>
              <w:rPr>
                <w:b/>
              </w:rPr>
            </w:pPr>
            <w:r w:rsidRPr="0034726F">
              <w:rPr>
                <w:b/>
              </w:rPr>
              <w:t>Top-1</w:t>
            </w:r>
          </w:p>
          <w:p w14:paraId="0A82645A" w14:textId="77777777" w:rsidR="00FA035E" w:rsidRPr="0034726F" w:rsidRDefault="00FA035E" w:rsidP="003A54ED">
            <w:pPr>
              <w:jc w:val="center"/>
              <w:rPr>
                <w:b/>
              </w:rPr>
            </w:pPr>
            <w:r w:rsidRPr="0034726F">
              <w:rPr>
                <w:b/>
              </w:rPr>
              <w:t>1dB margin</w:t>
            </w:r>
          </w:p>
        </w:tc>
        <w:tc>
          <w:tcPr>
            <w:tcW w:w="1725" w:type="dxa"/>
          </w:tcPr>
          <w:p w14:paraId="47508F7C" w14:textId="77777777" w:rsidR="00FA035E" w:rsidRDefault="00FA035E" w:rsidP="003A54ED">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89D6A20" w14:textId="77777777" w:rsidR="00FA035E" w:rsidRPr="00E77271" w:rsidRDefault="00FA035E" w:rsidP="003A54ED">
            <w:pPr>
              <w:jc w:val="center"/>
              <w:rPr>
                <w:rFonts w:eastAsiaTheme="minorEastAsia"/>
                <w:b/>
                <w:lang w:eastAsia="zh-CN"/>
              </w:rPr>
            </w:pPr>
            <w:r w:rsidRPr="0034726F">
              <w:rPr>
                <w:b/>
              </w:rPr>
              <w:t>Top-</w:t>
            </w:r>
            <w:r>
              <w:rPr>
                <w:b/>
              </w:rPr>
              <w:t>6/1</w:t>
            </w:r>
          </w:p>
        </w:tc>
        <w:tc>
          <w:tcPr>
            <w:tcW w:w="1818" w:type="dxa"/>
          </w:tcPr>
          <w:p w14:paraId="49FD44E9" w14:textId="77777777" w:rsidR="00FA035E" w:rsidRDefault="00FA035E" w:rsidP="003A54ED">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4497F15" w14:textId="77777777" w:rsidR="00FA035E" w:rsidRPr="0034726F" w:rsidRDefault="00FA035E" w:rsidP="003A54ED">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629CF356" w14:textId="77777777" w:rsidR="00FA035E" w:rsidRPr="0034726F" w:rsidRDefault="00FA035E" w:rsidP="003A54ED">
            <w:pPr>
              <w:jc w:val="center"/>
              <w:rPr>
                <w:b/>
              </w:rPr>
            </w:pPr>
            <w:r w:rsidRPr="0034726F">
              <w:rPr>
                <w:b/>
              </w:rPr>
              <w:t>Top-</w:t>
            </w:r>
            <w:r>
              <w:rPr>
                <w:b/>
              </w:rPr>
              <w:t>1/1</w:t>
            </w:r>
          </w:p>
        </w:tc>
      </w:tr>
      <w:tr w:rsidR="00FA035E" w:rsidRPr="0034726F" w14:paraId="1B4EDC2D" w14:textId="77777777" w:rsidTr="003A54ED">
        <w:trPr>
          <w:jc w:val="center"/>
        </w:trPr>
        <w:tc>
          <w:tcPr>
            <w:tcW w:w="2750" w:type="dxa"/>
            <w:shd w:val="clear" w:color="auto" w:fill="FFFFFF" w:themeFill="background1"/>
          </w:tcPr>
          <w:p w14:paraId="622D07DD" w14:textId="77777777" w:rsidR="00FA035E" w:rsidRDefault="00FA035E" w:rsidP="003A54ED">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74939867" w14:textId="77777777" w:rsidR="00FA035E" w:rsidRPr="00CC53D9" w:rsidRDefault="00FA035E" w:rsidP="003A54ED">
            <w:pPr>
              <w:jc w:val="left"/>
              <w:rPr>
                <w:rFonts w:eastAsiaTheme="minorEastAsia"/>
                <w:lang w:eastAsia="zh-CN"/>
              </w:rPr>
            </w:pPr>
            <w:r w:rsidRPr="0013717E">
              <w:rPr>
                <w:rFonts w:eastAsiaTheme="minorEastAsia"/>
                <w:szCs w:val="20"/>
                <w:lang w:eastAsia="zh-CN"/>
              </w:rPr>
              <w:t>The best Rx beam searched from Tx beam</w:t>
            </w:r>
            <w:r>
              <w:rPr>
                <w:rFonts w:eastAsiaTheme="minorEastAsia"/>
                <w:szCs w:val="20"/>
              </w:rPr>
              <w:t>-1 w</w:t>
            </w:r>
            <w:r w:rsidRPr="0013717E">
              <w:rPr>
                <w:rFonts w:eastAsiaTheme="minorEastAsia"/>
                <w:szCs w:val="20"/>
                <w:lang w:eastAsia="zh-CN"/>
              </w:rPr>
              <w:t>ithin Set A</w:t>
            </w:r>
          </w:p>
        </w:tc>
        <w:tc>
          <w:tcPr>
            <w:tcW w:w="799" w:type="dxa"/>
            <w:shd w:val="clear" w:color="auto" w:fill="FFFFFF" w:themeFill="background1"/>
          </w:tcPr>
          <w:p w14:paraId="2842EECB"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66.5</w:t>
            </w:r>
          </w:p>
          <w:p w14:paraId="10729A1A" w14:textId="77777777" w:rsidR="00FA035E" w:rsidRPr="00FC1AA4" w:rsidRDefault="00FA035E" w:rsidP="003A54ED">
            <w:pPr>
              <w:jc w:val="center"/>
              <w:rPr>
                <w:rFonts w:ascii="等线" w:eastAsia="等线" w:hAnsi="等线"/>
                <w:szCs w:val="20"/>
                <w:lang w:eastAsia="zh-CN"/>
              </w:rPr>
            </w:pPr>
          </w:p>
        </w:tc>
        <w:tc>
          <w:tcPr>
            <w:tcW w:w="1276" w:type="dxa"/>
            <w:shd w:val="clear" w:color="auto" w:fill="FFFFFF" w:themeFill="background1"/>
          </w:tcPr>
          <w:p w14:paraId="3FBB3292"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69.8</w:t>
            </w:r>
          </w:p>
          <w:p w14:paraId="517FFC66" w14:textId="77777777" w:rsidR="00FA035E" w:rsidRPr="006D0543" w:rsidRDefault="00FA035E" w:rsidP="003A54ED">
            <w:pPr>
              <w:spacing w:after="0"/>
              <w:jc w:val="center"/>
              <w:rPr>
                <w:rFonts w:ascii="等线" w:eastAsia="等线" w:hAnsi="等线"/>
                <w:szCs w:val="20"/>
                <w:lang w:eastAsia="zh-CN"/>
              </w:rPr>
            </w:pPr>
          </w:p>
        </w:tc>
        <w:tc>
          <w:tcPr>
            <w:tcW w:w="1725" w:type="dxa"/>
            <w:shd w:val="clear" w:color="auto" w:fill="FFFFFF" w:themeFill="background1"/>
          </w:tcPr>
          <w:p w14:paraId="505ED684"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81.0</w:t>
            </w:r>
            <w:r>
              <w:rPr>
                <w:rFonts w:ascii="等线" w:eastAsia="等线" w:hAnsi="等线" w:hint="eastAsia"/>
                <w:szCs w:val="20"/>
              </w:rPr>
              <w:br/>
              <w:t>Top4/1: 88.3</w:t>
            </w:r>
            <w:r>
              <w:rPr>
                <w:rFonts w:ascii="等线" w:eastAsia="等线" w:hAnsi="等线" w:hint="eastAsia"/>
                <w:szCs w:val="20"/>
              </w:rPr>
              <w:br/>
              <w:t>Top6/1: 91.5</w:t>
            </w:r>
          </w:p>
          <w:p w14:paraId="20ABB0FA" w14:textId="77777777" w:rsidR="00FA035E" w:rsidRPr="0034726F" w:rsidRDefault="00FA035E" w:rsidP="003A54ED">
            <w:pPr>
              <w:jc w:val="center"/>
              <w:rPr>
                <w:rFonts w:eastAsia="宋体"/>
              </w:rPr>
            </w:pPr>
          </w:p>
        </w:tc>
        <w:tc>
          <w:tcPr>
            <w:tcW w:w="1818" w:type="dxa"/>
            <w:shd w:val="clear" w:color="auto" w:fill="FFFFFF" w:themeFill="background1"/>
          </w:tcPr>
          <w:p w14:paraId="75B12B01" w14:textId="6882406E" w:rsidR="00FA035E" w:rsidRPr="00E00B44" w:rsidRDefault="00D96FEA" w:rsidP="00D96FEA">
            <w:pPr>
              <w:spacing w:after="0"/>
              <w:jc w:val="center"/>
              <w:rPr>
                <w:rFonts w:ascii="等线" w:eastAsia="等线" w:hAnsi="等线"/>
                <w:szCs w:val="20"/>
                <w:lang w:eastAsia="zh-CN"/>
              </w:rPr>
            </w:pPr>
            <w:r>
              <w:rPr>
                <w:rFonts w:ascii="等线" w:eastAsia="等线" w:hAnsi="等线" w:hint="eastAsia"/>
                <w:szCs w:val="20"/>
              </w:rPr>
              <w:t>Top1/1: 3.90</w:t>
            </w:r>
            <w:r>
              <w:rPr>
                <w:rFonts w:ascii="等线" w:eastAsia="等线" w:hAnsi="等线" w:hint="eastAsia"/>
                <w:szCs w:val="20"/>
              </w:rPr>
              <w:br/>
              <w:t>Top2/1: 2.22</w:t>
            </w:r>
            <w:r>
              <w:rPr>
                <w:rFonts w:ascii="等线" w:eastAsia="等线" w:hAnsi="等线" w:hint="eastAsia"/>
                <w:szCs w:val="20"/>
              </w:rPr>
              <w:br/>
              <w:t>Top4/1: 1.32</w:t>
            </w:r>
            <w:r>
              <w:rPr>
                <w:rFonts w:ascii="等线" w:eastAsia="等线" w:hAnsi="等线" w:hint="eastAsia"/>
                <w:szCs w:val="20"/>
              </w:rPr>
              <w:br/>
              <w:t>Top6/1: 0.92</w:t>
            </w:r>
          </w:p>
        </w:tc>
        <w:tc>
          <w:tcPr>
            <w:tcW w:w="1560" w:type="dxa"/>
            <w:shd w:val="clear" w:color="auto" w:fill="FFFFFF" w:themeFill="background1"/>
          </w:tcPr>
          <w:p w14:paraId="0D19A290"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2.05</w:t>
            </w:r>
          </w:p>
          <w:p w14:paraId="28568C3E" w14:textId="77777777" w:rsidR="00FA035E" w:rsidRPr="006D0543" w:rsidRDefault="00FA035E" w:rsidP="003A54ED">
            <w:pPr>
              <w:spacing w:after="0"/>
              <w:jc w:val="center"/>
              <w:rPr>
                <w:rFonts w:ascii="等线" w:eastAsia="等线" w:hAnsi="等线"/>
                <w:szCs w:val="20"/>
                <w:lang w:eastAsia="zh-CN"/>
              </w:rPr>
            </w:pPr>
          </w:p>
        </w:tc>
      </w:tr>
      <w:tr w:rsidR="00FA035E" w:rsidRPr="0034726F" w14:paraId="46FDE6F3" w14:textId="77777777" w:rsidTr="003A54ED">
        <w:trPr>
          <w:jc w:val="center"/>
        </w:trPr>
        <w:tc>
          <w:tcPr>
            <w:tcW w:w="2750" w:type="dxa"/>
          </w:tcPr>
          <w:p w14:paraId="3B615FEC" w14:textId="77777777" w:rsidR="00FA035E" w:rsidRDefault="00FA035E" w:rsidP="003A54ED">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21A9B5B5" w14:textId="77777777" w:rsidR="00FA035E" w:rsidRPr="0084586E" w:rsidRDefault="00FA035E" w:rsidP="003A54ED">
            <w:pPr>
              <w:jc w:val="left"/>
            </w:pPr>
            <w:r w:rsidRPr="0013717E">
              <w:rPr>
                <w:rFonts w:eastAsiaTheme="minorEastAsia"/>
                <w:szCs w:val="20"/>
                <w:lang w:eastAsia="zh-CN"/>
              </w:rPr>
              <w:t>The best Rx beam searched from Tx beam</w:t>
            </w:r>
            <w:r>
              <w:rPr>
                <w:rFonts w:eastAsiaTheme="minorEastAsia"/>
                <w:szCs w:val="20"/>
              </w:rPr>
              <w:t>-16 w</w:t>
            </w:r>
            <w:r w:rsidRPr="0013717E">
              <w:rPr>
                <w:rFonts w:eastAsiaTheme="minorEastAsia"/>
                <w:szCs w:val="20"/>
                <w:lang w:eastAsia="zh-CN"/>
              </w:rPr>
              <w:t>ithin Set A</w:t>
            </w:r>
          </w:p>
        </w:tc>
        <w:tc>
          <w:tcPr>
            <w:tcW w:w="799" w:type="dxa"/>
          </w:tcPr>
          <w:p w14:paraId="0B974D55"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65.5</w:t>
            </w:r>
          </w:p>
          <w:p w14:paraId="25A2AE67" w14:textId="77777777" w:rsidR="00FA035E" w:rsidRPr="0034726F" w:rsidRDefault="00FA035E" w:rsidP="003A54ED">
            <w:pPr>
              <w:spacing w:after="0"/>
              <w:jc w:val="center"/>
            </w:pPr>
          </w:p>
        </w:tc>
        <w:tc>
          <w:tcPr>
            <w:tcW w:w="1276" w:type="dxa"/>
          </w:tcPr>
          <w:p w14:paraId="722C6A86"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70.1</w:t>
            </w:r>
          </w:p>
          <w:p w14:paraId="1B0016BA" w14:textId="77777777" w:rsidR="00FA035E" w:rsidRPr="0034726F" w:rsidRDefault="00FA035E" w:rsidP="003A54ED">
            <w:pPr>
              <w:jc w:val="center"/>
            </w:pPr>
          </w:p>
        </w:tc>
        <w:tc>
          <w:tcPr>
            <w:tcW w:w="1725" w:type="dxa"/>
          </w:tcPr>
          <w:p w14:paraId="761AC43A"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80.9</w:t>
            </w:r>
            <w:r>
              <w:rPr>
                <w:rFonts w:ascii="等线" w:eastAsia="等线" w:hAnsi="等线" w:hint="eastAsia"/>
                <w:szCs w:val="20"/>
              </w:rPr>
              <w:br/>
              <w:t>Top4/1: 87.5</w:t>
            </w:r>
            <w:r>
              <w:rPr>
                <w:rFonts w:ascii="等线" w:eastAsia="等线" w:hAnsi="等线" w:hint="eastAsia"/>
                <w:szCs w:val="20"/>
              </w:rPr>
              <w:br/>
              <w:t>Top6/1: 90.9</w:t>
            </w:r>
          </w:p>
          <w:p w14:paraId="2F1DA64E" w14:textId="77777777" w:rsidR="00FA035E" w:rsidRPr="006D0543" w:rsidRDefault="00FA035E" w:rsidP="003A54ED">
            <w:pPr>
              <w:spacing w:after="0"/>
              <w:jc w:val="center"/>
              <w:rPr>
                <w:rFonts w:ascii="等线" w:eastAsia="等线" w:hAnsi="等线"/>
                <w:szCs w:val="20"/>
                <w:lang w:eastAsia="zh-CN"/>
              </w:rPr>
            </w:pPr>
          </w:p>
        </w:tc>
        <w:tc>
          <w:tcPr>
            <w:tcW w:w="1818" w:type="dxa"/>
          </w:tcPr>
          <w:p w14:paraId="1F81C465" w14:textId="62CB8D6C" w:rsidR="00FA035E" w:rsidRPr="0014352F" w:rsidRDefault="00D96FEA" w:rsidP="00D96FEA">
            <w:pPr>
              <w:spacing w:after="0"/>
              <w:jc w:val="center"/>
              <w:rPr>
                <w:rFonts w:ascii="等线" w:eastAsia="等线" w:hAnsi="等线"/>
                <w:szCs w:val="20"/>
                <w:lang w:eastAsia="zh-CN"/>
              </w:rPr>
            </w:pPr>
            <w:r>
              <w:rPr>
                <w:rFonts w:ascii="等线" w:eastAsia="等线" w:hAnsi="等线" w:hint="eastAsia"/>
                <w:szCs w:val="20"/>
              </w:rPr>
              <w:t>Top1/1: 4.10</w:t>
            </w:r>
            <w:r>
              <w:rPr>
                <w:rFonts w:ascii="等线" w:eastAsia="等线" w:hAnsi="等线" w:hint="eastAsia"/>
                <w:szCs w:val="20"/>
              </w:rPr>
              <w:br/>
              <w:t>Top2/1: 2.29</w:t>
            </w:r>
            <w:r>
              <w:rPr>
                <w:rFonts w:ascii="等线" w:eastAsia="等线" w:hAnsi="等线" w:hint="eastAsia"/>
                <w:szCs w:val="20"/>
              </w:rPr>
              <w:br/>
              <w:t>Top4/1: 1.45</w:t>
            </w:r>
            <w:r>
              <w:rPr>
                <w:rFonts w:ascii="等线" w:eastAsia="等线" w:hAnsi="等线" w:hint="eastAsia"/>
                <w:szCs w:val="20"/>
              </w:rPr>
              <w:br/>
              <w:t>Top6/1: 1.02</w:t>
            </w:r>
          </w:p>
        </w:tc>
        <w:tc>
          <w:tcPr>
            <w:tcW w:w="1560" w:type="dxa"/>
          </w:tcPr>
          <w:p w14:paraId="7E660A65"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1.86</w:t>
            </w:r>
          </w:p>
          <w:p w14:paraId="61564E12" w14:textId="77777777" w:rsidR="00FA035E" w:rsidRPr="006D0543" w:rsidRDefault="00FA035E" w:rsidP="003A54ED">
            <w:pPr>
              <w:spacing w:after="0"/>
              <w:jc w:val="center"/>
              <w:rPr>
                <w:rFonts w:ascii="等线" w:eastAsia="等线" w:hAnsi="等线"/>
                <w:szCs w:val="20"/>
                <w:lang w:eastAsia="zh-CN"/>
              </w:rPr>
            </w:pPr>
          </w:p>
        </w:tc>
      </w:tr>
      <w:tr w:rsidR="00FA035E" w:rsidRPr="0034726F" w14:paraId="3505F21D" w14:textId="77777777" w:rsidTr="003A54ED">
        <w:trPr>
          <w:jc w:val="center"/>
        </w:trPr>
        <w:tc>
          <w:tcPr>
            <w:tcW w:w="2750" w:type="dxa"/>
          </w:tcPr>
          <w:p w14:paraId="1591CD06" w14:textId="77777777" w:rsidR="00FA035E" w:rsidRDefault="00FA035E" w:rsidP="003A54ED">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1573235E" w14:textId="77777777" w:rsidR="00FA035E" w:rsidRPr="0084586E" w:rsidRDefault="00FA035E" w:rsidP="003A54ED">
            <w:pPr>
              <w:jc w:val="left"/>
            </w:pPr>
            <w:r w:rsidRPr="0013717E">
              <w:rPr>
                <w:rFonts w:eastAsiaTheme="minorEastAsia"/>
                <w:szCs w:val="20"/>
                <w:lang w:eastAsia="zh-CN"/>
              </w:rPr>
              <w:t>The best Rx beam searched from</w:t>
            </w:r>
            <w:r>
              <w:rPr>
                <w:rFonts w:eastAsiaTheme="minorEastAsia"/>
                <w:szCs w:val="20"/>
              </w:rPr>
              <w:t xml:space="preserve"> 1</w:t>
            </w:r>
            <w:r w:rsidRPr="00C53B3E">
              <w:rPr>
                <w:rFonts w:eastAsiaTheme="minorEastAsia"/>
                <w:szCs w:val="20"/>
                <w:vertAlign w:val="superscript"/>
              </w:rPr>
              <w:t>st</w:t>
            </w:r>
            <w:r>
              <w:rPr>
                <w:rFonts w:eastAsiaTheme="minorEastAsia"/>
                <w:szCs w:val="20"/>
              </w:rPr>
              <w:t xml:space="preserve"> </w:t>
            </w:r>
            <w:r w:rsidRPr="0013717E">
              <w:rPr>
                <w:rFonts w:eastAsiaTheme="minorEastAsia"/>
                <w:szCs w:val="20"/>
                <w:lang w:eastAsia="zh-CN"/>
              </w:rPr>
              <w:t>Tx beam within Set B</w:t>
            </w:r>
          </w:p>
        </w:tc>
        <w:tc>
          <w:tcPr>
            <w:tcW w:w="799" w:type="dxa"/>
          </w:tcPr>
          <w:p w14:paraId="3E9EF435"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63.6</w:t>
            </w:r>
          </w:p>
          <w:p w14:paraId="64A27865" w14:textId="77777777" w:rsidR="00FA035E" w:rsidRPr="006D0543" w:rsidRDefault="00FA035E" w:rsidP="003A54ED">
            <w:pPr>
              <w:spacing w:after="0"/>
              <w:jc w:val="center"/>
              <w:rPr>
                <w:rFonts w:ascii="等线" w:eastAsia="等线" w:hAnsi="等线"/>
                <w:szCs w:val="20"/>
                <w:lang w:eastAsia="zh-CN"/>
              </w:rPr>
            </w:pPr>
          </w:p>
        </w:tc>
        <w:tc>
          <w:tcPr>
            <w:tcW w:w="1276" w:type="dxa"/>
          </w:tcPr>
          <w:p w14:paraId="4A38813F"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68.2</w:t>
            </w:r>
          </w:p>
          <w:p w14:paraId="1EE3BD24" w14:textId="77777777" w:rsidR="00FA035E" w:rsidRPr="006D0543" w:rsidRDefault="00FA035E" w:rsidP="003A54ED">
            <w:pPr>
              <w:spacing w:after="0"/>
              <w:jc w:val="center"/>
              <w:rPr>
                <w:rFonts w:ascii="等线" w:eastAsia="等线" w:hAnsi="等线"/>
                <w:szCs w:val="20"/>
                <w:lang w:eastAsia="zh-CN"/>
              </w:rPr>
            </w:pPr>
          </w:p>
        </w:tc>
        <w:tc>
          <w:tcPr>
            <w:tcW w:w="1725" w:type="dxa"/>
          </w:tcPr>
          <w:p w14:paraId="778806E0"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79.0</w:t>
            </w:r>
            <w:r>
              <w:rPr>
                <w:rFonts w:ascii="等线" w:eastAsia="等线" w:hAnsi="等线" w:hint="eastAsia"/>
                <w:szCs w:val="20"/>
              </w:rPr>
              <w:br/>
              <w:t>Top4/1: 88.5</w:t>
            </w:r>
            <w:r>
              <w:rPr>
                <w:rFonts w:ascii="等线" w:eastAsia="等线" w:hAnsi="等线" w:hint="eastAsia"/>
                <w:szCs w:val="20"/>
              </w:rPr>
              <w:br/>
              <w:t>Top6/1: 92.5</w:t>
            </w:r>
          </w:p>
          <w:p w14:paraId="0B93BD19" w14:textId="77777777" w:rsidR="00FA035E" w:rsidRPr="006D0543" w:rsidRDefault="00FA035E" w:rsidP="003A54ED">
            <w:pPr>
              <w:spacing w:after="0"/>
              <w:jc w:val="center"/>
              <w:rPr>
                <w:rFonts w:ascii="等线" w:eastAsia="等线" w:hAnsi="等线"/>
                <w:szCs w:val="20"/>
                <w:lang w:eastAsia="zh-CN"/>
              </w:rPr>
            </w:pPr>
          </w:p>
        </w:tc>
        <w:tc>
          <w:tcPr>
            <w:tcW w:w="1818" w:type="dxa"/>
          </w:tcPr>
          <w:p w14:paraId="3DCA2F0A" w14:textId="3B3F7EA1" w:rsidR="00FA035E"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4.35</w:t>
            </w:r>
            <w:r>
              <w:rPr>
                <w:rFonts w:ascii="等线" w:eastAsia="等线" w:hAnsi="等线" w:hint="eastAsia"/>
                <w:szCs w:val="20"/>
              </w:rPr>
              <w:br/>
              <w:t>Top2/1: 2.51</w:t>
            </w:r>
            <w:r>
              <w:rPr>
                <w:rFonts w:ascii="等线" w:eastAsia="等线" w:hAnsi="等线" w:hint="eastAsia"/>
                <w:szCs w:val="20"/>
              </w:rPr>
              <w:br/>
              <w:t>Top4/1: 1.25</w:t>
            </w:r>
            <w:r>
              <w:rPr>
                <w:rFonts w:ascii="等线" w:eastAsia="等线" w:hAnsi="等线" w:hint="eastAsia"/>
                <w:szCs w:val="20"/>
              </w:rPr>
              <w:br/>
              <w:t>Top6/1: 0.79</w:t>
            </w:r>
          </w:p>
        </w:tc>
        <w:tc>
          <w:tcPr>
            <w:tcW w:w="1560" w:type="dxa"/>
          </w:tcPr>
          <w:p w14:paraId="1FD64B21"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1.87</w:t>
            </w:r>
          </w:p>
          <w:p w14:paraId="6A114EB9" w14:textId="77777777" w:rsidR="00FA035E" w:rsidRPr="006D0543" w:rsidRDefault="00FA035E" w:rsidP="003A54ED">
            <w:pPr>
              <w:spacing w:after="0"/>
              <w:jc w:val="center"/>
              <w:rPr>
                <w:rFonts w:ascii="等线" w:eastAsia="等线" w:hAnsi="等线"/>
                <w:szCs w:val="20"/>
                <w:lang w:eastAsia="zh-CN"/>
              </w:rPr>
            </w:pPr>
          </w:p>
        </w:tc>
      </w:tr>
      <w:tr w:rsidR="00FA035E" w:rsidRPr="0034726F" w14:paraId="44EF9C8A" w14:textId="77777777" w:rsidTr="003A54ED">
        <w:trPr>
          <w:jc w:val="center"/>
        </w:trPr>
        <w:tc>
          <w:tcPr>
            <w:tcW w:w="2750" w:type="dxa"/>
          </w:tcPr>
          <w:p w14:paraId="40261362" w14:textId="77777777" w:rsidR="00FA035E" w:rsidRDefault="00FA035E" w:rsidP="003A54ED">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0FC27012" w14:textId="77777777" w:rsidR="00FA035E" w:rsidRDefault="00FA035E" w:rsidP="003A54ED">
            <w:pPr>
              <w:jc w:val="left"/>
              <w:rPr>
                <w:rFonts w:eastAsiaTheme="minorEastAsia"/>
                <w:szCs w:val="20"/>
              </w:rPr>
            </w:pPr>
            <w:r w:rsidRPr="0013717E">
              <w:rPr>
                <w:rFonts w:eastAsiaTheme="minorEastAsia"/>
                <w:szCs w:val="20"/>
                <w:lang w:eastAsia="zh-CN"/>
              </w:rPr>
              <w:t>The best Rx beam searched from</w:t>
            </w:r>
            <w:r>
              <w:rPr>
                <w:rFonts w:eastAsiaTheme="minorEastAsia"/>
                <w:szCs w:val="20"/>
              </w:rPr>
              <w:t xml:space="preserve"> 2</w:t>
            </w:r>
            <w:r w:rsidRPr="00C53B3E">
              <w:rPr>
                <w:rFonts w:eastAsiaTheme="minorEastAsia"/>
                <w:szCs w:val="20"/>
                <w:vertAlign w:val="superscript"/>
              </w:rPr>
              <w:t>nd</w:t>
            </w:r>
            <w:r>
              <w:rPr>
                <w:rFonts w:eastAsiaTheme="minorEastAsia"/>
                <w:szCs w:val="20"/>
              </w:rPr>
              <w:t xml:space="preserve"> </w:t>
            </w:r>
            <w:r w:rsidRPr="0013717E">
              <w:rPr>
                <w:rFonts w:eastAsiaTheme="minorEastAsia"/>
                <w:szCs w:val="20"/>
                <w:lang w:eastAsia="zh-CN"/>
              </w:rPr>
              <w:t>Tx beam within Set B</w:t>
            </w:r>
          </w:p>
        </w:tc>
        <w:tc>
          <w:tcPr>
            <w:tcW w:w="799" w:type="dxa"/>
          </w:tcPr>
          <w:p w14:paraId="4EE847BB"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65.4</w:t>
            </w:r>
          </w:p>
          <w:p w14:paraId="34713125" w14:textId="77777777" w:rsidR="00FA035E" w:rsidRPr="006D0543" w:rsidRDefault="00FA035E" w:rsidP="003A54ED">
            <w:pPr>
              <w:spacing w:after="0"/>
              <w:jc w:val="center"/>
              <w:rPr>
                <w:rFonts w:ascii="等线" w:eastAsia="等线" w:hAnsi="等线"/>
                <w:szCs w:val="20"/>
                <w:lang w:eastAsia="zh-CN"/>
              </w:rPr>
            </w:pPr>
          </w:p>
        </w:tc>
        <w:tc>
          <w:tcPr>
            <w:tcW w:w="1276" w:type="dxa"/>
          </w:tcPr>
          <w:p w14:paraId="2BE22ECA"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69.3</w:t>
            </w:r>
          </w:p>
          <w:p w14:paraId="76CB5D1B" w14:textId="77777777" w:rsidR="00FA035E" w:rsidRPr="006D0543" w:rsidRDefault="00FA035E" w:rsidP="003A54ED">
            <w:pPr>
              <w:spacing w:after="0"/>
              <w:jc w:val="center"/>
              <w:rPr>
                <w:rFonts w:ascii="等线" w:eastAsia="等线" w:hAnsi="等线"/>
                <w:szCs w:val="20"/>
                <w:lang w:eastAsia="zh-CN"/>
              </w:rPr>
            </w:pPr>
          </w:p>
        </w:tc>
        <w:tc>
          <w:tcPr>
            <w:tcW w:w="1725" w:type="dxa"/>
          </w:tcPr>
          <w:p w14:paraId="4924B8F8"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80.8</w:t>
            </w:r>
            <w:r>
              <w:rPr>
                <w:rFonts w:ascii="等线" w:eastAsia="等线" w:hAnsi="等线" w:hint="eastAsia"/>
                <w:szCs w:val="20"/>
              </w:rPr>
              <w:br/>
              <w:t>Top4/1: 88.1</w:t>
            </w:r>
            <w:r>
              <w:rPr>
                <w:rFonts w:ascii="等线" w:eastAsia="等线" w:hAnsi="等线" w:hint="eastAsia"/>
                <w:szCs w:val="20"/>
              </w:rPr>
              <w:br/>
              <w:t>Top6/1: 91.5</w:t>
            </w:r>
          </w:p>
          <w:p w14:paraId="407ED253" w14:textId="77777777" w:rsidR="00FA035E" w:rsidRPr="006D0543" w:rsidRDefault="00FA035E" w:rsidP="003A54ED">
            <w:pPr>
              <w:spacing w:after="0"/>
              <w:jc w:val="center"/>
              <w:rPr>
                <w:rFonts w:ascii="等线" w:eastAsia="等线" w:hAnsi="等线"/>
                <w:szCs w:val="20"/>
                <w:lang w:eastAsia="zh-CN"/>
              </w:rPr>
            </w:pPr>
          </w:p>
        </w:tc>
        <w:tc>
          <w:tcPr>
            <w:tcW w:w="1818" w:type="dxa"/>
          </w:tcPr>
          <w:p w14:paraId="5C5798C9" w14:textId="0F9C789E" w:rsidR="00FA035E"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4.14</w:t>
            </w:r>
            <w:r>
              <w:rPr>
                <w:rFonts w:ascii="等线" w:eastAsia="等线" w:hAnsi="等线" w:hint="eastAsia"/>
                <w:szCs w:val="20"/>
              </w:rPr>
              <w:br/>
              <w:t>Top2/1: 2.27</w:t>
            </w:r>
            <w:r>
              <w:rPr>
                <w:rFonts w:ascii="等线" w:eastAsia="等线" w:hAnsi="等线" w:hint="eastAsia"/>
                <w:szCs w:val="20"/>
              </w:rPr>
              <w:br/>
              <w:t>Top4/1: 1.37</w:t>
            </w:r>
            <w:r>
              <w:rPr>
                <w:rFonts w:ascii="等线" w:eastAsia="等线" w:hAnsi="等线" w:hint="eastAsia"/>
                <w:szCs w:val="20"/>
              </w:rPr>
              <w:br/>
              <w:t>Top6/1: 0.94</w:t>
            </w:r>
          </w:p>
        </w:tc>
        <w:tc>
          <w:tcPr>
            <w:tcW w:w="1560" w:type="dxa"/>
          </w:tcPr>
          <w:p w14:paraId="55EF6B50"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1.81</w:t>
            </w:r>
          </w:p>
          <w:p w14:paraId="70F6BE4E" w14:textId="77777777" w:rsidR="00FA035E" w:rsidRPr="006D0543" w:rsidRDefault="00FA035E" w:rsidP="003A54ED">
            <w:pPr>
              <w:spacing w:after="0"/>
              <w:jc w:val="center"/>
              <w:rPr>
                <w:rFonts w:ascii="等线" w:eastAsia="等线" w:hAnsi="等线"/>
                <w:szCs w:val="20"/>
                <w:lang w:eastAsia="zh-CN"/>
              </w:rPr>
            </w:pPr>
          </w:p>
        </w:tc>
      </w:tr>
      <w:tr w:rsidR="00FA035E" w:rsidRPr="0034726F" w14:paraId="5C36DDFF" w14:textId="77777777" w:rsidTr="003A54ED">
        <w:trPr>
          <w:jc w:val="center"/>
        </w:trPr>
        <w:tc>
          <w:tcPr>
            <w:tcW w:w="2750" w:type="dxa"/>
          </w:tcPr>
          <w:p w14:paraId="37552AAE" w14:textId="77777777" w:rsidR="00FA035E" w:rsidRDefault="00FA035E" w:rsidP="003A54ED">
            <w:pPr>
              <w:rPr>
                <w:rFonts w:eastAsiaTheme="minorEastAsia"/>
                <w:szCs w:val="20"/>
              </w:rPr>
            </w:pPr>
            <w:r w:rsidRPr="00B2076B">
              <w:rPr>
                <w:rFonts w:eastAsiaTheme="minorEastAsia"/>
                <w:szCs w:val="20"/>
              </w:rPr>
              <w:t>Option 2:</w:t>
            </w:r>
          </w:p>
          <w:p w14:paraId="5953392A" w14:textId="77777777" w:rsidR="00FA035E" w:rsidRDefault="00FA035E" w:rsidP="003A54ED">
            <w:pPr>
              <w:rPr>
                <w:rFonts w:eastAsiaTheme="minorEastAsia"/>
                <w:szCs w:val="20"/>
              </w:rPr>
            </w:pPr>
            <w:r w:rsidRPr="00B2076B">
              <w:rPr>
                <w:rFonts w:eastAsiaTheme="minorEastAsia"/>
                <w:szCs w:val="20"/>
              </w:rPr>
              <w:t>Rx beam</w:t>
            </w:r>
            <w:r>
              <w:rPr>
                <w:rFonts w:eastAsiaTheme="minorEastAsia"/>
                <w:szCs w:val="20"/>
              </w:rPr>
              <w:t>-</w:t>
            </w:r>
            <w:r w:rsidRPr="00B2076B">
              <w:rPr>
                <w:rFonts w:eastAsiaTheme="minorEastAsia"/>
                <w:szCs w:val="20"/>
              </w:rPr>
              <w:t>1</w:t>
            </w:r>
          </w:p>
        </w:tc>
        <w:tc>
          <w:tcPr>
            <w:tcW w:w="799" w:type="dxa"/>
          </w:tcPr>
          <w:p w14:paraId="223E01F0"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53.6</w:t>
            </w:r>
          </w:p>
          <w:p w14:paraId="64B5EE52" w14:textId="77777777" w:rsidR="00FA035E" w:rsidRPr="006D0543" w:rsidRDefault="00FA035E" w:rsidP="003A54ED">
            <w:pPr>
              <w:spacing w:after="0"/>
              <w:jc w:val="center"/>
              <w:rPr>
                <w:rFonts w:ascii="等线" w:eastAsia="等线" w:hAnsi="等线"/>
                <w:szCs w:val="20"/>
                <w:lang w:eastAsia="zh-CN"/>
              </w:rPr>
            </w:pPr>
          </w:p>
        </w:tc>
        <w:tc>
          <w:tcPr>
            <w:tcW w:w="1276" w:type="dxa"/>
          </w:tcPr>
          <w:p w14:paraId="6BC50569"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54.6</w:t>
            </w:r>
          </w:p>
          <w:p w14:paraId="241D8621" w14:textId="77777777" w:rsidR="00FA035E" w:rsidRPr="006D0543" w:rsidRDefault="00FA035E" w:rsidP="003A54ED">
            <w:pPr>
              <w:spacing w:after="0"/>
              <w:jc w:val="center"/>
              <w:rPr>
                <w:rFonts w:ascii="等线" w:eastAsia="等线" w:hAnsi="等线"/>
                <w:szCs w:val="20"/>
                <w:lang w:eastAsia="zh-CN"/>
              </w:rPr>
            </w:pPr>
          </w:p>
        </w:tc>
        <w:tc>
          <w:tcPr>
            <w:tcW w:w="1725" w:type="dxa"/>
          </w:tcPr>
          <w:p w14:paraId="21655706"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73.6</w:t>
            </w:r>
            <w:r>
              <w:rPr>
                <w:rFonts w:ascii="等线" w:eastAsia="等线" w:hAnsi="等线" w:hint="eastAsia"/>
                <w:szCs w:val="20"/>
              </w:rPr>
              <w:br/>
              <w:t>Top4/1: 85.1</w:t>
            </w:r>
            <w:r>
              <w:rPr>
                <w:rFonts w:ascii="等线" w:eastAsia="等线" w:hAnsi="等线" w:hint="eastAsia"/>
                <w:szCs w:val="20"/>
              </w:rPr>
              <w:br/>
              <w:t>Top6/1: 89.9</w:t>
            </w:r>
          </w:p>
          <w:p w14:paraId="30DF855E" w14:textId="77777777" w:rsidR="00FA035E" w:rsidRPr="006D0543" w:rsidRDefault="00FA035E" w:rsidP="003A54ED">
            <w:pPr>
              <w:spacing w:after="0"/>
              <w:jc w:val="center"/>
              <w:rPr>
                <w:rFonts w:ascii="等线" w:eastAsia="等线" w:hAnsi="等线"/>
                <w:szCs w:val="20"/>
                <w:lang w:eastAsia="zh-CN"/>
              </w:rPr>
            </w:pPr>
          </w:p>
        </w:tc>
        <w:tc>
          <w:tcPr>
            <w:tcW w:w="1818" w:type="dxa"/>
          </w:tcPr>
          <w:p w14:paraId="0A0C3D18" w14:textId="41847F31" w:rsidR="00FA035E"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5.57</w:t>
            </w:r>
            <w:r>
              <w:rPr>
                <w:rFonts w:ascii="等线" w:eastAsia="等线" w:hAnsi="等线" w:hint="eastAsia"/>
                <w:szCs w:val="20"/>
              </w:rPr>
              <w:br/>
              <w:t>Top2/1: 3.05</w:t>
            </w:r>
            <w:r>
              <w:rPr>
                <w:rFonts w:ascii="等线" w:eastAsia="等线" w:hAnsi="等线" w:hint="eastAsia"/>
                <w:szCs w:val="20"/>
              </w:rPr>
              <w:br/>
              <w:t>Top4/1: 1.61</w:t>
            </w:r>
            <w:r>
              <w:rPr>
                <w:rFonts w:ascii="等线" w:eastAsia="等线" w:hAnsi="等线" w:hint="eastAsia"/>
                <w:szCs w:val="20"/>
              </w:rPr>
              <w:br/>
              <w:t>Top6/1: 1.05</w:t>
            </w:r>
          </w:p>
        </w:tc>
        <w:tc>
          <w:tcPr>
            <w:tcW w:w="1560" w:type="dxa"/>
          </w:tcPr>
          <w:p w14:paraId="0DBA5B27"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2.04</w:t>
            </w:r>
          </w:p>
          <w:p w14:paraId="4CE3DA34" w14:textId="77777777" w:rsidR="00FA035E" w:rsidRPr="006D0543" w:rsidRDefault="00FA035E" w:rsidP="003A54ED">
            <w:pPr>
              <w:spacing w:after="0"/>
              <w:jc w:val="center"/>
              <w:rPr>
                <w:rFonts w:ascii="等线" w:eastAsia="等线" w:hAnsi="等线"/>
                <w:szCs w:val="20"/>
                <w:lang w:eastAsia="zh-CN"/>
              </w:rPr>
            </w:pPr>
          </w:p>
        </w:tc>
      </w:tr>
      <w:tr w:rsidR="00FA035E" w:rsidRPr="0034726F" w14:paraId="589A1958" w14:textId="77777777" w:rsidTr="003A54ED">
        <w:trPr>
          <w:jc w:val="center"/>
        </w:trPr>
        <w:tc>
          <w:tcPr>
            <w:tcW w:w="2750" w:type="dxa"/>
          </w:tcPr>
          <w:p w14:paraId="3FEF6910" w14:textId="77777777" w:rsidR="00FA035E" w:rsidRDefault="00FA035E" w:rsidP="003A54ED">
            <w:pPr>
              <w:rPr>
                <w:rFonts w:eastAsiaTheme="minorEastAsia"/>
                <w:szCs w:val="20"/>
              </w:rPr>
            </w:pPr>
            <w:r w:rsidRPr="00B2076B">
              <w:rPr>
                <w:rFonts w:eastAsiaTheme="minorEastAsia"/>
                <w:szCs w:val="20"/>
              </w:rPr>
              <w:t>Option 2:</w:t>
            </w:r>
          </w:p>
          <w:p w14:paraId="5E9E5417" w14:textId="77777777" w:rsidR="00FA035E" w:rsidRDefault="00FA035E" w:rsidP="003A54ED">
            <w:pPr>
              <w:rPr>
                <w:rFonts w:eastAsiaTheme="minorEastAsia"/>
                <w:szCs w:val="20"/>
              </w:rPr>
            </w:pPr>
            <w:r w:rsidRPr="00B2076B">
              <w:rPr>
                <w:rFonts w:eastAsiaTheme="minorEastAsia"/>
                <w:szCs w:val="20"/>
              </w:rPr>
              <w:t>Rx beam</w:t>
            </w:r>
            <w:r>
              <w:rPr>
                <w:rFonts w:eastAsiaTheme="minorEastAsia"/>
                <w:szCs w:val="20"/>
              </w:rPr>
              <w:t>-4</w:t>
            </w:r>
          </w:p>
        </w:tc>
        <w:tc>
          <w:tcPr>
            <w:tcW w:w="799" w:type="dxa"/>
          </w:tcPr>
          <w:p w14:paraId="3ECD987C"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53.7</w:t>
            </w:r>
          </w:p>
          <w:p w14:paraId="39507529" w14:textId="77777777" w:rsidR="00FA035E" w:rsidRPr="006D0543" w:rsidRDefault="00FA035E" w:rsidP="003A54ED">
            <w:pPr>
              <w:spacing w:after="0"/>
              <w:jc w:val="center"/>
              <w:rPr>
                <w:rFonts w:ascii="等线" w:eastAsia="等线" w:hAnsi="等线"/>
                <w:szCs w:val="20"/>
                <w:lang w:eastAsia="zh-CN"/>
              </w:rPr>
            </w:pPr>
          </w:p>
        </w:tc>
        <w:tc>
          <w:tcPr>
            <w:tcW w:w="1276" w:type="dxa"/>
          </w:tcPr>
          <w:p w14:paraId="0367D502"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54.9</w:t>
            </w:r>
          </w:p>
          <w:p w14:paraId="71A9BF7D" w14:textId="77777777" w:rsidR="00FA035E" w:rsidRPr="006D0543" w:rsidRDefault="00FA035E" w:rsidP="003A54ED">
            <w:pPr>
              <w:spacing w:after="0"/>
              <w:jc w:val="center"/>
              <w:rPr>
                <w:rFonts w:ascii="等线" w:eastAsia="等线" w:hAnsi="等线"/>
                <w:szCs w:val="20"/>
                <w:lang w:eastAsia="zh-CN"/>
              </w:rPr>
            </w:pPr>
          </w:p>
        </w:tc>
        <w:tc>
          <w:tcPr>
            <w:tcW w:w="1725" w:type="dxa"/>
          </w:tcPr>
          <w:p w14:paraId="49EDD604"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73.9</w:t>
            </w:r>
            <w:r>
              <w:rPr>
                <w:rFonts w:ascii="等线" w:eastAsia="等线" w:hAnsi="等线" w:hint="eastAsia"/>
                <w:szCs w:val="20"/>
              </w:rPr>
              <w:br/>
              <w:t>Top4/1: 85.5</w:t>
            </w:r>
            <w:r>
              <w:rPr>
                <w:rFonts w:ascii="等线" w:eastAsia="等线" w:hAnsi="等线" w:hint="eastAsia"/>
                <w:szCs w:val="20"/>
              </w:rPr>
              <w:br/>
              <w:t>Top6/1: 90.1</w:t>
            </w:r>
          </w:p>
          <w:p w14:paraId="38EBAA7F" w14:textId="77777777" w:rsidR="00FA035E" w:rsidRPr="006D0543" w:rsidRDefault="00FA035E" w:rsidP="003A54ED">
            <w:pPr>
              <w:spacing w:after="0"/>
              <w:jc w:val="center"/>
              <w:rPr>
                <w:rFonts w:ascii="等线" w:eastAsia="等线" w:hAnsi="等线"/>
                <w:szCs w:val="20"/>
                <w:lang w:eastAsia="zh-CN"/>
              </w:rPr>
            </w:pPr>
          </w:p>
        </w:tc>
        <w:tc>
          <w:tcPr>
            <w:tcW w:w="1818" w:type="dxa"/>
          </w:tcPr>
          <w:p w14:paraId="43F88FF8" w14:textId="5157D7D2" w:rsidR="00FA035E"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5.56</w:t>
            </w:r>
            <w:r>
              <w:rPr>
                <w:rFonts w:ascii="等线" w:eastAsia="等线" w:hAnsi="等线" w:hint="eastAsia"/>
                <w:szCs w:val="20"/>
              </w:rPr>
              <w:br/>
              <w:t>Top2/1: 3.00</w:t>
            </w:r>
            <w:r>
              <w:rPr>
                <w:rFonts w:ascii="等线" w:eastAsia="等线" w:hAnsi="等线" w:hint="eastAsia"/>
                <w:szCs w:val="20"/>
              </w:rPr>
              <w:br/>
              <w:t>Top4/1: 1.55</w:t>
            </w:r>
            <w:r>
              <w:rPr>
                <w:rFonts w:ascii="等线" w:eastAsia="等线" w:hAnsi="等线" w:hint="eastAsia"/>
                <w:szCs w:val="20"/>
              </w:rPr>
              <w:br/>
              <w:t>Top6/1: 1.01</w:t>
            </w:r>
          </w:p>
        </w:tc>
        <w:tc>
          <w:tcPr>
            <w:tcW w:w="1560" w:type="dxa"/>
          </w:tcPr>
          <w:p w14:paraId="2FC4CA9A"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2.02</w:t>
            </w:r>
          </w:p>
          <w:p w14:paraId="7B326D5A" w14:textId="77777777" w:rsidR="00FA035E" w:rsidRPr="006D0543" w:rsidRDefault="00FA035E" w:rsidP="003A54ED">
            <w:pPr>
              <w:spacing w:after="0"/>
              <w:jc w:val="center"/>
              <w:rPr>
                <w:rFonts w:ascii="等线" w:eastAsia="等线" w:hAnsi="等线"/>
                <w:szCs w:val="20"/>
                <w:lang w:eastAsia="zh-CN"/>
              </w:rPr>
            </w:pPr>
          </w:p>
        </w:tc>
      </w:tr>
      <w:tr w:rsidR="00FA035E" w:rsidRPr="0034726F" w14:paraId="54C55627" w14:textId="77777777" w:rsidTr="003A54ED">
        <w:trPr>
          <w:jc w:val="center"/>
        </w:trPr>
        <w:tc>
          <w:tcPr>
            <w:tcW w:w="2750" w:type="dxa"/>
          </w:tcPr>
          <w:p w14:paraId="2ACB245B" w14:textId="77777777" w:rsidR="00FA035E" w:rsidRDefault="00FA035E" w:rsidP="003A54ED">
            <w:pPr>
              <w:rPr>
                <w:rFonts w:eastAsiaTheme="minorEastAsia"/>
                <w:szCs w:val="20"/>
              </w:rPr>
            </w:pPr>
            <w:r w:rsidRPr="00154A6F">
              <w:rPr>
                <w:rFonts w:eastAsiaTheme="minorEastAsia"/>
                <w:szCs w:val="20"/>
              </w:rPr>
              <w:t>Option 3:</w:t>
            </w:r>
          </w:p>
          <w:p w14:paraId="4E3E734D" w14:textId="77777777" w:rsidR="00FA035E" w:rsidRPr="00B2076B" w:rsidRDefault="00FA035E" w:rsidP="003A54ED">
            <w:pPr>
              <w:rPr>
                <w:rFonts w:eastAsiaTheme="minorEastAsia"/>
                <w:szCs w:val="20"/>
              </w:rPr>
            </w:pPr>
            <w:r>
              <w:rPr>
                <w:rFonts w:eastAsiaTheme="minorEastAsia"/>
                <w:szCs w:val="20"/>
              </w:rPr>
              <w:t>O</w:t>
            </w:r>
            <w:r w:rsidRPr="00154A6F">
              <w:rPr>
                <w:rFonts w:eastAsiaTheme="minorEastAsia"/>
                <w:szCs w:val="20"/>
              </w:rPr>
              <w:t>ne r</w:t>
            </w:r>
            <w:r w:rsidRPr="00154A6F">
              <w:rPr>
                <w:rFonts w:eastAsiaTheme="minorEastAsia"/>
                <w:szCs w:val="20"/>
                <w:lang w:eastAsia="zh-CN"/>
              </w:rPr>
              <w:t>andom Rx beam</w:t>
            </w:r>
            <w:r w:rsidRPr="00154A6F">
              <w:rPr>
                <w:rFonts w:eastAsiaTheme="minorEastAsia"/>
                <w:szCs w:val="20"/>
              </w:rPr>
              <w:t xml:space="preserve"> per model input sample</w:t>
            </w:r>
          </w:p>
        </w:tc>
        <w:tc>
          <w:tcPr>
            <w:tcW w:w="799" w:type="dxa"/>
          </w:tcPr>
          <w:p w14:paraId="5A0EFD06"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55.1</w:t>
            </w:r>
          </w:p>
          <w:p w14:paraId="68E2BCA5" w14:textId="77777777" w:rsidR="00FA035E" w:rsidRDefault="00FA035E" w:rsidP="003A54ED">
            <w:pPr>
              <w:spacing w:after="0"/>
              <w:jc w:val="center"/>
              <w:rPr>
                <w:rFonts w:ascii="等线" w:eastAsia="等线" w:hAnsi="等线"/>
                <w:szCs w:val="20"/>
              </w:rPr>
            </w:pPr>
          </w:p>
        </w:tc>
        <w:tc>
          <w:tcPr>
            <w:tcW w:w="1276" w:type="dxa"/>
          </w:tcPr>
          <w:p w14:paraId="5C505C2A"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56.6</w:t>
            </w:r>
          </w:p>
          <w:p w14:paraId="1348D5B9" w14:textId="77777777" w:rsidR="00FA035E" w:rsidRDefault="00FA035E" w:rsidP="003A54ED">
            <w:pPr>
              <w:spacing w:after="0"/>
              <w:jc w:val="center"/>
              <w:rPr>
                <w:rFonts w:ascii="等线" w:eastAsia="等线" w:hAnsi="等线"/>
                <w:szCs w:val="20"/>
              </w:rPr>
            </w:pPr>
          </w:p>
        </w:tc>
        <w:tc>
          <w:tcPr>
            <w:tcW w:w="1725" w:type="dxa"/>
          </w:tcPr>
          <w:p w14:paraId="32619F8B"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74.6</w:t>
            </w:r>
            <w:r>
              <w:rPr>
                <w:rFonts w:ascii="等线" w:eastAsia="等线" w:hAnsi="等线" w:hint="eastAsia"/>
                <w:szCs w:val="20"/>
              </w:rPr>
              <w:br/>
              <w:t>Top4/1: 85.8</w:t>
            </w:r>
            <w:r>
              <w:rPr>
                <w:rFonts w:ascii="等线" w:eastAsia="等线" w:hAnsi="等线" w:hint="eastAsia"/>
                <w:szCs w:val="20"/>
              </w:rPr>
              <w:br/>
              <w:t>Top6/1: 90.2</w:t>
            </w:r>
          </w:p>
          <w:p w14:paraId="4C2391B2" w14:textId="77777777" w:rsidR="00FA035E" w:rsidRDefault="00FA035E" w:rsidP="003A54ED">
            <w:pPr>
              <w:spacing w:after="0"/>
              <w:jc w:val="center"/>
              <w:rPr>
                <w:rFonts w:ascii="等线" w:eastAsia="等线" w:hAnsi="等线"/>
                <w:szCs w:val="20"/>
              </w:rPr>
            </w:pPr>
          </w:p>
        </w:tc>
        <w:tc>
          <w:tcPr>
            <w:tcW w:w="1818" w:type="dxa"/>
          </w:tcPr>
          <w:p w14:paraId="0B9939CD" w14:textId="6D0769C8" w:rsidR="00FA035E" w:rsidRDefault="00D96FEA" w:rsidP="00D96FEA">
            <w:pPr>
              <w:spacing w:after="0"/>
              <w:jc w:val="center"/>
              <w:rPr>
                <w:rFonts w:ascii="等线" w:eastAsia="等线" w:hAnsi="等线"/>
                <w:szCs w:val="20"/>
                <w:lang w:eastAsia="zh-CN"/>
              </w:rPr>
            </w:pPr>
            <w:r>
              <w:rPr>
                <w:rFonts w:ascii="等线" w:eastAsia="等线" w:hAnsi="等线" w:hint="eastAsia"/>
                <w:szCs w:val="20"/>
              </w:rPr>
              <w:t>Top1/1: 5.34</w:t>
            </w:r>
            <w:r>
              <w:rPr>
                <w:rFonts w:ascii="等线" w:eastAsia="等线" w:hAnsi="等线" w:hint="eastAsia"/>
                <w:szCs w:val="20"/>
              </w:rPr>
              <w:br/>
              <w:t>Top2/1: 2.93</w:t>
            </w:r>
            <w:r>
              <w:rPr>
                <w:rFonts w:ascii="等线" w:eastAsia="等线" w:hAnsi="等线" w:hint="eastAsia"/>
                <w:szCs w:val="20"/>
              </w:rPr>
              <w:br/>
              <w:t>Top4/1: 1.54</w:t>
            </w:r>
            <w:r>
              <w:rPr>
                <w:rFonts w:ascii="等线" w:eastAsia="等线" w:hAnsi="等线" w:hint="eastAsia"/>
                <w:szCs w:val="20"/>
              </w:rPr>
              <w:br/>
              <w:t>Top6/1: 1.02</w:t>
            </w:r>
          </w:p>
        </w:tc>
        <w:tc>
          <w:tcPr>
            <w:tcW w:w="1560" w:type="dxa"/>
          </w:tcPr>
          <w:p w14:paraId="4D35EC9C"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2.09</w:t>
            </w:r>
          </w:p>
          <w:p w14:paraId="2D7DF8FA" w14:textId="77777777" w:rsidR="00FA035E" w:rsidRDefault="00FA035E" w:rsidP="003A54ED">
            <w:pPr>
              <w:spacing w:after="0"/>
              <w:jc w:val="center"/>
              <w:rPr>
                <w:rFonts w:ascii="等线" w:eastAsia="等线" w:hAnsi="等线"/>
                <w:szCs w:val="20"/>
              </w:rPr>
            </w:pPr>
          </w:p>
        </w:tc>
      </w:tr>
    </w:tbl>
    <w:p w14:paraId="0C18318A" w14:textId="41D51BB5" w:rsidR="00C86451" w:rsidRDefault="00C86451" w:rsidP="00C86451">
      <w:pPr>
        <w:rPr>
          <w:rFonts w:eastAsiaTheme="minorEastAsia"/>
          <w:lang w:eastAsia="zh-CN"/>
        </w:rPr>
      </w:pPr>
    </w:p>
    <w:p w14:paraId="254C3B6E" w14:textId="26F18881" w:rsidR="00C62FD1" w:rsidRDefault="00C62FD1" w:rsidP="007B1094">
      <w:pPr>
        <w:pStyle w:val="observation"/>
        <w:ind w:left="1560" w:hanging="1560"/>
      </w:pPr>
      <w:r>
        <w:t xml:space="preserve">For DL Tx beam prediction with 10 pre-configured patterns and Set B = 1/8 Set A, Option 2 with the best Rx beam searched from one specific Tx beam within Set A and Option 2 with the best </w:t>
      </w:r>
      <w:r>
        <w:rPr>
          <w:rFonts w:hint="eastAsia"/>
        </w:rPr>
        <w:t>Rx</w:t>
      </w:r>
      <w:r>
        <w:t xml:space="preserve"> beam searched from one specific Tx beam within Set B provides similar performance, </w:t>
      </w:r>
      <w:r w:rsidR="00C26728">
        <w:t xml:space="preserve">which is </w:t>
      </w:r>
      <w:r>
        <w:t>close to the performance of Option 1 with the best Rx beam searched from the best Tx beam within Set B.</w:t>
      </w:r>
    </w:p>
    <w:p w14:paraId="7890A939" w14:textId="2AAD3249" w:rsidR="00C62FD1" w:rsidRPr="005F0279" w:rsidRDefault="00C62FD1" w:rsidP="007B1094">
      <w:pPr>
        <w:pStyle w:val="observation"/>
        <w:ind w:left="1560" w:hanging="1560"/>
      </w:pPr>
      <w:r>
        <w:t xml:space="preserve">For DL Tx beam prediction with 10 pre-configured patterns and Set B = 1/8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60B8EDBC" w14:textId="1EA2615E" w:rsidR="00C62FD1" w:rsidRDefault="00C62FD1" w:rsidP="007B1094">
      <w:pPr>
        <w:pStyle w:val="observation"/>
        <w:ind w:left="1560" w:hanging="1560"/>
      </w:pPr>
      <w:r>
        <w:t xml:space="preserve">For DL Tx beam prediction with 10 pre-configured patterns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31853338" w14:textId="7C3AD154" w:rsidR="00C62FD1" w:rsidRDefault="00C62FD1" w:rsidP="004806DF">
      <w:pPr>
        <w:pStyle w:val="observation"/>
        <w:numPr>
          <w:ilvl w:val="0"/>
          <w:numId w:val="32"/>
        </w:numPr>
        <w:tabs>
          <w:tab w:val="clear" w:pos="720"/>
        </w:tabs>
        <w:ind w:left="1843" w:hanging="283"/>
      </w:pPr>
      <w:r>
        <w:t>65</w:t>
      </w:r>
      <w:r w:rsidRPr="009F4A5E">
        <w:t>% beam prediction accuracy of Top-1 DL Tx beam</w:t>
      </w:r>
    </w:p>
    <w:p w14:paraId="5E0AB0BA" w14:textId="045F7F64" w:rsidR="00C62FD1" w:rsidRDefault="00C62FD1" w:rsidP="004806DF">
      <w:pPr>
        <w:pStyle w:val="observation"/>
        <w:numPr>
          <w:ilvl w:val="0"/>
          <w:numId w:val="32"/>
        </w:numPr>
        <w:tabs>
          <w:tab w:val="clear" w:pos="720"/>
        </w:tabs>
        <w:ind w:left="1843" w:hanging="283"/>
      </w:pPr>
      <w:r>
        <w:t xml:space="preserve">69% beam prediction accuracy for </w:t>
      </w:r>
      <w:r w:rsidRPr="009F4A5E">
        <w:t>Top-1 DL Tx beam prediction with 1dB margin</w:t>
      </w:r>
    </w:p>
    <w:p w14:paraId="5B2AB10D" w14:textId="3C4A25DD" w:rsidR="00C62FD1" w:rsidRDefault="00C62FD1" w:rsidP="004806DF">
      <w:pPr>
        <w:pStyle w:val="observation"/>
        <w:numPr>
          <w:ilvl w:val="0"/>
          <w:numId w:val="32"/>
        </w:numPr>
        <w:tabs>
          <w:tab w:val="clear" w:pos="720"/>
        </w:tabs>
        <w:ind w:left="1843" w:hanging="283"/>
      </w:pPr>
      <w:r>
        <w:lastRenderedPageBreak/>
        <w:t>80</w:t>
      </w:r>
      <w:r>
        <w:rPr>
          <w:rFonts w:hint="eastAsia"/>
        </w:rPr>
        <w:t>%</w:t>
      </w:r>
      <w:r>
        <w:t xml:space="preserve">/88%/91%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FD725A1" w14:textId="6E757725" w:rsidR="00C62FD1" w:rsidRDefault="00C62FD1" w:rsidP="004806DF">
      <w:pPr>
        <w:pStyle w:val="observation"/>
        <w:numPr>
          <w:ilvl w:val="0"/>
          <w:numId w:val="32"/>
        </w:numPr>
        <w:tabs>
          <w:tab w:val="clear" w:pos="720"/>
        </w:tabs>
        <w:ind w:left="1843" w:hanging="283"/>
      </w:pPr>
      <w:r>
        <w:t xml:space="preserve">4.1/2.2/1.4/0.9 dB </w:t>
      </w:r>
      <w:r>
        <w:rPr>
          <w:rFonts w:hint="eastAsia"/>
        </w:rPr>
        <w:t>average</w:t>
      </w:r>
      <w:r>
        <w:t xml:space="preserve"> L1-RSRP difference for Top-1, Top2/1, Top4/1 and Top6/1 DL Tx beam</w:t>
      </w:r>
    </w:p>
    <w:p w14:paraId="4BCB462A" w14:textId="59FFF9BA" w:rsidR="00C62FD1" w:rsidRPr="0075603F" w:rsidRDefault="00C62FD1" w:rsidP="004806DF">
      <w:pPr>
        <w:pStyle w:val="observation"/>
        <w:numPr>
          <w:ilvl w:val="0"/>
          <w:numId w:val="32"/>
        </w:numPr>
        <w:tabs>
          <w:tab w:val="clear" w:pos="720"/>
        </w:tabs>
        <w:ind w:left="1843" w:hanging="283"/>
      </w:pPr>
      <w:r>
        <w:t>1.8 dB predicted L1-RSRP difference for Top-1</w:t>
      </w:r>
      <w:r w:rsidRPr="00A81AB8">
        <w:t xml:space="preserve"> </w:t>
      </w:r>
      <w:r>
        <w:t>DL Tx beam</w:t>
      </w:r>
    </w:p>
    <w:p w14:paraId="74C0BD38" w14:textId="2127F38C" w:rsidR="00FA035E" w:rsidRPr="00D13BF2" w:rsidRDefault="00FA035E" w:rsidP="00C86451">
      <w:pPr>
        <w:rPr>
          <w:rFonts w:eastAsiaTheme="minorEastAsia"/>
          <w:lang w:eastAsia="zh-CN"/>
        </w:rPr>
      </w:pPr>
    </w:p>
    <w:p w14:paraId="6AF6C4F3" w14:textId="17099BCF" w:rsidR="00FA035E" w:rsidRPr="00EF4DA5" w:rsidRDefault="00FA035E" w:rsidP="00FA035E">
      <w:pPr>
        <w:pStyle w:val="observation"/>
        <w:numPr>
          <w:ilvl w:val="0"/>
          <w:numId w:val="0"/>
        </w:numPr>
        <w:jc w:val="center"/>
        <w:rPr>
          <w:b w:val="0"/>
        </w:rPr>
      </w:pPr>
      <w:r w:rsidRPr="004F615C">
        <w:rPr>
          <w:b w:val="0"/>
        </w:rPr>
        <w:t>Table</w:t>
      </w:r>
      <w:r w:rsidRPr="004F615C">
        <w:rPr>
          <w:b w:val="0"/>
          <w:color w:val="FF0000"/>
        </w:rPr>
        <w:t xml:space="preserve"> </w:t>
      </w:r>
      <w:r>
        <w:rPr>
          <w:b w:val="0"/>
        </w:rPr>
        <w:t>4.1.5.3-3</w:t>
      </w:r>
      <w:r w:rsidRPr="004F615C">
        <w:rPr>
          <w:b w:val="0"/>
        </w:rPr>
        <w:t xml:space="preserve">: </w:t>
      </w:r>
      <w:r>
        <w:rPr>
          <w:b w:val="0"/>
        </w:rPr>
        <w:t>evaluation results for 10 pre-configured patterns in Set B of beams that of 1/4 of Set A of beams with option 1</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FA035E" w:rsidRPr="0034726F" w14:paraId="4AD75CD9" w14:textId="77777777" w:rsidTr="003A54ED">
        <w:trPr>
          <w:jc w:val="center"/>
        </w:trPr>
        <w:tc>
          <w:tcPr>
            <w:tcW w:w="2750" w:type="dxa"/>
            <w:vMerge w:val="restart"/>
          </w:tcPr>
          <w:p w14:paraId="17EE9F15" w14:textId="77777777" w:rsidR="00FA035E" w:rsidRDefault="00FA035E" w:rsidP="003A54ED">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859A566" w14:textId="77777777" w:rsidR="00FA035E" w:rsidRDefault="00FA035E" w:rsidP="003A54ED">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622AF971" w14:textId="77777777" w:rsidR="00FA035E" w:rsidRDefault="00FA035E" w:rsidP="003A54ED">
            <w:pPr>
              <w:jc w:val="center"/>
              <w:rPr>
                <w:rFonts w:eastAsiaTheme="minorEastAsia"/>
                <w:b/>
                <w:lang w:eastAsia="zh-CN"/>
              </w:rPr>
            </w:pPr>
            <w:r>
              <w:rPr>
                <w:rFonts w:eastAsiaTheme="minorEastAsia"/>
                <w:b/>
                <w:lang w:eastAsia="zh-CN"/>
              </w:rPr>
              <w:t>10 pre-configured patterns</w:t>
            </w:r>
          </w:p>
        </w:tc>
        <w:tc>
          <w:tcPr>
            <w:tcW w:w="3800" w:type="dxa"/>
            <w:gridSpan w:val="3"/>
          </w:tcPr>
          <w:p w14:paraId="25B05784" w14:textId="77777777" w:rsidR="00FA035E" w:rsidRPr="00982170" w:rsidRDefault="00FA035E" w:rsidP="003A54ED">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791A3944" w14:textId="77777777" w:rsidR="00FA035E" w:rsidRDefault="00FA035E" w:rsidP="003A54ED">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7E13EF7E" w14:textId="77777777" w:rsidR="00FA035E" w:rsidRPr="00982170" w:rsidRDefault="00FA035E" w:rsidP="003A54ED">
            <w:pPr>
              <w:jc w:val="center"/>
              <w:rPr>
                <w:rFonts w:eastAsiaTheme="minorEastAsia"/>
                <w:b/>
                <w:lang w:eastAsia="zh-CN"/>
              </w:rPr>
            </w:pPr>
            <w:r>
              <w:rPr>
                <w:rFonts w:eastAsiaTheme="minorEastAsia"/>
                <w:b/>
                <w:lang w:eastAsia="zh-CN"/>
              </w:rPr>
              <w:t>L1-RSRP diff.[dB]</w:t>
            </w:r>
          </w:p>
        </w:tc>
        <w:tc>
          <w:tcPr>
            <w:tcW w:w="1560" w:type="dxa"/>
          </w:tcPr>
          <w:p w14:paraId="5DD7B679" w14:textId="77777777" w:rsidR="00FA035E" w:rsidRDefault="00FA035E" w:rsidP="003A54ED">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378029FB" w14:textId="77777777" w:rsidR="00FA035E" w:rsidRPr="00874CC0" w:rsidRDefault="00FA035E" w:rsidP="003A54ED">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A035E" w:rsidRPr="0034726F" w14:paraId="18168E71" w14:textId="77777777" w:rsidTr="003A54ED">
        <w:trPr>
          <w:jc w:val="center"/>
        </w:trPr>
        <w:tc>
          <w:tcPr>
            <w:tcW w:w="2750" w:type="dxa"/>
            <w:vMerge/>
          </w:tcPr>
          <w:p w14:paraId="4311C26E" w14:textId="77777777" w:rsidR="00FA035E" w:rsidRPr="00982170" w:rsidRDefault="00FA035E" w:rsidP="003A54ED">
            <w:pPr>
              <w:jc w:val="center"/>
              <w:rPr>
                <w:rFonts w:eastAsiaTheme="minorEastAsia"/>
                <w:b/>
                <w:lang w:eastAsia="zh-CN"/>
              </w:rPr>
            </w:pPr>
          </w:p>
        </w:tc>
        <w:tc>
          <w:tcPr>
            <w:tcW w:w="799" w:type="dxa"/>
          </w:tcPr>
          <w:p w14:paraId="1B5CC862" w14:textId="77777777" w:rsidR="00FA035E" w:rsidRDefault="00FA035E" w:rsidP="003A54ED">
            <w:pPr>
              <w:jc w:val="center"/>
              <w:rPr>
                <w:b/>
              </w:rPr>
            </w:pPr>
            <w:r w:rsidRPr="0034726F">
              <w:rPr>
                <w:b/>
              </w:rPr>
              <w:t>Top-1</w:t>
            </w:r>
          </w:p>
        </w:tc>
        <w:tc>
          <w:tcPr>
            <w:tcW w:w="1276" w:type="dxa"/>
          </w:tcPr>
          <w:p w14:paraId="518029F2" w14:textId="77777777" w:rsidR="00FA035E" w:rsidRPr="0034726F" w:rsidRDefault="00FA035E" w:rsidP="003A54ED">
            <w:pPr>
              <w:jc w:val="center"/>
              <w:rPr>
                <w:b/>
              </w:rPr>
            </w:pPr>
            <w:r w:rsidRPr="0034726F">
              <w:rPr>
                <w:b/>
              </w:rPr>
              <w:t>Top-1</w:t>
            </w:r>
          </w:p>
          <w:p w14:paraId="3CD61AA8" w14:textId="77777777" w:rsidR="00FA035E" w:rsidRPr="0034726F" w:rsidRDefault="00FA035E" w:rsidP="003A54ED">
            <w:pPr>
              <w:jc w:val="center"/>
              <w:rPr>
                <w:b/>
              </w:rPr>
            </w:pPr>
            <w:r w:rsidRPr="0034726F">
              <w:rPr>
                <w:b/>
              </w:rPr>
              <w:t>1dB margin</w:t>
            </w:r>
          </w:p>
        </w:tc>
        <w:tc>
          <w:tcPr>
            <w:tcW w:w="1725" w:type="dxa"/>
          </w:tcPr>
          <w:p w14:paraId="7CC96E87" w14:textId="77777777" w:rsidR="00FA035E" w:rsidRDefault="00FA035E" w:rsidP="003A54ED">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6A22688" w14:textId="77777777" w:rsidR="00FA035E" w:rsidRPr="00E77271" w:rsidRDefault="00FA035E" w:rsidP="003A54ED">
            <w:pPr>
              <w:jc w:val="center"/>
              <w:rPr>
                <w:rFonts w:eastAsiaTheme="minorEastAsia"/>
                <w:b/>
                <w:lang w:eastAsia="zh-CN"/>
              </w:rPr>
            </w:pPr>
            <w:r w:rsidRPr="0034726F">
              <w:rPr>
                <w:b/>
              </w:rPr>
              <w:t>Top-</w:t>
            </w:r>
            <w:r>
              <w:rPr>
                <w:b/>
              </w:rPr>
              <w:t>6/1</w:t>
            </w:r>
          </w:p>
        </w:tc>
        <w:tc>
          <w:tcPr>
            <w:tcW w:w="1818" w:type="dxa"/>
          </w:tcPr>
          <w:p w14:paraId="25AD020E" w14:textId="77777777" w:rsidR="00FA035E" w:rsidRDefault="00FA035E" w:rsidP="003A54ED">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93493F8" w14:textId="77777777" w:rsidR="00FA035E" w:rsidRPr="0034726F" w:rsidRDefault="00FA035E" w:rsidP="003A54ED">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11D9CD5" w14:textId="77777777" w:rsidR="00FA035E" w:rsidRPr="0034726F" w:rsidRDefault="00FA035E" w:rsidP="003A54ED">
            <w:pPr>
              <w:jc w:val="center"/>
              <w:rPr>
                <w:b/>
              </w:rPr>
            </w:pPr>
            <w:r w:rsidRPr="0034726F">
              <w:rPr>
                <w:b/>
              </w:rPr>
              <w:t>Top-</w:t>
            </w:r>
            <w:r>
              <w:rPr>
                <w:b/>
              </w:rPr>
              <w:t>1/1</w:t>
            </w:r>
          </w:p>
        </w:tc>
      </w:tr>
      <w:tr w:rsidR="00FA035E" w:rsidRPr="0034726F" w14:paraId="7F03649B" w14:textId="77777777" w:rsidTr="003A54ED">
        <w:trPr>
          <w:jc w:val="center"/>
        </w:trPr>
        <w:tc>
          <w:tcPr>
            <w:tcW w:w="2750" w:type="dxa"/>
            <w:shd w:val="clear" w:color="auto" w:fill="FFFFFF" w:themeFill="background1"/>
          </w:tcPr>
          <w:p w14:paraId="346350A8" w14:textId="77777777" w:rsidR="00FA035E" w:rsidRDefault="00FA035E" w:rsidP="003A54ED">
            <w:pPr>
              <w:jc w:val="left"/>
              <w:rPr>
                <w:rFonts w:eastAsiaTheme="minorEastAsia"/>
                <w:szCs w:val="20"/>
              </w:rPr>
            </w:pPr>
            <w:r>
              <w:rPr>
                <w:rFonts w:eastAsiaTheme="minorEastAsia"/>
                <w:szCs w:val="20"/>
              </w:rPr>
              <w:t xml:space="preserve">Option 1: </w:t>
            </w:r>
          </w:p>
          <w:p w14:paraId="6119FB12" w14:textId="77777777" w:rsidR="00FA035E" w:rsidRPr="00CC53D9" w:rsidRDefault="00FA035E" w:rsidP="003A54ED">
            <w:pPr>
              <w:jc w:val="left"/>
              <w:rPr>
                <w:rFonts w:eastAsiaTheme="minorEastAsia"/>
                <w:lang w:eastAsia="zh-CN"/>
              </w:rPr>
            </w:pPr>
            <w:r w:rsidRPr="0013717E">
              <w:rPr>
                <w:rFonts w:eastAsiaTheme="minorEastAsia"/>
                <w:szCs w:val="20"/>
                <w:lang w:eastAsia="zh-CN"/>
              </w:rPr>
              <w:t>The best Rx beam searched from the best Tx beam within Set A</w:t>
            </w:r>
          </w:p>
        </w:tc>
        <w:tc>
          <w:tcPr>
            <w:tcW w:w="799" w:type="dxa"/>
            <w:shd w:val="clear" w:color="auto" w:fill="FFFFFF" w:themeFill="background1"/>
          </w:tcPr>
          <w:p w14:paraId="289E61E6"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94.9</w:t>
            </w:r>
          </w:p>
          <w:p w14:paraId="3CC1CAAA" w14:textId="77777777" w:rsidR="00FA035E" w:rsidRPr="006D0543" w:rsidRDefault="00FA035E" w:rsidP="003A54ED">
            <w:pPr>
              <w:spacing w:after="0"/>
              <w:jc w:val="center"/>
              <w:rPr>
                <w:rFonts w:ascii="等线" w:eastAsia="等线" w:hAnsi="等线"/>
                <w:szCs w:val="20"/>
                <w:lang w:eastAsia="zh-CN"/>
              </w:rPr>
            </w:pPr>
          </w:p>
        </w:tc>
        <w:tc>
          <w:tcPr>
            <w:tcW w:w="1276" w:type="dxa"/>
            <w:shd w:val="clear" w:color="auto" w:fill="FFFFFF" w:themeFill="background1"/>
          </w:tcPr>
          <w:p w14:paraId="56FC6004"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96.7</w:t>
            </w:r>
          </w:p>
          <w:p w14:paraId="7188AF86" w14:textId="77777777" w:rsidR="00FA035E" w:rsidRPr="006D0543" w:rsidRDefault="00FA035E" w:rsidP="003A54ED">
            <w:pPr>
              <w:spacing w:after="0"/>
              <w:jc w:val="center"/>
              <w:rPr>
                <w:rFonts w:ascii="等线" w:eastAsia="等线" w:hAnsi="等线"/>
                <w:szCs w:val="20"/>
                <w:lang w:eastAsia="zh-CN"/>
              </w:rPr>
            </w:pPr>
          </w:p>
        </w:tc>
        <w:tc>
          <w:tcPr>
            <w:tcW w:w="1725" w:type="dxa"/>
            <w:shd w:val="clear" w:color="auto" w:fill="FFFFFF" w:themeFill="background1"/>
          </w:tcPr>
          <w:p w14:paraId="619A3682"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Top2/1: 98.5</w:t>
            </w:r>
            <w:r>
              <w:rPr>
                <w:rFonts w:ascii="等线" w:eastAsia="等线" w:hAnsi="等线" w:hint="eastAsia"/>
                <w:szCs w:val="20"/>
              </w:rPr>
              <w:br/>
              <w:t>Top4/1: 99.4</w:t>
            </w:r>
            <w:r>
              <w:rPr>
                <w:rFonts w:ascii="等线" w:eastAsia="等线" w:hAnsi="等线" w:hint="eastAsia"/>
                <w:szCs w:val="20"/>
              </w:rPr>
              <w:br/>
              <w:t>Top6/1: 99.6</w:t>
            </w:r>
          </w:p>
          <w:p w14:paraId="23C2AABB" w14:textId="77777777" w:rsidR="00FA035E" w:rsidRPr="0034726F" w:rsidRDefault="00FA035E" w:rsidP="003A54ED">
            <w:pPr>
              <w:jc w:val="center"/>
              <w:rPr>
                <w:rFonts w:eastAsia="宋体"/>
              </w:rPr>
            </w:pPr>
          </w:p>
        </w:tc>
        <w:tc>
          <w:tcPr>
            <w:tcW w:w="1818" w:type="dxa"/>
            <w:shd w:val="clear" w:color="auto" w:fill="FFFFFF" w:themeFill="background1"/>
          </w:tcPr>
          <w:p w14:paraId="7E1C95EE" w14:textId="71B504CE" w:rsidR="00FA035E" w:rsidRPr="00E00B44" w:rsidRDefault="001B12F9" w:rsidP="00D96FEA">
            <w:pPr>
              <w:spacing w:after="0"/>
              <w:jc w:val="center"/>
              <w:rPr>
                <w:rFonts w:ascii="等线" w:eastAsia="等线" w:hAnsi="等线"/>
                <w:szCs w:val="20"/>
                <w:lang w:eastAsia="zh-CN"/>
              </w:rPr>
            </w:pPr>
            <w:r>
              <w:rPr>
                <w:rFonts w:ascii="等线" w:eastAsia="等线" w:hAnsi="等线" w:hint="eastAsia"/>
                <w:szCs w:val="20"/>
              </w:rPr>
              <w:t>Top1/1: 0.23</w:t>
            </w:r>
            <w:r>
              <w:rPr>
                <w:rFonts w:ascii="等线" w:eastAsia="等线" w:hAnsi="等线" w:hint="eastAsia"/>
                <w:szCs w:val="20"/>
              </w:rPr>
              <w:br/>
              <w:t>Top2/1: 0.08</w:t>
            </w:r>
            <w:r>
              <w:rPr>
                <w:rFonts w:ascii="等线" w:eastAsia="等线" w:hAnsi="等线" w:hint="eastAsia"/>
                <w:szCs w:val="20"/>
              </w:rPr>
              <w:br/>
              <w:t>Top4/1: 0.03</w:t>
            </w:r>
            <w:r>
              <w:rPr>
                <w:rFonts w:ascii="等线" w:eastAsia="等线" w:hAnsi="等线" w:hint="eastAsia"/>
                <w:szCs w:val="20"/>
              </w:rPr>
              <w:br/>
              <w:t>Top6/1: 0.02</w:t>
            </w:r>
          </w:p>
        </w:tc>
        <w:tc>
          <w:tcPr>
            <w:tcW w:w="1560" w:type="dxa"/>
            <w:shd w:val="clear" w:color="auto" w:fill="FFFFFF" w:themeFill="background1"/>
          </w:tcPr>
          <w:p w14:paraId="76CCF2E6"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0.92</w:t>
            </w:r>
          </w:p>
          <w:p w14:paraId="29B0CF09" w14:textId="77777777" w:rsidR="00FA035E" w:rsidRPr="006D0543" w:rsidRDefault="00FA035E" w:rsidP="003A54ED">
            <w:pPr>
              <w:spacing w:after="0"/>
              <w:jc w:val="center"/>
              <w:rPr>
                <w:rFonts w:ascii="等线" w:eastAsia="等线" w:hAnsi="等线"/>
                <w:szCs w:val="20"/>
                <w:lang w:eastAsia="zh-CN"/>
              </w:rPr>
            </w:pPr>
          </w:p>
        </w:tc>
      </w:tr>
      <w:tr w:rsidR="00FA035E" w:rsidRPr="0034726F" w14:paraId="1FF92863" w14:textId="77777777" w:rsidTr="003A54ED">
        <w:trPr>
          <w:jc w:val="center"/>
        </w:trPr>
        <w:tc>
          <w:tcPr>
            <w:tcW w:w="2750" w:type="dxa"/>
          </w:tcPr>
          <w:p w14:paraId="4037946E" w14:textId="77777777" w:rsidR="00FA035E" w:rsidRDefault="00FA035E" w:rsidP="003A54ED">
            <w:pPr>
              <w:jc w:val="left"/>
              <w:rPr>
                <w:rFonts w:eastAsiaTheme="minorEastAsia"/>
                <w:szCs w:val="20"/>
              </w:rPr>
            </w:pPr>
            <w:r>
              <w:rPr>
                <w:rFonts w:eastAsiaTheme="minorEastAsia"/>
                <w:szCs w:val="20"/>
              </w:rPr>
              <w:t xml:space="preserve">Option 1: </w:t>
            </w:r>
          </w:p>
          <w:p w14:paraId="2F461F32" w14:textId="77777777" w:rsidR="00FA035E" w:rsidRPr="0084586E" w:rsidRDefault="00FA035E" w:rsidP="003A54ED">
            <w:pPr>
              <w:jc w:val="left"/>
            </w:pPr>
            <w:r w:rsidRPr="0013717E">
              <w:rPr>
                <w:rFonts w:eastAsiaTheme="minorEastAsia"/>
                <w:szCs w:val="20"/>
                <w:lang w:eastAsia="zh-CN"/>
              </w:rPr>
              <w:t>The best Rx beam searched from the best Tx beam within Set B</w:t>
            </w:r>
          </w:p>
        </w:tc>
        <w:tc>
          <w:tcPr>
            <w:tcW w:w="799" w:type="dxa"/>
          </w:tcPr>
          <w:p w14:paraId="3E8DF44A"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72.9</w:t>
            </w:r>
          </w:p>
          <w:p w14:paraId="302795D6" w14:textId="77777777" w:rsidR="00FA035E" w:rsidRPr="0034726F" w:rsidRDefault="00FA035E" w:rsidP="003A54ED">
            <w:pPr>
              <w:spacing w:after="0"/>
              <w:jc w:val="center"/>
            </w:pPr>
          </w:p>
        </w:tc>
        <w:tc>
          <w:tcPr>
            <w:tcW w:w="1276" w:type="dxa"/>
          </w:tcPr>
          <w:p w14:paraId="74773B7B"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77.8</w:t>
            </w:r>
          </w:p>
          <w:p w14:paraId="79ABEFF5" w14:textId="77777777" w:rsidR="00FA035E" w:rsidRPr="0034726F" w:rsidRDefault="00FA035E" w:rsidP="003A54ED">
            <w:pPr>
              <w:jc w:val="center"/>
            </w:pPr>
          </w:p>
        </w:tc>
        <w:tc>
          <w:tcPr>
            <w:tcW w:w="1725" w:type="dxa"/>
          </w:tcPr>
          <w:p w14:paraId="3A924DF0"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Top2/1: 83.9</w:t>
            </w:r>
            <w:r>
              <w:rPr>
                <w:rFonts w:ascii="等线" w:eastAsia="等线" w:hAnsi="等线" w:hint="eastAsia"/>
                <w:szCs w:val="20"/>
              </w:rPr>
              <w:br/>
              <w:t>Top4/1: 91.5</w:t>
            </w:r>
            <w:r>
              <w:rPr>
                <w:rFonts w:ascii="等线" w:eastAsia="等线" w:hAnsi="等线" w:hint="eastAsia"/>
                <w:szCs w:val="20"/>
              </w:rPr>
              <w:br/>
              <w:t>Top6/1: 94.2</w:t>
            </w:r>
          </w:p>
          <w:p w14:paraId="54217334" w14:textId="77777777" w:rsidR="00FA035E" w:rsidRPr="006D0543" w:rsidRDefault="00FA035E" w:rsidP="003A54ED">
            <w:pPr>
              <w:spacing w:after="0"/>
              <w:jc w:val="center"/>
              <w:rPr>
                <w:rFonts w:ascii="等线" w:eastAsia="等线" w:hAnsi="等线"/>
                <w:szCs w:val="20"/>
                <w:lang w:eastAsia="zh-CN"/>
              </w:rPr>
            </w:pPr>
          </w:p>
        </w:tc>
        <w:tc>
          <w:tcPr>
            <w:tcW w:w="1818" w:type="dxa"/>
          </w:tcPr>
          <w:p w14:paraId="224D6CA2" w14:textId="3528D7C6" w:rsidR="00FA035E" w:rsidRPr="0014352F" w:rsidRDefault="001B12F9" w:rsidP="00D96FEA">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1.81</w:t>
            </w:r>
            <w:r>
              <w:rPr>
                <w:rFonts w:ascii="等线" w:eastAsia="等线" w:hAnsi="等线" w:hint="eastAsia"/>
                <w:szCs w:val="20"/>
              </w:rPr>
              <w:br/>
              <w:t>Top4/1: 0.92</w:t>
            </w:r>
            <w:r>
              <w:rPr>
                <w:rFonts w:ascii="等线" w:eastAsia="等线" w:hAnsi="等线" w:hint="eastAsia"/>
                <w:szCs w:val="20"/>
              </w:rPr>
              <w:br/>
              <w:t>Top6/1: 0.61</w:t>
            </w:r>
          </w:p>
        </w:tc>
        <w:tc>
          <w:tcPr>
            <w:tcW w:w="1560" w:type="dxa"/>
          </w:tcPr>
          <w:p w14:paraId="2A8FDDAE"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0.8</w:t>
            </w:r>
          </w:p>
          <w:p w14:paraId="0F4D350F" w14:textId="77777777" w:rsidR="00FA035E" w:rsidRPr="006D0543" w:rsidRDefault="00FA035E" w:rsidP="003A54ED">
            <w:pPr>
              <w:spacing w:after="0"/>
              <w:jc w:val="center"/>
              <w:rPr>
                <w:rFonts w:ascii="等线" w:eastAsia="等线" w:hAnsi="等线"/>
                <w:szCs w:val="20"/>
                <w:lang w:eastAsia="zh-CN"/>
              </w:rPr>
            </w:pPr>
          </w:p>
        </w:tc>
      </w:tr>
      <w:tr w:rsidR="00FA035E" w:rsidRPr="0034726F" w14:paraId="7358D658" w14:textId="77777777" w:rsidTr="003A54ED">
        <w:trPr>
          <w:jc w:val="center"/>
        </w:trPr>
        <w:tc>
          <w:tcPr>
            <w:tcW w:w="2750" w:type="dxa"/>
          </w:tcPr>
          <w:p w14:paraId="348F30B0" w14:textId="77777777" w:rsidR="00FA035E" w:rsidRDefault="00FA035E" w:rsidP="003A54ED">
            <w:pPr>
              <w:jc w:val="left"/>
              <w:rPr>
                <w:rFonts w:eastAsiaTheme="minorEastAsia"/>
                <w:szCs w:val="20"/>
              </w:rPr>
            </w:pPr>
            <w:r>
              <w:rPr>
                <w:rFonts w:eastAsiaTheme="minorEastAsia"/>
                <w:szCs w:val="20"/>
              </w:rPr>
              <w:t xml:space="preserve">Option 1: </w:t>
            </w:r>
          </w:p>
          <w:p w14:paraId="744B97CA" w14:textId="77777777" w:rsidR="00FA035E" w:rsidRPr="0084586E" w:rsidRDefault="00FA035E" w:rsidP="003A54ED">
            <w:pPr>
              <w:jc w:val="left"/>
            </w:pPr>
            <w:r w:rsidRPr="0013717E">
              <w:rPr>
                <w:rFonts w:eastAsiaTheme="minorEastAsia"/>
                <w:szCs w:val="20"/>
                <w:lang w:eastAsia="zh-CN"/>
              </w:rPr>
              <w:t>The best Rx beam for each Tx beam within Set B</w:t>
            </w:r>
          </w:p>
        </w:tc>
        <w:tc>
          <w:tcPr>
            <w:tcW w:w="799" w:type="dxa"/>
          </w:tcPr>
          <w:p w14:paraId="64C4B279"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80.4</w:t>
            </w:r>
          </w:p>
          <w:p w14:paraId="130B2802" w14:textId="77777777" w:rsidR="00FA035E" w:rsidRPr="006D0543" w:rsidRDefault="00FA035E" w:rsidP="003A54ED">
            <w:pPr>
              <w:spacing w:after="0"/>
              <w:jc w:val="center"/>
              <w:rPr>
                <w:rFonts w:ascii="等线" w:eastAsia="等线" w:hAnsi="等线"/>
                <w:szCs w:val="20"/>
                <w:lang w:eastAsia="zh-CN"/>
              </w:rPr>
            </w:pPr>
          </w:p>
        </w:tc>
        <w:tc>
          <w:tcPr>
            <w:tcW w:w="1276" w:type="dxa"/>
          </w:tcPr>
          <w:p w14:paraId="0CFD97B0"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84.1</w:t>
            </w:r>
          </w:p>
          <w:p w14:paraId="2E0A7F83" w14:textId="77777777" w:rsidR="00FA035E" w:rsidRPr="006D0543" w:rsidRDefault="00FA035E" w:rsidP="003A54ED">
            <w:pPr>
              <w:spacing w:after="0"/>
              <w:jc w:val="center"/>
              <w:rPr>
                <w:rFonts w:ascii="等线" w:eastAsia="等线" w:hAnsi="等线"/>
                <w:szCs w:val="20"/>
                <w:lang w:eastAsia="zh-CN"/>
              </w:rPr>
            </w:pPr>
          </w:p>
        </w:tc>
        <w:tc>
          <w:tcPr>
            <w:tcW w:w="1725" w:type="dxa"/>
          </w:tcPr>
          <w:p w14:paraId="44AA825F"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92.4</w:t>
            </w:r>
            <w:r>
              <w:rPr>
                <w:rFonts w:ascii="等线" w:eastAsia="等线" w:hAnsi="等线" w:hint="eastAsia"/>
                <w:szCs w:val="20"/>
              </w:rPr>
              <w:br/>
              <w:t>Top4/1: 96.7</w:t>
            </w:r>
            <w:r>
              <w:rPr>
                <w:rFonts w:ascii="等线" w:eastAsia="等线" w:hAnsi="等线" w:hint="eastAsia"/>
                <w:szCs w:val="20"/>
              </w:rPr>
              <w:br/>
              <w:t>Top6/1: 98.0</w:t>
            </w:r>
          </w:p>
          <w:p w14:paraId="63CA9390" w14:textId="77777777" w:rsidR="00FA035E" w:rsidRPr="006D0543" w:rsidRDefault="00FA035E" w:rsidP="003A54ED">
            <w:pPr>
              <w:spacing w:after="0"/>
              <w:jc w:val="center"/>
              <w:rPr>
                <w:rFonts w:ascii="等线" w:eastAsia="等线" w:hAnsi="等线"/>
                <w:szCs w:val="20"/>
                <w:lang w:eastAsia="zh-CN"/>
              </w:rPr>
            </w:pPr>
          </w:p>
        </w:tc>
        <w:tc>
          <w:tcPr>
            <w:tcW w:w="1818" w:type="dxa"/>
          </w:tcPr>
          <w:p w14:paraId="6D8BE662" w14:textId="19DEE275" w:rsidR="00FA035E"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1.76</w:t>
            </w:r>
            <w:r>
              <w:rPr>
                <w:rFonts w:ascii="等线" w:eastAsia="等线" w:hAnsi="等线" w:hint="eastAsia"/>
                <w:szCs w:val="20"/>
              </w:rPr>
              <w:br/>
              <w:t>Top2/1: 0.68</w:t>
            </w:r>
            <w:r>
              <w:rPr>
                <w:rFonts w:ascii="等线" w:eastAsia="等线" w:hAnsi="等线" w:hint="eastAsia"/>
                <w:szCs w:val="20"/>
              </w:rPr>
              <w:br/>
              <w:t>Top4/1: 0.28</w:t>
            </w:r>
            <w:r>
              <w:rPr>
                <w:rFonts w:ascii="等线" w:eastAsia="等线" w:hAnsi="等线" w:hint="eastAsia"/>
                <w:szCs w:val="20"/>
              </w:rPr>
              <w:br/>
              <w:t>Top6/1: 0.16</w:t>
            </w:r>
          </w:p>
        </w:tc>
        <w:tc>
          <w:tcPr>
            <w:tcW w:w="1560" w:type="dxa"/>
          </w:tcPr>
          <w:p w14:paraId="2B94011F"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2.92</w:t>
            </w:r>
          </w:p>
          <w:p w14:paraId="2B122D19" w14:textId="77777777" w:rsidR="00FA035E" w:rsidRPr="006D0543" w:rsidRDefault="00FA035E" w:rsidP="003A54ED">
            <w:pPr>
              <w:spacing w:after="0"/>
              <w:jc w:val="center"/>
              <w:rPr>
                <w:rFonts w:ascii="等线" w:eastAsia="等线" w:hAnsi="等线"/>
                <w:szCs w:val="20"/>
                <w:lang w:eastAsia="zh-CN"/>
              </w:rPr>
            </w:pPr>
          </w:p>
        </w:tc>
      </w:tr>
    </w:tbl>
    <w:p w14:paraId="3223EC00" w14:textId="64AFD1DE" w:rsidR="00FA035E" w:rsidRDefault="00FA035E" w:rsidP="00FA035E">
      <w:pPr>
        <w:rPr>
          <w:rFonts w:eastAsiaTheme="minorEastAsia"/>
          <w:lang w:eastAsia="zh-CN"/>
        </w:rPr>
      </w:pPr>
    </w:p>
    <w:p w14:paraId="1D3D8F07" w14:textId="01552E80" w:rsidR="00D13BF2" w:rsidRDefault="00D13BF2" w:rsidP="007B1094">
      <w:pPr>
        <w:pStyle w:val="observation"/>
        <w:ind w:left="1560" w:hanging="1560"/>
      </w:pPr>
      <w:r>
        <w:t xml:space="preserve">For DL Tx beam prediction with 10-pre-configured patterns and Set B = 1/4 Set A, Option 1 with the best Rx beam searched from the best Tx beam within Set A provides the best performance compared to Option 1 with other Rx beam searching methods.  </w:t>
      </w:r>
    </w:p>
    <w:p w14:paraId="5DA4B890" w14:textId="73DE6E27" w:rsidR="00D13BF2" w:rsidRDefault="00D13BF2" w:rsidP="007B1094">
      <w:pPr>
        <w:pStyle w:val="observation"/>
        <w:ind w:left="1560" w:hanging="1560"/>
      </w:pPr>
      <w:r>
        <w:t>For DL Tx beam prediction with 10-pre-configured patterns and Set B = 1/4 Set A, similar performance of predicted L1</w:t>
      </w:r>
      <w:r>
        <w:rPr>
          <w:rFonts w:hint="eastAsia"/>
        </w:rPr>
        <w:t>-RSRP</w:t>
      </w:r>
      <w:r>
        <w:t xml:space="preserve"> difference and approximately 20% performance degradation can be observed from Option 1 with the best Rx beam searched from the best Tx beam within Set B if compared to Option 1 with the best Rx beam searched from the best Tx beam within Set A.</w:t>
      </w:r>
    </w:p>
    <w:p w14:paraId="1D8162CF" w14:textId="402A306F" w:rsidR="00592AE8" w:rsidRPr="00D13BF2" w:rsidRDefault="00D13BF2" w:rsidP="007B1094">
      <w:pPr>
        <w:pStyle w:val="observation"/>
        <w:ind w:left="1560" w:hanging="1560"/>
      </w:pPr>
      <w:r>
        <w:t xml:space="preserve">For DL Tx beam prediction with 10-pre-configured patterns and Set B = 1/4 Set A, approximately 14% </w:t>
      </w:r>
      <w:r w:rsidR="00592AE8" w:rsidRPr="00592AE8">
        <w:t>beam prediction accuracy</w:t>
      </w:r>
      <w:r w:rsidR="00592AE8" w:rsidDel="00592AE8">
        <w:t xml:space="preserve"> </w:t>
      </w:r>
      <w:r>
        <w:t xml:space="preserve">degradation can be observed from Option 1 with the best Rx beam for each Tx beam within Set B if compared to Option 1 with the best Rx beam searched from the best Tx beam within Set A, while </w:t>
      </w:r>
      <w:r w:rsidR="00592AE8" w:rsidRPr="00592AE8">
        <w:t>Option 1 with the best Rx beam for each Tx beam within Set B</w:t>
      </w:r>
      <w:r w:rsidR="00592AE8" w:rsidDel="00592AE8">
        <w:t xml:space="preserve"> </w:t>
      </w:r>
      <w:r>
        <w:t>takes significant performance degradation in predicted L1-RSRP difference.</w:t>
      </w:r>
    </w:p>
    <w:p w14:paraId="2721838F" w14:textId="4907B864" w:rsidR="00FA035E" w:rsidRPr="00EF4DA5" w:rsidRDefault="00FA035E" w:rsidP="00FA035E">
      <w:pPr>
        <w:pStyle w:val="observation"/>
        <w:numPr>
          <w:ilvl w:val="0"/>
          <w:numId w:val="0"/>
        </w:numPr>
        <w:jc w:val="center"/>
        <w:rPr>
          <w:b w:val="0"/>
        </w:rPr>
      </w:pPr>
      <w:r w:rsidRPr="004F615C">
        <w:rPr>
          <w:b w:val="0"/>
        </w:rPr>
        <w:t>Table</w:t>
      </w:r>
      <w:r w:rsidRPr="004F615C">
        <w:rPr>
          <w:b w:val="0"/>
          <w:color w:val="FF0000"/>
        </w:rPr>
        <w:t xml:space="preserve"> </w:t>
      </w:r>
      <w:r>
        <w:rPr>
          <w:b w:val="0"/>
        </w:rPr>
        <w:t>4.1.5.3-4</w:t>
      </w:r>
      <w:r w:rsidRPr="004F615C">
        <w:rPr>
          <w:b w:val="0"/>
        </w:rPr>
        <w:t xml:space="preserve">: </w:t>
      </w:r>
      <w:r>
        <w:rPr>
          <w:b w:val="0"/>
        </w:rPr>
        <w:t>evaluation results for 10 pre-configured patterns in Set B of beams that of 1/4 of Set A of beams with option 2 and option 3</w:t>
      </w:r>
    </w:p>
    <w:tbl>
      <w:tblPr>
        <w:tblStyle w:val="aa"/>
        <w:tblW w:w="9928" w:type="dxa"/>
        <w:jc w:val="center"/>
        <w:tblLook w:val="04A0" w:firstRow="1" w:lastRow="0" w:firstColumn="1" w:lastColumn="0" w:noHBand="0" w:noVBand="1"/>
      </w:tblPr>
      <w:tblGrid>
        <w:gridCol w:w="2750"/>
        <w:gridCol w:w="799"/>
        <w:gridCol w:w="1276"/>
        <w:gridCol w:w="1725"/>
        <w:gridCol w:w="1818"/>
        <w:gridCol w:w="1560"/>
      </w:tblGrid>
      <w:tr w:rsidR="00FA035E" w:rsidRPr="0034726F" w14:paraId="3D7A42A8" w14:textId="77777777" w:rsidTr="003A54ED">
        <w:trPr>
          <w:jc w:val="center"/>
        </w:trPr>
        <w:tc>
          <w:tcPr>
            <w:tcW w:w="2750" w:type="dxa"/>
            <w:vMerge w:val="restart"/>
          </w:tcPr>
          <w:p w14:paraId="4BC0CA55" w14:textId="77777777" w:rsidR="00FA035E" w:rsidRDefault="00FA035E" w:rsidP="003A54ED">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3E1F005C" w14:textId="77777777" w:rsidR="00FA035E" w:rsidRDefault="00FA035E" w:rsidP="003A54ED">
            <w:pPr>
              <w:jc w:val="center"/>
              <w:rPr>
                <w:rFonts w:eastAsiaTheme="minorEastAsia"/>
                <w:b/>
                <w:lang w:eastAsia="zh-CN"/>
              </w:rPr>
            </w:pPr>
            <w:r>
              <w:rPr>
                <w:rFonts w:eastAsiaTheme="minorEastAsia" w:hint="eastAsia"/>
                <w:b/>
                <w:lang w:eastAsia="zh-CN"/>
              </w:rPr>
              <w:t>DL</w:t>
            </w:r>
            <w:r>
              <w:rPr>
                <w:rFonts w:eastAsiaTheme="minorEastAsia"/>
                <w:b/>
                <w:lang w:eastAsia="zh-CN"/>
              </w:rPr>
              <w:t xml:space="preserve"> </w:t>
            </w:r>
            <w:r>
              <w:rPr>
                <w:rFonts w:eastAsiaTheme="minorEastAsia" w:hint="eastAsia"/>
                <w:b/>
                <w:lang w:eastAsia="zh-CN"/>
              </w:rPr>
              <w:t>Tx</w:t>
            </w:r>
            <w:r>
              <w:rPr>
                <w:rFonts w:eastAsiaTheme="minorEastAsia"/>
                <w:b/>
                <w:lang w:eastAsia="zh-CN"/>
              </w:rPr>
              <w:t xml:space="preserve"> beam prediction</w:t>
            </w:r>
          </w:p>
          <w:p w14:paraId="465DAF53" w14:textId="77777777" w:rsidR="00FA035E" w:rsidRDefault="00FA035E" w:rsidP="003A54ED">
            <w:pPr>
              <w:jc w:val="center"/>
              <w:rPr>
                <w:rFonts w:eastAsiaTheme="minorEastAsia"/>
                <w:b/>
                <w:lang w:eastAsia="zh-CN"/>
              </w:rPr>
            </w:pPr>
            <w:r>
              <w:rPr>
                <w:rFonts w:eastAsiaTheme="minorEastAsia"/>
                <w:b/>
                <w:lang w:eastAsia="zh-CN"/>
              </w:rPr>
              <w:t>10 pre-configured patterns</w:t>
            </w:r>
          </w:p>
        </w:tc>
        <w:tc>
          <w:tcPr>
            <w:tcW w:w="3800" w:type="dxa"/>
            <w:gridSpan w:val="3"/>
          </w:tcPr>
          <w:p w14:paraId="131BDE31" w14:textId="77777777" w:rsidR="00FA035E" w:rsidRPr="00982170" w:rsidRDefault="00FA035E" w:rsidP="003A54ED">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F27CBE1" w14:textId="77777777" w:rsidR="00FA035E" w:rsidRDefault="00FA035E" w:rsidP="003A54ED">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4C5348E" w14:textId="77777777" w:rsidR="00FA035E" w:rsidRPr="00982170" w:rsidRDefault="00FA035E" w:rsidP="003A54ED">
            <w:pPr>
              <w:jc w:val="center"/>
              <w:rPr>
                <w:rFonts w:eastAsiaTheme="minorEastAsia"/>
                <w:b/>
                <w:lang w:eastAsia="zh-CN"/>
              </w:rPr>
            </w:pPr>
            <w:r>
              <w:rPr>
                <w:rFonts w:eastAsiaTheme="minorEastAsia"/>
                <w:b/>
                <w:lang w:eastAsia="zh-CN"/>
              </w:rPr>
              <w:t>L1-RSRP diff.[dB]</w:t>
            </w:r>
          </w:p>
        </w:tc>
        <w:tc>
          <w:tcPr>
            <w:tcW w:w="1560" w:type="dxa"/>
          </w:tcPr>
          <w:p w14:paraId="3C7DFFCE" w14:textId="77777777" w:rsidR="00FA035E" w:rsidRDefault="00FA035E" w:rsidP="003A54ED">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8CB61F8" w14:textId="77777777" w:rsidR="00FA035E" w:rsidRPr="00874CC0" w:rsidRDefault="00FA035E" w:rsidP="003A54ED">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FA035E" w:rsidRPr="0034726F" w14:paraId="0BEFC915" w14:textId="77777777" w:rsidTr="003A54ED">
        <w:trPr>
          <w:jc w:val="center"/>
        </w:trPr>
        <w:tc>
          <w:tcPr>
            <w:tcW w:w="2750" w:type="dxa"/>
            <w:vMerge/>
          </w:tcPr>
          <w:p w14:paraId="165BFF86" w14:textId="77777777" w:rsidR="00FA035E" w:rsidRPr="00982170" w:rsidRDefault="00FA035E" w:rsidP="003A54ED">
            <w:pPr>
              <w:jc w:val="center"/>
              <w:rPr>
                <w:rFonts w:eastAsiaTheme="minorEastAsia"/>
                <w:b/>
                <w:lang w:eastAsia="zh-CN"/>
              </w:rPr>
            </w:pPr>
          </w:p>
        </w:tc>
        <w:tc>
          <w:tcPr>
            <w:tcW w:w="799" w:type="dxa"/>
          </w:tcPr>
          <w:p w14:paraId="62667F02" w14:textId="77777777" w:rsidR="00FA035E" w:rsidRDefault="00FA035E" w:rsidP="003A54ED">
            <w:pPr>
              <w:jc w:val="center"/>
              <w:rPr>
                <w:b/>
              </w:rPr>
            </w:pPr>
            <w:r w:rsidRPr="0034726F">
              <w:rPr>
                <w:b/>
              </w:rPr>
              <w:t>Top-1</w:t>
            </w:r>
          </w:p>
        </w:tc>
        <w:tc>
          <w:tcPr>
            <w:tcW w:w="1276" w:type="dxa"/>
          </w:tcPr>
          <w:p w14:paraId="11236CEF" w14:textId="77777777" w:rsidR="00FA035E" w:rsidRPr="0034726F" w:rsidRDefault="00FA035E" w:rsidP="003A54ED">
            <w:pPr>
              <w:jc w:val="center"/>
              <w:rPr>
                <w:b/>
              </w:rPr>
            </w:pPr>
            <w:r w:rsidRPr="0034726F">
              <w:rPr>
                <w:b/>
              </w:rPr>
              <w:t>Top-1</w:t>
            </w:r>
          </w:p>
          <w:p w14:paraId="1716D44F" w14:textId="77777777" w:rsidR="00FA035E" w:rsidRPr="0034726F" w:rsidRDefault="00FA035E" w:rsidP="003A54ED">
            <w:pPr>
              <w:jc w:val="center"/>
              <w:rPr>
                <w:b/>
              </w:rPr>
            </w:pPr>
            <w:r w:rsidRPr="0034726F">
              <w:rPr>
                <w:b/>
              </w:rPr>
              <w:t>1dB margin</w:t>
            </w:r>
          </w:p>
        </w:tc>
        <w:tc>
          <w:tcPr>
            <w:tcW w:w="1725" w:type="dxa"/>
          </w:tcPr>
          <w:p w14:paraId="61DB991D" w14:textId="77777777" w:rsidR="00FA035E" w:rsidRDefault="00FA035E" w:rsidP="003A54ED">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408DD323" w14:textId="77777777" w:rsidR="00FA035E" w:rsidRPr="00E77271" w:rsidRDefault="00FA035E" w:rsidP="003A54ED">
            <w:pPr>
              <w:jc w:val="center"/>
              <w:rPr>
                <w:rFonts w:eastAsiaTheme="minorEastAsia"/>
                <w:b/>
                <w:lang w:eastAsia="zh-CN"/>
              </w:rPr>
            </w:pPr>
            <w:r w:rsidRPr="0034726F">
              <w:rPr>
                <w:b/>
              </w:rPr>
              <w:t>Top-</w:t>
            </w:r>
            <w:r>
              <w:rPr>
                <w:b/>
              </w:rPr>
              <w:t>6/1</w:t>
            </w:r>
          </w:p>
        </w:tc>
        <w:tc>
          <w:tcPr>
            <w:tcW w:w="1818" w:type="dxa"/>
          </w:tcPr>
          <w:p w14:paraId="1BE9CB3F" w14:textId="77777777" w:rsidR="00FA035E" w:rsidRDefault="00FA035E" w:rsidP="003A54ED">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326E815" w14:textId="77777777" w:rsidR="00FA035E" w:rsidRPr="0034726F" w:rsidRDefault="00FA035E" w:rsidP="003A54ED">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36A2504F" w14:textId="77777777" w:rsidR="00FA035E" w:rsidRPr="0034726F" w:rsidRDefault="00FA035E" w:rsidP="003A54ED">
            <w:pPr>
              <w:jc w:val="center"/>
              <w:rPr>
                <w:b/>
              </w:rPr>
            </w:pPr>
            <w:r w:rsidRPr="0034726F">
              <w:rPr>
                <w:b/>
              </w:rPr>
              <w:t>Top-</w:t>
            </w:r>
            <w:r>
              <w:rPr>
                <w:b/>
              </w:rPr>
              <w:t>1/1</w:t>
            </w:r>
          </w:p>
        </w:tc>
      </w:tr>
      <w:tr w:rsidR="001B12F9" w:rsidRPr="0034726F" w14:paraId="78109CAC" w14:textId="77777777" w:rsidTr="003A54ED">
        <w:trPr>
          <w:jc w:val="center"/>
        </w:trPr>
        <w:tc>
          <w:tcPr>
            <w:tcW w:w="2750" w:type="dxa"/>
            <w:shd w:val="clear" w:color="auto" w:fill="FFFFFF" w:themeFill="background1"/>
          </w:tcPr>
          <w:p w14:paraId="0901F111" w14:textId="77777777" w:rsidR="001B12F9" w:rsidRDefault="001B12F9" w:rsidP="001B12F9">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2A89C2C3" w14:textId="77777777" w:rsidR="001B12F9" w:rsidRPr="00CC53D9" w:rsidRDefault="001B12F9" w:rsidP="001B12F9">
            <w:pPr>
              <w:jc w:val="left"/>
              <w:rPr>
                <w:rFonts w:eastAsiaTheme="minorEastAsia"/>
                <w:lang w:eastAsia="zh-CN"/>
              </w:rPr>
            </w:pPr>
            <w:r w:rsidRPr="0013717E">
              <w:rPr>
                <w:rFonts w:eastAsiaTheme="minorEastAsia"/>
                <w:szCs w:val="20"/>
                <w:lang w:eastAsia="zh-CN"/>
              </w:rPr>
              <w:t>The best Rx beam searched from Tx beam</w:t>
            </w:r>
            <w:r>
              <w:rPr>
                <w:rFonts w:eastAsiaTheme="minorEastAsia"/>
                <w:szCs w:val="20"/>
              </w:rPr>
              <w:t>-1 w</w:t>
            </w:r>
            <w:r w:rsidRPr="0013717E">
              <w:rPr>
                <w:rFonts w:eastAsiaTheme="minorEastAsia"/>
                <w:szCs w:val="20"/>
                <w:lang w:eastAsia="zh-CN"/>
              </w:rPr>
              <w:t>ithin Set A</w:t>
            </w:r>
          </w:p>
        </w:tc>
        <w:tc>
          <w:tcPr>
            <w:tcW w:w="799" w:type="dxa"/>
            <w:shd w:val="clear" w:color="auto" w:fill="FFFFFF" w:themeFill="background1"/>
          </w:tcPr>
          <w:p w14:paraId="74C0A40D"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70.2</w:t>
            </w:r>
          </w:p>
          <w:p w14:paraId="0201856A" w14:textId="77777777" w:rsidR="001B12F9" w:rsidRPr="00FC1AA4" w:rsidRDefault="001B12F9" w:rsidP="001B12F9">
            <w:pPr>
              <w:jc w:val="center"/>
              <w:rPr>
                <w:rFonts w:ascii="等线" w:eastAsia="等线" w:hAnsi="等线"/>
                <w:szCs w:val="20"/>
                <w:lang w:eastAsia="zh-CN"/>
              </w:rPr>
            </w:pPr>
          </w:p>
        </w:tc>
        <w:tc>
          <w:tcPr>
            <w:tcW w:w="1276" w:type="dxa"/>
            <w:shd w:val="clear" w:color="auto" w:fill="FFFFFF" w:themeFill="background1"/>
          </w:tcPr>
          <w:p w14:paraId="1D628188"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74.4</w:t>
            </w:r>
          </w:p>
          <w:p w14:paraId="0F67ED6E" w14:textId="77777777" w:rsidR="001B12F9" w:rsidRPr="006D0543" w:rsidRDefault="001B12F9" w:rsidP="001B12F9">
            <w:pPr>
              <w:spacing w:after="0"/>
              <w:jc w:val="center"/>
              <w:rPr>
                <w:rFonts w:ascii="等线" w:eastAsia="等线" w:hAnsi="等线"/>
                <w:szCs w:val="20"/>
                <w:lang w:eastAsia="zh-CN"/>
              </w:rPr>
            </w:pPr>
          </w:p>
        </w:tc>
        <w:tc>
          <w:tcPr>
            <w:tcW w:w="1725" w:type="dxa"/>
            <w:shd w:val="clear" w:color="auto" w:fill="FFFFFF" w:themeFill="background1"/>
          </w:tcPr>
          <w:p w14:paraId="67100D27"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Top2/1: 82.1</w:t>
            </w:r>
            <w:r>
              <w:rPr>
                <w:rFonts w:ascii="等线" w:eastAsia="等线" w:hAnsi="等线" w:hint="eastAsia"/>
                <w:szCs w:val="20"/>
              </w:rPr>
              <w:br/>
              <w:t>Top4/1: 88.9</w:t>
            </w:r>
            <w:r>
              <w:rPr>
                <w:rFonts w:ascii="等线" w:eastAsia="等线" w:hAnsi="等线" w:hint="eastAsia"/>
                <w:szCs w:val="20"/>
              </w:rPr>
              <w:br/>
              <w:t>Top6/1: 92.0</w:t>
            </w:r>
          </w:p>
          <w:p w14:paraId="210C581A" w14:textId="77777777" w:rsidR="001B12F9" w:rsidRPr="0034726F" w:rsidRDefault="001B12F9" w:rsidP="001B12F9">
            <w:pPr>
              <w:jc w:val="center"/>
              <w:rPr>
                <w:rFonts w:eastAsia="宋体"/>
              </w:rPr>
            </w:pPr>
          </w:p>
        </w:tc>
        <w:tc>
          <w:tcPr>
            <w:tcW w:w="1818" w:type="dxa"/>
            <w:shd w:val="clear" w:color="auto" w:fill="FFFFFF" w:themeFill="background1"/>
          </w:tcPr>
          <w:p w14:paraId="719C9E55" w14:textId="7BF75A6F" w:rsidR="001B12F9" w:rsidRPr="00E00B44" w:rsidRDefault="001B12F9" w:rsidP="00D96FEA">
            <w:pPr>
              <w:spacing w:after="0"/>
              <w:jc w:val="center"/>
              <w:rPr>
                <w:rFonts w:ascii="等线" w:eastAsia="等线" w:hAnsi="等线"/>
                <w:szCs w:val="20"/>
                <w:lang w:eastAsia="zh-CN"/>
              </w:rPr>
            </w:pPr>
            <w:r>
              <w:rPr>
                <w:rFonts w:ascii="等线" w:eastAsia="等线" w:hAnsi="等线" w:hint="eastAsia"/>
                <w:szCs w:val="20"/>
              </w:rPr>
              <w:lastRenderedPageBreak/>
              <w:t>Top1/1: 3.62</w:t>
            </w:r>
            <w:r>
              <w:rPr>
                <w:rFonts w:ascii="等线" w:eastAsia="等线" w:hAnsi="等线" w:hint="eastAsia"/>
                <w:szCs w:val="20"/>
              </w:rPr>
              <w:br/>
              <w:t>Top2/1: 2.16</w:t>
            </w:r>
            <w:r>
              <w:rPr>
                <w:rFonts w:ascii="等线" w:eastAsia="等线" w:hAnsi="等线" w:hint="eastAsia"/>
                <w:szCs w:val="20"/>
              </w:rPr>
              <w:br/>
            </w:r>
            <w:r>
              <w:rPr>
                <w:rFonts w:ascii="等线" w:eastAsia="等线" w:hAnsi="等线" w:hint="eastAsia"/>
                <w:szCs w:val="20"/>
              </w:rPr>
              <w:lastRenderedPageBreak/>
              <w:t>Top4/1: 1.31</w:t>
            </w:r>
            <w:r>
              <w:rPr>
                <w:rFonts w:ascii="等线" w:eastAsia="等线" w:hAnsi="等线" w:hint="eastAsia"/>
                <w:szCs w:val="20"/>
              </w:rPr>
              <w:br/>
              <w:t>Top6/1: 0.91</w:t>
            </w:r>
          </w:p>
        </w:tc>
        <w:tc>
          <w:tcPr>
            <w:tcW w:w="1560" w:type="dxa"/>
            <w:shd w:val="clear" w:color="auto" w:fill="FFFFFF" w:themeFill="background1"/>
          </w:tcPr>
          <w:p w14:paraId="34A9E186"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lastRenderedPageBreak/>
              <w:t>0.92</w:t>
            </w:r>
          </w:p>
          <w:p w14:paraId="20730842" w14:textId="77777777" w:rsidR="001B12F9" w:rsidRPr="006D0543" w:rsidRDefault="001B12F9" w:rsidP="001B12F9">
            <w:pPr>
              <w:spacing w:after="0"/>
              <w:jc w:val="center"/>
              <w:rPr>
                <w:rFonts w:ascii="等线" w:eastAsia="等线" w:hAnsi="等线"/>
                <w:szCs w:val="20"/>
                <w:lang w:eastAsia="zh-CN"/>
              </w:rPr>
            </w:pPr>
          </w:p>
        </w:tc>
      </w:tr>
      <w:tr w:rsidR="001B12F9" w:rsidRPr="0034726F" w14:paraId="54CEF89C" w14:textId="77777777" w:rsidTr="003A54ED">
        <w:trPr>
          <w:jc w:val="center"/>
        </w:trPr>
        <w:tc>
          <w:tcPr>
            <w:tcW w:w="2750" w:type="dxa"/>
          </w:tcPr>
          <w:p w14:paraId="30576460" w14:textId="77777777" w:rsidR="001B12F9" w:rsidRDefault="001B12F9" w:rsidP="001B12F9">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23B29450" w14:textId="77777777" w:rsidR="001B12F9" w:rsidRPr="0084586E" w:rsidRDefault="001B12F9" w:rsidP="001B12F9">
            <w:pPr>
              <w:jc w:val="left"/>
            </w:pPr>
            <w:r w:rsidRPr="0013717E">
              <w:rPr>
                <w:rFonts w:eastAsiaTheme="minorEastAsia"/>
                <w:szCs w:val="20"/>
                <w:lang w:eastAsia="zh-CN"/>
              </w:rPr>
              <w:t>The best Rx beam searched from Tx beam</w:t>
            </w:r>
            <w:r>
              <w:rPr>
                <w:rFonts w:eastAsiaTheme="minorEastAsia"/>
                <w:szCs w:val="20"/>
              </w:rPr>
              <w:t>-16 w</w:t>
            </w:r>
            <w:r w:rsidRPr="0013717E">
              <w:rPr>
                <w:rFonts w:eastAsiaTheme="minorEastAsia"/>
                <w:szCs w:val="20"/>
                <w:lang w:eastAsia="zh-CN"/>
              </w:rPr>
              <w:t>ithin Set A</w:t>
            </w:r>
          </w:p>
        </w:tc>
        <w:tc>
          <w:tcPr>
            <w:tcW w:w="799" w:type="dxa"/>
          </w:tcPr>
          <w:p w14:paraId="577E47F6"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68.6</w:t>
            </w:r>
          </w:p>
          <w:p w14:paraId="14F087F3" w14:textId="77777777" w:rsidR="001B12F9" w:rsidRPr="0034726F" w:rsidRDefault="001B12F9" w:rsidP="001B12F9">
            <w:pPr>
              <w:spacing w:after="0"/>
              <w:jc w:val="center"/>
            </w:pPr>
          </w:p>
        </w:tc>
        <w:tc>
          <w:tcPr>
            <w:tcW w:w="1276" w:type="dxa"/>
          </w:tcPr>
          <w:p w14:paraId="0E881B87"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72.2</w:t>
            </w:r>
          </w:p>
          <w:p w14:paraId="6A9C224F" w14:textId="77777777" w:rsidR="001B12F9" w:rsidRPr="0034726F" w:rsidRDefault="001B12F9" w:rsidP="001B12F9">
            <w:pPr>
              <w:jc w:val="center"/>
            </w:pPr>
          </w:p>
        </w:tc>
        <w:tc>
          <w:tcPr>
            <w:tcW w:w="1725" w:type="dxa"/>
          </w:tcPr>
          <w:p w14:paraId="6A0BEAF9"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Top2/1: 81.7</w:t>
            </w:r>
            <w:r>
              <w:rPr>
                <w:rFonts w:ascii="等线" w:eastAsia="等线" w:hAnsi="等线" w:hint="eastAsia"/>
                <w:szCs w:val="20"/>
              </w:rPr>
              <w:br/>
              <w:t>Top4/1: 88.8</w:t>
            </w:r>
            <w:r>
              <w:rPr>
                <w:rFonts w:ascii="等线" w:eastAsia="等线" w:hAnsi="等线" w:hint="eastAsia"/>
                <w:szCs w:val="20"/>
              </w:rPr>
              <w:br/>
              <w:t>Top6/1: 92.2</w:t>
            </w:r>
          </w:p>
          <w:p w14:paraId="02DD10E9" w14:textId="77777777" w:rsidR="001B12F9" w:rsidRPr="006D0543" w:rsidRDefault="001B12F9" w:rsidP="001B12F9">
            <w:pPr>
              <w:spacing w:after="0"/>
              <w:jc w:val="center"/>
              <w:rPr>
                <w:rFonts w:ascii="等线" w:eastAsia="等线" w:hAnsi="等线"/>
                <w:szCs w:val="20"/>
                <w:lang w:eastAsia="zh-CN"/>
              </w:rPr>
            </w:pPr>
          </w:p>
        </w:tc>
        <w:tc>
          <w:tcPr>
            <w:tcW w:w="1818" w:type="dxa"/>
          </w:tcPr>
          <w:p w14:paraId="75DE76CF" w14:textId="4F277F1B" w:rsidR="001B12F9" w:rsidRPr="0014352F" w:rsidRDefault="001B12F9" w:rsidP="00D96FEA">
            <w:pPr>
              <w:spacing w:after="0"/>
              <w:jc w:val="center"/>
              <w:rPr>
                <w:rFonts w:ascii="等线" w:eastAsia="等线" w:hAnsi="等线"/>
                <w:szCs w:val="20"/>
                <w:lang w:eastAsia="zh-CN"/>
              </w:rPr>
            </w:pPr>
            <w:r>
              <w:rPr>
                <w:rFonts w:ascii="等线" w:eastAsia="等线" w:hAnsi="等线" w:hint="eastAsia"/>
                <w:szCs w:val="20"/>
              </w:rPr>
              <w:t>Top1/1: 3.88</w:t>
            </w:r>
            <w:r>
              <w:rPr>
                <w:rFonts w:ascii="等线" w:eastAsia="等线" w:hAnsi="等线" w:hint="eastAsia"/>
                <w:szCs w:val="20"/>
              </w:rPr>
              <w:br/>
              <w:t>Top2/1: 2.27</w:t>
            </w:r>
            <w:r>
              <w:rPr>
                <w:rFonts w:ascii="等线" w:eastAsia="等线" w:hAnsi="等线" w:hint="eastAsia"/>
                <w:szCs w:val="20"/>
              </w:rPr>
              <w:br/>
              <w:t>Top4/1: 1.35</w:t>
            </w:r>
            <w:r>
              <w:rPr>
                <w:rFonts w:ascii="等线" w:eastAsia="等线" w:hAnsi="等线" w:hint="eastAsia"/>
                <w:szCs w:val="20"/>
              </w:rPr>
              <w:br/>
              <w:t>Top6/1: 0.91</w:t>
            </w:r>
          </w:p>
        </w:tc>
        <w:tc>
          <w:tcPr>
            <w:tcW w:w="1560" w:type="dxa"/>
          </w:tcPr>
          <w:p w14:paraId="789E807E" w14:textId="77777777" w:rsidR="001B12F9" w:rsidRDefault="001B12F9" w:rsidP="001B12F9">
            <w:pPr>
              <w:spacing w:after="0"/>
              <w:jc w:val="center"/>
              <w:rPr>
                <w:rFonts w:ascii="等线" w:eastAsia="等线" w:hAnsi="等线"/>
                <w:szCs w:val="20"/>
                <w:lang w:eastAsia="zh-CN"/>
              </w:rPr>
            </w:pPr>
            <w:r>
              <w:rPr>
                <w:rFonts w:ascii="等线" w:eastAsia="等线" w:hAnsi="等线" w:hint="eastAsia"/>
                <w:szCs w:val="20"/>
              </w:rPr>
              <w:t>1.06</w:t>
            </w:r>
          </w:p>
          <w:p w14:paraId="7280DDEE" w14:textId="77777777" w:rsidR="001B12F9" w:rsidRPr="006D0543" w:rsidRDefault="001B12F9" w:rsidP="001B12F9">
            <w:pPr>
              <w:spacing w:after="0"/>
              <w:jc w:val="center"/>
              <w:rPr>
                <w:rFonts w:ascii="等线" w:eastAsia="等线" w:hAnsi="等线"/>
                <w:szCs w:val="20"/>
                <w:lang w:eastAsia="zh-CN"/>
              </w:rPr>
            </w:pPr>
          </w:p>
        </w:tc>
      </w:tr>
      <w:tr w:rsidR="001B12F9" w:rsidRPr="0034726F" w14:paraId="40E65DEB" w14:textId="77777777" w:rsidTr="003A54ED">
        <w:trPr>
          <w:jc w:val="center"/>
        </w:trPr>
        <w:tc>
          <w:tcPr>
            <w:tcW w:w="2750" w:type="dxa"/>
          </w:tcPr>
          <w:p w14:paraId="232449F9" w14:textId="77777777" w:rsidR="001B12F9" w:rsidRDefault="001B12F9" w:rsidP="001B12F9">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42368C01" w14:textId="77777777" w:rsidR="001B12F9" w:rsidRPr="0084586E" w:rsidRDefault="001B12F9" w:rsidP="001B12F9">
            <w:pPr>
              <w:jc w:val="left"/>
            </w:pPr>
            <w:r w:rsidRPr="0013717E">
              <w:rPr>
                <w:rFonts w:eastAsiaTheme="minorEastAsia"/>
                <w:szCs w:val="20"/>
                <w:lang w:eastAsia="zh-CN"/>
              </w:rPr>
              <w:t>The best Rx beam searched from</w:t>
            </w:r>
            <w:r>
              <w:rPr>
                <w:rFonts w:eastAsiaTheme="minorEastAsia"/>
                <w:szCs w:val="20"/>
              </w:rPr>
              <w:t xml:space="preserve"> 1</w:t>
            </w:r>
            <w:r w:rsidRPr="00C53B3E">
              <w:rPr>
                <w:rFonts w:eastAsiaTheme="minorEastAsia"/>
                <w:szCs w:val="20"/>
                <w:vertAlign w:val="superscript"/>
              </w:rPr>
              <w:t>st</w:t>
            </w:r>
            <w:r>
              <w:rPr>
                <w:rFonts w:eastAsiaTheme="minorEastAsia"/>
                <w:szCs w:val="20"/>
              </w:rPr>
              <w:t xml:space="preserve"> </w:t>
            </w:r>
            <w:r w:rsidRPr="0013717E">
              <w:rPr>
                <w:rFonts w:eastAsiaTheme="minorEastAsia"/>
                <w:szCs w:val="20"/>
                <w:lang w:eastAsia="zh-CN"/>
              </w:rPr>
              <w:t>Tx beam within Set B</w:t>
            </w:r>
          </w:p>
        </w:tc>
        <w:tc>
          <w:tcPr>
            <w:tcW w:w="799" w:type="dxa"/>
          </w:tcPr>
          <w:p w14:paraId="33C61D50"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70.8</w:t>
            </w:r>
          </w:p>
          <w:p w14:paraId="41A5E532" w14:textId="77777777" w:rsidR="001B12F9" w:rsidRPr="006D0543" w:rsidRDefault="001B12F9" w:rsidP="001B12F9">
            <w:pPr>
              <w:spacing w:after="0"/>
              <w:jc w:val="center"/>
              <w:rPr>
                <w:rFonts w:ascii="等线" w:eastAsia="等线" w:hAnsi="等线"/>
                <w:szCs w:val="20"/>
                <w:lang w:eastAsia="zh-CN"/>
              </w:rPr>
            </w:pPr>
          </w:p>
        </w:tc>
        <w:tc>
          <w:tcPr>
            <w:tcW w:w="1276" w:type="dxa"/>
          </w:tcPr>
          <w:p w14:paraId="6447AEDC"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75.3</w:t>
            </w:r>
          </w:p>
          <w:p w14:paraId="1456790C" w14:textId="77777777" w:rsidR="001B12F9" w:rsidRPr="006D0543" w:rsidRDefault="001B12F9" w:rsidP="001B12F9">
            <w:pPr>
              <w:spacing w:after="0"/>
              <w:jc w:val="center"/>
              <w:rPr>
                <w:rFonts w:ascii="等线" w:eastAsia="等线" w:hAnsi="等线"/>
                <w:szCs w:val="20"/>
                <w:lang w:eastAsia="zh-CN"/>
              </w:rPr>
            </w:pPr>
          </w:p>
        </w:tc>
        <w:tc>
          <w:tcPr>
            <w:tcW w:w="1725" w:type="dxa"/>
          </w:tcPr>
          <w:p w14:paraId="0FE2D778"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82.7</w:t>
            </w:r>
            <w:r>
              <w:rPr>
                <w:rFonts w:ascii="等线" w:eastAsia="等线" w:hAnsi="等线" w:hint="eastAsia"/>
                <w:szCs w:val="20"/>
              </w:rPr>
              <w:br/>
              <w:t>Top4/1: 90.0</w:t>
            </w:r>
            <w:r>
              <w:rPr>
                <w:rFonts w:ascii="等线" w:eastAsia="等线" w:hAnsi="等线" w:hint="eastAsia"/>
                <w:szCs w:val="20"/>
              </w:rPr>
              <w:br/>
              <w:t>Top6/1: 93.1</w:t>
            </w:r>
          </w:p>
          <w:p w14:paraId="546E7895" w14:textId="77777777" w:rsidR="001B12F9" w:rsidRPr="006D0543" w:rsidRDefault="001B12F9" w:rsidP="001B12F9">
            <w:pPr>
              <w:spacing w:after="0"/>
              <w:jc w:val="center"/>
              <w:rPr>
                <w:rFonts w:ascii="等线" w:eastAsia="等线" w:hAnsi="等线"/>
                <w:szCs w:val="20"/>
                <w:lang w:eastAsia="zh-CN"/>
              </w:rPr>
            </w:pPr>
          </w:p>
        </w:tc>
        <w:tc>
          <w:tcPr>
            <w:tcW w:w="1818" w:type="dxa"/>
          </w:tcPr>
          <w:p w14:paraId="2D14C0F3" w14:textId="16B162D8" w:rsidR="001B12F9"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3.41</w:t>
            </w:r>
            <w:r>
              <w:rPr>
                <w:rFonts w:ascii="等线" w:eastAsia="等线" w:hAnsi="等线" w:hint="eastAsia"/>
                <w:szCs w:val="20"/>
              </w:rPr>
              <w:br/>
              <w:t>Top2/1: 2.01</w:t>
            </w:r>
            <w:r>
              <w:rPr>
                <w:rFonts w:ascii="等线" w:eastAsia="等线" w:hAnsi="等线" w:hint="eastAsia"/>
                <w:szCs w:val="20"/>
              </w:rPr>
              <w:br/>
              <w:t>Top4/1: 1.13</w:t>
            </w:r>
            <w:r>
              <w:rPr>
                <w:rFonts w:ascii="等线" w:eastAsia="等线" w:hAnsi="等线" w:hint="eastAsia"/>
                <w:szCs w:val="20"/>
              </w:rPr>
              <w:br/>
              <w:t>Top6/1: 0.77</w:t>
            </w:r>
          </w:p>
        </w:tc>
        <w:tc>
          <w:tcPr>
            <w:tcW w:w="1560" w:type="dxa"/>
          </w:tcPr>
          <w:p w14:paraId="27903B29" w14:textId="586D1366"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w:t>
            </w:r>
            <w:r w:rsidR="00FD2336">
              <w:rPr>
                <w:rFonts w:ascii="等线" w:eastAsia="等线" w:hAnsi="等线"/>
                <w:szCs w:val="20"/>
              </w:rPr>
              <w:t>.00</w:t>
            </w:r>
          </w:p>
          <w:p w14:paraId="103AF56F" w14:textId="77777777" w:rsidR="001B12F9" w:rsidRPr="006D0543" w:rsidRDefault="001B12F9" w:rsidP="001B12F9">
            <w:pPr>
              <w:spacing w:after="0"/>
              <w:jc w:val="center"/>
              <w:rPr>
                <w:rFonts w:ascii="等线" w:eastAsia="等线" w:hAnsi="等线"/>
                <w:szCs w:val="20"/>
                <w:lang w:eastAsia="zh-CN"/>
              </w:rPr>
            </w:pPr>
          </w:p>
        </w:tc>
      </w:tr>
      <w:tr w:rsidR="001B12F9" w:rsidRPr="0034726F" w14:paraId="297B3A8D" w14:textId="77777777" w:rsidTr="003A54ED">
        <w:trPr>
          <w:jc w:val="center"/>
        </w:trPr>
        <w:tc>
          <w:tcPr>
            <w:tcW w:w="2750" w:type="dxa"/>
          </w:tcPr>
          <w:p w14:paraId="60ADDBDB" w14:textId="77777777" w:rsidR="001B12F9" w:rsidRDefault="001B12F9" w:rsidP="001B12F9">
            <w:pPr>
              <w:jc w:val="left"/>
              <w:rPr>
                <w:rFonts w:eastAsiaTheme="minorEastAsia"/>
                <w:szCs w:val="20"/>
              </w:rPr>
            </w:pPr>
            <w:r>
              <w:rPr>
                <w:rFonts w:eastAsiaTheme="minorEastAsia"/>
                <w:szCs w:val="20"/>
              </w:rPr>
              <w:t>Option 2:</w:t>
            </w:r>
            <w:r w:rsidRPr="00664643">
              <w:rPr>
                <w:rFonts w:eastAsiaTheme="minorEastAsia"/>
                <w:szCs w:val="20"/>
              </w:rPr>
              <w:t xml:space="preserve"> </w:t>
            </w:r>
          </w:p>
          <w:p w14:paraId="08D85873" w14:textId="77777777" w:rsidR="001B12F9" w:rsidRDefault="001B12F9" w:rsidP="001B12F9">
            <w:pPr>
              <w:jc w:val="left"/>
              <w:rPr>
                <w:rFonts w:eastAsiaTheme="minorEastAsia"/>
                <w:szCs w:val="20"/>
              </w:rPr>
            </w:pPr>
            <w:r w:rsidRPr="0013717E">
              <w:rPr>
                <w:rFonts w:eastAsiaTheme="minorEastAsia"/>
                <w:szCs w:val="20"/>
                <w:lang w:eastAsia="zh-CN"/>
              </w:rPr>
              <w:t>The best Rx beam searched from</w:t>
            </w:r>
            <w:r>
              <w:rPr>
                <w:rFonts w:eastAsiaTheme="minorEastAsia"/>
                <w:szCs w:val="20"/>
              </w:rPr>
              <w:t xml:space="preserve"> 2</w:t>
            </w:r>
            <w:r w:rsidRPr="00C53B3E">
              <w:rPr>
                <w:rFonts w:eastAsiaTheme="minorEastAsia"/>
                <w:szCs w:val="20"/>
                <w:vertAlign w:val="superscript"/>
              </w:rPr>
              <w:t>nd</w:t>
            </w:r>
            <w:r>
              <w:rPr>
                <w:rFonts w:eastAsiaTheme="minorEastAsia"/>
                <w:szCs w:val="20"/>
              </w:rPr>
              <w:t xml:space="preserve"> </w:t>
            </w:r>
            <w:r w:rsidRPr="0013717E">
              <w:rPr>
                <w:rFonts w:eastAsiaTheme="minorEastAsia"/>
                <w:szCs w:val="20"/>
                <w:lang w:eastAsia="zh-CN"/>
              </w:rPr>
              <w:t>Tx beam within Set B</w:t>
            </w:r>
          </w:p>
        </w:tc>
        <w:tc>
          <w:tcPr>
            <w:tcW w:w="799" w:type="dxa"/>
          </w:tcPr>
          <w:p w14:paraId="02BF87DF"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68.8</w:t>
            </w:r>
          </w:p>
          <w:p w14:paraId="6EC5D8DD" w14:textId="77777777" w:rsidR="001B12F9" w:rsidRPr="006D0543" w:rsidRDefault="001B12F9" w:rsidP="001B12F9">
            <w:pPr>
              <w:spacing w:after="0"/>
              <w:jc w:val="center"/>
              <w:rPr>
                <w:rFonts w:ascii="等线" w:eastAsia="等线" w:hAnsi="等线"/>
                <w:szCs w:val="20"/>
                <w:lang w:eastAsia="zh-CN"/>
              </w:rPr>
            </w:pPr>
          </w:p>
        </w:tc>
        <w:tc>
          <w:tcPr>
            <w:tcW w:w="1276" w:type="dxa"/>
          </w:tcPr>
          <w:p w14:paraId="3C0D2B4C"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72.6</w:t>
            </w:r>
          </w:p>
          <w:p w14:paraId="371D931E" w14:textId="77777777" w:rsidR="001B12F9" w:rsidRPr="006D0543" w:rsidRDefault="001B12F9" w:rsidP="001B12F9">
            <w:pPr>
              <w:spacing w:after="0"/>
              <w:jc w:val="center"/>
              <w:rPr>
                <w:rFonts w:ascii="等线" w:eastAsia="等线" w:hAnsi="等线"/>
                <w:szCs w:val="20"/>
                <w:lang w:eastAsia="zh-CN"/>
              </w:rPr>
            </w:pPr>
          </w:p>
        </w:tc>
        <w:tc>
          <w:tcPr>
            <w:tcW w:w="1725" w:type="dxa"/>
          </w:tcPr>
          <w:p w14:paraId="29CC0AED"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80.7</w:t>
            </w:r>
            <w:r>
              <w:rPr>
                <w:rFonts w:ascii="等线" w:eastAsia="等线" w:hAnsi="等线" w:hint="eastAsia"/>
                <w:szCs w:val="20"/>
              </w:rPr>
              <w:br/>
              <w:t>Top4/1: 89.0</w:t>
            </w:r>
            <w:r>
              <w:rPr>
                <w:rFonts w:ascii="等线" w:eastAsia="等线" w:hAnsi="等线" w:hint="eastAsia"/>
                <w:szCs w:val="20"/>
              </w:rPr>
              <w:br/>
              <w:t>Top6/1: 92.5</w:t>
            </w:r>
          </w:p>
          <w:p w14:paraId="04A1B10E" w14:textId="77777777" w:rsidR="001B12F9" w:rsidRPr="006D0543" w:rsidRDefault="001B12F9" w:rsidP="001B12F9">
            <w:pPr>
              <w:spacing w:after="0"/>
              <w:jc w:val="center"/>
              <w:rPr>
                <w:rFonts w:ascii="等线" w:eastAsia="等线" w:hAnsi="等线"/>
                <w:szCs w:val="20"/>
                <w:lang w:eastAsia="zh-CN"/>
              </w:rPr>
            </w:pPr>
          </w:p>
        </w:tc>
        <w:tc>
          <w:tcPr>
            <w:tcW w:w="1818" w:type="dxa"/>
          </w:tcPr>
          <w:p w14:paraId="4A1220AE" w14:textId="61A1C6F7" w:rsidR="001B12F9"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3.81</w:t>
            </w:r>
            <w:r>
              <w:rPr>
                <w:rFonts w:ascii="等线" w:eastAsia="等线" w:hAnsi="等线" w:hint="eastAsia"/>
                <w:szCs w:val="20"/>
              </w:rPr>
              <w:br/>
              <w:t>Top2/1: 2.36</w:t>
            </w:r>
            <w:r>
              <w:rPr>
                <w:rFonts w:ascii="等线" w:eastAsia="等线" w:hAnsi="等线" w:hint="eastAsia"/>
                <w:szCs w:val="20"/>
              </w:rPr>
              <w:br/>
              <w:t>Top4/1: 1.27</w:t>
            </w:r>
            <w:r>
              <w:rPr>
                <w:rFonts w:ascii="等线" w:eastAsia="等线" w:hAnsi="等线" w:hint="eastAsia"/>
                <w:szCs w:val="20"/>
              </w:rPr>
              <w:br/>
              <w:t>Top6/1: 0.84</w:t>
            </w:r>
          </w:p>
        </w:tc>
        <w:tc>
          <w:tcPr>
            <w:tcW w:w="1560" w:type="dxa"/>
          </w:tcPr>
          <w:p w14:paraId="6E42BA78"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1.01</w:t>
            </w:r>
          </w:p>
          <w:p w14:paraId="347C8EB3" w14:textId="77777777" w:rsidR="001B12F9" w:rsidRPr="006D0543" w:rsidRDefault="001B12F9" w:rsidP="001B12F9">
            <w:pPr>
              <w:spacing w:after="0"/>
              <w:jc w:val="center"/>
              <w:rPr>
                <w:rFonts w:ascii="等线" w:eastAsia="等线" w:hAnsi="等线"/>
                <w:szCs w:val="20"/>
                <w:lang w:eastAsia="zh-CN"/>
              </w:rPr>
            </w:pPr>
          </w:p>
        </w:tc>
      </w:tr>
      <w:tr w:rsidR="001B12F9" w:rsidRPr="0034726F" w14:paraId="26AE044C" w14:textId="77777777" w:rsidTr="003A54ED">
        <w:trPr>
          <w:jc w:val="center"/>
        </w:trPr>
        <w:tc>
          <w:tcPr>
            <w:tcW w:w="2750" w:type="dxa"/>
          </w:tcPr>
          <w:p w14:paraId="7781FEAC" w14:textId="77777777" w:rsidR="001B12F9" w:rsidRDefault="001B12F9" w:rsidP="001B12F9">
            <w:pPr>
              <w:rPr>
                <w:rFonts w:eastAsiaTheme="minorEastAsia"/>
                <w:szCs w:val="20"/>
              </w:rPr>
            </w:pPr>
            <w:r w:rsidRPr="00B2076B">
              <w:rPr>
                <w:rFonts w:eastAsiaTheme="minorEastAsia"/>
                <w:szCs w:val="20"/>
              </w:rPr>
              <w:t>Option 2:</w:t>
            </w:r>
          </w:p>
          <w:p w14:paraId="51140950" w14:textId="77777777" w:rsidR="001B12F9" w:rsidRDefault="001B12F9" w:rsidP="001B12F9">
            <w:pPr>
              <w:rPr>
                <w:rFonts w:eastAsiaTheme="minorEastAsia"/>
                <w:szCs w:val="20"/>
              </w:rPr>
            </w:pPr>
            <w:r w:rsidRPr="00B2076B">
              <w:rPr>
                <w:rFonts w:eastAsiaTheme="minorEastAsia"/>
                <w:szCs w:val="20"/>
              </w:rPr>
              <w:t>Rx beam</w:t>
            </w:r>
            <w:r>
              <w:rPr>
                <w:rFonts w:eastAsiaTheme="minorEastAsia"/>
                <w:szCs w:val="20"/>
              </w:rPr>
              <w:t>-</w:t>
            </w:r>
            <w:r w:rsidRPr="00B2076B">
              <w:rPr>
                <w:rFonts w:eastAsiaTheme="minorEastAsia"/>
                <w:szCs w:val="20"/>
              </w:rPr>
              <w:t>1</w:t>
            </w:r>
          </w:p>
        </w:tc>
        <w:tc>
          <w:tcPr>
            <w:tcW w:w="799" w:type="dxa"/>
          </w:tcPr>
          <w:p w14:paraId="6891F606"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54.8</w:t>
            </w:r>
          </w:p>
          <w:p w14:paraId="08B63395" w14:textId="77777777" w:rsidR="001B12F9" w:rsidRPr="006D0543" w:rsidRDefault="001B12F9" w:rsidP="001B12F9">
            <w:pPr>
              <w:spacing w:after="0"/>
              <w:jc w:val="center"/>
              <w:rPr>
                <w:rFonts w:ascii="等线" w:eastAsia="等线" w:hAnsi="等线"/>
                <w:szCs w:val="20"/>
                <w:lang w:eastAsia="zh-CN"/>
              </w:rPr>
            </w:pPr>
          </w:p>
        </w:tc>
        <w:tc>
          <w:tcPr>
            <w:tcW w:w="1276" w:type="dxa"/>
          </w:tcPr>
          <w:p w14:paraId="3FC6C12E"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56</w:t>
            </w:r>
          </w:p>
          <w:p w14:paraId="50E595B9" w14:textId="77777777" w:rsidR="001B12F9" w:rsidRPr="006D0543" w:rsidRDefault="001B12F9" w:rsidP="001B12F9">
            <w:pPr>
              <w:spacing w:after="0"/>
              <w:jc w:val="center"/>
              <w:rPr>
                <w:rFonts w:ascii="等线" w:eastAsia="等线" w:hAnsi="等线"/>
                <w:szCs w:val="20"/>
                <w:lang w:eastAsia="zh-CN"/>
              </w:rPr>
            </w:pPr>
          </w:p>
        </w:tc>
        <w:tc>
          <w:tcPr>
            <w:tcW w:w="1725" w:type="dxa"/>
          </w:tcPr>
          <w:p w14:paraId="69196746"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85.6</w:t>
            </w:r>
            <w:r>
              <w:rPr>
                <w:rFonts w:ascii="等线" w:eastAsia="等线" w:hAnsi="等线" w:hint="eastAsia"/>
                <w:szCs w:val="20"/>
              </w:rPr>
              <w:br/>
              <w:t>Top6/1: 90.4</w:t>
            </w:r>
          </w:p>
          <w:p w14:paraId="12ADB5B3" w14:textId="77777777" w:rsidR="001B12F9" w:rsidRPr="006D0543" w:rsidRDefault="001B12F9" w:rsidP="001B12F9">
            <w:pPr>
              <w:spacing w:after="0"/>
              <w:jc w:val="center"/>
              <w:rPr>
                <w:rFonts w:ascii="等线" w:eastAsia="等线" w:hAnsi="等线"/>
                <w:szCs w:val="20"/>
                <w:lang w:eastAsia="zh-CN"/>
              </w:rPr>
            </w:pPr>
          </w:p>
        </w:tc>
        <w:tc>
          <w:tcPr>
            <w:tcW w:w="1818" w:type="dxa"/>
          </w:tcPr>
          <w:p w14:paraId="2D203F30" w14:textId="71CD12DB" w:rsidR="001B12F9"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5.58</w:t>
            </w:r>
            <w:r>
              <w:rPr>
                <w:rFonts w:ascii="等线" w:eastAsia="等线" w:hAnsi="等线" w:hint="eastAsia"/>
                <w:szCs w:val="20"/>
              </w:rPr>
              <w:br/>
              <w:t>Top2/1: 3.15</w:t>
            </w:r>
            <w:r>
              <w:rPr>
                <w:rFonts w:ascii="等线" w:eastAsia="等线" w:hAnsi="等线" w:hint="eastAsia"/>
                <w:szCs w:val="20"/>
              </w:rPr>
              <w:br/>
              <w:t>Top4/1: 1.58</w:t>
            </w:r>
            <w:r>
              <w:rPr>
                <w:rFonts w:ascii="等线" w:eastAsia="等线" w:hAnsi="等线" w:hint="eastAsia"/>
                <w:szCs w:val="20"/>
              </w:rPr>
              <w:br/>
              <w:t>Top6/1: 1.01</w:t>
            </w:r>
          </w:p>
        </w:tc>
        <w:tc>
          <w:tcPr>
            <w:tcW w:w="1560" w:type="dxa"/>
          </w:tcPr>
          <w:p w14:paraId="33FBDAE5"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1.33</w:t>
            </w:r>
          </w:p>
          <w:p w14:paraId="4924DFE4" w14:textId="77777777" w:rsidR="001B12F9" w:rsidRPr="006D0543" w:rsidRDefault="001B12F9" w:rsidP="001B12F9">
            <w:pPr>
              <w:spacing w:after="0"/>
              <w:jc w:val="center"/>
              <w:rPr>
                <w:rFonts w:ascii="等线" w:eastAsia="等线" w:hAnsi="等线"/>
                <w:szCs w:val="20"/>
                <w:lang w:eastAsia="zh-CN"/>
              </w:rPr>
            </w:pPr>
          </w:p>
        </w:tc>
      </w:tr>
      <w:tr w:rsidR="001B12F9" w:rsidRPr="0034726F" w14:paraId="2F147A24" w14:textId="77777777" w:rsidTr="003A54ED">
        <w:trPr>
          <w:jc w:val="center"/>
        </w:trPr>
        <w:tc>
          <w:tcPr>
            <w:tcW w:w="2750" w:type="dxa"/>
          </w:tcPr>
          <w:p w14:paraId="7CE7A29C" w14:textId="77777777" w:rsidR="001B12F9" w:rsidRDefault="001B12F9" w:rsidP="001B12F9">
            <w:pPr>
              <w:rPr>
                <w:rFonts w:eastAsiaTheme="minorEastAsia"/>
                <w:szCs w:val="20"/>
              </w:rPr>
            </w:pPr>
            <w:r w:rsidRPr="00B2076B">
              <w:rPr>
                <w:rFonts w:eastAsiaTheme="minorEastAsia"/>
                <w:szCs w:val="20"/>
              </w:rPr>
              <w:t>Option 2:</w:t>
            </w:r>
          </w:p>
          <w:p w14:paraId="5D56340E" w14:textId="77777777" w:rsidR="001B12F9" w:rsidRDefault="001B12F9" w:rsidP="001B12F9">
            <w:pPr>
              <w:rPr>
                <w:rFonts w:eastAsiaTheme="minorEastAsia"/>
                <w:szCs w:val="20"/>
              </w:rPr>
            </w:pPr>
            <w:r w:rsidRPr="00B2076B">
              <w:rPr>
                <w:rFonts w:eastAsiaTheme="minorEastAsia"/>
                <w:szCs w:val="20"/>
              </w:rPr>
              <w:t>Rx beam</w:t>
            </w:r>
            <w:r>
              <w:rPr>
                <w:rFonts w:eastAsiaTheme="minorEastAsia"/>
                <w:szCs w:val="20"/>
              </w:rPr>
              <w:t>-4</w:t>
            </w:r>
          </w:p>
        </w:tc>
        <w:tc>
          <w:tcPr>
            <w:tcW w:w="799" w:type="dxa"/>
          </w:tcPr>
          <w:p w14:paraId="412CC4BF"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55.4</w:t>
            </w:r>
          </w:p>
          <w:p w14:paraId="4F17E0D1" w14:textId="77777777" w:rsidR="001B12F9" w:rsidRPr="006D0543" w:rsidRDefault="001B12F9" w:rsidP="001B12F9">
            <w:pPr>
              <w:spacing w:after="0"/>
              <w:jc w:val="center"/>
              <w:rPr>
                <w:rFonts w:ascii="等线" w:eastAsia="等线" w:hAnsi="等线"/>
                <w:szCs w:val="20"/>
                <w:lang w:eastAsia="zh-CN"/>
              </w:rPr>
            </w:pPr>
          </w:p>
        </w:tc>
        <w:tc>
          <w:tcPr>
            <w:tcW w:w="1276" w:type="dxa"/>
          </w:tcPr>
          <w:p w14:paraId="0FC68C79"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56.3</w:t>
            </w:r>
          </w:p>
          <w:p w14:paraId="621882B2" w14:textId="77777777" w:rsidR="001B12F9" w:rsidRPr="006D0543" w:rsidRDefault="001B12F9" w:rsidP="001B12F9">
            <w:pPr>
              <w:spacing w:after="0"/>
              <w:jc w:val="center"/>
              <w:rPr>
                <w:rFonts w:ascii="等线" w:eastAsia="等线" w:hAnsi="等线"/>
                <w:szCs w:val="20"/>
                <w:lang w:eastAsia="zh-CN"/>
              </w:rPr>
            </w:pPr>
          </w:p>
        </w:tc>
        <w:tc>
          <w:tcPr>
            <w:tcW w:w="1725" w:type="dxa"/>
          </w:tcPr>
          <w:p w14:paraId="4168C003"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85.4</w:t>
            </w:r>
            <w:r>
              <w:rPr>
                <w:rFonts w:ascii="等线" w:eastAsia="等线" w:hAnsi="等线" w:hint="eastAsia"/>
                <w:szCs w:val="20"/>
              </w:rPr>
              <w:br/>
              <w:t>Top6/1: 90.2</w:t>
            </w:r>
          </w:p>
          <w:p w14:paraId="615ADF86" w14:textId="77777777" w:rsidR="001B12F9" w:rsidRPr="006D0543" w:rsidRDefault="001B12F9" w:rsidP="001B12F9">
            <w:pPr>
              <w:spacing w:after="0"/>
              <w:jc w:val="center"/>
              <w:rPr>
                <w:rFonts w:ascii="等线" w:eastAsia="等线" w:hAnsi="等线"/>
                <w:szCs w:val="20"/>
                <w:lang w:eastAsia="zh-CN"/>
              </w:rPr>
            </w:pPr>
          </w:p>
        </w:tc>
        <w:tc>
          <w:tcPr>
            <w:tcW w:w="1818" w:type="dxa"/>
          </w:tcPr>
          <w:p w14:paraId="763DF0FE" w14:textId="2B432263" w:rsidR="001B12F9" w:rsidRPr="006D0543" w:rsidRDefault="00D96FEA" w:rsidP="00D96FEA">
            <w:pPr>
              <w:spacing w:after="0"/>
              <w:jc w:val="center"/>
              <w:rPr>
                <w:rFonts w:ascii="等线" w:eastAsia="等线" w:hAnsi="等线"/>
                <w:szCs w:val="20"/>
                <w:lang w:eastAsia="zh-CN"/>
              </w:rPr>
            </w:pPr>
            <w:r>
              <w:rPr>
                <w:rFonts w:ascii="等线" w:eastAsia="等线" w:hAnsi="等线" w:hint="eastAsia"/>
                <w:szCs w:val="20"/>
              </w:rPr>
              <w:t>Top1/1: 5.54</w:t>
            </w:r>
            <w:r>
              <w:rPr>
                <w:rFonts w:ascii="等线" w:eastAsia="等线" w:hAnsi="等线" w:hint="eastAsia"/>
                <w:szCs w:val="20"/>
              </w:rPr>
              <w:br/>
              <w:t>Top2/1: 3.16</w:t>
            </w:r>
            <w:r>
              <w:rPr>
                <w:rFonts w:ascii="等线" w:eastAsia="等线" w:hAnsi="等线" w:hint="eastAsia"/>
                <w:szCs w:val="20"/>
              </w:rPr>
              <w:br/>
              <w:t>Top4/1: 1.62</w:t>
            </w:r>
            <w:r>
              <w:rPr>
                <w:rFonts w:ascii="等线" w:eastAsia="等线" w:hAnsi="等线" w:hint="eastAsia"/>
                <w:szCs w:val="20"/>
              </w:rPr>
              <w:br/>
              <w:t>Top6/1: 1.04</w:t>
            </w:r>
          </w:p>
        </w:tc>
        <w:tc>
          <w:tcPr>
            <w:tcW w:w="1560" w:type="dxa"/>
          </w:tcPr>
          <w:p w14:paraId="5658A592"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1.42</w:t>
            </w:r>
          </w:p>
          <w:p w14:paraId="41532DE5" w14:textId="77777777" w:rsidR="001B12F9" w:rsidRPr="006D0543" w:rsidRDefault="001B12F9" w:rsidP="001B12F9">
            <w:pPr>
              <w:spacing w:after="0"/>
              <w:jc w:val="center"/>
              <w:rPr>
                <w:rFonts w:ascii="等线" w:eastAsia="等线" w:hAnsi="等线"/>
                <w:szCs w:val="20"/>
                <w:lang w:eastAsia="zh-CN"/>
              </w:rPr>
            </w:pPr>
          </w:p>
        </w:tc>
      </w:tr>
      <w:tr w:rsidR="001B12F9" w:rsidRPr="0034726F" w14:paraId="283CF017" w14:textId="77777777" w:rsidTr="003A54ED">
        <w:trPr>
          <w:jc w:val="center"/>
        </w:trPr>
        <w:tc>
          <w:tcPr>
            <w:tcW w:w="2750" w:type="dxa"/>
          </w:tcPr>
          <w:p w14:paraId="3F9E89A6" w14:textId="77777777" w:rsidR="001B12F9" w:rsidRDefault="001B12F9" w:rsidP="001B12F9">
            <w:pPr>
              <w:rPr>
                <w:rFonts w:eastAsiaTheme="minorEastAsia"/>
                <w:szCs w:val="20"/>
              </w:rPr>
            </w:pPr>
            <w:r w:rsidRPr="00154A6F">
              <w:rPr>
                <w:rFonts w:eastAsiaTheme="minorEastAsia"/>
                <w:szCs w:val="20"/>
              </w:rPr>
              <w:t>Option 3:</w:t>
            </w:r>
          </w:p>
          <w:p w14:paraId="40138596" w14:textId="77777777" w:rsidR="001B12F9" w:rsidRPr="00B2076B" w:rsidRDefault="001B12F9" w:rsidP="001B12F9">
            <w:pPr>
              <w:rPr>
                <w:rFonts w:eastAsiaTheme="minorEastAsia"/>
                <w:szCs w:val="20"/>
              </w:rPr>
            </w:pPr>
            <w:r>
              <w:rPr>
                <w:rFonts w:eastAsiaTheme="minorEastAsia"/>
                <w:szCs w:val="20"/>
              </w:rPr>
              <w:t>O</w:t>
            </w:r>
            <w:r w:rsidRPr="00154A6F">
              <w:rPr>
                <w:rFonts w:eastAsiaTheme="minorEastAsia"/>
                <w:szCs w:val="20"/>
              </w:rPr>
              <w:t>ne r</w:t>
            </w:r>
            <w:r w:rsidRPr="00154A6F">
              <w:rPr>
                <w:rFonts w:eastAsiaTheme="minorEastAsia"/>
                <w:szCs w:val="20"/>
                <w:lang w:eastAsia="zh-CN"/>
              </w:rPr>
              <w:t>andom Rx beam</w:t>
            </w:r>
            <w:r w:rsidRPr="00154A6F">
              <w:rPr>
                <w:rFonts w:eastAsiaTheme="minorEastAsia"/>
                <w:szCs w:val="20"/>
              </w:rPr>
              <w:t xml:space="preserve"> per model input sample</w:t>
            </w:r>
          </w:p>
        </w:tc>
        <w:tc>
          <w:tcPr>
            <w:tcW w:w="799" w:type="dxa"/>
          </w:tcPr>
          <w:p w14:paraId="454372E7"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56.6</w:t>
            </w:r>
          </w:p>
          <w:p w14:paraId="47F8B4FE" w14:textId="77777777" w:rsidR="001B12F9" w:rsidRDefault="001B12F9" w:rsidP="001B12F9">
            <w:pPr>
              <w:spacing w:after="0"/>
              <w:jc w:val="center"/>
              <w:rPr>
                <w:rFonts w:ascii="等线" w:eastAsia="等线" w:hAnsi="等线"/>
                <w:szCs w:val="20"/>
              </w:rPr>
            </w:pPr>
          </w:p>
        </w:tc>
        <w:tc>
          <w:tcPr>
            <w:tcW w:w="1276" w:type="dxa"/>
          </w:tcPr>
          <w:p w14:paraId="0CC1C7C9"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57.8</w:t>
            </w:r>
          </w:p>
          <w:p w14:paraId="2B444486" w14:textId="77777777" w:rsidR="001B12F9" w:rsidRDefault="001B12F9" w:rsidP="001B12F9">
            <w:pPr>
              <w:spacing w:after="0"/>
              <w:jc w:val="center"/>
              <w:rPr>
                <w:rFonts w:ascii="等线" w:eastAsia="等线" w:hAnsi="等线"/>
                <w:szCs w:val="20"/>
              </w:rPr>
            </w:pPr>
          </w:p>
        </w:tc>
        <w:tc>
          <w:tcPr>
            <w:tcW w:w="1725" w:type="dxa"/>
          </w:tcPr>
          <w:p w14:paraId="0A4B658E"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Top2/1: 73.9</w:t>
            </w:r>
            <w:r>
              <w:rPr>
                <w:rFonts w:ascii="等线" w:eastAsia="等线" w:hAnsi="等线" w:hint="eastAsia"/>
                <w:szCs w:val="20"/>
              </w:rPr>
              <w:br/>
              <w:t>Top4/1: 86.0</w:t>
            </w:r>
            <w:r>
              <w:rPr>
                <w:rFonts w:ascii="等线" w:eastAsia="等线" w:hAnsi="等线" w:hint="eastAsia"/>
                <w:szCs w:val="20"/>
              </w:rPr>
              <w:br/>
              <w:t>Top6/1: 91.1</w:t>
            </w:r>
          </w:p>
          <w:p w14:paraId="750590C2" w14:textId="77777777" w:rsidR="001B12F9" w:rsidRDefault="001B12F9" w:rsidP="001B12F9">
            <w:pPr>
              <w:spacing w:after="0"/>
              <w:jc w:val="center"/>
              <w:rPr>
                <w:rFonts w:ascii="等线" w:eastAsia="等线" w:hAnsi="等线"/>
                <w:szCs w:val="20"/>
              </w:rPr>
            </w:pPr>
          </w:p>
        </w:tc>
        <w:tc>
          <w:tcPr>
            <w:tcW w:w="1818" w:type="dxa"/>
          </w:tcPr>
          <w:p w14:paraId="718F58A3" w14:textId="4E5239BC" w:rsidR="001B12F9" w:rsidRDefault="00D96FEA" w:rsidP="00D96FEA">
            <w:pPr>
              <w:spacing w:after="0"/>
              <w:jc w:val="center"/>
              <w:rPr>
                <w:rFonts w:ascii="等线" w:eastAsia="等线" w:hAnsi="等线"/>
                <w:szCs w:val="20"/>
                <w:lang w:eastAsia="zh-CN"/>
              </w:rPr>
            </w:pPr>
            <w:r>
              <w:rPr>
                <w:rFonts w:ascii="等线" w:eastAsia="等线" w:hAnsi="等线" w:hint="eastAsia"/>
                <w:szCs w:val="20"/>
              </w:rPr>
              <w:t>Top1/1: 5.38</w:t>
            </w:r>
            <w:r>
              <w:rPr>
                <w:rFonts w:ascii="等线" w:eastAsia="等线" w:hAnsi="等线" w:hint="eastAsia"/>
                <w:szCs w:val="20"/>
              </w:rPr>
              <w:br/>
              <w:t>Top2/1: 3.05</w:t>
            </w:r>
            <w:r>
              <w:rPr>
                <w:rFonts w:ascii="等线" w:eastAsia="等线" w:hAnsi="等线" w:hint="eastAsia"/>
                <w:szCs w:val="20"/>
              </w:rPr>
              <w:br/>
              <w:t>Top4/1: 1.54</w:t>
            </w:r>
            <w:r>
              <w:rPr>
                <w:rFonts w:ascii="等线" w:eastAsia="等线" w:hAnsi="等线" w:hint="eastAsia"/>
                <w:szCs w:val="20"/>
              </w:rPr>
              <w:br/>
              <w:t>Top6/1: 0.94</w:t>
            </w:r>
          </w:p>
        </w:tc>
        <w:tc>
          <w:tcPr>
            <w:tcW w:w="1560" w:type="dxa"/>
          </w:tcPr>
          <w:p w14:paraId="7061246A" w14:textId="77777777" w:rsidR="00D96FEA" w:rsidRDefault="00D96FEA" w:rsidP="00D96FEA">
            <w:pPr>
              <w:spacing w:after="0"/>
              <w:jc w:val="center"/>
              <w:rPr>
                <w:rFonts w:ascii="等线" w:eastAsia="等线" w:hAnsi="等线"/>
                <w:szCs w:val="20"/>
                <w:lang w:eastAsia="zh-CN"/>
              </w:rPr>
            </w:pPr>
            <w:r>
              <w:rPr>
                <w:rFonts w:ascii="等线" w:eastAsia="等线" w:hAnsi="等线" w:hint="eastAsia"/>
                <w:szCs w:val="20"/>
              </w:rPr>
              <w:t>1.36</w:t>
            </w:r>
          </w:p>
          <w:p w14:paraId="2348504A" w14:textId="77777777" w:rsidR="001B12F9" w:rsidRDefault="001B12F9" w:rsidP="001B12F9">
            <w:pPr>
              <w:spacing w:after="0"/>
              <w:jc w:val="center"/>
              <w:rPr>
                <w:rFonts w:ascii="等线" w:eastAsia="等线" w:hAnsi="等线"/>
                <w:szCs w:val="20"/>
              </w:rPr>
            </w:pPr>
          </w:p>
        </w:tc>
      </w:tr>
    </w:tbl>
    <w:p w14:paraId="14B71269" w14:textId="4E4A03BC" w:rsidR="00FA035E" w:rsidRPr="00FA035E" w:rsidRDefault="00FA035E" w:rsidP="00C86451">
      <w:pPr>
        <w:rPr>
          <w:rFonts w:eastAsiaTheme="minorEastAsia"/>
          <w:lang w:eastAsia="zh-CN"/>
        </w:rPr>
      </w:pPr>
    </w:p>
    <w:p w14:paraId="527B96A7" w14:textId="0A26958F" w:rsidR="00D13BF2" w:rsidRDefault="00D13BF2" w:rsidP="007B1094">
      <w:pPr>
        <w:pStyle w:val="observation"/>
        <w:ind w:left="1560" w:hanging="1560"/>
      </w:pPr>
      <w:r>
        <w:t xml:space="preserve">For DL Tx beam prediction with 10 pre-configured patterns and Set B = 1/4 Set A, Option 2 with the best Rx beam searched from one specific Tx beam within Set A and Option 2 with the best </w:t>
      </w:r>
      <w:r>
        <w:rPr>
          <w:rFonts w:hint="eastAsia"/>
        </w:rPr>
        <w:t>Rx</w:t>
      </w:r>
      <w:r>
        <w:t xml:space="preserve"> beam searched from one specific Tx beam within Set B provides similar performance, </w:t>
      </w:r>
      <w:r w:rsidR="004309AB">
        <w:t xml:space="preserve">which is </w:t>
      </w:r>
      <w:r>
        <w:t>close to the performance of Option 1 with the best Rx beam searched from the best Tx beam within Set B.</w:t>
      </w:r>
    </w:p>
    <w:p w14:paraId="6A4F725C" w14:textId="1910AB0A" w:rsidR="00D13BF2" w:rsidRPr="005F0279" w:rsidRDefault="00D13BF2" w:rsidP="007B1094">
      <w:pPr>
        <w:pStyle w:val="observation"/>
        <w:ind w:left="1560" w:hanging="1560"/>
      </w:pPr>
      <w:r>
        <w:t>For DL Tx beam prediction with 10 pre-configured patterns and Set B = 1/4 Set A, Option 2 with one fixed Rx beam and Option 3 with one random Rx beam provides similar performance, while approximately 1</w:t>
      </w:r>
      <w:r w:rsidR="00FD2336">
        <w:t>5</w:t>
      </w:r>
      <w:r>
        <w:t xml:space="preserve">% performance loss can be observed in beam prediction accuracy related KPI in comparison with Option 2 with the best </w:t>
      </w:r>
      <w:r>
        <w:rPr>
          <w:rFonts w:hint="eastAsia"/>
        </w:rPr>
        <w:t>Rx</w:t>
      </w:r>
      <w:r>
        <w:t xml:space="preserve"> beam searched from one specific Tx beam within Set B.</w:t>
      </w:r>
    </w:p>
    <w:p w14:paraId="04E330A2" w14:textId="5628D596" w:rsidR="00D13BF2" w:rsidRDefault="00D13BF2" w:rsidP="007B1094">
      <w:pPr>
        <w:pStyle w:val="observation"/>
        <w:ind w:left="1560" w:hanging="1560"/>
      </w:pPr>
      <w:r>
        <w:t xml:space="preserve">For DL Tx beam prediction with 10 pre-configured patterns and Set B = 1/4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1ACD57F9" w14:textId="27C50254" w:rsidR="00D13BF2" w:rsidRDefault="00FD2336" w:rsidP="004806DF">
      <w:pPr>
        <w:pStyle w:val="observation"/>
        <w:numPr>
          <w:ilvl w:val="0"/>
          <w:numId w:val="32"/>
        </w:numPr>
        <w:tabs>
          <w:tab w:val="clear" w:pos="720"/>
        </w:tabs>
        <w:ind w:left="1843" w:hanging="283"/>
      </w:pPr>
      <w:r>
        <w:t>70</w:t>
      </w:r>
      <w:r w:rsidR="00D13BF2" w:rsidRPr="009F4A5E">
        <w:t>% beam prediction accuracy of Top-1 DL Tx beam</w:t>
      </w:r>
    </w:p>
    <w:p w14:paraId="52B4A9DF" w14:textId="60A9779A" w:rsidR="00D13BF2" w:rsidRDefault="00FD2336" w:rsidP="004806DF">
      <w:pPr>
        <w:pStyle w:val="observation"/>
        <w:numPr>
          <w:ilvl w:val="0"/>
          <w:numId w:val="32"/>
        </w:numPr>
        <w:tabs>
          <w:tab w:val="clear" w:pos="720"/>
        </w:tabs>
        <w:ind w:left="1843" w:hanging="283"/>
      </w:pPr>
      <w:r>
        <w:t>75</w:t>
      </w:r>
      <w:r w:rsidR="00D13BF2">
        <w:t xml:space="preserve">% beam prediction accuracy for </w:t>
      </w:r>
      <w:r w:rsidR="00D13BF2" w:rsidRPr="009F4A5E">
        <w:t>Top-1 DL Tx beam prediction with 1dB margin</w:t>
      </w:r>
    </w:p>
    <w:p w14:paraId="77E5B59D" w14:textId="36D31C94" w:rsidR="00D13BF2" w:rsidRDefault="00D13BF2" w:rsidP="004806DF">
      <w:pPr>
        <w:pStyle w:val="observation"/>
        <w:numPr>
          <w:ilvl w:val="0"/>
          <w:numId w:val="32"/>
        </w:numPr>
        <w:tabs>
          <w:tab w:val="clear" w:pos="720"/>
        </w:tabs>
        <w:ind w:left="1843" w:hanging="283"/>
      </w:pPr>
      <w:r>
        <w:t>80</w:t>
      </w:r>
      <w:r>
        <w:rPr>
          <w:rFonts w:hint="eastAsia"/>
        </w:rPr>
        <w:t>%</w:t>
      </w:r>
      <w:r>
        <w:t>/8</w:t>
      </w:r>
      <w:r w:rsidR="00FD2336">
        <w:t>9</w:t>
      </w:r>
      <w:r>
        <w:t>%/9</w:t>
      </w:r>
      <w:r w:rsidR="00FD2336">
        <w:t>2</w:t>
      </w:r>
      <w:r>
        <w:t xml:space="preserve">%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752D90" w14:textId="531B2CA1" w:rsidR="00D13BF2" w:rsidRDefault="00FD2336" w:rsidP="004806DF">
      <w:pPr>
        <w:pStyle w:val="observation"/>
        <w:numPr>
          <w:ilvl w:val="0"/>
          <w:numId w:val="32"/>
        </w:numPr>
        <w:tabs>
          <w:tab w:val="clear" w:pos="720"/>
        </w:tabs>
        <w:ind w:left="1843" w:hanging="283"/>
      </w:pPr>
      <w:r>
        <w:t>3</w:t>
      </w:r>
      <w:r w:rsidR="00D13BF2">
        <w:t>.</w:t>
      </w:r>
      <w:r>
        <w:t>7</w:t>
      </w:r>
      <w:r w:rsidR="00D13BF2">
        <w:t>/2.</w:t>
      </w:r>
      <w:r>
        <w:t>2</w:t>
      </w:r>
      <w:r w:rsidR="00D13BF2">
        <w:t>/1.</w:t>
      </w:r>
      <w:r>
        <w:t>1</w:t>
      </w:r>
      <w:r w:rsidR="00D13BF2">
        <w:t>/0.</w:t>
      </w:r>
      <w:r>
        <w:t>8</w:t>
      </w:r>
      <w:r w:rsidR="00D13BF2">
        <w:t xml:space="preserve"> dB </w:t>
      </w:r>
      <w:r w:rsidR="00D13BF2">
        <w:rPr>
          <w:rFonts w:hint="eastAsia"/>
        </w:rPr>
        <w:t>average</w:t>
      </w:r>
      <w:r w:rsidR="00D13BF2">
        <w:t xml:space="preserve"> L1-RSRP difference for Top-1, Top2/1, Top4/1 and Top6/1 DL Tx beam</w:t>
      </w:r>
    </w:p>
    <w:p w14:paraId="409C4D60" w14:textId="098A2491" w:rsidR="00115697" w:rsidRPr="00003674" w:rsidRDefault="00D13BF2" w:rsidP="004806DF">
      <w:pPr>
        <w:pStyle w:val="observation"/>
        <w:numPr>
          <w:ilvl w:val="0"/>
          <w:numId w:val="32"/>
        </w:numPr>
        <w:tabs>
          <w:tab w:val="clear" w:pos="720"/>
        </w:tabs>
        <w:ind w:left="1843" w:hanging="283"/>
      </w:pPr>
      <w:r>
        <w:t>1.</w:t>
      </w:r>
      <w:r w:rsidR="00FD2336">
        <w:t>0</w:t>
      </w:r>
      <w:r>
        <w:t xml:space="preserve"> dB predicted L1-RSRP difference for Top-1</w:t>
      </w:r>
      <w:r w:rsidRPr="00A81AB8">
        <w:t xml:space="preserve"> </w:t>
      </w:r>
      <w:r>
        <w:t>DL Tx beam</w:t>
      </w:r>
    </w:p>
    <w:p w14:paraId="3E9C138B" w14:textId="0FC08D56" w:rsidR="00805A50" w:rsidRPr="00805A50" w:rsidRDefault="00115697" w:rsidP="00805A50">
      <w:pPr>
        <w:pStyle w:val="title3"/>
        <w:outlineLvl w:val="2"/>
        <w:rPr>
          <w:rFonts w:ascii="Times New Roman" w:hAnsi="Times New Roman" w:cs="Times New Roman"/>
          <w:sz w:val="28"/>
        </w:rPr>
      </w:pPr>
      <w:r>
        <w:rPr>
          <w:rFonts w:ascii="Times New Roman" w:hAnsi="Times New Roman" w:cs="Times New Roman"/>
          <w:sz w:val="28"/>
        </w:rPr>
        <w:t>Performance impact with quantization</w:t>
      </w:r>
    </w:p>
    <w:p w14:paraId="649FC055" w14:textId="3976ED1D" w:rsidR="00805A50" w:rsidRDefault="00805A50" w:rsidP="00805A50">
      <w:pPr>
        <w:rPr>
          <w:rFonts w:eastAsiaTheme="minorEastAsia"/>
          <w:color w:val="2F5496" w:themeColor="accent5" w:themeShade="BF"/>
          <w:lang w:eastAsia="zh-CN"/>
        </w:rPr>
      </w:pPr>
      <w:r>
        <w:rPr>
          <w:rFonts w:eastAsiaTheme="minorEastAsia"/>
          <w:lang w:eastAsia="zh-CN"/>
        </w:rPr>
        <w:t>In t</w:t>
      </w:r>
      <w:r w:rsidRPr="00416BD5">
        <w:rPr>
          <w:rFonts w:eastAsiaTheme="minorEastAsia"/>
          <w:lang w:eastAsia="zh-CN"/>
        </w:rPr>
        <w:t>his subsection</w:t>
      </w:r>
      <w:r>
        <w:rPr>
          <w:rFonts w:eastAsiaTheme="minorEastAsia"/>
          <w:lang w:eastAsia="zh-CN"/>
        </w:rPr>
        <w:t>, we</w:t>
      </w:r>
      <w:r w:rsidRPr="00416BD5">
        <w:rPr>
          <w:rFonts w:eastAsiaTheme="minorEastAsia"/>
          <w:lang w:eastAsia="zh-CN"/>
        </w:rPr>
        <w:t xml:space="preserve"> will focus</w:t>
      </w:r>
      <w:r w:rsidRPr="00BC36DD">
        <w:rPr>
          <w:rFonts w:eastAsiaTheme="minorEastAsia"/>
          <w:lang w:eastAsia="zh-CN"/>
        </w:rPr>
        <w:t xml:space="preserve"> on studying t</w:t>
      </w:r>
      <w:r w:rsidRPr="007B1094">
        <w:rPr>
          <w:rFonts w:eastAsiaTheme="minorEastAsia"/>
          <w:lang w:eastAsia="zh-CN"/>
        </w:rPr>
        <w:t xml:space="preserve">he quantization steps with and without considering the quantization range for both the best beam and other differential beams among different set B scheme. </w:t>
      </w:r>
    </w:p>
    <w:p w14:paraId="521CC460" w14:textId="77777777" w:rsidR="00014B0D"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lastRenderedPageBreak/>
        <w:t xml:space="preserve">DL Tx beam prediction </w:t>
      </w:r>
    </w:p>
    <w:p w14:paraId="34A680E6" w14:textId="69118FCD" w:rsidR="00014B0D" w:rsidRPr="003F6FE5" w:rsidRDefault="003F6FE5" w:rsidP="00014B0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t>
      </w:r>
      <w:r w:rsidR="004A2E71">
        <w:rPr>
          <w:rFonts w:eastAsiaTheme="minorEastAsia"/>
          <w:u w:val="single"/>
          <w:lang w:eastAsia="zh-CN"/>
        </w:rPr>
        <w:t>with</w:t>
      </w:r>
      <w:r w:rsidR="00E77271">
        <w:rPr>
          <w:rFonts w:eastAsiaTheme="minorEastAsia"/>
          <w:u w:val="single"/>
          <w:lang w:eastAsia="zh-CN"/>
        </w:rPr>
        <w:t>out</w:t>
      </w:r>
      <w:r>
        <w:rPr>
          <w:rFonts w:eastAsiaTheme="minorEastAsia"/>
          <w:u w:val="single"/>
          <w:lang w:eastAsia="zh-CN"/>
        </w:rPr>
        <w:t xml:space="preserve"> considering quantization range for fixed pattern in Set B</w:t>
      </w:r>
      <w:r w:rsidRPr="003F6FE5">
        <w:rPr>
          <w:rFonts w:eastAsiaTheme="minorEastAsia"/>
          <w:u w:val="single"/>
          <w:lang w:eastAsia="zh-CN"/>
        </w:rPr>
        <w:t>:</w:t>
      </w:r>
    </w:p>
    <w:p w14:paraId="7DF526E2" w14:textId="7EEE4C00" w:rsidR="003F6FE5"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3F6FE5" w:rsidRPr="00074CB7">
        <w:rPr>
          <w:rFonts w:ascii="Times New Roman" w:eastAsiaTheme="minorEastAsia" w:hAnsi="Times New Roman"/>
          <w:sz w:val="20"/>
          <w:szCs w:val="20"/>
        </w:rPr>
        <w:t xml:space="preserve"> without quantization</w:t>
      </w:r>
    </w:p>
    <w:p w14:paraId="40E1B838" w14:textId="6849FACB" w:rsidR="003F6FE5"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3F6FE5" w:rsidRPr="00074CB7">
        <w:rPr>
          <w:rFonts w:ascii="Times New Roman" w:eastAsiaTheme="minorEastAsia" w:hAnsi="Times New Roman"/>
          <w:sz w:val="20"/>
          <w:szCs w:val="20"/>
        </w:rPr>
        <w:t xml:space="preserve">with 1 dB quantization step for the best beam, </w:t>
      </w:r>
      <w:r w:rsidR="00074CB7">
        <w:rPr>
          <w:rFonts w:ascii="Times New Roman" w:eastAsiaTheme="minorEastAsia" w:hAnsi="Times New Roman"/>
          <w:sz w:val="20"/>
          <w:szCs w:val="20"/>
        </w:rPr>
        <w:t>1</w:t>
      </w:r>
      <w:r w:rsidR="003F6FE5" w:rsidRPr="00074CB7">
        <w:rPr>
          <w:rFonts w:ascii="Times New Roman" w:eastAsiaTheme="minorEastAsia" w:hAnsi="Times New Roman"/>
          <w:sz w:val="20"/>
          <w:szCs w:val="20"/>
        </w:rPr>
        <w:t xml:space="preserve"> dB quantization step for the difference to the best beam</w:t>
      </w:r>
    </w:p>
    <w:p w14:paraId="2E650999" w14:textId="6C86FE3D" w:rsidR="003F6FE5"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3F6FE5" w:rsidRPr="00074CB7">
        <w:rPr>
          <w:rFonts w:ascii="Times New Roman" w:eastAsiaTheme="minorEastAsia" w:hAnsi="Times New Roman"/>
          <w:sz w:val="20"/>
          <w:szCs w:val="20"/>
        </w:rPr>
        <w:t xml:space="preserve">with </w:t>
      </w:r>
      <w:r w:rsidR="00074CB7">
        <w:rPr>
          <w:rFonts w:ascii="Times New Roman" w:eastAsiaTheme="minorEastAsia" w:hAnsi="Times New Roman"/>
          <w:sz w:val="20"/>
          <w:szCs w:val="20"/>
        </w:rPr>
        <w:t>1</w:t>
      </w:r>
      <w:r w:rsidR="003F6FE5" w:rsidRPr="00074CB7">
        <w:rPr>
          <w:rFonts w:ascii="Times New Roman" w:eastAsiaTheme="minorEastAsia" w:hAnsi="Times New Roman"/>
          <w:sz w:val="20"/>
          <w:szCs w:val="20"/>
        </w:rPr>
        <w:t xml:space="preserve"> dB quantization step for the best beam, 2 dB quantization step for the difference to the best beam</w:t>
      </w:r>
    </w:p>
    <w:p w14:paraId="752DF078" w14:textId="1A945F78" w:rsidR="003F6FE5"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3F6FE5" w:rsidRPr="00074CB7">
        <w:rPr>
          <w:rFonts w:ascii="Times New Roman" w:eastAsiaTheme="minorEastAsia" w:hAnsi="Times New Roman"/>
          <w:sz w:val="20"/>
          <w:szCs w:val="20"/>
        </w:rPr>
        <w:t xml:space="preserve">with </w:t>
      </w:r>
      <w:r w:rsidR="00074CB7">
        <w:rPr>
          <w:rFonts w:ascii="Times New Roman" w:eastAsiaTheme="minorEastAsia" w:hAnsi="Times New Roman"/>
          <w:sz w:val="20"/>
          <w:szCs w:val="20"/>
        </w:rPr>
        <w:t>1</w:t>
      </w:r>
      <w:r w:rsidR="003F6FE5" w:rsidRPr="00074CB7">
        <w:rPr>
          <w:rFonts w:ascii="Times New Roman" w:eastAsiaTheme="minorEastAsia" w:hAnsi="Times New Roman"/>
          <w:sz w:val="20"/>
          <w:szCs w:val="20"/>
        </w:rPr>
        <w:t xml:space="preserve"> dB quantization step for the best beam, 3 dB quantization step for the difference to the best beam</w:t>
      </w:r>
    </w:p>
    <w:p w14:paraId="7E6F2D24" w14:textId="4EF5B582" w:rsidR="003F6FE5"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3F6FE5" w:rsidRPr="00074CB7">
        <w:rPr>
          <w:rFonts w:ascii="Times New Roman" w:eastAsiaTheme="minorEastAsia" w:hAnsi="Times New Roman"/>
          <w:sz w:val="20"/>
          <w:szCs w:val="20"/>
        </w:rPr>
        <w:t xml:space="preserve">with </w:t>
      </w:r>
      <w:r w:rsidR="00074CB7">
        <w:rPr>
          <w:rFonts w:ascii="Times New Roman" w:eastAsiaTheme="minorEastAsia" w:hAnsi="Times New Roman"/>
          <w:sz w:val="20"/>
          <w:szCs w:val="20"/>
        </w:rPr>
        <w:t>1</w:t>
      </w:r>
      <w:r w:rsidR="003F6FE5" w:rsidRPr="00074CB7">
        <w:rPr>
          <w:rFonts w:ascii="Times New Roman" w:eastAsiaTheme="minorEastAsia" w:hAnsi="Times New Roman"/>
          <w:sz w:val="20"/>
          <w:szCs w:val="20"/>
        </w:rPr>
        <w:t xml:space="preserve"> dB quantization step for the best beam, 4 dB quantization step for the difference to the best beam</w:t>
      </w:r>
    </w:p>
    <w:p w14:paraId="1748FB32" w14:textId="35AD1CAE" w:rsidR="003F6FE5" w:rsidRPr="00B377BB"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3F6FE5" w:rsidRPr="00074CB7">
        <w:rPr>
          <w:rFonts w:ascii="Times New Roman" w:eastAsiaTheme="minorEastAsia" w:hAnsi="Times New Roman"/>
          <w:sz w:val="20"/>
          <w:szCs w:val="20"/>
        </w:rPr>
        <w:t xml:space="preserve">with </w:t>
      </w:r>
      <w:r w:rsidR="00074CB7">
        <w:rPr>
          <w:rFonts w:ascii="Times New Roman" w:eastAsiaTheme="minorEastAsia" w:hAnsi="Times New Roman"/>
          <w:sz w:val="20"/>
          <w:szCs w:val="20"/>
        </w:rPr>
        <w:t>1</w:t>
      </w:r>
      <w:r w:rsidR="003F6FE5" w:rsidRPr="00074CB7">
        <w:rPr>
          <w:rFonts w:ascii="Times New Roman" w:eastAsiaTheme="minorEastAsia" w:hAnsi="Times New Roman"/>
          <w:sz w:val="20"/>
          <w:szCs w:val="20"/>
        </w:rPr>
        <w:t xml:space="preserve"> dB quantization step for the best beam, 5 dB quantization step for the difference to the best beam</w:t>
      </w:r>
    </w:p>
    <w:p w14:paraId="0978ADB6" w14:textId="64F4A51E" w:rsidR="008714D6" w:rsidRPr="003F6FE5" w:rsidRDefault="008714D6" w:rsidP="008714D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without considering quantization range for </w:t>
      </w:r>
      <w:r w:rsidR="00390DE7">
        <w:rPr>
          <w:rFonts w:eastAsiaTheme="minorEastAsia"/>
          <w:u w:val="single"/>
          <w:lang w:eastAsia="zh-CN"/>
        </w:rPr>
        <w:t xml:space="preserve">random pattern/pre-configured pattern </w:t>
      </w:r>
      <w:r>
        <w:rPr>
          <w:rFonts w:eastAsiaTheme="minorEastAsia"/>
          <w:u w:val="single"/>
          <w:lang w:eastAsia="zh-CN"/>
        </w:rPr>
        <w:t>Set B</w:t>
      </w:r>
      <w:r w:rsidRPr="003F6FE5">
        <w:rPr>
          <w:rFonts w:eastAsiaTheme="minorEastAsia"/>
          <w:u w:val="single"/>
          <w:lang w:eastAsia="zh-CN"/>
        </w:rPr>
        <w:t>:</w:t>
      </w:r>
    </w:p>
    <w:p w14:paraId="75ACD450" w14:textId="5862E981" w:rsidR="008714D6"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Pr="00074CB7">
        <w:rPr>
          <w:rFonts w:ascii="Times New Roman" w:eastAsiaTheme="minorEastAsia" w:hAnsi="Times New Roman"/>
          <w:sz w:val="20"/>
          <w:szCs w:val="20"/>
        </w:rPr>
        <w:t xml:space="preserve"> </w:t>
      </w:r>
      <w:r w:rsidR="008714D6" w:rsidRPr="00074CB7">
        <w:rPr>
          <w:rFonts w:ascii="Times New Roman" w:eastAsiaTheme="minorEastAsia" w:hAnsi="Times New Roman"/>
          <w:sz w:val="20"/>
          <w:szCs w:val="20"/>
        </w:rPr>
        <w:t>without quantization</w:t>
      </w:r>
      <w:r w:rsidR="008714D6">
        <w:rPr>
          <w:rFonts w:ascii="Times New Roman" w:eastAsiaTheme="minorEastAsia" w:hAnsi="Times New Roman"/>
          <w:sz w:val="20"/>
          <w:szCs w:val="20"/>
        </w:rPr>
        <w:t xml:space="preserve"> + Tx beam information</w:t>
      </w:r>
    </w:p>
    <w:p w14:paraId="0259FFEC" w14:textId="0079E522" w:rsidR="008714D6"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8714D6" w:rsidRPr="00074CB7">
        <w:rPr>
          <w:rFonts w:ascii="Times New Roman" w:eastAsiaTheme="minorEastAsia" w:hAnsi="Times New Roman"/>
          <w:sz w:val="20"/>
          <w:szCs w:val="20"/>
        </w:rPr>
        <w:t xml:space="preserve">with 1 dB quantization step for the best beam, </w:t>
      </w:r>
      <w:r w:rsidR="008714D6">
        <w:rPr>
          <w:rFonts w:ascii="Times New Roman" w:eastAsiaTheme="minorEastAsia" w:hAnsi="Times New Roman"/>
          <w:sz w:val="20"/>
          <w:szCs w:val="20"/>
        </w:rPr>
        <w:t>1</w:t>
      </w:r>
      <w:r w:rsidR="008714D6" w:rsidRPr="00074CB7">
        <w:rPr>
          <w:rFonts w:ascii="Times New Roman" w:eastAsiaTheme="minorEastAsia" w:hAnsi="Times New Roman"/>
          <w:sz w:val="20"/>
          <w:szCs w:val="20"/>
        </w:rPr>
        <w:t xml:space="preserve"> dB quantization step for the difference to the best beam</w:t>
      </w:r>
      <w:r w:rsidR="008714D6">
        <w:rPr>
          <w:rFonts w:ascii="Times New Roman" w:eastAsiaTheme="minorEastAsia" w:hAnsi="Times New Roman"/>
          <w:sz w:val="20"/>
          <w:szCs w:val="20"/>
        </w:rPr>
        <w:t xml:space="preserve"> + Tx beam information</w:t>
      </w:r>
    </w:p>
    <w:p w14:paraId="51BBA1C7" w14:textId="4EF55265" w:rsidR="008714D6"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8714D6" w:rsidRPr="00074CB7">
        <w:rPr>
          <w:rFonts w:ascii="Times New Roman" w:eastAsiaTheme="minorEastAsia" w:hAnsi="Times New Roman"/>
          <w:sz w:val="20"/>
          <w:szCs w:val="20"/>
        </w:rPr>
        <w:t xml:space="preserve">with </w:t>
      </w:r>
      <w:r w:rsidR="008714D6">
        <w:rPr>
          <w:rFonts w:ascii="Times New Roman" w:eastAsiaTheme="minorEastAsia" w:hAnsi="Times New Roman"/>
          <w:sz w:val="20"/>
          <w:szCs w:val="20"/>
        </w:rPr>
        <w:t>1</w:t>
      </w:r>
      <w:r w:rsidR="008714D6" w:rsidRPr="00074CB7">
        <w:rPr>
          <w:rFonts w:ascii="Times New Roman" w:eastAsiaTheme="minorEastAsia" w:hAnsi="Times New Roman"/>
          <w:sz w:val="20"/>
          <w:szCs w:val="20"/>
        </w:rPr>
        <w:t xml:space="preserve"> dB quantization step for the best beam, 2 dB quantization step for the difference to the best beam</w:t>
      </w:r>
      <w:r w:rsidR="008714D6">
        <w:rPr>
          <w:rFonts w:ascii="Times New Roman" w:eastAsiaTheme="minorEastAsia" w:hAnsi="Times New Roman"/>
          <w:sz w:val="20"/>
          <w:szCs w:val="20"/>
        </w:rPr>
        <w:t xml:space="preserve"> + Tx beam information</w:t>
      </w:r>
    </w:p>
    <w:p w14:paraId="263A2D1C" w14:textId="646E1180" w:rsidR="008714D6"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8714D6" w:rsidRPr="00074CB7">
        <w:rPr>
          <w:rFonts w:ascii="Times New Roman" w:eastAsiaTheme="minorEastAsia" w:hAnsi="Times New Roman"/>
          <w:sz w:val="20"/>
          <w:szCs w:val="20"/>
        </w:rPr>
        <w:t xml:space="preserve">with </w:t>
      </w:r>
      <w:r w:rsidR="008714D6">
        <w:rPr>
          <w:rFonts w:ascii="Times New Roman" w:eastAsiaTheme="minorEastAsia" w:hAnsi="Times New Roman"/>
          <w:sz w:val="20"/>
          <w:szCs w:val="20"/>
        </w:rPr>
        <w:t>1</w:t>
      </w:r>
      <w:r w:rsidR="008714D6" w:rsidRPr="00074CB7">
        <w:rPr>
          <w:rFonts w:ascii="Times New Roman" w:eastAsiaTheme="minorEastAsia" w:hAnsi="Times New Roman"/>
          <w:sz w:val="20"/>
          <w:szCs w:val="20"/>
        </w:rPr>
        <w:t xml:space="preserve"> dB quantization step for the best beam, 3 dB quantization step for the difference to the best beam</w:t>
      </w:r>
      <w:r w:rsidR="008714D6">
        <w:rPr>
          <w:rFonts w:ascii="Times New Roman" w:eastAsiaTheme="minorEastAsia" w:hAnsi="Times New Roman"/>
          <w:sz w:val="20"/>
          <w:szCs w:val="20"/>
        </w:rPr>
        <w:t xml:space="preserve"> + Tx beam information</w:t>
      </w:r>
    </w:p>
    <w:p w14:paraId="20E13F2D" w14:textId="06859282" w:rsidR="008714D6"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8714D6" w:rsidRPr="00074CB7">
        <w:rPr>
          <w:rFonts w:ascii="Times New Roman" w:eastAsiaTheme="minorEastAsia" w:hAnsi="Times New Roman"/>
          <w:sz w:val="20"/>
          <w:szCs w:val="20"/>
        </w:rPr>
        <w:t xml:space="preserve">with </w:t>
      </w:r>
      <w:r w:rsidR="008714D6">
        <w:rPr>
          <w:rFonts w:ascii="Times New Roman" w:eastAsiaTheme="minorEastAsia" w:hAnsi="Times New Roman"/>
          <w:sz w:val="20"/>
          <w:szCs w:val="20"/>
        </w:rPr>
        <w:t>1</w:t>
      </w:r>
      <w:r w:rsidR="008714D6" w:rsidRPr="00074CB7">
        <w:rPr>
          <w:rFonts w:ascii="Times New Roman" w:eastAsiaTheme="minorEastAsia" w:hAnsi="Times New Roman"/>
          <w:sz w:val="20"/>
          <w:szCs w:val="20"/>
        </w:rPr>
        <w:t xml:space="preserve"> dB quantization step for the best beam, 4 dB quantization step for the difference to the best beam</w:t>
      </w:r>
      <w:r w:rsidR="008714D6">
        <w:rPr>
          <w:rFonts w:ascii="Times New Roman" w:eastAsiaTheme="minorEastAsia" w:hAnsi="Times New Roman"/>
          <w:sz w:val="20"/>
          <w:szCs w:val="20"/>
        </w:rPr>
        <w:t xml:space="preserve"> + Tx beam information</w:t>
      </w:r>
    </w:p>
    <w:p w14:paraId="7C415711" w14:textId="68054FA9" w:rsidR="008714D6" w:rsidRPr="00074CB7" w:rsidRDefault="00340F34"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4A2E71" w:rsidRPr="00074CB7">
        <w:rPr>
          <w:rFonts w:ascii="Times New Roman" w:eastAsiaTheme="minorEastAsia" w:hAnsi="Times New Roman"/>
          <w:sz w:val="20"/>
          <w:szCs w:val="20"/>
        </w:rPr>
        <w:t xml:space="preserve"> </w:t>
      </w:r>
      <w:r w:rsidR="008714D6" w:rsidRPr="00074CB7">
        <w:rPr>
          <w:rFonts w:ascii="Times New Roman" w:eastAsiaTheme="minorEastAsia" w:hAnsi="Times New Roman"/>
          <w:sz w:val="20"/>
          <w:szCs w:val="20"/>
        </w:rPr>
        <w:t xml:space="preserve">with </w:t>
      </w:r>
      <w:r w:rsidR="008714D6">
        <w:rPr>
          <w:rFonts w:ascii="Times New Roman" w:eastAsiaTheme="minorEastAsia" w:hAnsi="Times New Roman"/>
          <w:sz w:val="20"/>
          <w:szCs w:val="20"/>
        </w:rPr>
        <w:t>1</w:t>
      </w:r>
      <w:r w:rsidR="008714D6" w:rsidRPr="00074CB7">
        <w:rPr>
          <w:rFonts w:ascii="Times New Roman" w:eastAsiaTheme="minorEastAsia" w:hAnsi="Times New Roman"/>
          <w:sz w:val="20"/>
          <w:szCs w:val="20"/>
        </w:rPr>
        <w:t xml:space="preserve"> dB quantization step for the best beam, 5 dB quantization step for the difference to the best beam</w:t>
      </w:r>
      <w:r w:rsidR="008714D6">
        <w:rPr>
          <w:rFonts w:ascii="Times New Roman" w:eastAsiaTheme="minorEastAsia" w:hAnsi="Times New Roman"/>
          <w:sz w:val="20"/>
          <w:szCs w:val="20"/>
        </w:rPr>
        <w:t xml:space="preserve"> + Tx beam information</w:t>
      </w:r>
    </w:p>
    <w:p w14:paraId="168AE056" w14:textId="143A75E6" w:rsidR="003F6FE5" w:rsidRPr="00EA5D98" w:rsidRDefault="00EA5D98" w:rsidP="00014B0D">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sidR="009316E0">
        <w:rPr>
          <w:rFonts w:eastAsiaTheme="minorEastAsia"/>
          <w:u w:val="single"/>
          <w:lang w:eastAsia="zh-CN"/>
        </w:rPr>
        <w:t xml:space="preserve"> beam</w:t>
      </w:r>
      <w:r w:rsidRPr="00EA5D98">
        <w:rPr>
          <w:rFonts w:eastAsiaTheme="minorEastAsia"/>
          <w:u w:val="single"/>
          <w:lang w:eastAsia="zh-CN"/>
        </w:rPr>
        <w:t xml:space="preserve"> assumption</w:t>
      </w:r>
      <w:r w:rsidR="009316E0">
        <w:rPr>
          <w:rFonts w:eastAsiaTheme="minorEastAsia"/>
          <w:u w:val="single"/>
          <w:lang w:eastAsia="zh-CN"/>
        </w:rPr>
        <w:t xml:space="preserve"> for Set B</w:t>
      </w:r>
      <w:r w:rsidRPr="00EA5D98">
        <w:rPr>
          <w:rFonts w:eastAsiaTheme="minorEastAsia"/>
          <w:u w:val="single"/>
          <w:lang w:eastAsia="zh-CN"/>
        </w:rPr>
        <w:t>:</w:t>
      </w:r>
    </w:p>
    <w:p w14:paraId="515BE42D" w14:textId="59492931" w:rsidR="00982170" w:rsidRPr="00874CC0" w:rsidRDefault="00877FB5"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16154157" w14:textId="5B664F53" w:rsidR="00874CC0" w:rsidRPr="00EA5D98" w:rsidRDefault="001D1E5D" w:rsidP="00874CC0">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00874CC0" w:rsidRPr="00EA5D98">
        <w:rPr>
          <w:rFonts w:eastAsiaTheme="minorEastAsia"/>
          <w:u w:val="single"/>
          <w:lang w:eastAsia="zh-CN"/>
        </w:rPr>
        <w:t>assumption</w:t>
      </w:r>
      <w:r w:rsidR="00874CC0">
        <w:rPr>
          <w:rFonts w:eastAsiaTheme="minorEastAsia"/>
          <w:u w:val="single"/>
          <w:lang w:eastAsia="zh-CN"/>
        </w:rPr>
        <w:t xml:space="preserve"> for label</w:t>
      </w:r>
      <w:r w:rsidR="00874CC0" w:rsidRPr="00EA5D98">
        <w:rPr>
          <w:rFonts w:eastAsiaTheme="minorEastAsia"/>
          <w:u w:val="single"/>
          <w:lang w:eastAsia="zh-CN"/>
        </w:rPr>
        <w:t>:</w:t>
      </w:r>
    </w:p>
    <w:p w14:paraId="48785E34" w14:textId="67F2D581" w:rsidR="00874CC0" w:rsidRPr="00874CC0"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874CC0">
        <w:rPr>
          <w:rFonts w:ascii="Times New Roman" w:eastAsiaTheme="minorEastAsia" w:hAnsi="Times New Roman"/>
          <w:sz w:val="20"/>
          <w:szCs w:val="20"/>
        </w:rPr>
        <w:t xml:space="preserve"> without quantization</w:t>
      </w:r>
    </w:p>
    <w:p w14:paraId="4D56E171" w14:textId="19137FF9" w:rsidR="00982170" w:rsidRDefault="00982170" w:rsidP="00EF4DA5">
      <w:pPr>
        <w:pStyle w:val="observation"/>
        <w:numPr>
          <w:ilvl w:val="0"/>
          <w:numId w:val="0"/>
        </w:numPr>
        <w:rPr>
          <w:b w:val="0"/>
        </w:rPr>
      </w:pPr>
    </w:p>
    <w:p w14:paraId="1C2137B8" w14:textId="6B79AC7C" w:rsidR="00982170" w:rsidRPr="00EF4DA5" w:rsidRDefault="00EF4DA5" w:rsidP="00644471">
      <w:pPr>
        <w:pStyle w:val="observation"/>
        <w:numPr>
          <w:ilvl w:val="0"/>
          <w:numId w:val="0"/>
        </w:numPr>
        <w:jc w:val="center"/>
        <w:rPr>
          <w:b w:val="0"/>
        </w:rPr>
      </w:pPr>
      <w:r w:rsidRPr="004F615C">
        <w:rPr>
          <w:b w:val="0"/>
        </w:rPr>
        <w:t>Table</w:t>
      </w:r>
      <w:r w:rsidRPr="004F615C">
        <w:rPr>
          <w:b w:val="0"/>
          <w:color w:val="FF0000"/>
        </w:rPr>
        <w:t xml:space="preserve"> </w:t>
      </w:r>
      <w:r w:rsidR="00EF45FF">
        <w:rPr>
          <w:b w:val="0"/>
        </w:rPr>
        <w:t>4.1.</w:t>
      </w:r>
      <w:r w:rsidR="0029219C">
        <w:rPr>
          <w:b w:val="0"/>
        </w:rPr>
        <w:t>6</w:t>
      </w:r>
      <w:r w:rsidR="00EF45FF">
        <w:rPr>
          <w:b w:val="0"/>
        </w:rPr>
        <w:t>.1-1</w:t>
      </w:r>
      <w:r w:rsidRPr="004F615C">
        <w:rPr>
          <w:b w:val="0"/>
        </w:rPr>
        <w:t>: performance comparison</w:t>
      </w:r>
      <w:r>
        <w:rPr>
          <w:b w:val="0"/>
        </w:rPr>
        <w:t xml:space="preserve"> among different quantization steps</w:t>
      </w:r>
      <w:r w:rsidRPr="004F615C">
        <w:rPr>
          <w:b w:val="0"/>
        </w:rPr>
        <w:t xml:space="preserve"> for</w:t>
      </w:r>
      <w:r>
        <w:rPr>
          <w:b w:val="0"/>
        </w:rPr>
        <w:t xml:space="preserve"> fixed pattern in Set B with</w:t>
      </w:r>
      <w:r w:rsidR="006D0543">
        <w:rPr>
          <w:b w:val="0"/>
        </w:rPr>
        <w:t>out</w:t>
      </w:r>
      <w:r>
        <w:rPr>
          <w:b w:val="0"/>
        </w:rPr>
        <w:t xml:space="preserve">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E27C95" w:rsidRPr="0034726F" w14:paraId="6DAFE560" w14:textId="77777777" w:rsidTr="00E77271">
        <w:trPr>
          <w:jc w:val="center"/>
        </w:trPr>
        <w:tc>
          <w:tcPr>
            <w:tcW w:w="2315" w:type="dxa"/>
            <w:vMerge w:val="restart"/>
          </w:tcPr>
          <w:p w14:paraId="116D29C1" w14:textId="77777777" w:rsidR="00E27C95" w:rsidRDefault="00E27C95" w:rsidP="00E27C95">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sidR="00D43F14">
              <w:rPr>
                <w:rFonts w:eastAsiaTheme="minorEastAsia"/>
                <w:b/>
                <w:lang w:eastAsia="zh-CN"/>
              </w:rPr>
              <w:t>:</w:t>
            </w:r>
          </w:p>
          <w:p w14:paraId="7BAEAE10" w14:textId="25C9FC9F" w:rsidR="00D43F14" w:rsidRDefault="00D43F14" w:rsidP="00E27C95">
            <w:pPr>
              <w:jc w:val="center"/>
              <w:rPr>
                <w:rFonts w:eastAsiaTheme="minorEastAsia"/>
                <w:b/>
                <w:lang w:eastAsia="zh-CN"/>
              </w:rPr>
            </w:pPr>
            <w:r>
              <w:rPr>
                <w:rFonts w:eastAsiaTheme="minorEastAsia"/>
                <w:b/>
                <w:lang w:eastAsia="zh-CN"/>
              </w:rPr>
              <w:t>F</w:t>
            </w:r>
            <w:r>
              <w:rPr>
                <w:rFonts w:eastAsiaTheme="minorEastAsia" w:hint="eastAsia"/>
                <w:b/>
                <w:lang w:eastAsia="zh-CN"/>
              </w:rPr>
              <w:t>ixed</w:t>
            </w:r>
            <w:r>
              <w:rPr>
                <w:rFonts w:eastAsiaTheme="minorEastAsia"/>
                <w:b/>
                <w:lang w:eastAsia="zh-CN"/>
              </w:rPr>
              <w:t xml:space="preserve"> pattern</w:t>
            </w:r>
          </w:p>
        </w:tc>
        <w:tc>
          <w:tcPr>
            <w:tcW w:w="3800" w:type="dxa"/>
            <w:gridSpan w:val="3"/>
          </w:tcPr>
          <w:p w14:paraId="2212F745" w14:textId="5814CD5F" w:rsidR="00E27C95" w:rsidRPr="00982170" w:rsidRDefault="00E27C95" w:rsidP="00E27C95">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6E4CECA" w14:textId="37CA3034" w:rsidR="00E27C95" w:rsidRDefault="00E27C95" w:rsidP="00E27C95">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CA4D50D" w14:textId="6AE66B45" w:rsidR="00E27C95" w:rsidRPr="00982170" w:rsidRDefault="00E27C95" w:rsidP="00E27C95">
            <w:pPr>
              <w:jc w:val="center"/>
              <w:rPr>
                <w:rFonts w:eastAsiaTheme="minorEastAsia"/>
                <w:b/>
                <w:lang w:eastAsia="zh-CN"/>
              </w:rPr>
            </w:pPr>
            <w:r>
              <w:rPr>
                <w:rFonts w:eastAsiaTheme="minorEastAsia"/>
                <w:b/>
                <w:lang w:eastAsia="zh-CN"/>
              </w:rPr>
              <w:t>L1-RSRP diff.</w:t>
            </w:r>
            <w:r w:rsidR="00EF4DA5">
              <w:rPr>
                <w:rFonts w:eastAsiaTheme="minorEastAsia"/>
                <w:b/>
                <w:lang w:eastAsia="zh-CN"/>
              </w:rPr>
              <w:t>[dB]</w:t>
            </w:r>
          </w:p>
        </w:tc>
        <w:tc>
          <w:tcPr>
            <w:tcW w:w="1560" w:type="dxa"/>
          </w:tcPr>
          <w:p w14:paraId="5AC67C67" w14:textId="77777777" w:rsidR="00E77271" w:rsidRDefault="00E27C95" w:rsidP="00E27C95">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A8E3C65" w14:textId="57D254B2" w:rsidR="00874CC0" w:rsidRPr="00874CC0" w:rsidRDefault="00E27C95" w:rsidP="00E77271">
            <w:pPr>
              <w:jc w:val="center"/>
              <w:rPr>
                <w:rFonts w:eastAsiaTheme="minorEastAsia"/>
                <w:b/>
                <w:lang w:eastAsia="zh-CN"/>
              </w:rPr>
            </w:pPr>
            <w:r w:rsidRPr="00DE0ED7">
              <w:rPr>
                <w:rFonts w:eastAsiaTheme="minorEastAsia"/>
                <w:b/>
                <w:lang w:eastAsia="zh-CN"/>
              </w:rPr>
              <w:t>L1-</w:t>
            </w:r>
            <w:r w:rsidR="00E77271" w:rsidRPr="00DE0ED7">
              <w:rPr>
                <w:rFonts w:eastAsiaTheme="minorEastAsia"/>
                <w:b/>
                <w:lang w:eastAsia="zh-CN"/>
              </w:rPr>
              <w:t>RSRP</w:t>
            </w:r>
            <w:r w:rsidR="00E77271">
              <w:rPr>
                <w:rFonts w:eastAsiaTheme="minorEastAsia"/>
                <w:b/>
                <w:lang w:eastAsia="zh-CN"/>
              </w:rPr>
              <w:t xml:space="preserve"> [</w:t>
            </w:r>
            <w:r w:rsidR="00874CC0">
              <w:rPr>
                <w:rFonts w:eastAsiaTheme="minorEastAsia"/>
                <w:b/>
                <w:lang w:eastAsia="zh-CN"/>
              </w:rPr>
              <w:t>dB]</w:t>
            </w:r>
          </w:p>
        </w:tc>
      </w:tr>
      <w:tr w:rsidR="00E27C95" w:rsidRPr="0034726F" w14:paraId="53CAB1A0" w14:textId="77777777" w:rsidTr="00E77271">
        <w:trPr>
          <w:jc w:val="center"/>
        </w:trPr>
        <w:tc>
          <w:tcPr>
            <w:tcW w:w="2315" w:type="dxa"/>
            <w:vMerge/>
          </w:tcPr>
          <w:p w14:paraId="61E34D5B" w14:textId="5F5F0E04" w:rsidR="00E27C95" w:rsidRPr="00982170" w:rsidRDefault="00E27C95" w:rsidP="00E27C95">
            <w:pPr>
              <w:jc w:val="center"/>
              <w:rPr>
                <w:rFonts w:eastAsiaTheme="minorEastAsia"/>
                <w:b/>
                <w:lang w:eastAsia="zh-CN"/>
              </w:rPr>
            </w:pPr>
          </w:p>
        </w:tc>
        <w:tc>
          <w:tcPr>
            <w:tcW w:w="799" w:type="dxa"/>
          </w:tcPr>
          <w:p w14:paraId="75288962" w14:textId="3BE2F800" w:rsidR="00E27C95" w:rsidRDefault="00E27C95" w:rsidP="00E27C95">
            <w:pPr>
              <w:jc w:val="center"/>
              <w:rPr>
                <w:b/>
              </w:rPr>
            </w:pPr>
            <w:r w:rsidRPr="0034726F">
              <w:rPr>
                <w:b/>
              </w:rPr>
              <w:t>Top-1</w:t>
            </w:r>
          </w:p>
        </w:tc>
        <w:tc>
          <w:tcPr>
            <w:tcW w:w="1276" w:type="dxa"/>
          </w:tcPr>
          <w:p w14:paraId="06E92643" w14:textId="0D50F25E" w:rsidR="00E27C95" w:rsidRPr="0034726F" w:rsidRDefault="00E27C95" w:rsidP="00E27C95">
            <w:pPr>
              <w:jc w:val="center"/>
              <w:rPr>
                <w:b/>
              </w:rPr>
            </w:pPr>
            <w:r w:rsidRPr="0034726F">
              <w:rPr>
                <w:b/>
              </w:rPr>
              <w:t>Top-1</w:t>
            </w:r>
          </w:p>
          <w:p w14:paraId="023BB693" w14:textId="6F4B8154" w:rsidR="00E27C95" w:rsidRPr="0034726F" w:rsidRDefault="00E27C95" w:rsidP="00E27C95">
            <w:pPr>
              <w:jc w:val="center"/>
              <w:rPr>
                <w:b/>
              </w:rPr>
            </w:pPr>
            <w:r w:rsidRPr="0034726F">
              <w:rPr>
                <w:b/>
              </w:rPr>
              <w:t>1dB margin</w:t>
            </w:r>
          </w:p>
        </w:tc>
        <w:tc>
          <w:tcPr>
            <w:tcW w:w="1725" w:type="dxa"/>
          </w:tcPr>
          <w:p w14:paraId="1449659D" w14:textId="7B441F78" w:rsidR="00E77271" w:rsidRDefault="00E27C95" w:rsidP="00E77271">
            <w:pPr>
              <w:jc w:val="center"/>
              <w:rPr>
                <w:rFonts w:eastAsiaTheme="minorEastAsia"/>
                <w:b/>
                <w:lang w:eastAsia="zh-CN"/>
              </w:rPr>
            </w:pPr>
            <w:r w:rsidRPr="0034726F">
              <w:rPr>
                <w:b/>
              </w:rPr>
              <w:t>Top-</w:t>
            </w:r>
            <w:r>
              <w:rPr>
                <w:b/>
              </w:rPr>
              <w:t>2/</w:t>
            </w:r>
            <w:r w:rsidR="00E77271">
              <w:rPr>
                <w:b/>
              </w:rPr>
              <w:t>1</w:t>
            </w:r>
            <w:r w:rsidR="00E77271">
              <w:rPr>
                <w:rFonts w:eastAsiaTheme="minorEastAsia"/>
                <w:b/>
                <w:lang w:eastAsia="zh-CN"/>
              </w:rPr>
              <w:t>,</w:t>
            </w:r>
            <w:r w:rsidR="00E77271" w:rsidRPr="0034726F">
              <w:rPr>
                <w:b/>
              </w:rPr>
              <w:t xml:space="preserve"> Top</w:t>
            </w:r>
            <w:r w:rsidRPr="0034726F">
              <w:rPr>
                <w:b/>
              </w:rPr>
              <w:t>-</w:t>
            </w:r>
            <w:r>
              <w:rPr>
                <w:b/>
              </w:rPr>
              <w:t>4</w:t>
            </w:r>
            <w:r w:rsidR="003054C1">
              <w:rPr>
                <w:b/>
              </w:rPr>
              <w:t>/</w:t>
            </w:r>
            <w:r>
              <w:rPr>
                <w:b/>
              </w:rPr>
              <w:t>1</w:t>
            </w:r>
            <w:r w:rsidR="00E77271">
              <w:rPr>
                <w:rFonts w:eastAsiaTheme="minorEastAsia" w:hint="eastAsia"/>
                <w:b/>
                <w:lang w:eastAsia="zh-CN"/>
              </w:rPr>
              <w:t>,</w:t>
            </w:r>
          </w:p>
          <w:p w14:paraId="3CB3D7EA" w14:textId="541A6960" w:rsidR="00E27C95" w:rsidRPr="00E77271" w:rsidRDefault="00E27C95" w:rsidP="00E77271">
            <w:pPr>
              <w:jc w:val="center"/>
              <w:rPr>
                <w:rFonts w:eastAsiaTheme="minorEastAsia"/>
                <w:b/>
                <w:lang w:eastAsia="zh-CN"/>
              </w:rPr>
            </w:pPr>
            <w:r w:rsidRPr="0034726F">
              <w:rPr>
                <w:b/>
              </w:rPr>
              <w:t>Top-</w:t>
            </w:r>
            <w:r>
              <w:rPr>
                <w:b/>
              </w:rPr>
              <w:t>6/1</w:t>
            </w:r>
          </w:p>
        </w:tc>
        <w:tc>
          <w:tcPr>
            <w:tcW w:w="1818" w:type="dxa"/>
          </w:tcPr>
          <w:p w14:paraId="7AEA3E09" w14:textId="77777777" w:rsidR="00E77271" w:rsidRDefault="00E27C95" w:rsidP="00E77271">
            <w:pPr>
              <w:jc w:val="center"/>
              <w:rPr>
                <w:b/>
              </w:rPr>
            </w:pPr>
            <w:r w:rsidRPr="0034726F">
              <w:rPr>
                <w:b/>
              </w:rPr>
              <w:t>Top-</w:t>
            </w:r>
            <w:r>
              <w:rPr>
                <w:b/>
              </w:rPr>
              <w:t>1/</w:t>
            </w:r>
            <w:r w:rsidR="00E77271">
              <w:rPr>
                <w:b/>
              </w:rPr>
              <w:t>1</w:t>
            </w:r>
            <w:r w:rsidR="00E77271">
              <w:rPr>
                <w:rFonts w:eastAsiaTheme="minorEastAsia"/>
                <w:b/>
                <w:lang w:eastAsia="zh-CN"/>
              </w:rPr>
              <w:t>,</w:t>
            </w:r>
            <w:r w:rsidR="00E77271" w:rsidRPr="0034726F">
              <w:rPr>
                <w:b/>
              </w:rPr>
              <w:t xml:space="preserve"> Top</w:t>
            </w:r>
            <w:r w:rsidRPr="0034726F">
              <w:rPr>
                <w:b/>
              </w:rPr>
              <w:t>-</w:t>
            </w:r>
            <w:r>
              <w:rPr>
                <w:b/>
              </w:rPr>
              <w:t>2/</w:t>
            </w:r>
            <w:r w:rsidR="00E77271">
              <w:rPr>
                <w:b/>
              </w:rPr>
              <w:t>1</w:t>
            </w:r>
            <w:r w:rsidR="00E77271">
              <w:rPr>
                <w:rFonts w:eastAsiaTheme="minorEastAsia"/>
                <w:b/>
                <w:lang w:eastAsia="zh-CN"/>
              </w:rPr>
              <w:t>,</w:t>
            </w:r>
            <w:r w:rsidR="00E77271" w:rsidRPr="0034726F">
              <w:rPr>
                <w:b/>
              </w:rPr>
              <w:t xml:space="preserve"> </w:t>
            </w:r>
          </w:p>
          <w:p w14:paraId="71DB3502" w14:textId="26E3EFBE" w:rsidR="00E27C95" w:rsidRPr="0034726F" w:rsidRDefault="00E77271" w:rsidP="00E77271">
            <w:pPr>
              <w:jc w:val="center"/>
              <w:rPr>
                <w:b/>
              </w:rPr>
            </w:pPr>
            <w:r w:rsidRPr="0034726F">
              <w:rPr>
                <w:b/>
              </w:rPr>
              <w:t>Top</w:t>
            </w:r>
            <w:r w:rsidR="00E27C95" w:rsidRPr="0034726F">
              <w:rPr>
                <w:b/>
              </w:rPr>
              <w:t>-</w:t>
            </w:r>
            <w:r w:rsidR="00E27C95">
              <w:rPr>
                <w:b/>
              </w:rPr>
              <w:t>4</w:t>
            </w:r>
            <w:r w:rsidR="003054C1">
              <w:rPr>
                <w:b/>
              </w:rPr>
              <w:t>/</w:t>
            </w:r>
            <w:r>
              <w:rPr>
                <w:b/>
              </w:rPr>
              <w:t>1</w:t>
            </w:r>
            <w:r>
              <w:rPr>
                <w:rFonts w:eastAsiaTheme="minorEastAsia"/>
                <w:b/>
                <w:lang w:eastAsia="zh-CN"/>
              </w:rPr>
              <w:t>,</w:t>
            </w:r>
            <w:r w:rsidRPr="0034726F">
              <w:rPr>
                <w:b/>
              </w:rPr>
              <w:t xml:space="preserve"> Top</w:t>
            </w:r>
            <w:r w:rsidR="00E27C95" w:rsidRPr="0034726F">
              <w:rPr>
                <w:b/>
              </w:rPr>
              <w:t>-</w:t>
            </w:r>
            <w:r w:rsidR="00E27C95">
              <w:rPr>
                <w:b/>
              </w:rPr>
              <w:t>6/1</w:t>
            </w:r>
          </w:p>
        </w:tc>
        <w:tc>
          <w:tcPr>
            <w:tcW w:w="1560" w:type="dxa"/>
          </w:tcPr>
          <w:p w14:paraId="2C65ADD6" w14:textId="4E0E5C74" w:rsidR="00E27C95" w:rsidRPr="0034726F" w:rsidRDefault="00E27C95" w:rsidP="00E27C95">
            <w:pPr>
              <w:jc w:val="center"/>
              <w:rPr>
                <w:b/>
              </w:rPr>
            </w:pPr>
            <w:r w:rsidRPr="0034726F">
              <w:rPr>
                <w:b/>
              </w:rPr>
              <w:t>Top-</w:t>
            </w:r>
            <w:r>
              <w:rPr>
                <w:b/>
              </w:rPr>
              <w:t>1/1</w:t>
            </w:r>
          </w:p>
        </w:tc>
      </w:tr>
      <w:tr w:rsidR="00874CC0" w:rsidRPr="0034726F" w14:paraId="39AF0C86" w14:textId="77777777" w:rsidTr="00E77271">
        <w:trPr>
          <w:jc w:val="center"/>
        </w:trPr>
        <w:tc>
          <w:tcPr>
            <w:tcW w:w="2315" w:type="dxa"/>
            <w:shd w:val="clear" w:color="auto" w:fill="DEEAF6" w:themeFill="accent1" w:themeFillTint="33"/>
          </w:tcPr>
          <w:p w14:paraId="2F39170C" w14:textId="77777777" w:rsidR="0014352F" w:rsidRPr="0084586E" w:rsidRDefault="00874CC0" w:rsidP="0014352F">
            <w:pPr>
              <w:jc w:val="left"/>
              <w:rPr>
                <w:rFonts w:eastAsiaTheme="minorEastAsia"/>
                <w:lang w:eastAsia="zh-CN"/>
              </w:rPr>
            </w:pPr>
            <w:r w:rsidRPr="0084586E">
              <w:rPr>
                <w:rFonts w:eastAsiaTheme="minorEastAsia"/>
                <w:lang w:eastAsia="zh-CN"/>
              </w:rPr>
              <w:t xml:space="preserve">Baseline: </w:t>
            </w:r>
          </w:p>
          <w:p w14:paraId="6D787CB5" w14:textId="00CF63EC" w:rsidR="00874CC0" w:rsidRPr="0084586E" w:rsidRDefault="00874CC0" w:rsidP="0014352F">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6C01A6BA" w14:textId="0600B4DA" w:rsidR="00874CC0" w:rsidRPr="006D0543" w:rsidRDefault="00874CC0" w:rsidP="006D0543">
            <w:pPr>
              <w:spacing w:after="0"/>
              <w:jc w:val="center"/>
              <w:rPr>
                <w:rFonts w:ascii="等线" w:eastAsia="等线" w:hAnsi="等线"/>
                <w:szCs w:val="20"/>
                <w:lang w:eastAsia="zh-CN"/>
              </w:rPr>
            </w:pPr>
            <w:r>
              <w:rPr>
                <w:rFonts w:ascii="等线" w:eastAsia="等线" w:hAnsi="等线" w:hint="eastAsia"/>
                <w:szCs w:val="20"/>
              </w:rPr>
              <w:t>76.4</w:t>
            </w:r>
          </w:p>
        </w:tc>
        <w:tc>
          <w:tcPr>
            <w:tcW w:w="1276" w:type="dxa"/>
            <w:shd w:val="clear" w:color="auto" w:fill="DEEAF6" w:themeFill="accent1" w:themeFillTint="33"/>
          </w:tcPr>
          <w:p w14:paraId="4255255D" w14:textId="2545E8CD" w:rsidR="00874CC0" w:rsidRPr="006D0543" w:rsidRDefault="00874CC0" w:rsidP="006D0543">
            <w:pPr>
              <w:spacing w:after="0"/>
              <w:jc w:val="center"/>
              <w:rPr>
                <w:rFonts w:ascii="等线" w:eastAsia="等线" w:hAnsi="等线"/>
                <w:szCs w:val="20"/>
                <w:lang w:eastAsia="zh-CN"/>
              </w:rPr>
            </w:pPr>
            <w:r>
              <w:rPr>
                <w:rFonts w:ascii="等线" w:eastAsia="等线" w:hAnsi="等线" w:hint="eastAsia"/>
                <w:szCs w:val="20"/>
              </w:rPr>
              <w:t>80.2</w:t>
            </w:r>
          </w:p>
        </w:tc>
        <w:tc>
          <w:tcPr>
            <w:tcW w:w="1725" w:type="dxa"/>
            <w:shd w:val="clear" w:color="auto" w:fill="DEEAF6" w:themeFill="accent1" w:themeFillTint="33"/>
          </w:tcPr>
          <w:p w14:paraId="58F1DECA" w14:textId="7A386434" w:rsidR="00874CC0" w:rsidRDefault="008813B1" w:rsidP="0014352F">
            <w:pPr>
              <w:spacing w:after="0"/>
              <w:jc w:val="center"/>
              <w:rPr>
                <w:rFonts w:ascii="等线" w:eastAsia="等线" w:hAnsi="等线"/>
                <w:szCs w:val="20"/>
                <w:lang w:eastAsia="zh-CN"/>
              </w:rPr>
            </w:pPr>
            <w:r>
              <w:rPr>
                <w:rFonts w:ascii="等线" w:eastAsia="等线" w:hAnsi="等线"/>
                <w:szCs w:val="20"/>
              </w:rPr>
              <w:t>T</w:t>
            </w:r>
            <w:r w:rsidR="00874CC0">
              <w:rPr>
                <w:rFonts w:ascii="等线" w:eastAsia="等线" w:hAnsi="等线" w:hint="eastAsia"/>
                <w:szCs w:val="20"/>
              </w:rPr>
              <w:t>op2/1: 86.2</w:t>
            </w:r>
            <w:r w:rsidR="00874CC0">
              <w:rPr>
                <w:rFonts w:ascii="等线" w:eastAsia="等线" w:hAnsi="等线" w:hint="eastAsia"/>
                <w:szCs w:val="20"/>
              </w:rPr>
              <w:br/>
            </w:r>
            <w:r>
              <w:rPr>
                <w:rFonts w:ascii="等线" w:eastAsia="等线" w:hAnsi="等线"/>
                <w:szCs w:val="20"/>
              </w:rPr>
              <w:t>T</w:t>
            </w:r>
            <w:r w:rsidR="00874CC0">
              <w:rPr>
                <w:rFonts w:ascii="等线" w:eastAsia="等线" w:hAnsi="等线" w:hint="eastAsia"/>
                <w:szCs w:val="20"/>
              </w:rPr>
              <w:t>op4/1: 93.0</w:t>
            </w:r>
            <w:r w:rsidR="00874CC0">
              <w:rPr>
                <w:rFonts w:ascii="等线" w:eastAsia="等线" w:hAnsi="等线" w:hint="eastAsia"/>
                <w:szCs w:val="20"/>
              </w:rPr>
              <w:br/>
            </w:r>
            <w:r>
              <w:rPr>
                <w:rFonts w:ascii="等线" w:eastAsia="等线" w:hAnsi="等线"/>
                <w:szCs w:val="20"/>
              </w:rPr>
              <w:t>T</w:t>
            </w:r>
            <w:r w:rsidR="00874CC0">
              <w:rPr>
                <w:rFonts w:ascii="等线" w:eastAsia="等线" w:hAnsi="等线" w:hint="eastAsia"/>
                <w:szCs w:val="20"/>
              </w:rPr>
              <w:t>op6/1: 95.2</w:t>
            </w:r>
          </w:p>
          <w:p w14:paraId="57873321" w14:textId="55A94B84" w:rsidR="00874CC0" w:rsidRPr="0034726F" w:rsidRDefault="00874CC0" w:rsidP="0014352F">
            <w:pPr>
              <w:jc w:val="center"/>
              <w:rPr>
                <w:rFonts w:eastAsia="宋体"/>
              </w:rPr>
            </w:pPr>
          </w:p>
        </w:tc>
        <w:tc>
          <w:tcPr>
            <w:tcW w:w="1818" w:type="dxa"/>
            <w:shd w:val="clear" w:color="auto" w:fill="DEEAF6" w:themeFill="accent1" w:themeFillTint="33"/>
          </w:tcPr>
          <w:p w14:paraId="78C16ABA" w14:textId="31145E54" w:rsidR="00874CC0" w:rsidRPr="00E00B44" w:rsidRDefault="00E77271" w:rsidP="00E00B44">
            <w:pPr>
              <w:spacing w:after="0"/>
              <w:jc w:val="center"/>
              <w:rPr>
                <w:rFonts w:ascii="等线" w:eastAsia="等线" w:hAnsi="等线"/>
                <w:szCs w:val="20"/>
                <w:lang w:eastAsia="zh-CN"/>
              </w:rPr>
            </w:pPr>
            <w:r>
              <w:rPr>
                <w:rFonts w:ascii="等线" w:eastAsia="等线" w:hAnsi="等线"/>
                <w:szCs w:val="20"/>
              </w:rPr>
              <w:t>T</w:t>
            </w:r>
            <w:r w:rsidR="00874CC0">
              <w:rPr>
                <w:rFonts w:ascii="等线" w:eastAsia="等线" w:hAnsi="等线" w:hint="eastAsia"/>
                <w:szCs w:val="20"/>
              </w:rPr>
              <w:t>op1/1: 2.70</w:t>
            </w:r>
            <w:r w:rsidR="00874CC0">
              <w:rPr>
                <w:rFonts w:ascii="等线" w:eastAsia="等线" w:hAnsi="等线" w:hint="eastAsia"/>
                <w:szCs w:val="20"/>
              </w:rPr>
              <w:br/>
            </w:r>
            <w:r>
              <w:rPr>
                <w:rFonts w:ascii="等线" w:eastAsia="等线" w:hAnsi="等线"/>
                <w:szCs w:val="20"/>
              </w:rPr>
              <w:t>T</w:t>
            </w:r>
            <w:r w:rsidR="00874CC0">
              <w:rPr>
                <w:rFonts w:ascii="等线" w:eastAsia="等线" w:hAnsi="等线" w:hint="eastAsia"/>
                <w:szCs w:val="20"/>
              </w:rPr>
              <w:t>op2/1: 1.53</w:t>
            </w:r>
            <w:r w:rsidR="00874CC0">
              <w:rPr>
                <w:rFonts w:ascii="等线" w:eastAsia="等线" w:hAnsi="等线" w:hint="eastAsia"/>
                <w:szCs w:val="20"/>
              </w:rPr>
              <w:br/>
            </w:r>
            <w:r>
              <w:rPr>
                <w:rFonts w:ascii="等线" w:eastAsia="等线" w:hAnsi="等线"/>
                <w:szCs w:val="20"/>
              </w:rPr>
              <w:t>T</w:t>
            </w:r>
            <w:r w:rsidR="00874CC0">
              <w:rPr>
                <w:rFonts w:ascii="等线" w:eastAsia="等线" w:hAnsi="等线" w:hint="eastAsia"/>
                <w:szCs w:val="20"/>
              </w:rPr>
              <w:t>op4/1: 0.77</w:t>
            </w:r>
            <w:r w:rsidR="00874CC0">
              <w:rPr>
                <w:rFonts w:ascii="等线" w:eastAsia="等线" w:hAnsi="等线" w:hint="eastAsia"/>
                <w:szCs w:val="20"/>
              </w:rPr>
              <w:br/>
            </w:r>
            <w:r>
              <w:rPr>
                <w:rFonts w:ascii="等线" w:eastAsia="等线" w:hAnsi="等线"/>
                <w:szCs w:val="20"/>
              </w:rPr>
              <w:t>T</w:t>
            </w:r>
            <w:r w:rsidR="00874CC0">
              <w:rPr>
                <w:rFonts w:ascii="等线" w:eastAsia="等线" w:hAnsi="等线" w:hint="eastAsia"/>
                <w:szCs w:val="20"/>
              </w:rPr>
              <w:t>op6/1: 0.51</w:t>
            </w:r>
          </w:p>
        </w:tc>
        <w:tc>
          <w:tcPr>
            <w:tcW w:w="1560" w:type="dxa"/>
            <w:shd w:val="clear" w:color="auto" w:fill="DEEAF6" w:themeFill="accent1" w:themeFillTint="33"/>
          </w:tcPr>
          <w:p w14:paraId="2F28576F" w14:textId="3DACB26E" w:rsidR="00874CC0" w:rsidRPr="006D0543" w:rsidRDefault="00874CC0" w:rsidP="006D0543">
            <w:pPr>
              <w:spacing w:after="0"/>
              <w:jc w:val="center"/>
              <w:rPr>
                <w:rFonts w:ascii="等线" w:eastAsia="等线" w:hAnsi="等线"/>
                <w:szCs w:val="20"/>
                <w:lang w:eastAsia="zh-CN"/>
              </w:rPr>
            </w:pPr>
            <w:r>
              <w:rPr>
                <w:rFonts w:ascii="等线" w:eastAsia="等线" w:hAnsi="等线" w:hint="eastAsia"/>
                <w:szCs w:val="20"/>
              </w:rPr>
              <w:t>0.34</w:t>
            </w:r>
          </w:p>
        </w:tc>
      </w:tr>
      <w:tr w:rsidR="00874CC0" w:rsidRPr="0034726F" w14:paraId="14129EC1" w14:textId="77777777" w:rsidTr="00E77271">
        <w:trPr>
          <w:jc w:val="center"/>
        </w:trPr>
        <w:tc>
          <w:tcPr>
            <w:tcW w:w="2315" w:type="dxa"/>
          </w:tcPr>
          <w:p w14:paraId="7E90A155" w14:textId="77777777" w:rsidR="00874CC0" w:rsidRPr="0084586E" w:rsidRDefault="00874CC0" w:rsidP="0014352F">
            <w:pPr>
              <w:jc w:val="left"/>
              <w:rPr>
                <w:rFonts w:eastAsiaTheme="minorEastAsia"/>
                <w:szCs w:val="20"/>
              </w:rPr>
            </w:pPr>
            <w:r w:rsidRPr="0084586E">
              <w:rPr>
                <w:rFonts w:eastAsiaTheme="minorEastAsia"/>
                <w:szCs w:val="20"/>
              </w:rPr>
              <w:t>1 dB for the best beam,</w:t>
            </w:r>
          </w:p>
          <w:p w14:paraId="7BFB02A0" w14:textId="0D8A392F" w:rsidR="00874CC0" w:rsidRPr="0084586E" w:rsidRDefault="00874CC0" w:rsidP="0014352F">
            <w:pPr>
              <w:jc w:val="left"/>
            </w:pPr>
            <w:r w:rsidRPr="0084586E">
              <w:rPr>
                <w:rFonts w:eastAsiaTheme="minorEastAsia"/>
                <w:szCs w:val="20"/>
              </w:rPr>
              <w:t>1 dB for others</w:t>
            </w:r>
          </w:p>
        </w:tc>
        <w:tc>
          <w:tcPr>
            <w:tcW w:w="799" w:type="dxa"/>
          </w:tcPr>
          <w:p w14:paraId="6B226F98" w14:textId="4781FED8" w:rsidR="00874CC0" w:rsidRPr="0034726F" w:rsidRDefault="00E77271" w:rsidP="0014352F">
            <w:pPr>
              <w:spacing w:after="0"/>
              <w:jc w:val="center"/>
            </w:pPr>
            <w:r w:rsidRPr="00E77271">
              <w:t>72.3</w:t>
            </w:r>
          </w:p>
        </w:tc>
        <w:tc>
          <w:tcPr>
            <w:tcW w:w="1276" w:type="dxa"/>
          </w:tcPr>
          <w:p w14:paraId="0594D510" w14:textId="77777777" w:rsidR="00E77271" w:rsidRDefault="00E77271" w:rsidP="00E77271">
            <w:pPr>
              <w:spacing w:after="0"/>
              <w:jc w:val="center"/>
              <w:rPr>
                <w:rFonts w:ascii="等线" w:eastAsia="等线" w:hAnsi="等线"/>
                <w:szCs w:val="20"/>
                <w:lang w:eastAsia="zh-CN"/>
              </w:rPr>
            </w:pPr>
            <w:r>
              <w:rPr>
                <w:rFonts w:ascii="等线" w:eastAsia="等线" w:hAnsi="等线" w:hint="eastAsia"/>
                <w:szCs w:val="20"/>
              </w:rPr>
              <w:t>76.4</w:t>
            </w:r>
          </w:p>
          <w:p w14:paraId="67A0A796" w14:textId="7B1837D2" w:rsidR="00874CC0" w:rsidRPr="0034726F" w:rsidRDefault="00874CC0" w:rsidP="0014352F">
            <w:pPr>
              <w:jc w:val="center"/>
            </w:pPr>
          </w:p>
        </w:tc>
        <w:tc>
          <w:tcPr>
            <w:tcW w:w="1725" w:type="dxa"/>
          </w:tcPr>
          <w:p w14:paraId="194A2240" w14:textId="487E5690" w:rsidR="00874CC0" w:rsidRPr="006D0543" w:rsidRDefault="00E77271" w:rsidP="006D0543">
            <w:pPr>
              <w:spacing w:after="0"/>
              <w:jc w:val="center"/>
              <w:rPr>
                <w:rFonts w:ascii="等线" w:eastAsia="等线" w:hAnsi="等线"/>
                <w:szCs w:val="20"/>
                <w:lang w:eastAsia="zh-CN"/>
              </w:rPr>
            </w:pPr>
            <w:r>
              <w:rPr>
                <w:rFonts w:ascii="等线" w:eastAsia="等线" w:hAnsi="等线" w:hint="eastAsia"/>
                <w:szCs w:val="20"/>
              </w:rPr>
              <w:t>Top2/1: 81.7</w:t>
            </w:r>
            <w:r>
              <w:rPr>
                <w:rFonts w:ascii="等线" w:eastAsia="等线" w:hAnsi="等线" w:hint="eastAsia"/>
                <w:szCs w:val="20"/>
              </w:rPr>
              <w:br/>
              <w:t>Top4/1: 87.9</w:t>
            </w:r>
            <w:r>
              <w:rPr>
                <w:rFonts w:ascii="等线" w:eastAsia="等线" w:hAnsi="等线" w:hint="eastAsia"/>
                <w:szCs w:val="20"/>
              </w:rPr>
              <w:br/>
              <w:t>Top6/1: 90.4</w:t>
            </w:r>
          </w:p>
        </w:tc>
        <w:tc>
          <w:tcPr>
            <w:tcW w:w="1818" w:type="dxa"/>
          </w:tcPr>
          <w:p w14:paraId="4C10B549" w14:textId="31CBA110" w:rsidR="00874CC0" w:rsidRPr="0014352F" w:rsidRDefault="00E77271" w:rsidP="006D0543">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1.89</w:t>
            </w:r>
            <w:r>
              <w:rPr>
                <w:rFonts w:ascii="等线" w:eastAsia="等线" w:hAnsi="等线" w:hint="eastAsia"/>
                <w:szCs w:val="20"/>
              </w:rPr>
              <w:br/>
              <w:t>Top4/1: 1.14</w:t>
            </w:r>
            <w:r>
              <w:rPr>
                <w:rFonts w:ascii="等线" w:eastAsia="等线" w:hAnsi="等线" w:hint="eastAsia"/>
                <w:szCs w:val="20"/>
              </w:rPr>
              <w:br/>
              <w:t>Top6/1: 0.89</w:t>
            </w:r>
          </w:p>
        </w:tc>
        <w:tc>
          <w:tcPr>
            <w:tcW w:w="1560" w:type="dxa"/>
          </w:tcPr>
          <w:p w14:paraId="380788A9" w14:textId="6BEEB8FA" w:rsidR="00874CC0" w:rsidRPr="006D0543" w:rsidRDefault="00E77271" w:rsidP="006D0543">
            <w:pPr>
              <w:spacing w:after="0"/>
              <w:jc w:val="center"/>
              <w:rPr>
                <w:rFonts w:ascii="等线" w:eastAsia="等线" w:hAnsi="等线"/>
                <w:szCs w:val="20"/>
                <w:lang w:eastAsia="zh-CN"/>
              </w:rPr>
            </w:pPr>
            <w:r>
              <w:rPr>
                <w:rFonts w:ascii="等线" w:eastAsia="等线" w:hAnsi="等线" w:hint="eastAsia"/>
                <w:szCs w:val="20"/>
              </w:rPr>
              <w:t>0.47</w:t>
            </w:r>
          </w:p>
        </w:tc>
      </w:tr>
      <w:tr w:rsidR="00874CC0" w:rsidRPr="0034726F" w14:paraId="77973F7B" w14:textId="77777777" w:rsidTr="00E77271">
        <w:trPr>
          <w:jc w:val="center"/>
        </w:trPr>
        <w:tc>
          <w:tcPr>
            <w:tcW w:w="2315" w:type="dxa"/>
          </w:tcPr>
          <w:p w14:paraId="54EC3A5C" w14:textId="77777777" w:rsidR="00874CC0" w:rsidRPr="0084586E" w:rsidRDefault="00874CC0" w:rsidP="0014352F">
            <w:pPr>
              <w:jc w:val="left"/>
              <w:rPr>
                <w:rFonts w:eastAsiaTheme="minorEastAsia"/>
                <w:szCs w:val="20"/>
              </w:rPr>
            </w:pPr>
            <w:r w:rsidRPr="0084586E">
              <w:rPr>
                <w:rFonts w:eastAsiaTheme="minorEastAsia"/>
                <w:szCs w:val="20"/>
              </w:rPr>
              <w:lastRenderedPageBreak/>
              <w:t>1 dB for the best beam,</w:t>
            </w:r>
          </w:p>
          <w:p w14:paraId="3270CF86" w14:textId="723BA703" w:rsidR="00874CC0" w:rsidRPr="0084586E" w:rsidRDefault="00874CC0" w:rsidP="0014352F">
            <w:pPr>
              <w:jc w:val="left"/>
            </w:pPr>
            <w:r w:rsidRPr="0084586E">
              <w:rPr>
                <w:rFonts w:eastAsiaTheme="minorEastAsia"/>
                <w:szCs w:val="20"/>
              </w:rPr>
              <w:t>2 dB for others</w:t>
            </w:r>
          </w:p>
        </w:tc>
        <w:tc>
          <w:tcPr>
            <w:tcW w:w="799" w:type="dxa"/>
          </w:tcPr>
          <w:p w14:paraId="574CC1CB" w14:textId="571E23D8" w:rsidR="00874CC0" w:rsidRPr="006D0543" w:rsidRDefault="006D0543" w:rsidP="006D0543">
            <w:pPr>
              <w:spacing w:after="0"/>
              <w:jc w:val="center"/>
              <w:rPr>
                <w:rFonts w:ascii="等线" w:eastAsia="等线" w:hAnsi="等线"/>
                <w:szCs w:val="20"/>
                <w:lang w:eastAsia="zh-CN"/>
              </w:rPr>
            </w:pPr>
            <w:r>
              <w:rPr>
                <w:rFonts w:ascii="等线" w:eastAsia="等线" w:hAnsi="等线" w:hint="eastAsia"/>
                <w:szCs w:val="20"/>
              </w:rPr>
              <w:t>71.8</w:t>
            </w:r>
          </w:p>
        </w:tc>
        <w:tc>
          <w:tcPr>
            <w:tcW w:w="1276" w:type="dxa"/>
          </w:tcPr>
          <w:p w14:paraId="2CD6208C" w14:textId="3A520CD5" w:rsidR="00874CC0" w:rsidRPr="006D0543" w:rsidRDefault="006D0543" w:rsidP="006D0543">
            <w:pPr>
              <w:spacing w:after="0"/>
              <w:jc w:val="center"/>
              <w:rPr>
                <w:rFonts w:ascii="等线" w:eastAsia="等线" w:hAnsi="等线"/>
                <w:szCs w:val="20"/>
                <w:lang w:eastAsia="zh-CN"/>
              </w:rPr>
            </w:pPr>
            <w:r>
              <w:rPr>
                <w:rFonts w:ascii="等线" w:eastAsia="等线" w:hAnsi="等线" w:hint="eastAsia"/>
                <w:szCs w:val="20"/>
              </w:rPr>
              <w:t>75.5</w:t>
            </w:r>
          </w:p>
        </w:tc>
        <w:tc>
          <w:tcPr>
            <w:tcW w:w="1725" w:type="dxa"/>
          </w:tcPr>
          <w:p w14:paraId="2DAB5EAC" w14:textId="2EC7726C" w:rsidR="00874CC0" w:rsidRPr="006D0543" w:rsidRDefault="006D0543" w:rsidP="006D0543">
            <w:pPr>
              <w:spacing w:after="0"/>
              <w:jc w:val="center"/>
              <w:rPr>
                <w:rFonts w:ascii="等线" w:eastAsia="等线" w:hAnsi="等线"/>
                <w:szCs w:val="20"/>
                <w:lang w:eastAsia="zh-CN"/>
              </w:rPr>
            </w:pPr>
            <w:r>
              <w:rPr>
                <w:rFonts w:ascii="等线" w:eastAsia="等线" w:hAnsi="等线" w:hint="eastAsia"/>
                <w:szCs w:val="20"/>
              </w:rPr>
              <w:t>Top2/1: 81.6</w:t>
            </w:r>
            <w:r>
              <w:rPr>
                <w:rFonts w:ascii="等线" w:eastAsia="等线" w:hAnsi="等线" w:hint="eastAsia"/>
                <w:szCs w:val="20"/>
              </w:rPr>
              <w:br/>
              <w:t>Top4/1: 87.7</w:t>
            </w:r>
            <w:r>
              <w:rPr>
                <w:rFonts w:ascii="等线" w:eastAsia="等线" w:hAnsi="等线" w:hint="eastAsia"/>
                <w:szCs w:val="20"/>
              </w:rPr>
              <w:br/>
              <w:t>Top6/1: 90.2</w:t>
            </w:r>
          </w:p>
        </w:tc>
        <w:tc>
          <w:tcPr>
            <w:tcW w:w="1818" w:type="dxa"/>
          </w:tcPr>
          <w:p w14:paraId="45B2ABAD" w14:textId="1142125F" w:rsidR="00874CC0" w:rsidRPr="006D0543" w:rsidRDefault="006D0543" w:rsidP="006D0543">
            <w:pPr>
              <w:spacing w:after="0"/>
              <w:jc w:val="center"/>
              <w:rPr>
                <w:rFonts w:ascii="等线" w:eastAsia="等线" w:hAnsi="等线"/>
                <w:szCs w:val="20"/>
                <w:lang w:eastAsia="zh-CN"/>
              </w:rPr>
            </w:pPr>
            <w:r>
              <w:rPr>
                <w:rFonts w:ascii="等线" w:eastAsia="等线" w:hAnsi="等线" w:hint="eastAsia"/>
                <w:szCs w:val="20"/>
              </w:rPr>
              <w:t>Top1/1: 3.05</w:t>
            </w:r>
            <w:r>
              <w:rPr>
                <w:rFonts w:ascii="等线" w:eastAsia="等线" w:hAnsi="等线" w:hint="eastAsia"/>
                <w:szCs w:val="20"/>
              </w:rPr>
              <w:br/>
              <w:t>Top2/1: 1.90</w:t>
            </w:r>
            <w:r>
              <w:rPr>
                <w:rFonts w:ascii="等线" w:eastAsia="等线" w:hAnsi="等线" w:hint="eastAsia"/>
                <w:szCs w:val="20"/>
              </w:rPr>
              <w:br/>
              <w:t>Top4/1: 1.16</w:t>
            </w:r>
            <w:r>
              <w:rPr>
                <w:rFonts w:ascii="等线" w:eastAsia="等线" w:hAnsi="等线" w:hint="eastAsia"/>
                <w:szCs w:val="20"/>
              </w:rPr>
              <w:br/>
              <w:t>Top6/1: 0.91</w:t>
            </w:r>
          </w:p>
        </w:tc>
        <w:tc>
          <w:tcPr>
            <w:tcW w:w="1560" w:type="dxa"/>
          </w:tcPr>
          <w:p w14:paraId="324AB890" w14:textId="347D5DA5" w:rsidR="00874CC0" w:rsidRPr="006D0543" w:rsidRDefault="006D0543" w:rsidP="006D0543">
            <w:pPr>
              <w:spacing w:after="0"/>
              <w:jc w:val="center"/>
              <w:rPr>
                <w:rFonts w:ascii="等线" w:eastAsia="等线" w:hAnsi="等线"/>
                <w:szCs w:val="20"/>
                <w:lang w:eastAsia="zh-CN"/>
              </w:rPr>
            </w:pPr>
            <w:r>
              <w:rPr>
                <w:rFonts w:ascii="等线" w:eastAsia="等线" w:hAnsi="等线" w:hint="eastAsia"/>
                <w:szCs w:val="20"/>
              </w:rPr>
              <w:t>0.55</w:t>
            </w:r>
          </w:p>
        </w:tc>
      </w:tr>
      <w:tr w:rsidR="00874CC0" w:rsidRPr="0034726F" w14:paraId="74D6DE27" w14:textId="77777777" w:rsidTr="00E77271">
        <w:trPr>
          <w:jc w:val="center"/>
        </w:trPr>
        <w:tc>
          <w:tcPr>
            <w:tcW w:w="2315" w:type="dxa"/>
          </w:tcPr>
          <w:p w14:paraId="415BA75C" w14:textId="77777777" w:rsidR="00874CC0" w:rsidRPr="0084586E" w:rsidRDefault="00874CC0" w:rsidP="0014352F">
            <w:pPr>
              <w:jc w:val="left"/>
              <w:rPr>
                <w:rFonts w:eastAsiaTheme="minorEastAsia"/>
                <w:szCs w:val="20"/>
              </w:rPr>
            </w:pPr>
            <w:r w:rsidRPr="0084586E">
              <w:rPr>
                <w:rFonts w:eastAsiaTheme="minorEastAsia"/>
                <w:szCs w:val="20"/>
              </w:rPr>
              <w:t>1 dB for the best beam,</w:t>
            </w:r>
          </w:p>
          <w:p w14:paraId="40C9DB17" w14:textId="3F28B7DB" w:rsidR="00874CC0" w:rsidRPr="0084586E" w:rsidRDefault="00874CC0" w:rsidP="0014352F">
            <w:pPr>
              <w:jc w:val="left"/>
            </w:pPr>
            <w:r w:rsidRPr="0084586E">
              <w:rPr>
                <w:rFonts w:eastAsiaTheme="minorEastAsia"/>
                <w:szCs w:val="20"/>
              </w:rPr>
              <w:t>3 dB for others</w:t>
            </w:r>
          </w:p>
        </w:tc>
        <w:tc>
          <w:tcPr>
            <w:tcW w:w="799" w:type="dxa"/>
          </w:tcPr>
          <w:p w14:paraId="5195F2C9"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71.1</w:t>
            </w:r>
          </w:p>
          <w:p w14:paraId="1EEA8784" w14:textId="77777777" w:rsidR="00874CC0" w:rsidRPr="0034726F" w:rsidRDefault="00874CC0" w:rsidP="0014352F">
            <w:pPr>
              <w:spacing w:after="0"/>
              <w:jc w:val="center"/>
            </w:pPr>
          </w:p>
        </w:tc>
        <w:tc>
          <w:tcPr>
            <w:tcW w:w="1276" w:type="dxa"/>
          </w:tcPr>
          <w:p w14:paraId="6759ECEF"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75.7</w:t>
            </w:r>
          </w:p>
          <w:p w14:paraId="1AE6D4D4" w14:textId="52799F8B" w:rsidR="00874CC0" w:rsidRPr="0034726F" w:rsidRDefault="00874CC0" w:rsidP="0014352F">
            <w:pPr>
              <w:jc w:val="center"/>
            </w:pPr>
          </w:p>
        </w:tc>
        <w:tc>
          <w:tcPr>
            <w:tcW w:w="1725" w:type="dxa"/>
          </w:tcPr>
          <w:p w14:paraId="7F30435D"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Top2/1: 81.4</w:t>
            </w:r>
            <w:r>
              <w:rPr>
                <w:rFonts w:ascii="等线" w:eastAsia="等线" w:hAnsi="等线" w:hint="eastAsia"/>
                <w:szCs w:val="20"/>
              </w:rPr>
              <w:br/>
              <w:t>Top4/1: 87.6</w:t>
            </w:r>
            <w:r>
              <w:rPr>
                <w:rFonts w:ascii="等线" w:eastAsia="等线" w:hAnsi="等线" w:hint="eastAsia"/>
                <w:szCs w:val="20"/>
              </w:rPr>
              <w:br/>
              <w:t>Top6/1: 90.0</w:t>
            </w:r>
          </w:p>
          <w:p w14:paraId="247F89D5" w14:textId="2FE28292" w:rsidR="00874CC0" w:rsidRPr="0034726F" w:rsidRDefault="00874CC0" w:rsidP="0014352F">
            <w:pPr>
              <w:jc w:val="center"/>
            </w:pPr>
          </w:p>
        </w:tc>
        <w:tc>
          <w:tcPr>
            <w:tcW w:w="1818" w:type="dxa"/>
          </w:tcPr>
          <w:p w14:paraId="4BD7686D" w14:textId="44049C34" w:rsidR="00874CC0" w:rsidRPr="0014352F" w:rsidRDefault="00DA7566" w:rsidP="003054C1">
            <w:pPr>
              <w:spacing w:after="0"/>
              <w:jc w:val="center"/>
              <w:rPr>
                <w:rFonts w:ascii="等线" w:eastAsia="等线" w:hAnsi="等线"/>
                <w:szCs w:val="20"/>
                <w:lang w:eastAsia="zh-CN"/>
              </w:rPr>
            </w:pPr>
            <w:r>
              <w:rPr>
                <w:rFonts w:ascii="等线" w:eastAsia="等线" w:hAnsi="等线" w:hint="eastAsia"/>
                <w:szCs w:val="20"/>
              </w:rPr>
              <w:t>Top1/1: 3.08</w:t>
            </w:r>
            <w:r>
              <w:rPr>
                <w:rFonts w:ascii="等线" w:eastAsia="等线" w:hAnsi="等线" w:hint="eastAsia"/>
                <w:szCs w:val="20"/>
              </w:rPr>
              <w:br/>
              <w:t>Top2/1: 1.90</w:t>
            </w:r>
            <w:r>
              <w:rPr>
                <w:rFonts w:ascii="等线" w:eastAsia="等线" w:hAnsi="等线" w:hint="eastAsia"/>
                <w:szCs w:val="20"/>
              </w:rPr>
              <w:br/>
              <w:t>Top4/1: 1.15</w:t>
            </w:r>
            <w:r>
              <w:rPr>
                <w:rFonts w:ascii="等线" w:eastAsia="等线" w:hAnsi="等线" w:hint="eastAsia"/>
                <w:szCs w:val="20"/>
              </w:rPr>
              <w:br/>
              <w:t>Top6/1: 0.90</w:t>
            </w:r>
          </w:p>
        </w:tc>
        <w:tc>
          <w:tcPr>
            <w:tcW w:w="1560" w:type="dxa"/>
          </w:tcPr>
          <w:p w14:paraId="6716C497"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0.59</w:t>
            </w:r>
          </w:p>
          <w:p w14:paraId="21CDF258" w14:textId="2774D614" w:rsidR="00874CC0" w:rsidRPr="0034726F" w:rsidRDefault="00874CC0" w:rsidP="0014352F">
            <w:pPr>
              <w:jc w:val="center"/>
            </w:pPr>
          </w:p>
        </w:tc>
      </w:tr>
      <w:tr w:rsidR="00874CC0" w:rsidRPr="0034726F" w14:paraId="1E6532CB" w14:textId="77777777" w:rsidTr="00E77271">
        <w:trPr>
          <w:jc w:val="center"/>
        </w:trPr>
        <w:tc>
          <w:tcPr>
            <w:tcW w:w="2315" w:type="dxa"/>
          </w:tcPr>
          <w:p w14:paraId="5E2DF53B" w14:textId="77777777" w:rsidR="00874CC0" w:rsidRPr="0084586E" w:rsidRDefault="00874CC0" w:rsidP="0014352F">
            <w:pPr>
              <w:jc w:val="left"/>
              <w:rPr>
                <w:rFonts w:eastAsiaTheme="minorEastAsia"/>
                <w:szCs w:val="20"/>
              </w:rPr>
            </w:pPr>
            <w:r w:rsidRPr="0084586E">
              <w:rPr>
                <w:rFonts w:eastAsiaTheme="minorEastAsia"/>
                <w:szCs w:val="20"/>
              </w:rPr>
              <w:t>1 dB for the best beam,</w:t>
            </w:r>
          </w:p>
          <w:p w14:paraId="6E138FB9" w14:textId="7297D82C" w:rsidR="00874CC0" w:rsidRPr="0084586E" w:rsidRDefault="00874CC0" w:rsidP="0014352F">
            <w:pPr>
              <w:jc w:val="left"/>
              <w:rPr>
                <w:rFonts w:eastAsiaTheme="minorEastAsia"/>
                <w:szCs w:val="20"/>
              </w:rPr>
            </w:pPr>
            <w:r w:rsidRPr="0084586E">
              <w:rPr>
                <w:rFonts w:eastAsiaTheme="minorEastAsia"/>
                <w:szCs w:val="20"/>
              </w:rPr>
              <w:t>4 dB for others</w:t>
            </w:r>
          </w:p>
        </w:tc>
        <w:tc>
          <w:tcPr>
            <w:tcW w:w="799" w:type="dxa"/>
          </w:tcPr>
          <w:p w14:paraId="7F7DAECE" w14:textId="14E5EAF8" w:rsidR="00874CC0" w:rsidRPr="00DA7566" w:rsidRDefault="00DA7566" w:rsidP="00DA7566">
            <w:pPr>
              <w:spacing w:after="0"/>
              <w:jc w:val="center"/>
              <w:rPr>
                <w:rFonts w:ascii="等线" w:eastAsia="等线" w:hAnsi="等线"/>
                <w:szCs w:val="20"/>
                <w:lang w:eastAsia="zh-CN"/>
              </w:rPr>
            </w:pPr>
            <w:r>
              <w:rPr>
                <w:rFonts w:ascii="等线" w:eastAsia="等线" w:hAnsi="等线" w:hint="eastAsia"/>
                <w:szCs w:val="20"/>
              </w:rPr>
              <w:t>70.6</w:t>
            </w:r>
          </w:p>
        </w:tc>
        <w:tc>
          <w:tcPr>
            <w:tcW w:w="1276" w:type="dxa"/>
          </w:tcPr>
          <w:p w14:paraId="13A805C2" w14:textId="47975D5F" w:rsidR="00874CC0" w:rsidRPr="00DA7566" w:rsidRDefault="00DA7566" w:rsidP="00DA7566">
            <w:pPr>
              <w:spacing w:after="0"/>
              <w:jc w:val="center"/>
              <w:rPr>
                <w:rFonts w:ascii="等线" w:eastAsia="等线" w:hAnsi="等线"/>
                <w:szCs w:val="20"/>
                <w:lang w:eastAsia="zh-CN"/>
              </w:rPr>
            </w:pPr>
            <w:r>
              <w:rPr>
                <w:rFonts w:ascii="等线" w:eastAsia="等线" w:hAnsi="等线" w:hint="eastAsia"/>
                <w:szCs w:val="20"/>
              </w:rPr>
              <w:t>76.1</w:t>
            </w:r>
          </w:p>
        </w:tc>
        <w:tc>
          <w:tcPr>
            <w:tcW w:w="1725" w:type="dxa"/>
          </w:tcPr>
          <w:p w14:paraId="2FF18CC3" w14:textId="5373DD52" w:rsidR="00874CC0" w:rsidRPr="00DA7566" w:rsidRDefault="00DA7566" w:rsidP="00DA7566">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87.4</w:t>
            </w:r>
            <w:r>
              <w:rPr>
                <w:rFonts w:ascii="等线" w:eastAsia="等线" w:hAnsi="等线" w:hint="eastAsia"/>
                <w:szCs w:val="20"/>
              </w:rPr>
              <w:br/>
              <w:t>Top6/1: 89.8</w:t>
            </w:r>
          </w:p>
        </w:tc>
        <w:tc>
          <w:tcPr>
            <w:tcW w:w="1818" w:type="dxa"/>
          </w:tcPr>
          <w:p w14:paraId="60B1F1E6" w14:textId="43114FFA" w:rsidR="00874CC0" w:rsidRPr="0014352F" w:rsidRDefault="00DA7566" w:rsidP="00DA7566">
            <w:pPr>
              <w:spacing w:after="0"/>
              <w:jc w:val="center"/>
              <w:rPr>
                <w:rFonts w:ascii="等线" w:eastAsia="等线" w:hAnsi="等线"/>
                <w:szCs w:val="20"/>
                <w:lang w:eastAsia="zh-CN"/>
              </w:rPr>
            </w:pPr>
            <w:r>
              <w:rPr>
                <w:rFonts w:ascii="等线" w:eastAsia="等线" w:hAnsi="等线" w:hint="eastAsia"/>
                <w:szCs w:val="20"/>
              </w:rPr>
              <w:t>Top1/1: 3.11</w:t>
            </w:r>
            <w:r>
              <w:rPr>
                <w:rFonts w:ascii="等线" w:eastAsia="等线" w:hAnsi="等线" w:hint="eastAsia"/>
                <w:szCs w:val="20"/>
              </w:rPr>
              <w:br/>
              <w:t>Top2/1: 1.91</w:t>
            </w:r>
            <w:r>
              <w:rPr>
                <w:rFonts w:ascii="等线" w:eastAsia="等线" w:hAnsi="等线" w:hint="eastAsia"/>
                <w:szCs w:val="20"/>
              </w:rPr>
              <w:br/>
              <w:t>Top4/1: 1.18</w:t>
            </w:r>
            <w:r>
              <w:rPr>
                <w:rFonts w:ascii="等线" w:eastAsia="等线" w:hAnsi="等线" w:hint="eastAsia"/>
                <w:szCs w:val="20"/>
              </w:rPr>
              <w:br/>
              <w:t>Top6/1: 0.92</w:t>
            </w:r>
          </w:p>
        </w:tc>
        <w:tc>
          <w:tcPr>
            <w:tcW w:w="1560" w:type="dxa"/>
          </w:tcPr>
          <w:p w14:paraId="29E4BF9B"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0.66</w:t>
            </w:r>
          </w:p>
          <w:p w14:paraId="2599F553" w14:textId="5B364490" w:rsidR="00874CC0" w:rsidRPr="0034726F" w:rsidRDefault="00874CC0" w:rsidP="0014352F">
            <w:pPr>
              <w:spacing w:after="0"/>
              <w:jc w:val="center"/>
            </w:pPr>
          </w:p>
        </w:tc>
      </w:tr>
      <w:tr w:rsidR="00874CC0" w:rsidRPr="0034726F" w14:paraId="0D10F259" w14:textId="77777777" w:rsidTr="00E77271">
        <w:trPr>
          <w:jc w:val="center"/>
        </w:trPr>
        <w:tc>
          <w:tcPr>
            <w:tcW w:w="2315" w:type="dxa"/>
          </w:tcPr>
          <w:p w14:paraId="5693A953" w14:textId="77777777" w:rsidR="00874CC0" w:rsidRPr="0084586E" w:rsidRDefault="00874CC0" w:rsidP="0014352F">
            <w:pPr>
              <w:jc w:val="left"/>
              <w:rPr>
                <w:rFonts w:eastAsiaTheme="minorEastAsia"/>
                <w:szCs w:val="20"/>
              </w:rPr>
            </w:pPr>
            <w:r w:rsidRPr="0084586E">
              <w:rPr>
                <w:rFonts w:eastAsiaTheme="minorEastAsia"/>
                <w:szCs w:val="20"/>
              </w:rPr>
              <w:t>1 dB for the best beam,</w:t>
            </w:r>
          </w:p>
          <w:p w14:paraId="129C8816" w14:textId="1111C5A0" w:rsidR="00874CC0" w:rsidRPr="0084586E" w:rsidRDefault="00874CC0" w:rsidP="0014352F">
            <w:pPr>
              <w:jc w:val="left"/>
              <w:rPr>
                <w:rFonts w:eastAsiaTheme="minorEastAsia"/>
                <w:szCs w:val="20"/>
              </w:rPr>
            </w:pPr>
            <w:r w:rsidRPr="0084586E">
              <w:rPr>
                <w:rFonts w:eastAsiaTheme="minorEastAsia"/>
                <w:szCs w:val="20"/>
              </w:rPr>
              <w:t>5 dB for others</w:t>
            </w:r>
          </w:p>
        </w:tc>
        <w:tc>
          <w:tcPr>
            <w:tcW w:w="799" w:type="dxa"/>
          </w:tcPr>
          <w:p w14:paraId="699658C3" w14:textId="2901DF62"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70</w:t>
            </w:r>
            <w:r w:rsidR="00EC0B2B">
              <w:rPr>
                <w:rFonts w:ascii="等线" w:eastAsia="等线" w:hAnsi="等线"/>
                <w:szCs w:val="20"/>
              </w:rPr>
              <w:t>.0</w:t>
            </w:r>
          </w:p>
          <w:p w14:paraId="1A1D6477" w14:textId="77777777" w:rsidR="00874CC0" w:rsidRPr="0034726F" w:rsidRDefault="00874CC0" w:rsidP="0014352F">
            <w:pPr>
              <w:jc w:val="center"/>
            </w:pPr>
          </w:p>
        </w:tc>
        <w:tc>
          <w:tcPr>
            <w:tcW w:w="1276" w:type="dxa"/>
          </w:tcPr>
          <w:p w14:paraId="5301BB05"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76.3</w:t>
            </w:r>
          </w:p>
          <w:p w14:paraId="74A3E176" w14:textId="77777777" w:rsidR="00874CC0" w:rsidRPr="0034726F" w:rsidRDefault="00874CC0" w:rsidP="0014352F">
            <w:pPr>
              <w:jc w:val="center"/>
            </w:pPr>
          </w:p>
        </w:tc>
        <w:tc>
          <w:tcPr>
            <w:tcW w:w="1725" w:type="dxa"/>
          </w:tcPr>
          <w:p w14:paraId="1E1567E0"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Top2/1: 81.0</w:t>
            </w:r>
            <w:r>
              <w:rPr>
                <w:rFonts w:ascii="等线" w:eastAsia="等线" w:hAnsi="等线" w:hint="eastAsia"/>
                <w:szCs w:val="20"/>
              </w:rPr>
              <w:br/>
              <w:t>Top4/1: 87.3</w:t>
            </w:r>
            <w:r>
              <w:rPr>
                <w:rFonts w:ascii="等线" w:eastAsia="等线" w:hAnsi="等线" w:hint="eastAsia"/>
                <w:szCs w:val="20"/>
              </w:rPr>
              <w:br/>
              <w:t>Top6/1: 89.9</w:t>
            </w:r>
          </w:p>
          <w:p w14:paraId="4E0D6537" w14:textId="77777777" w:rsidR="00874CC0" w:rsidRPr="0034726F" w:rsidRDefault="00874CC0" w:rsidP="0014352F">
            <w:pPr>
              <w:jc w:val="center"/>
            </w:pPr>
          </w:p>
        </w:tc>
        <w:tc>
          <w:tcPr>
            <w:tcW w:w="1818" w:type="dxa"/>
          </w:tcPr>
          <w:p w14:paraId="72F0BC14" w14:textId="2C7E97A7" w:rsidR="00874CC0" w:rsidRPr="0014352F" w:rsidRDefault="00DA7566" w:rsidP="00DA7566">
            <w:pPr>
              <w:spacing w:after="0"/>
              <w:jc w:val="center"/>
              <w:rPr>
                <w:rFonts w:ascii="等线" w:eastAsia="等线" w:hAnsi="等线"/>
                <w:szCs w:val="20"/>
                <w:lang w:eastAsia="zh-CN"/>
              </w:rPr>
            </w:pPr>
            <w:r>
              <w:rPr>
                <w:rFonts w:ascii="等线" w:eastAsia="等线" w:hAnsi="等线" w:hint="eastAsia"/>
                <w:szCs w:val="20"/>
              </w:rPr>
              <w:t>Top1/1: 3.14</w:t>
            </w:r>
            <w:r>
              <w:rPr>
                <w:rFonts w:ascii="等线" w:eastAsia="等线" w:hAnsi="等线" w:hint="eastAsia"/>
                <w:szCs w:val="20"/>
              </w:rPr>
              <w:br/>
              <w:t>Top2/1: 1.94</w:t>
            </w:r>
            <w:r>
              <w:rPr>
                <w:rFonts w:ascii="等线" w:eastAsia="等线" w:hAnsi="等线" w:hint="eastAsia"/>
                <w:szCs w:val="20"/>
              </w:rPr>
              <w:br/>
              <w:t>Top4/1: 1.19</w:t>
            </w:r>
            <w:r>
              <w:rPr>
                <w:rFonts w:ascii="等线" w:eastAsia="等线" w:hAnsi="等线" w:hint="eastAsia"/>
                <w:szCs w:val="20"/>
              </w:rPr>
              <w:br/>
              <w:t>Top6/1: 0.92</w:t>
            </w:r>
          </w:p>
        </w:tc>
        <w:tc>
          <w:tcPr>
            <w:tcW w:w="1560" w:type="dxa"/>
          </w:tcPr>
          <w:p w14:paraId="3FBF647B" w14:textId="77777777" w:rsidR="00DA7566" w:rsidRDefault="00DA7566" w:rsidP="00DA7566">
            <w:pPr>
              <w:spacing w:after="0"/>
              <w:jc w:val="center"/>
              <w:rPr>
                <w:rFonts w:ascii="等线" w:eastAsia="等线" w:hAnsi="等线"/>
                <w:szCs w:val="20"/>
                <w:lang w:eastAsia="zh-CN"/>
              </w:rPr>
            </w:pPr>
            <w:r>
              <w:rPr>
                <w:rFonts w:ascii="等线" w:eastAsia="等线" w:hAnsi="等线" w:hint="eastAsia"/>
                <w:szCs w:val="20"/>
              </w:rPr>
              <w:t>0.73</w:t>
            </w:r>
          </w:p>
          <w:p w14:paraId="186C47F3" w14:textId="77777777" w:rsidR="00874CC0" w:rsidRPr="0034726F" w:rsidRDefault="00874CC0" w:rsidP="0014352F">
            <w:pPr>
              <w:jc w:val="center"/>
            </w:pPr>
          </w:p>
        </w:tc>
      </w:tr>
    </w:tbl>
    <w:p w14:paraId="0F6457E9" w14:textId="178D38F9" w:rsidR="004A2E71" w:rsidRDefault="004A2E71" w:rsidP="00014B0D">
      <w:pPr>
        <w:rPr>
          <w:rFonts w:eastAsiaTheme="minorEastAsia"/>
          <w:lang w:eastAsia="zh-CN"/>
        </w:rPr>
      </w:pPr>
    </w:p>
    <w:p w14:paraId="0C010748" w14:textId="35DAEEC8" w:rsidR="00D43F14" w:rsidRPr="00EF4DA5" w:rsidRDefault="00EF45FF" w:rsidP="00D43F14">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.1-2</w:t>
      </w:r>
      <w:r w:rsidRPr="004F615C">
        <w:rPr>
          <w:b w:val="0"/>
        </w:rPr>
        <w:t>:</w:t>
      </w:r>
      <w:r w:rsidR="00D43F14" w:rsidRPr="004F615C">
        <w:rPr>
          <w:b w:val="0"/>
        </w:rPr>
        <w:t xml:space="preserve"> performance comparison</w:t>
      </w:r>
      <w:r w:rsidR="00D43F14">
        <w:rPr>
          <w:b w:val="0"/>
        </w:rPr>
        <w:t xml:space="preserve"> among different quantization steps</w:t>
      </w:r>
      <w:r w:rsidR="00D43F14" w:rsidRPr="004F615C">
        <w:rPr>
          <w:b w:val="0"/>
        </w:rPr>
        <w:t xml:space="preserve"> for</w:t>
      </w:r>
      <w:r w:rsidR="00D43F14">
        <w:rPr>
          <w:b w:val="0"/>
        </w:rPr>
        <w:t xml:space="preserve"> random patterns in Set B without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43F14" w:rsidRPr="0034726F" w14:paraId="4808CA6A" w14:textId="77777777" w:rsidTr="00913842">
        <w:trPr>
          <w:jc w:val="center"/>
        </w:trPr>
        <w:tc>
          <w:tcPr>
            <w:tcW w:w="2315" w:type="dxa"/>
            <w:vMerge w:val="restart"/>
          </w:tcPr>
          <w:p w14:paraId="1603BFE2" w14:textId="77777777" w:rsidR="00D43F14" w:rsidRDefault="00D43F14"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E810DA8" w14:textId="5683A5DD" w:rsidR="00D43F14" w:rsidRDefault="00D43F14" w:rsidP="00913842">
            <w:pPr>
              <w:jc w:val="center"/>
              <w:rPr>
                <w:rFonts w:eastAsiaTheme="minorEastAsia"/>
                <w:b/>
                <w:lang w:eastAsia="zh-CN"/>
              </w:rPr>
            </w:pPr>
            <w:r>
              <w:rPr>
                <w:rFonts w:eastAsiaTheme="minorEastAsia"/>
                <w:b/>
                <w:lang w:eastAsia="zh-CN"/>
              </w:rPr>
              <w:t>Random pattern</w:t>
            </w:r>
          </w:p>
        </w:tc>
        <w:tc>
          <w:tcPr>
            <w:tcW w:w="3800" w:type="dxa"/>
            <w:gridSpan w:val="3"/>
          </w:tcPr>
          <w:p w14:paraId="57F597DC" w14:textId="77777777" w:rsidR="00D43F14" w:rsidRPr="00982170" w:rsidRDefault="00D43F1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3CFA4BF" w14:textId="77777777" w:rsidR="00D43F14" w:rsidRDefault="00D43F1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FEFF459" w14:textId="77777777" w:rsidR="00D43F14" w:rsidRPr="00982170" w:rsidRDefault="00D43F14" w:rsidP="00913842">
            <w:pPr>
              <w:jc w:val="center"/>
              <w:rPr>
                <w:rFonts w:eastAsiaTheme="minorEastAsia"/>
                <w:b/>
                <w:lang w:eastAsia="zh-CN"/>
              </w:rPr>
            </w:pPr>
            <w:r>
              <w:rPr>
                <w:rFonts w:eastAsiaTheme="minorEastAsia"/>
                <w:b/>
                <w:lang w:eastAsia="zh-CN"/>
              </w:rPr>
              <w:t>L1-RSRP diff.[dB]</w:t>
            </w:r>
          </w:p>
        </w:tc>
        <w:tc>
          <w:tcPr>
            <w:tcW w:w="1560" w:type="dxa"/>
          </w:tcPr>
          <w:p w14:paraId="437DE6AE" w14:textId="77777777" w:rsidR="00D43F14" w:rsidRDefault="00D43F1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0076DB6" w14:textId="77777777" w:rsidR="00D43F14" w:rsidRPr="00874CC0" w:rsidRDefault="00D43F1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43F14" w:rsidRPr="0034726F" w14:paraId="157C7B90" w14:textId="77777777" w:rsidTr="00913842">
        <w:trPr>
          <w:jc w:val="center"/>
        </w:trPr>
        <w:tc>
          <w:tcPr>
            <w:tcW w:w="2315" w:type="dxa"/>
            <w:vMerge/>
          </w:tcPr>
          <w:p w14:paraId="144A228C" w14:textId="77777777" w:rsidR="00D43F14" w:rsidRPr="00982170" w:rsidRDefault="00D43F14" w:rsidP="00913842">
            <w:pPr>
              <w:jc w:val="center"/>
              <w:rPr>
                <w:rFonts w:eastAsiaTheme="minorEastAsia"/>
                <w:b/>
                <w:lang w:eastAsia="zh-CN"/>
              </w:rPr>
            </w:pPr>
          </w:p>
        </w:tc>
        <w:tc>
          <w:tcPr>
            <w:tcW w:w="799" w:type="dxa"/>
          </w:tcPr>
          <w:p w14:paraId="7B1C06C2" w14:textId="77777777" w:rsidR="00D43F14" w:rsidRDefault="00D43F14" w:rsidP="00913842">
            <w:pPr>
              <w:jc w:val="center"/>
              <w:rPr>
                <w:b/>
              </w:rPr>
            </w:pPr>
            <w:r w:rsidRPr="0034726F">
              <w:rPr>
                <w:b/>
              </w:rPr>
              <w:t>Top-1</w:t>
            </w:r>
          </w:p>
        </w:tc>
        <w:tc>
          <w:tcPr>
            <w:tcW w:w="1276" w:type="dxa"/>
          </w:tcPr>
          <w:p w14:paraId="7D3C3FA0" w14:textId="77777777" w:rsidR="00D43F14" w:rsidRPr="0034726F" w:rsidRDefault="00D43F14" w:rsidP="00913842">
            <w:pPr>
              <w:jc w:val="center"/>
              <w:rPr>
                <w:b/>
              </w:rPr>
            </w:pPr>
            <w:r w:rsidRPr="0034726F">
              <w:rPr>
                <w:b/>
              </w:rPr>
              <w:t>Top-1</w:t>
            </w:r>
          </w:p>
          <w:p w14:paraId="0B61E6C6" w14:textId="77777777" w:rsidR="00D43F14" w:rsidRPr="0034726F" w:rsidRDefault="00D43F14" w:rsidP="00913842">
            <w:pPr>
              <w:jc w:val="center"/>
              <w:rPr>
                <w:b/>
              </w:rPr>
            </w:pPr>
            <w:r w:rsidRPr="0034726F">
              <w:rPr>
                <w:b/>
              </w:rPr>
              <w:t>1dB margin</w:t>
            </w:r>
          </w:p>
        </w:tc>
        <w:tc>
          <w:tcPr>
            <w:tcW w:w="1725" w:type="dxa"/>
          </w:tcPr>
          <w:p w14:paraId="45DEE0F8" w14:textId="3706EDDF" w:rsidR="00D43F14" w:rsidRDefault="00D43F1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w:t>
            </w:r>
            <w:r w:rsidR="003054C1">
              <w:rPr>
                <w:b/>
              </w:rPr>
              <w:t>/</w:t>
            </w:r>
            <w:r>
              <w:rPr>
                <w:b/>
              </w:rPr>
              <w:t>1</w:t>
            </w:r>
            <w:r>
              <w:rPr>
                <w:rFonts w:eastAsiaTheme="minorEastAsia" w:hint="eastAsia"/>
                <w:b/>
                <w:lang w:eastAsia="zh-CN"/>
              </w:rPr>
              <w:t>,</w:t>
            </w:r>
          </w:p>
          <w:p w14:paraId="126955ED" w14:textId="77777777" w:rsidR="00D43F14" w:rsidRPr="00E77271" w:rsidRDefault="00D43F14" w:rsidP="00913842">
            <w:pPr>
              <w:jc w:val="center"/>
              <w:rPr>
                <w:rFonts w:eastAsiaTheme="minorEastAsia"/>
                <w:b/>
                <w:lang w:eastAsia="zh-CN"/>
              </w:rPr>
            </w:pPr>
            <w:r w:rsidRPr="0034726F">
              <w:rPr>
                <w:b/>
              </w:rPr>
              <w:t>Top-</w:t>
            </w:r>
            <w:r>
              <w:rPr>
                <w:b/>
              </w:rPr>
              <w:t>6/1</w:t>
            </w:r>
          </w:p>
        </w:tc>
        <w:tc>
          <w:tcPr>
            <w:tcW w:w="1818" w:type="dxa"/>
          </w:tcPr>
          <w:p w14:paraId="6E1211AD" w14:textId="77777777" w:rsidR="00D43F14" w:rsidRDefault="00D43F1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63D1CF9" w14:textId="0F5A1974" w:rsidR="00D43F14" w:rsidRPr="0034726F" w:rsidRDefault="00D43F14" w:rsidP="00913842">
            <w:pPr>
              <w:jc w:val="center"/>
              <w:rPr>
                <w:b/>
              </w:rPr>
            </w:pPr>
            <w:r w:rsidRPr="0034726F">
              <w:rPr>
                <w:b/>
              </w:rPr>
              <w:t>Top-</w:t>
            </w:r>
            <w:r>
              <w:rPr>
                <w:b/>
              </w:rPr>
              <w:t>4</w:t>
            </w:r>
            <w:r w:rsidR="003054C1">
              <w:rPr>
                <w:b/>
              </w:rPr>
              <w:t>/</w:t>
            </w:r>
            <w:r>
              <w:rPr>
                <w:b/>
              </w:rPr>
              <w:t>1</w:t>
            </w:r>
            <w:r>
              <w:rPr>
                <w:rFonts w:eastAsiaTheme="minorEastAsia"/>
                <w:b/>
                <w:lang w:eastAsia="zh-CN"/>
              </w:rPr>
              <w:t>,</w:t>
            </w:r>
            <w:r w:rsidRPr="0034726F">
              <w:rPr>
                <w:b/>
              </w:rPr>
              <w:t xml:space="preserve"> Top-</w:t>
            </w:r>
            <w:r>
              <w:rPr>
                <w:b/>
              </w:rPr>
              <w:t>6/1</w:t>
            </w:r>
          </w:p>
        </w:tc>
        <w:tc>
          <w:tcPr>
            <w:tcW w:w="1560" w:type="dxa"/>
          </w:tcPr>
          <w:p w14:paraId="318D5180" w14:textId="77777777" w:rsidR="00D43F14" w:rsidRPr="0034726F" w:rsidRDefault="00D43F14" w:rsidP="00913842">
            <w:pPr>
              <w:jc w:val="center"/>
              <w:rPr>
                <w:b/>
              </w:rPr>
            </w:pPr>
            <w:r w:rsidRPr="0034726F">
              <w:rPr>
                <w:b/>
              </w:rPr>
              <w:t>Top-</w:t>
            </w:r>
            <w:r>
              <w:rPr>
                <w:b/>
              </w:rPr>
              <w:t>1/1</w:t>
            </w:r>
          </w:p>
        </w:tc>
      </w:tr>
      <w:tr w:rsidR="00D43F14" w:rsidRPr="0034726F" w14:paraId="1CCF93C5" w14:textId="77777777" w:rsidTr="00913842">
        <w:trPr>
          <w:jc w:val="center"/>
        </w:trPr>
        <w:tc>
          <w:tcPr>
            <w:tcW w:w="2315" w:type="dxa"/>
            <w:shd w:val="clear" w:color="auto" w:fill="DEEAF6" w:themeFill="accent1" w:themeFillTint="33"/>
          </w:tcPr>
          <w:p w14:paraId="639CF18B" w14:textId="77777777" w:rsidR="00D43F14" w:rsidRPr="0084586E" w:rsidRDefault="00D43F14" w:rsidP="00913842">
            <w:pPr>
              <w:jc w:val="left"/>
              <w:rPr>
                <w:rFonts w:eastAsiaTheme="minorEastAsia"/>
                <w:lang w:eastAsia="zh-CN"/>
              </w:rPr>
            </w:pPr>
            <w:r w:rsidRPr="0084586E">
              <w:rPr>
                <w:rFonts w:eastAsiaTheme="minorEastAsia"/>
                <w:lang w:eastAsia="zh-CN"/>
              </w:rPr>
              <w:t xml:space="preserve">Baseline: </w:t>
            </w:r>
          </w:p>
          <w:p w14:paraId="16EB3E1C" w14:textId="77777777" w:rsidR="00D43F14" w:rsidRPr="0084586E" w:rsidRDefault="00D43F14"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67B6972A"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66.6</w:t>
            </w:r>
          </w:p>
          <w:p w14:paraId="59BA7F21" w14:textId="7C038822" w:rsidR="00D43F14" w:rsidRPr="006D0543" w:rsidRDefault="00D43F14"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4645E623"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70.2</w:t>
            </w:r>
          </w:p>
          <w:p w14:paraId="62ABEF5A" w14:textId="21E8D36C" w:rsidR="00D43F14" w:rsidRPr="006D0543" w:rsidRDefault="00D43F14"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14C24630"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89.1</w:t>
            </w:r>
            <w:r>
              <w:rPr>
                <w:rFonts w:ascii="等线" w:eastAsia="等线" w:hAnsi="等线" w:hint="eastAsia"/>
                <w:szCs w:val="20"/>
              </w:rPr>
              <w:br/>
              <w:t>Top6/1: 92.6</w:t>
            </w:r>
          </w:p>
          <w:p w14:paraId="163E7A91" w14:textId="77777777" w:rsidR="00D43F14" w:rsidRPr="0034726F" w:rsidRDefault="00D43F14" w:rsidP="00913842">
            <w:pPr>
              <w:jc w:val="center"/>
              <w:rPr>
                <w:rFonts w:eastAsia="宋体"/>
              </w:rPr>
            </w:pPr>
          </w:p>
        </w:tc>
        <w:tc>
          <w:tcPr>
            <w:tcW w:w="1818" w:type="dxa"/>
            <w:shd w:val="clear" w:color="auto" w:fill="DEEAF6" w:themeFill="accent1" w:themeFillTint="33"/>
          </w:tcPr>
          <w:p w14:paraId="7773F13D" w14:textId="5F0F9E16" w:rsidR="00D43F14" w:rsidRPr="00EF45FF" w:rsidRDefault="00EF45FF" w:rsidP="00EF45FF">
            <w:pPr>
              <w:spacing w:after="0"/>
              <w:jc w:val="center"/>
              <w:rPr>
                <w:rFonts w:ascii="等线" w:eastAsia="等线" w:hAnsi="等线"/>
                <w:szCs w:val="20"/>
                <w:lang w:eastAsia="zh-CN"/>
              </w:rPr>
            </w:pPr>
            <w:r>
              <w:rPr>
                <w:rFonts w:ascii="等线" w:eastAsia="等线" w:hAnsi="等线" w:hint="eastAsia"/>
                <w:szCs w:val="20"/>
              </w:rPr>
              <w:t>Top1/1: 3.52</w:t>
            </w:r>
            <w:r>
              <w:rPr>
                <w:rFonts w:ascii="等线" w:eastAsia="等线" w:hAnsi="等线" w:hint="eastAsia"/>
                <w:szCs w:val="20"/>
              </w:rPr>
              <w:br/>
              <w:t>Top2/1: 2.01</w:t>
            </w:r>
            <w:r>
              <w:rPr>
                <w:rFonts w:ascii="等线" w:eastAsia="等线" w:hAnsi="等线" w:hint="eastAsia"/>
                <w:szCs w:val="20"/>
              </w:rPr>
              <w:br/>
              <w:t>Top4/1: 1.14</w:t>
            </w:r>
            <w:r>
              <w:rPr>
                <w:rFonts w:ascii="等线" w:eastAsia="等线" w:hAnsi="等线" w:hint="eastAsia"/>
                <w:szCs w:val="20"/>
              </w:rPr>
              <w:br/>
              <w:t>Top6/1: 0.75</w:t>
            </w:r>
          </w:p>
        </w:tc>
        <w:tc>
          <w:tcPr>
            <w:tcW w:w="1560" w:type="dxa"/>
            <w:shd w:val="clear" w:color="auto" w:fill="DEEAF6" w:themeFill="accent1" w:themeFillTint="33"/>
          </w:tcPr>
          <w:p w14:paraId="0C48C739"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2.6</w:t>
            </w:r>
          </w:p>
          <w:p w14:paraId="2EAF795C" w14:textId="21D78797" w:rsidR="00D43F14" w:rsidRPr="006D0543" w:rsidRDefault="00D43F14" w:rsidP="00913842">
            <w:pPr>
              <w:spacing w:after="0"/>
              <w:jc w:val="center"/>
              <w:rPr>
                <w:rFonts w:ascii="等线" w:eastAsia="等线" w:hAnsi="等线"/>
                <w:szCs w:val="20"/>
                <w:lang w:eastAsia="zh-CN"/>
              </w:rPr>
            </w:pPr>
          </w:p>
        </w:tc>
      </w:tr>
      <w:tr w:rsidR="00D43F14" w:rsidRPr="0034726F" w14:paraId="4921603C" w14:textId="77777777" w:rsidTr="00913842">
        <w:trPr>
          <w:jc w:val="center"/>
        </w:trPr>
        <w:tc>
          <w:tcPr>
            <w:tcW w:w="2315" w:type="dxa"/>
          </w:tcPr>
          <w:p w14:paraId="62649BC5"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48B8BF0A" w14:textId="77777777" w:rsidR="00D43F14" w:rsidRPr="0084586E" w:rsidRDefault="00D43F14" w:rsidP="00913842">
            <w:pPr>
              <w:jc w:val="left"/>
            </w:pPr>
            <w:r w:rsidRPr="0084586E">
              <w:rPr>
                <w:rFonts w:eastAsiaTheme="minorEastAsia"/>
                <w:szCs w:val="20"/>
              </w:rPr>
              <w:t>1 dB for others</w:t>
            </w:r>
          </w:p>
        </w:tc>
        <w:tc>
          <w:tcPr>
            <w:tcW w:w="799" w:type="dxa"/>
          </w:tcPr>
          <w:p w14:paraId="4069525A"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62.7</w:t>
            </w:r>
          </w:p>
          <w:p w14:paraId="7285C0BD" w14:textId="5074B56D" w:rsidR="00D43F14" w:rsidRPr="0034726F" w:rsidRDefault="00D43F14" w:rsidP="00913842">
            <w:pPr>
              <w:spacing w:after="0"/>
              <w:jc w:val="center"/>
            </w:pPr>
          </w:p>
        </w:tc>
        <w:tc>
          <w:tcPr>
            <w:tcW w:w="1276" w:type="dxa"/>
          </w:tcPr>
          <w:p w14:paraId="163C2F7B"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66.9</w:t>
            </w:r>
          </w:p>
          <w:p w14:paraId="05EF70B9" w14:textId="77777777" w:rsidR="00D43F14" w:rsidRPr="0034726F" w:rsidRDefault="00D43F14" w:rsidP="00913842">
            <w:pPr>
              <w:jc w:val="center"/>
            </w:pPr>
          </w:p>
        </w:tc>
        <w:tc>
          <w:tcPr>
            <w:tcW w:w="1725" w:type="dxa"/>
          </w:tcPr>
          <w:p w14:paraId="1FDD579D"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Top2/1: 76.7</w:t>
            </w:r>
            <w:r>
              <w:rPr>
                <w:rFonts w:ascii="等线" w:eastAsia="等线" w:hAnsi="等线" w:hint="eastAsia"/>
                <w:szCs w:val="20"/>
              </w:rPr>
              <w:br/>
              <w:t>Top4/1: 83.9</w:t>
            </w:r>
            <w:r>
              <w:rPr>
                <w:rFonts w:ascii="等线" w:eastAsia="等线" w:hAnsi="等线" w:hint="eastAsia"/>
                <w:szCs w:val="20"/>
              </w:rPr>
              <w:br/>
              <w:t>Top6/1: 87.5</w:t>
            </w:r>
          </w:p>
          <w:p w14:paraId="4DC42D64" w14:textId="499767C4" w:rsidR="00D43F14" w:rsidRPr="006D0543" w:rsidRDefault="00D43F14" w:rsidP="00913842">
            <w:pPr>
              <w:spacing w:after="0"/>
              <w:jc w:val="center"/>
              <w:rPr>
                <w:rFonts w:ascii="等线" w:eastAsia="等线" w:hAnsi="等线"/>
                <w:szCs w:val="20"/>
                <w:lang w:eastAsia="zh-CN"/>
              </w:rPr>
            </w:pPr>
          </w:p>
        </w:tc>
        <w:tc>
          <w:tcPr>
            <w:tcW w:w="1818" w:type="dxa"/>
          </w:tcPr>
          <w:p w14:paraId="7A0E3A67" w14:textId="6577FF4D" w:rsidR="00D43F14" w:rsidRPr="0014352F" w:rsidRDefault="003054C1" w:rsidP="003054C1">
            <w:pPr>
              <w:spacing w:after="0"/>
              <w:jc w:val="center"/>
              <w:rPr>
                <w:rFonts w:ascii="等线" w:eastAsia="等线" w:hAnsi="等线"/>
                <w:szCs w:val="20"/>
                <w:lang w:eastAsia="zh-CN"/>
              </w:rPr>
            </w:pPr>
            <w:r>
              <w:rPr>
                <w:rFonts w:ascii="等线" w:eastAsia="等线" w:hAnsi="等线" w:hint="eastAsia"/>
                <w:szCs w:val="20"/>
              </w:rPr>
              <w:t>Top1/1: 3.91</w:t>
            </w:r>
            <w:r>
              <w:rPr>
                <w:rFonts w:ascii="等线" w:eastAsia="等线" w:hAnsi="等线" w:hint="eastAsia"/>
                <w:szCs w:val="20"/>
              </w:rPr>
              <w:br/>
              <w:t>Top2/1: 2.41</w:t>
            </w:r>
            <w:r>
              <w:rPr>
                <w:rFonts w:ascii="等线" w:eastAsia="等线" w:hAnsi="等线" w:hint="eastAsia"/>
                <w:szCs w:val="20"/>
              </w:rPr>
              <w:br/>
              <w:t>Top4/1: 1.55</w:t>
            </w:r>
            <w:r>
              <w:rPr>
                <w:rFonts w:ascii="等线" w:eastAsia="等线" w:hAnsi="等线" w:hint="eastAsia"/>
                <w:szCs w:val="20"/>
              </w:rPr>
              <w:br/>
              <w:t>Top6/1: 1.15</w:t>
            </w:r>
          </w:p>
        </w:tc>
        <w:tc>
          <w:tcPr>
            <w:tcW w:w="1560" w:type="dxa"/>
          </w:tcPr>
          <w:p w14:paraId="2ADDF1E2"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2.63</w:t>
            </w:r>
          </w:p>
          <w:p w14:paraId="0EE382E6" w14:textId="2E8A7F82" w:rsidR="00D43F14" w:rsidRPr="006D0543" w:rsidRDefault="00D43F14" w:rsidP="00913842">
            <w:pPr>
              <w:spacing w:after="0"/>
              <w:jc w:val="center"/>
              <w:rPr>
                <w:rFonts w:ascii="等线" w:eastAsia="等线" w:hAnsi="等线"/>
                <w:szCs w:val="20"/>
                <w:lang w:eastAsia="zh-CN"/>
              </w:rPr>
            </w:pPr>
          </w:p>
        </w:tc>
      </w:tr>
      <w:tr w:rsidR="00D43F14" w:rsidRPr="0034726F" w14:paraId="1B91D78C" w14:textId="77777777" w:rsidTr="00913842">
        <w:trPr>
          <w:jc w:val="center"/>
        </w:trPr>
        <w:tc>
          <w:tcPr>
            <w:tcW w:w="2315" w:type="dxa"/>
          </w:tcPr>
          <w:p w14:paraId="2075BDDB"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60014F27" w14:textId="77777777" w:rsidR="00D43F14" w:rsidRPr="0084586E" w:rsidRDefault="00D43F14" w:rsidP="00913842">
            <w:pPr>
              <w:jc w:val="left"/>
            </w:pPr>
            <w:r w:rsidRPr="0084586E">
              <w:rPr>
                <w:rFonts w:eastAsiaTheme="minorEastAsia"/>
                <w:szCs w:val="20"/>
              </w:rPr>
              <w:t>2 dB for others</w:t>
            </w:r>
          </w:p>
        </w:tc>
        <w:tc>
          <w:tcPr>
            <w:tcW w:w="799" w:type="dxa"/>
          </w:tcPr>
          <w:p w14:paraId="3CECD237"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62.5</w:t>
            </w:r>
          </w:p>
          <w:p w14:paraId="2D4667C8" w14:textId="68F6897B" w:rsidR="00D43F14" w:rsidRPr="006D0543" w:rsidRDefault="00D43F14" w:rsidP="00913842">
            <w:pPr>
              <w:spacing w:after="0"/>
              <w:jc w:val="center"/>
              <w:rPr>
                <w:rFonts w:ascii="等线" w:eastAsia="等线" w:hAnsi="等线"/>
                <w:szCs w:val="20"/>
                <w:lang w:eastAsia="zh-CN"/>
              </w:rPr>
            </w:pPr>
          </w:p>
        </w:tc>
        <w:tc>
          <w:tcPr>
            <w:tcW w:w="1276" w:type="dxa"/>
          </w:tcPr>
          <w:p w14:paraId="549096FB"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67.1</w:t>
            </w:r>
          </w:p>
          <w:p w14:paraId="01082A9E" w14:textId="4E31D649" w:rsidR="00D43F14" w:rsidRPr="006D0543" w:rsidRDefault="00D43F14" w:rsidP="00913842">
            <w:pPr>
              <w:spacing w:after="0"/>
              <w:jc w:val="center"/>
              <w:rPr>
                <w:rFonts w:ascii="等线" w:eastAsia="等线" w:hAnsi="等线"/>
                <w:szCs w:val="20"/>
                <w:lang w:eastAsia="zh-CN"/>
              </w:rPr>
            </w:pPr>
          </w:p>
        </w:tc>
        <w:tc>
          <w:tcPr>
            <w:tcW w:w="1725" w:type="dxa"/>
          </w:tcPr>
          <w:p w14:paraId="5E6FCD51"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Top2/1: 76.7</w:t>
            </w:r>
            <w:r>
              <w:rPr>
                <w:rFonts w:ascii="等线" w:eastAsia="等线" w:hAnsi="等线" w:hint="eastAsia"/>
                <w:szCs w:val="20"/>
              </w:rPr>
              <w:br/>
              <w:t>Top4/1: 84.3</w:t>
            </w:r>
            <w:r>
              <w:rPr>
                <w:rFonts w:ascii="等线" w:eastAsia="等线" w:hAnsi="等线" w:hint="eastAsia"/>
                <w:szCs w:val="20"/>
              </w:rPr>
              <w:br/>
              <w:t>Top6/1: 87.9</w:t>
            </w:r>
          </w:p>
          <w:p w14:paraId="3157A366" w14:textId="3ED6B6DB" w:rsidR="00D43F14" w:rsidRPr="006D0543" w:rsidRDefault="00D43F14" w:rsidP="00913842">
            <w:pPr>
              <w:spacing w:after="0"/>
              <w:jc w:val="center"/>
              <w:rPr>
                <w:rFonts w:ascii="等线" w:eastAsia="等线" w:hAnsi="等线"/>
                <w:szCs w:val="20"/>
                <w:lang w:eastAsia="zh-CN"/>
              </w:rPr>
            </w:pPr>
          </w:p>
        </w:tc>
        <w:tc>
          <w:tcPr>
            <w:tcW w:w="1818" w:type="dxa"/>
          </w:tcPr>
          <w:p w14:paraId="0A245C25" w14:textId="478A2396" w:rsidR="00D43F14" w:rsidRPr="006D0543" w:rsidRDefault="003054C1" w:rsidP="003054C1">
            <w:pPr>
              <w:spacing w:after="0"/>
              <w:jc w:val="center"/>
              <w:rPr>
                <w:rFonts w:ascii="等线" w:eastAsia="等线" w:hAnsi="等线"/>
                <w:szCs w:val="20"/>
                <w:lang w:eastAsia="zh-CN"/>
              </w:rPr>
            </w:pPr>
            <w:r>
              <w:rPr>
                <w:rFonts w:ascii="等线" w:eastAsia="等线" w:hAnsi="等线" w:hint="eastAsia"/>
                <w:szCs w:val="20"/>
              </w:rPr>
              <w:t>Top1/1: 3.93</w:t>
            </w:r>
            <w:r>
              <w:rPr>
                <w:rFonts w:ascii="等线" w:eastAsia="等线" w:hAnsi="等线" w:hint="eastAsia"/>
                <w:szCs w:val="20"/>
              </w:rPr>
              <w:br/>
              <w:t>Top2/1: 2.39</w:t>
            </w:r>
            <w:r>
              <w:rPr>
                <w:rFonts w:ascii="等线" w:eastAsia="等线" w:hAnsi="等线" w:hint="eastAsia"/>
                <w:szCs w:val="20"/>
              </w:rPr>
              <w:br/>
              <w:t>Top4/1: 1.51</w:t>
            </w:r>
            <w:r>
              <w:rPr>
                <w:rFonts w:ascii="等线" w:eastAsia="等线" w:hAnsi="等线" w:hint="eastAsia"/>
                <w:szCs w:val="20"/>
              </w:rPr>
              <w:br/>
              <w:t>Top6/1: 1.11</w:t>
            </w:r>
          </w:p>
        </w:tc>
        <w:tc>
          <w:tcPr>
            <w:tcW w:w="1560" w:type="dxa"/>
          </w:tcPr>
          <w:p w14:paraId="2158C635"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2.63</w:t>
            </w:r>
          </w:p>
          <w:p w14:paraId="2FEFBF7C" w14:textId="2860EDAB" w:rsidR="00D43F14" w:rsidRPr="006D0543" w:rsidRDefault="00D43F14" w:rsidP="00913842">
            <w:pPr>
              <w:spacing w:after="0"/>
              <w:jc w:val="center"/>
              <w:rPr>
                <w:rFonts w:ascii="等线" w:eastAsia="等线" w:hAnsi="等线"/>
                <w:szCs w:val="20"/>
                <w:lang w:eastAsia="zh-CN"/>
              </w:rPr>
            </w:pPr>
          </w:p>
        </w:tc>
      </w:tr>
      <w:tr w:rsidR="00D43F14" w:rsidRPr="0034726F" w14:paraId="1C85987F" w14:textId="77777777" w:rsidTr="00913842">
        <w:trPr>
          <w:jc w:val="center"/>
        </w:trPr>
        <w:tc>
          <w:tcPr>
            <w:tcW w:w="2315" w:type="dxa"/>
          </w:tcPr>
          <w:p w14:paraId="4506C95F"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306829DA" w14:textId="77777777" w:rsidR="00D43F14" w:rsidRPr="0084586E" w:rsidRDefault="00D43F14" w:rsidP="00913842">
            <w:pPr>
              <w:jc w:val="left"/>
            </w:pPr>
            <w:r w:rsidRPr="0084586E">
              <w:rPr>
                <w:rFonts w:eastAsiaTheme="minorEastAsia"/>
                <w:szCs w:val="20"/>
              </w:rPr>
              <w:t>3 dB for others</w:t>
            </w:r>
          </w:p>
        </w:tc>
        <w:tc>
          <w:tcPr>
            <w:tcW w:w="799" w:type="dxa"/>
          </w:tcPr>
          <w:p w14:paraId="1D321FF2"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62.3</w:t>
            </w:r>
          </w:p>
          <w:p w14:paraId="3823F251" w14:textId="77777777" w:rsidR="00D43F14" w:rsidRPr="0034726F" w:rsidRDefault="00D43F14" w:rsidP="00913842">
            <w:pPr>
              <w:spacing w:after="0"/>
              <w:jc w:val="center"/>
            </w:pPr>
          </w:p>
        </w:tc>
        <w:tc>
          <w:tcPr>
            <w:tcW w:w="1276" w:type="dxa"/>
          </w:tcPr>
          <w:p w14:paraId="7E7A48A5"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66.4</w:t>
            </w:r>
          </w:p>
          <w:p w14:paraId="54CCCB2D" w14:textId="77777777" w:rsidR="00D43F14" w:rsidRPr="0034726F" w:rsidRDefault="00D43F14" w:rsidP="00913842">
            <w:pPr>
              <w:jc w:val="center"/>
            </w:pPr>
          </w:p>
        </w:tc>
        <w:tc>
          <w:tcPr>
            <w:tcW w:w="1725" w:type="dxa"/>
          </w:tcPr>
          <w:p w14:paraId="2E0E54DE"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Top2/1: 76.6</w:t>
            </w:r>
            <w:r>
              <w:rPr>
                <w:rFonts w:ascii="等线" w:eastAsia="等线" w:hAnsi="等线" w:hint="eastAsia"/>
                <w:szCs w:val="20"/>
              </w:rPr>
              <w:br/>
              <w:t>Top4/1: 84.0</w:t>
            </w:r>
            <w:r>
              <w:rPr>
                <w:rFonts w:ascii="等线" w:eastAsia="等线" w:hAnsi="等线" w:hint="eastAsia"/>
                <w:szCs w:val="20"/>
              </w:rPr>
              <w:br/>
              <w:t>Top6/1: 87.5</w:t>
            </w:r>
          </w:p>
          <w:p w14:paraId="165B3361" w14:textId="77777777" w:rsidR="00D43F14" w:rsidRPr="0034726F" w:rsidRDefault="00D43F14" w:rsidP="00913842">
            <w:pPr>
              <w:jc w:val="center"/>
            </w:pPr>
          </w:p>
        </w:tc>
        <w:tc>
          <w:tcPr>
            <w:tcW w:w="1818" w:type="dxa"/>
          </w:tcPr>
          <w:p w14:paraId="6EA1705D" w14:textId="1983F993" w:rsidR="00D43F14" w:rsidRPr="0014352F" w:rsidRDefault="003054C1" w:rsidP="003054C1">
            <w:pPr>
              <w:spacing w:after="0"/>
              <w:jc w:val="center"/>
              <w:rPr>
                <w:rFonts w:ascii="等线" w:eastAsia="等线" w:hAnsi="等线"/>
                <w:szCs w:val="20"/>
                <w:lang w:eastAsia="zh-CN"/>
              </w:rPr>
            </w:pPr>
            <w:r>
              <w:rPr>
                <w:rFonts w:ascii="等线" w:eastAsia="等线" w:hAnsi="等线" w:hint="eastAsia"/>
                <w:szCs w:val="20"/>
              </w:rPr>
              <w:t>Top1/1: 3.95</w:t>
            </w:r>
            <w:r>
              <w:rPr>
                <w:rFonts w:ascii="等线" w:eastAsia="等线" w:hAnsi="等线" w:hint="eastAsia"/>
                <w:szCs w:val="20"/>
              </w:rPr>
              <w:br/>
              <w:t>Top2/1: 2.41</w:t>
            </w:r>
            <w:r>
              <w:rPr>
                <w:rFonts w:ascii="等线" w:eastAsia="等线" w:hAnsi="等线" w:hint="eastAsia"/>
                <w:szCs w:val="20"/>
              </w:rPr>
              <w:br/>
              <w:t>Top4/1: 1.54</w:t>
            </w:r>
            <w:r>
              <w:rPr>
                <w:rFonts w:ascii="等线" w:eastAsia="等线" w:hAnsi="等线" w:hint="eastAsia"/>
                <w:szCs w:val="20"/>
              </w:rPr>
              <w:br/>
              <w:t>Top6/1: 1.15</w:t>
            </w:r>
          </w:p>
        </w:tc>
        <w:tc>
          <w:tcPr>
            <w:tcW w:w="1560" w:type="dxa"/>
          </w:tcPr>
          <w:p w14:paraId="27A04521"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2.72</w:t>
            </w:r>
          </w:p>
          <w:p w14:paraId="0FFA9DD4" w14:textId="77777777" w:rsidR="00D43F14" w:rsidRPr="0034726F" w:rsidRDefault="00D43F14" w:rsidP="00913842">
            <w:pPr>
              <w:jc w:val="center"/>
            </w:pPr>
          </w:p>
        </w:tc>
      </w:tr>
      <w:tr w:rsidR="00D43F14" w:rsidRPr="0034726F" w14:paraId="1DB19527" w14:textId="77777777" w:rsidTr="00913842">
        <w:trPr>
          <w:jc w:val="center"/>
        </w:trPr>
        <w:tc>
          <w:tcPr>
            <w:tcW w:w="2315" w:type="dxa"/>
          </w:tcPr>
          <w:p w14:paraId="4C3808BE"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1CB43B3D" w14:textId="77777777" w:rsidR="00D43F14" w:rsidRPr="0084586E" w:rsidRDefault="00D43F14" w:rsidP="00913842">
            <w:pPr>
              <w:jc w:val="left"/>
              <w:rPr>
                <w:rFonts w:eastAsiaTheme="minorEastAsia"/>
                <w:szCs w:val="20"/>
              </w:rPr>
            </w:pPr>
            <w:r w:rsidRPr="0084586E">
              <w:rPr>
                <w:rFonts w:eastAsiaTheme="minorEastAsia"/>
                <w:szCs w:val="20"/>
              </w:rPr>
              <w:t>4 dB for others</w:t>
            </w:r>
          </w:p>
        </w:tc>
        <w:tc>
          <w:tcPr>
            <w:tcW w:w="799" w:type="dxa"/>
          </w:tcPr>
          <w:p w14:paraId="30235D5C"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62.3</w:t>
            </w:r>
          </w:p>
          <w:p w14:paraId="4951614F" w14:textId="3F634458" w:rsidR="00D43F14" w:rsidRPr="00DA7566" w:rsidRDefault="00D43F14" w:rsidP="00913842">
            <w:pPr>
              <w:spacing w:after="0"/>
              <w:jc w:val="center"/>
              <w:rPr>
                <w:rFonts w:ascii="等线" w:eastAsia="等线" w:hAnsi="等线"/>
                <w:szCs w:val="20"/>
                <w:lang w:eastAsia="zh-CN"/>
              </w:rPr>
            </w:pPr>
          </w:p>
        </w:tc>
        <w:tc>
          <w:tcPr>
            <w:tcW w:w="1276" w:type="dxa"/>
          </w:tcPr>
          <w:p w14:paraId="764CC5E1"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66.3</w:t>
            </w:r>
          </w:p>
          <w:p w14:paraId="520EFED9" w14:textId="62D27870" w:rsidR="00D43F14" w:rsidRPr="00DA7566" w:rsidRDefault="00D43F14" w:rsidP="00913842">
            <w:pPr>
              <w:spacing w:after="0"/>
              <w:jc w:val="center"/>
              <w:rPr>
                <w:rFonts w:ascii="等线" w:eastAsia="等线" w:hAnsi="等线"/>
                <w:szCs w:val="20"/>
                <w:lang w:eastAsia="zh-CN"/>
              </w:rPr>
            </w:pPr>
          </w:p>
        </w:tc>
        <w:tc>
          <w:tcPr>
            <w:tcW w:w="1725" w:type="dxa"/>
          </w:tcPr>
          <w:p w14:paraId="6FF7B740"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Top2/1: 76.5</w:t>
            </w:r>
            <w:r>
              <w:rPr>
                <w:rFonts w:ascii="等线" w:eastAsia="等线" w:hAnsi="等线" w:hint="eastAsia"/>
                <w:szCs w:val="20"/>
              </w:rPr>
              <w:br/>
              <w:t>Top4/1: 83.9</w:t>
            </w:r>
            <w:r>
              <w:rPr>
                <w:rFonts w:ascii="等线" w:eastAsia="等线" w:hAnsi="等线" w:hint="eastAsia"/>
                <w:szCs w:val="20"/>
              </w:rPr>
              <w:br/>
              <w:t>Top6/1: 87.5</w:t>
            </w:r>
          </w:p>
          <w:p w14:paraId="24539AEF" w14:textId="40D5BD78" w:rsidR="00D43F14" w:rsidRPr="00DA7566" w:rsidRDefault="00D43F14" w:rsidP="00913842">
            <w:pPr>
              <w:spacing w:after="0"/>
              <w:jc w:val="center"/>
              <w:rPr>
                <w:rFonts w:ascii="等线" w:eastAsia="等线" w:hAnsi="等线"/>
                <w:szCs w:val="20"/>
                <w:lang w:eastAsia="zh-CN"/>
              </w:rPr>
            </w:pPr>
          </w:p>
        </w:tc>
        <w:tc>
          <w:tcPr>
            <w:tcW w:w="1818" w:type="dxa"/>
          </w:tcPr>
          <w:p w14:paraId="366B7CF8" w14:textId="770A4C33" w:rsidR="00D43F14" w:rsidRPr="0014352F" w:rsidRDefault="003054C1" w:rsidP="003054C1">
            <w:pPr>
              <w:spacing w:after="0"/>
              <w:jc w:val="center"/>
              <w:rPr>
                <w:rFonts w:ascii="等线" w:eastAsia="等线" w:hAnsi="等线"/>
                <w:szCs w:val="20"/>
                <w:lang w:eastAsia="zh-CN"/>
              </w:rPr>
            </w:pPr>
            <w:r>
              <w:rPr>
                <w:rFonts w:ascii="等线" w:eastAsia="等线" w:hAnsi="等线" w:hint="eastAsia"/>
                <w:szCs w:val="20"/>
              </w:rPr>
              <w:t>Top1/1: 3.95</w:t>
            </w:r>
            <w:r>
              <w:rPr>
                <w:rFonts w:ascii="等线" w:eastAsia="等线" w:hAnsi="等线" w:hint="eastAsia"/>
                <w:szCs w:val="20"/>
              </w:rPr>
              <w:br/>
              <w:t>Top2/1: 2.42</w:t>
            </w:r>
            <w:r>
              <w:rPr>
                <w:rFonts w:ascii="等线" w:eastAsia="等线" w:hAnsi="等线" w:hint="eastAsia"/>
                <w:szCs w:val="20"/>
              </w:rPr>
              <w:br/>
              <w:t>Top4/1: 1.55</w:t>
            </w:r>
            <w:r>
              <w:rPr>
                <w:rFonts w:ascii="等线" w:eastAsia="等线" w:hAnsi="等线" w:hint="eastAsia"/>
                <w:szCs w:val="20"/>
              </w:rPr>
              <w:br/>
              <w:t>Top6/1: 1.15</w:t>
            </w:r>
          </w:p>
        </w:tc>
        <w:tc>
          <w:tcPr>
            <w:tcW w:w="1560" w:type="dxa"/>
          </w:tcPr>
          <w:p w14:paraId="566C5112"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2.83</w:t>
            </w:r>
          </w:p>
          <w:p w14:paraId="0179189B" w14:textId="77777777" w:rsidR="00D43F14" w:rsidRPr="0034726F" w:rsidRDefault="00D43F14" w:rsidP="00913842">
            <w:pPr>
              <w:spacing w:after="0"/>
              <w:jc w:val="center"/>
            </w:pPr>
          </w:p>
        </w:tc>
      </w:tr>
      <w:tr w:rsidR="00D43F14" w:rsidRPr="0034726F" w14:paraId="098A0313" w14:textId="77777777" w:rsidTr="00913842">
        <w:trPr>
          <w:jc w:val="center"/>
        </w:trPr>
        <w:tc>
          <w:tcPr>
            <w:tcW w:w="2315" w:type="dxa"/>
          </w:tcPr>
          <w:p w14:paraId="40B3BE67"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4A9C5477" w14:textId="77777777" w:rsidR="00D43F14" w:rsidRPr="0084586E" w:rsidRDefault="00D43F14" w:rsidP="00913842">
            <w:pPr>
              <w:jc w:val="left"/>
              <w:rPr>
                <w:rFonts w:eastAsiaTheme="minorEastAsia"/>
                <w:szCs w:val="20"/>
              </w:rPr>
            </w:pPr>
            <w:r w:rsidRPr="0084586E">
              <w:rPr>
                <w:rFonts w:eastAsiaTheme="minorEastAsia"/>
                <w:szCs w:val="20"/>
              </w:rPr>
              <w:t>5 dB for others</w:t>
            </w:r>
          </w:p>
        </w:tc>
        <w:tc>
          <w:tcPr>
            <w:tcW w:w="799" w:type="dxa"/>
          </w:tcPr>
          <w:p w14:paraId="5D0B3DF1"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61.1</w:t>
            </w:r>
          </w:p>
          <w:p w14:paraId="2D6FB108" w14:textId="77777777" w:rsidR="00D43F14" w:rsidRPr="0034726F" w:rsidRDefault="00D43F14" w:rsidP="00913842">
            <w:pPr>
              <w:jc w:val="center"/>
            </w:pPr>
          </w:p>
        </w:tc>
        <w:tc>
          <w:tcPr>
            <w:tcW w:w="1276" w:type="dxa"/>
          </w:tcPr>
          <w:p w14:paraId="7878B536"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65.8</w:t>
            </w:r>
          </w:p>
          <w:p w14:paraId="356531D4" w14:textId="77777777" w:rsidR="00D43F14" w:rsidRPr="0034726F" w:rsidRDefault="00D43F14" w:rsidP="00913842">
            <w:pPr>
              <w:jc w:val="center"/>
            </w:pPr>
          </w:p>
        </w:tc>
        <w:tc>
          <w:tcPr>
            <w:tcW w:w="1725" w:type="dxa"/>
          </w:tcPr>
          <w:p w14:paraId="7B28E0F9"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Top2/1: 75.9</w:t>
            </w:r>
            <w:r>
              <w:rPr>
                <w:rFonts w:ascii="等线" w:eastAsia="等线" w:hAnsi="等线" w:hint="eastAsia"/>
                <w:szCs w:val="20"/>
              </w:rPr>
              <w:br/>
              <w:t>Top4/1: 83.8</w:t>
            </w:r>
            <w:r>
              <w:rPr>
                <w:rFonts w:ascii="等线" w:eastAsia="等线" w:hAnsi="等线" w:hint="eastAsia"/>
                <w:szCs w:val="20"/>
              </w:rPr>
              <w:br/>
              <w:t>Top6/1: 87.5</w:t>
            </w:r>
          </w:p>
          <w:p w14:paraId="491BB1E1" w14:textId="77777777" w:rsidR="00D43F14" w:rsidRPr="0034726F" w:rsidRDefault="00D43F14" w:rsidP="00913842">
            <w:pPr>
              <w:jc w:val="center"/>
            </w:pPr>
          </w:p>
        </w:tc>
        <w:tc>
          <w:tcPr>
            <w:tcW w:w="1818" w:type="dxa"/>
          </w:tcPr>
          <w:p w14:paraId="4683DE0D" w14:textId="611A2B86" w:rsidR="00D43F14" w:rsidRPr="0014352F" w:rsidRDefault="003054C1" w:rsidP="003054C1">
            <w:pPr>
              <w:spacing w:after="0"/>
              <w:jc w:val="center"/>
              <w:rPr>
                <w:rFonts w:ascii="等线" w:eastAsia="等线" w:hAnsi="等线"/>
                <w:szCs w:val="20"/>
                <w:lang w:eastAsia="zh-CN"/>
              </w:rPr>
            </w:pPr>
            <w:r>
              <w:rPr>
                <w:rFonts w:ascii="等线" w:eastAsia="等线" w:hAnsi="等线" w:hint="eastAsia"/>
                <w:szCs w:val="20"/>
              </w:rPr>
              <w:t>Top1/1: 4.09</w:t>
            </w:r>
            <w:r>
              <w:rPr>
                <w:rFonts w:ascii="等线" w:eastAsia="等线" w:hAnsi="等线" w:hint="eastAsia"/>
                <w:szCs w:val="20"/>
              </w:rPr>
              <w:br/>
              <w:t>Top2/1: 2.47</w:t>
            </w:r>
            <w:r>
              <w:rPr>
                <w:rFonts w:ascii="等线" w:eastAsia="等线" w:hAnsi="等线" w:hint="eastAsia"/>
                <w:szCs w:val="20"/>
              </w:rPr>
              <w:br/>
              <w:t>Top4/1: 1.56</w:t>
            </w:r>
            <w:r>
              <w:rPr>
                <w:rFonts w:ascii="等线" w:eastAsia="等线" w:hAnsi="等线" w:hint="eastAsia"/>
                <w:szCs w:val="20"/>
              </w:rPr>
              <w:br/>
              <w:t>Top6/1: 1.16</w:t>
            </w:r>
          </w:p>
        </w:tc>
        <w:tc>
          <w:tcPr>
            <w:tcW w:w="1560" w:type="dxa"/>
          </w:tcPr>
          <w:p w14:paraId="1E5CB427" w14:textId="77777777" w:rsidR="003054C1" w:rsidRDefault="003054C1" w:rsidP="003054C1">
            <w:pPr>
              <w:spacing w:after="0"/>
              <w:jc w:val="center"/>
              <w:rPr>
                <w:rFonts w:ascii="等线" w:eastAsia="等线" w:hAnsi="等线"/>
                <w:szCs w:val="20"/>
                <w:lang w:eastAsia="zh-CN"/>
              </w:rPr>
            </w:pPr>
            <w:r>
              <w:rPr>
                <w:rFonts w:ascii="等线" w:eastAsia="等线" w:hAnsi="等线" w:hint="eastAsia"/>
                <w:szCs w:val="20"/>
              </w:rPr>
              <w:t>2.88</w:t>
            </w:r>
          </w:p>
          <w:p w14:paraId="7F30ADD7" w14:textId="77777777" w:rsidR="00D43F14" w:rsidRPr="0034726F" w:rsidRDefault="00D43F14" w:rsidP="00913842">
            <w:pPr>
              <w:jc w:val="center"/>
            </w:pPr>
          </w:p>
        </w:tc>
      </w:tr>
    </w:tbl>
    <w:p w14:paraId="1FCF6C32" w14:textId="0EA4AE05" w:rsidR="004A2E71" w:rsidRDefault="004A2E71" w:rsidP="00014B0D">
      <w:pPr>
        <w:rPr>
          <w:rFonts w:eastAsiaTheme="minorEastAsia"/>
          <w:lang w:eastAsia="zh-CN"/>
        </w:rPr>
      </w:pPr>
    </w:p>
    <w:p w14:paraId="57252D82" w14:textId="2B07517D" w:rsidR="00D43F14" w:rsidRPr="00EF4DA5" w:rsidRDefault="00EF45FF" w:rsidP="00D43F14">
      <w:pPr>
        <w:pStyle w:val="observation"/>
        <w:numPr>
          <w:ilvl w:val="0"/>
          <w:numId w:val="0"/>
        </w:numPr>
        <w:jc w:val="center"/>
        <w:rPr>
          <w:b w:val="0"/>
        </w:rPr>
      </w:pPr>
      <w:r w:rsidRPr="004F615C">
        <w:rPr>
          <w:b w:val="0"/>
        </w:rPr>
        <w:lastRenderedPageBreak/>
        <w:t>Table</w:t>
      </w:r>
      <w:r w:rsidRPr="004F615C">
        <w:rPr>
          <w:b w:val="0"/>
          <w:color w:val="FF0000"/>
        </w:rPr>
        <w:t xml:space="preserve"> </w:t>
      </w:r>
      <w:r>
        <w:rPr>
          <w:b w:val="0"/>
        </w:rPr>
        <w:t>4.1.</w:t>
      </w:r>
      <w:r w:rsidR="0029219C">
        <w:rPr>
          <w:b w:val="0"/>
        </w:rPr>
        <w:t>6</w:t>
      </w:r>
      <w:r>
        <w:rPr>
          <w:b w:val="0"/>
        </w:rPr>
        <w:t>.1-3</w:t>
      </w:r>
      <w:r w:rsidRPr="004F615C">
        <w:rPr>
          <w:b w:val="0"/>
        </w:rPr>
        <w:t>:</w:t>
      </w:r>
      <w:r w:rsidR="00D43F14" w:rsidRPr="004F615C">
        <w:rPr>
          <w:b w:val="0"/>
        </w:rPr>
        <w:t xml:space="preserve"> performance comparison</w:t>
      </w:r>
      <w:r w:rsidR="00D43F14">
        <w:rPr>
          <w:b w:val="0"/>
        </w:rPr>
        <w:t xml:space="preserve"> among different quantization steps</w:t>
      </w:r>
      <w:r w:rsidR="00D43F14" w:rsidRPr="004F615C">
        <w:rPr>
          <w:b w:val="0"/>
        </w:rPr>
        <w:t xml:space="preserve"> for</w:t>
      </w:r>
      <w:r w:rsidR="00D43F14">
        <w:rPr>
          <w:b w:val="0"/>
        </w:rPr>
        <w:t xml:space="preserve"> 10 pre-configured patterns in Set B without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D43F14" w:rsidRPr="0034726F" w14:paraId="205A1E8D" w14:textId="77777777" w:rsidTr="00913842">
        <w:trPr>
          <w:jc w:val="center"/>
        </w:trPr>
        <w:tc>
          <w:tcPr>
            <w:tcW w:w="2315" w:type="dxa"/>
            <w:vMerge w:val="restart"/>
          </w:tcPr>
          <w:p w14:paraId="675D1B10" w14:textId="77777777" w:rsidR="00D43F14" w:rsidRDefault="00D43F14"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84FB14A" w14:textId="75CB1C24" w:rsidR="00D43F14" w:rsidRDefault="00D43F14" w:rsidP="00913842">
            <w:pPr>
              <w:jc w:val="center"/>
              <w:rPr>
                <w:rFonts w:eastAsiaTheme="minorEastAsia"/>
                <w:b/>
                <w:lang w:eastAsia="zh-CN"/>
              </w:rPr>
            </w:pPr>
            <w:r>
              <w:rPr>
                <w:rFonts w:eastAsiaTheme="minorEastAsia" w:hint="eastAsia"/>
                <w:b/>
                <w:lang w:eastAsia="zh-CN"/>
              </w:rPr>
              <w:t>1</w:t>
            </w:r>
            <w:r>
              <w:rPr>
                <w:rFonts w:eastAsiaTheme="minorEastAsia"/>
                <w:b/>
                <w:lang w:eastAsia="zh-CN"/>
              </w:rPr>
              <w:t>0 pre-configured patterns</w:t>
            </w:r>
          </w:p>
        </w:tc>
        <w:tc>
          <w:tcPr>
            <w:tcW w:w="3800" w:type="dxa"/>
            <w:gridSpan w:val="3"/>
          </w:tcPr>
          <w:p w14:paraId="34512E4A" w14:textId="77777777" w:rsidR="00D43F14" w:rsidRPr="00982170" w:rsidRDefault="00D43F1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29698E86" w14:textId="77777777" w:rsidR="00D43F14" w:rsidRDefault="00D43F1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18D62A6" w14:textId="77777777" w:rsidR="00D43F14" w:rsidRPr="00982170" w:rsidRDefault="00D43F14" w:rsidP="00913842">
            <w:pPr>
              <w:jc w:val="center"/>
              <w:rPr>
                <w:rFonts w:eastAsiaTheme="minorEastAsia"/>
                <w:b/>
                <w:lang w:eastAsia="zh-CN"/>
              </w:rPr>
            </w:pPr>
            <w:r>
              <w:rPr>
                <w:rFonts w:eastAsiaTheme="minorEastAsia"/>
                <w:b/>
                <w:lang w:eastAsia="zh-CN"/>
              </w:rPr>
              <w:t>L1-RSRP diff.[dB]</w:t>
            </w:r>
          </w:p>
        </w:tc>
        <w:tc>
          <w:tcPr>
            <w:tcW w:w="1560" w:type="dxa"/>
          </w:tcPr>
          <w:p w14:paraId="380E6E72" w14:textId="77777777" w:rsidR="00D43F14" w:rsidRDefault="00D43F1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CAFD3B9" w14:textId="77777777" w:rsidR="00D43F14" w:rsidRPr="00874CC0" w:rsidRDefault="00D43F1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D43F14" w:rsidRPr="0034726F" w14:paraId="1F41E482" w14:textId="77777777" w:rsidTr="00913842">
        <w:trPr>
          <w:jc w:val="center"/>
        </w:trPr>
        <w:tc>
          <w:tcPr>
            <w:tcW w:w="2315" w:type="dxa"/>
            <w:vMerge/>
          </w:tcPr>
          <w:p w14:paraId="3C52BF7F" w14:textId="77777777" w:rsidR="00D43F14" w:rsidRPr="00982170" w:rsidRDefault="00D43F14" w:rsidP="00913842">
            <w:pPr>
              <w:jc w:val="center"/>
              <w:rPr>
                <w:rFonts w:eastAsiaTheme="minorEastAsia"/>
                <w:b/>
                <w:lang w:eastAsia="zh-CN"/>
              </w:rPr>
            </w:pPr>
          </w:p>
        </w:tc>
        <w:tc>
          <w:tcPr>
            <w:tcW w:w="799" w:type="dxa"/>
          </w:tcPr>
          <w:p w14:paraId="4D892E6C" w14:textId="77777777" w:rsidR="00D43F14" w:rsidRDefault="00D43F14" w:rsidP="00913842">
            <w:pPr>
              <w:jc w:val="center"/>
              <w:rPr>
                <w:b/>
              </w:rPr>
            </w:pPr>
            <w:r w:rsidRPr="0034726F">
              <w:rPr>
                <w:b/>
              </w:rPr>
              <w:t>Top-1</w:t>
            </w:r>
          </w:p>
        </w:tc>
        <w:tc>
          <w:tcPr>
            <w:tcW w:w="1276" w:type="dxa"/>
          </w:tcPr>
          <w:p w14:paraId="22C6C36C" w14:textId="77777777" w:rsidR="00D43F14" w:rsidRPr="0034726F" w:rsidRDefault="00D43F14" w:rsidP="00913842">
            <w:pPr>
              <w:jc w:val="center"/>
              <w:rPr>
                <w:b/>
              </w:rPr>
            </w:pPr>
            <w:r w:rsidRPr="0034726F">
              <w:rPr>
                <w:b/>
              </w:rPr>
              <w:t>Top-1</w:t>
            </w:r>
          </w:p>
          <w:p w14:paraId="3E43C613" w14:textId="77777777" w:rsidR="00D43F14" w:rsidRPr="0034726F" w:rsidRDefault="00D43F14" w:rsidP="00913842">
            <w:pPr>
              <w:jc w:val="center"/>
              <w:rPr>
                <w:b/>
              </w:rPr>
            </w:pPr>
            <w:r w:rsidRPr="0034726F">
              <w:rPr>
                <w:b/>
              </w:rPr>
              <w:t>1dB margin</w:t>
            </w:r>
          </w:p>
        </w:tc>
        <w:tc>
          <w:tcPr>
            <w:tcW w:w="1725" w:type="dxa"/>
          </w:tcPr>
          <w:p w14:paraId="49129773" w14:textId="448958C9" w:rsidR="00D43F14" w:rsidRDefault="00D43F1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w:t>
            </w:r>
            <w:r w:rsidR="003054C1">
              <w:rPr>
                <w:b/>
              </w:rPr>
              <w:t>/</w:t>
            </w:r>
            <w:r>
              <w:rPr>
                <w:b/>
              </w:rPr>
              <w:t>1</w:t>
            </w:r>
            <w:r>
              <w:rPr>
                <w:rFonts w:eastAsiaTheme="minorEastAsia" w:hint="eastAsia"/>
                <w:b/>
                <w:lang w:eastAsia="zh-CN"/>
              </w:rPr>
              <w:t>,</w:t>
            </w:r>
          </w:p>
          <w:p w14:paraId="6948FABB" w14:textId="77777777" w:rsidR="00D43F14" w:rsidRPr="00E77271" w:rsidRDefault="00D43F14" w:rsidP="00913842">
            <w:pPr>
              <w:jc w:val="center"/>
              <w:rPr>
                <w:rFonts w:eastAsiaTheme="minorEastAsia"/>
                <w:b/>
                <w:lang w:eastAsia="zh-CN"/>
              </w:rPr>
            </w:pPr>
            <w:r w:rsidRPr="0034726F">
              <w:rPr>
                <w:b/>
              </w:rPr>
              <w:t>Top-</w:t>
            </w:r>
            <w:r>
              <w:rPr>
                <w:b/>
              </w:rPr>
              <w:t>6/1</w:t>
            </w:r>
          </w:p>
        </w:tc>
        <w:tc>
          <w:tcPr>
            <w:tcW w:w="1818" w:type="dxa"/>
          </w:tcPr>
          <w:p w14:paraId="2FC7BD9D" w14:textId="77777777" w:rsidR="00D43F14" w:rsidRDefault="00D43F1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1CC1F62C" w14:textId="6207A7F5" w:rsidR="00D43F14" w:rsidRPr="0034726F" w:rsidRDefault="00D43F14" w:rsidP="00913842">
            <w:pPr>
              <w:jc w:val="center"/>
              <w:rPr>
                <w:b/>
              </w:rPr>
            </w:pPr>
            <w:r w:rsidRPr="0034726F">
              <w:rPr>
                <w:b/>
              </w:rPr>
              <w:t>Top-</w:t>
            </w:r>
            <w:r>
              <w:rPr>
                <w:b/>
              </w:rPr>
              <w:t>4</w:t>
            </w:r>
            <w:r w:rsidR="003054C1">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580DAA0F" w14:textId="77777777" w:rsidR="00D43F14" w:rsidRPr="0034726F" w:rsidRDefault="00D43F14" w:rsidP="00913842">
            <w:pPr>
              <w:jc w:val="center"/>
              <w:rPr>
                <w:b/>
              </w:rPr>
            </w:pPr>
            <w:r w:rsidRPr="0034726F">
              <w:rPr>
                <w:b/>
              </w:rPr>
              <w:t>Top-</w:t>
            </w:r>
            <w:r>
              <w:rPr>
                <w:b/>
              </w:rPr>
              <w:t>1/1</w:t>
            </w:r>
          </w:p>
        </w:tc>
      </w:tr>
      <w:tr w:rsidR="00D43F14" w:rsidRPr="0034726F" w14:paraId="23C39649" w14:textId="77777777" w:rsidTr="00913842">
        <w:trPr>
          <w:jc w:val="center"/>
        </w:trPr>
        <w:tc>
          <w:tcPr>
            <w:tcW w:w="2315" w:type="dxa"/>
            <w:shd w:val="clear" w:color="auto" w:fill="DEEAF6" w:themeFill="accent1" w:themeFillTint="33"/>
          </w:tcPr>
          <w:p w14:paraId="3DE807A6" w14:textId="77777777" w:rsidR="00D43F14" w:rsidRPr="0084586E" w:rsidRDefault="00D43F14" w:rsidP="00913842">
            <w:pPr>
              <w:jc w:val="left"/>
              <w:rPr>
                <w:rFonts w:eastAsiaTheme="minorEastAsia"/>
                <w:lang w:eastAsia="zh-CN"/>
              </w:rPr>
            </w:pPr>
            <w:r w:rsidRPr="0084586E">
              <w:rPr>
                <w:rFonts w:eastAsiaTheme="minorEastAsia"/>
                <w:lang w:eastAsia="zh-CN"/>
              </w:rPr>
              <w:t xml:space="preserve">Baseline: </w:t>
            </w:r>
          </w:p>
          <w:p w14:paraId="097A3C88" w14:textId="77777777" w:rsidR="00D43F14" w:rsidRPr="0084586E" w:rsidRDefault="00D43F14"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625DA52B"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72.8</w:t>
            </w:r>
          </w:p>
          <w:p w14:paraId="3170DCFD" w14:textId="4033DC40" w:rsidR="00D43F14" w:rsidRPr="006D0543" w:rsidRDefault="00D43F14"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0E368E50"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78.4</w:t>
            </w:r>
          </w:p>
          <w:p w14:paraId="51DA967F" w14:textId="17234C53" w:rsidR="00D43F14" w:rsidRPr="006D0543" w:rsidRDefault="00D43F14"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30D7B038"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43D7E578" w14:textId="77777777" w:rsidR="00D43F14" w:rsidRPr="0034726F" w:rsidRDefault="00D43F14" w:rsidP="00913842">
            <w:pPr>
              <w:jc w:val="center"/>
              <w:rPr>
                <w:rFonts w:eastAsia="宋体"/>
              </w:rPr>
            </w:pPr>
          </w:p>
        </w:tc>
        <w:tc>
          <w:tcPr>
            <w:tcW w:w="1818" w:type="dxa"/>
            <w:shd w:val="clear" w:color="auto" w:fill="DEEAF6" w:themeFill="accent1" w:themeFillTint="33"/>
          </w:tcPr>
          <w:p w14:paraId="4C8B1604" w14:textId="61FEDD8B" w:rsidR="00D43F14" w:rsidRPr="00E00B44" w:rsidRDefault="00EF45FF" w:rsidP="00EF45FF">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1.81</w:t>
            </w:r>
            <w:r>
              <w:rPr>
                <w:rFonts w:ascii="等线" w:eastAsia="等线" w:hAnsi="等线" w:hint="eastAsia"/>
                <w:szCs w:val="20"/>
              </w:rPr>
              <w:br/>
              <w:t>Top4/1: 0.89</w:t>
            </w:r>
            <w:r>
              <w:rPr>
                <w:rFonts w:ascii="等线" w:eastAsia="等线" w:hAnsi="等线" w:hint="eastAsia"/>
                <w:szCs w:val="20"/>
              </w:rPr>
              <w:br/>
              <w:t>Top6/1: 0.57</w:t>
            </w:r>
          </w:p>
        </w:tc>
        <w:tc>
          <w:tcPr>
            <w:tcW w:w="1560" w:type="dxa"/>
            <w:shd w:val="clear" w:color="auto" w:fill="DEEAF6" w:themeFill="accent1" w:themeFillTint="33"/>
          </w:tcPr>
          <w:p w14:paraId="6222896C"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0.89</w:t>
            </w:r>
          </w:p>
          <w:p w14:paraId="0ED88719" w14:textId="16B9C471" w:rsidR="00D43F14" w:rsidRPr="006D0543" w:rsidRDefault="00D43F14" w:rsidP="00913842">
            <w:pPr>
              <w:spacing w:after="0"/>
              <w:jc w:val="center"/>
              <w:rPr>
                <w:rFonts w:ascii="等线" w:eastAsia="等线" w:hAnsi="等线"/>
                <w:szCs w:val="20"/>
                <w:lang w:eastAsia="zh-CN"/>
              </w:rPr>
            </w:pPr>
          </w:p>
        </w:tc>
      </w:tr>
      <w:tr w:rsidR="00D43F14" w:rsidRPr="0034726F" w14:paraId="57DA2062" w14:textId="77777777" w:rsidTr="00913842">
        <w:trPr>
          <w:jc w:val="center"/>
        </w:trPr>
        <w:tc>
          <w:tcPr>
            <w:tcW w:w="2315" w:type="dxa"/>
          </w:tcPr>
          <w:p w14:paraId="21693DF2"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5D7A3512" w14:textId="77777777" w:rsidR="00D43F14" w:rsidRPr="0084586E" w:rsidRDefault="00D43F14" w:rsidP="00913842">
            <w:pPr>
              <w:jc w:val="left"/>
            </w:pPr>
            <w:r w:rsidRPr="0084586E">
              <w:rPr>
                <w:rFonts w:eastAsiaTheme="minorEastAsia"/>
                <w:szCs w:val="20"/>
              </w:rPr>
              <w:t>1 dB for others</w:t>
            </w:r>
          </w:p>
        </w:tc>
        <w:tc>
          <w:tcPr>
            <w:tcW w:w="799" w:type="dxa"/>
          </w:tcPr>
          <w:p w14:paraId="7614B164"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68.2</w:t>
            </w:r>
          </w:p>
          <w:p w14:paraId="3452CA4F" w14:textId="1D4EE719" w:rsidR="00D43F14" w:rsidRPr="0034726F" w:rsidRDefault="00D43F14" w:rsidP="00913842">
            <w:pPr>
              <w:spacing w:after="0"/>
              <w:jc w:val="center"/>
            </w:pPr>
          </w:p>
        </w:tc>
        <w:tc>
          <w:tcPr>
            <w:tcW w:w="1276" w:type="dxa"/>
          </w:tcPr>
          <w:p w14:paraId="7180F895"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73.3</w:t>
            </w:r>
          </w:p>
          <w:p w14:paraId="03907585" w14:textId="77777777" w:rsidR="00D43F14" w:rsidRPr="0034726F" w:rsidRDefault="00D43F14" w:rsidP="00913842">
            <w:pPr>
              <w:jc w:val="center"/>
            </w:pPr>
          </w:p>
        </w:tc>
        <w:tc>
          <w:tcPr>
            <w:tcW w:w="1725" w:type="dxa"/>
          </w:tcPr>
          <w:p w14:paraId="0AFD9F41"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Top2/1: 78.5</w:t>
            </w:r>
            <w:r>
              <w:rPr>
                <w:rFonts w:ascii="等线" w:eastAsia="等线" w:hAnsi="等线" w:hint="eastAsia"/>
                <w:szCs w:val="20"/>
              </w:rPr>
              <w:br/>
              <w:t>Top4/1: 86.2</w:t>
            </w:r>
            <w:r>
              <w:rPr>
                <w:rFonts w:ascii="等线" w:eastAsia="等线" w:hAnsi="等线" w:hint="eastAsia"/>
                <w:szCs w:val="20"/>
              </w:rPr>
              <w:br/>
              <w:t>Top6/1: 89.3</w:t>
            </w:r>
          </w:p>
          <w:p w14:paraId="57F92E2E" w14:textId="6E786F33" w:rsidR="00D43F14" w:rsidRPr="006D0543" w:rsidRDefault="00D43F14" w:rsidP="00913842">
            <w:pPr>
              <w:spacing w:after="0"/>
              <w:jc w:val="center"/>
              <w:rPr>
                <w:rFonts w:ascii="等线" w:eastAsia="等线" w:hAnsi="等线"/>
                <w:szCs w:val="20"/>
                <w:lang w:eastAsia="zh-CN"/>
              </w:rPr>
            </w:pPr>
          </w:p>
        </w:tc>
        <w:tc>
          <w:tcPr>
            <w:tcW w:w="1818" w:type="dxa"/>
          </w:tcPr>
          <w:p w14:paraId="0D6D83C4" w14:textId="53E4D03F" w:rsidR="00D43F14" w:rsidRPr="0014352F" w:rsidRDefault="00EF45FF" w:rsidP="00EF45FF">
            <w:pPr>
              <w:spacing w:after="0"/>
              <w:jc w:val="center"/>
              <w:rPr>
                <w:rFonts w:ascii="等线" w:eastAsia="等线" w:hAnsi="等线"/>
                <w:szCs w:val="20"/>
                <w:lang w:eastAsia="zh-CN"/>
              </w:rPr>
            </w:pPr>
            <w:r>
              <w:rPr>
                <w:rFonts w:ascii="等线" w:eastAsia="等线" w:hAnsi="等线" w:hint="eastAsia"/>
                <w:szCs w:val="20"/>
              </w:rPr>
              <w:t>Top1/1: 3.47</w:t>
            </w:r>
            <w:r>
              <w:rPr>
                <w:rFonts w:ascii="等线" w:eastAsia="等线" w:hAnsi="等线" w:hint="eastAsia"/>
                <w:szCs w:val="20"/>
              </w:rPr>
              <w:br/>
              <w:t>Top2/1: 2.26</w:t>
            </w:r>
            <w:r>
              <w:rPr>
                <w:rFonts w:ascii="等线" w:eastAsia="等线" w:hAnsi="等线" w:hint="eastAsia"/>
                <w:szCs w:val="20"/>
              </w:rPr>
              <w:br/>
              <w:t>Top4/1: 1.32</w:t>
            </w:r>
            <w:r>
              <w:rPr>
                <w:rFonts w:ascii="等线" w:eastAsia="等线" w:hAnsi="等线" w:hint="eastAsia"/>
                <w:szCs w:val="20"/>
              </w:rPr>
              <w:br/>
              <w:t>Top6/1: 0.99</w:t>
            </w:r>
          </w:p>
        </w:tc>
        <w:tc>
          <w:tcPr>
            <w:tcW w:w="1560" w:type="dxa"/>
          </w:tcPr>
          <w:p w14:paraId="2DAA88D6"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0.91</w:t>
            </w:r>
          </w:p>
          <w:p w14:paraId="3D649CA4" w14:textId="209563C3" w:rsidR="00D43F14" w:rsidRPr="006D0543" w:rsidRDefault="00D43F14" w:rsidP="00913842">
            <w:pPr>
              <w:spacing w:after="0"/>
              <w:jc w:val="center"/>
              <w:rPr>
                <w:rFonts w:ascii="等线" w:eastAsia="等线" w:hAnsi="等线"/>
                <w:szCs w:val="20"/>
                <w:lang w:eastAsia="zh-CN"/>
              </w:rPr>
            </w:pPr>
          </w:p>
        </w:tc>
      </w:tr>
      <w:tr w:rsidR="00D43F14" w:rsidRPr="0034726F" w14:paraId="5F3A5B48" w14:textId="77777777" w:rsidTr="00913842">
        <w:trPr>
          <w:jc w:val="center"/>
        </w:trPr>
        <w:tc>
          <w:tcPr>
            <w:tcW w:w="2315" w:type="dxa"/>
          </w:tcPr>
          <w:p w14:paraId="66194383"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723FF8B7" w14:textId="77777777" w:rsidR="00D43F14" w:rsidRPr="0084586E" w:rsidRDefault="00D43F14" w:rsidP="00913842">
            <w:pPr>
              <w:jc w:val="left"/>
            </w:pPr>
            <w:r w:rsidRPr="0084586E">
              <w:rPr>
                <w:rFonts w:eastAsiaTheme="minorEastAsia"/>
                <w:szCs w:val="20"/>
              </w:rPr>
              <w:t>2 dB for others</w:t>
            </w:r>
          </w:p>
        </w:tc>
        <w:tc>
          <w:tcPr>
            <w:tcW w:w="799" w:type="dxa"/>
          </w:tcPr>
          <w:p w14:paraId="2EA89945"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67.8</w:t>
            </w:r>
          </w:p>
          <w:p w14:paraId="1B35758D" w14:textId="177181A7" w:rsidR="00D43F14" w:rsidRPr="006D0543" w:rsidRDefault="00D43F14" w:rsidP="00913842">
            <w:pPr>
              <w:spacing w:after="0"/>
              <w:jc w:val="center"/>
              <w:rPr>
                <w:rFonts w:ascii="等线" w:eastAsia="等线" w:hAnsi="等线"/>
                <w:szCs w:val="20"/>
                <w:lang w:eastAsia="zh-CN"/>
              </w:rPr>
            </w:pPr>
          </w:p>
        </w:tc>
        <w:tc>
          <w:tcPr>
            <w:tcW w:w="1276" w:type="dxa"/>
          </w:tcPr>
          <w:p w14:paraId="75E80302"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72.2</w:t>
            </w:r>
          </w:p>
          <w:p w14:paraId="6CEB5971" w14:textId="742A57A6" w:rsidR="00D43F14" w:rsidRPr="006D0543" w:rsidRDefault="00D43F14" w:rsidP="00913842">
            <w:pPr>
              <w:spacing w:after="0"/>
              <w:jc w:val="center"/>
              <w:rPr>
                <w:rFonts w:ascii="等线" w:eastAsia="等线" w:hAnsi="等线"/>
                <w:szCs w:val="20"/>
                <w:lang w:eastAsia="zh-CN"/>
              </w:rPr>
            </w:pPr>
          </w:p>
        </w:tc>
        <w:tc>
          <w:tcPr>
            <w:tcW w:w="1725" w:type="dxa"/>
          </w:tcPr>
          <w:p w14:paraId="4B7CD0B0"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Top2/1: 78.4</w:t>
            </w:r>
            <w:r>
              <w:rPr>
                <w:rFonts w:ascii="等线" w:eastAsia="等线" w:hAnsi="等线" w:hint="eastAsia"/>
                <w:szCs w:val="20"/>
              </w:rPr>
              <w:br/>
              <w:t>Top4/1: 85.8</w:t>
            </w:r>
            <w:r>
              <w:rPr>
                <w:rFonts w:ascii="等线" w:eastAsia="等线" w:hAnsi="等线" w:hint="eastAsia"/>
                <w:szCs w:val="20"/>
              </w:rPr>
              <w:br/>
              <w:t>Top6/1: 89.0</w:t>
            </w:r>
          </w:p>
          <w:p w14:paraId="1BD33F3C" w14:textId="1F7C0722" w:rsidR="00D43F14" w:rsidRPr="006D0543" w:rsidRDefault="00D43F14" w:rsidP="00913842">
            <w:pPr>
              <w:spacing w:after="0"/>
              <w:jc w:val="center"/>
              <w:rPr>
                <w:rFonts w:ascii="等线" w:eastAsia="等线" w:hAnsi="等线"/>
                <w:szCs w:val="20"/>
                <w:lang w:eastAsia="zh-CN"/>
              </w:rPr>
            </w:pPr>
          </w:p>
        </w:tc>
        <w:tc>
          <w:tcPr>
            <w:tcW w:w="1818" w:type="dxa"/>
          </w:tcPr>
          <w:p w14:paraId="122DABF4" w14:textId="0C15DB97" w:rsidR="00D43F14" w:rsidRPr="006D0543" w:rsidRDefault="00EF45FF" w:rsidP="00EF45FF">
            <w:pPr>
              <w:spacing w:after="0"/>
              <w:jc w:val="center"/>
              <w:rPr>
                <w:rFonts w:ascii="等线" w:eastAsia="等线" w:hAnsi="等线"/>
                <w:szCs w:val="20"/>
                <w:lang w:eastAsia="zh-CN"/>
              </w:rPr>
            </w:pPr>
            <w:r>
              <w:rPr>
                <w:rFonts w:ascii="等线" w:eastAsia="等线" w:hAnsi="等线" w:hint="eastAsia"/>
                <w:szCs w:val="20"/>
              </w:rPr>
              <w:t>Top1/1: 3.51</w:t>
            </w:r>
            <w:r>
              <w:rPr>
                <w:rFonts w:ascii="等线" w:eastAsia="等线" w:hAnsi="等线" w:hint="eastAsia"/>
                <w:szCs w:val="20"/>
              </w:rPr>
              <w:br/>
              <w:t>Top2/1: 2.28</w:t>
            </w:r>
            <w:r>
              <w:rPr>
                <w:rFonts w:ascii="等线" w:eastAsia="等线" w:hAnsi="等线" w:hint="eastAsia"/>
                <w:szCs w:val="20"/>
              </w:rPr>
              <w:br/>
              <w:t>Top4/1: 1.36</w:t>
            </w:r>
            <w:r>
              <w:rPr>
                <w:rFonts w:ascii="等线" w:eastAsia="等线" w:hAnsi="等线" w:hint="eastAsia"/>
                <w:szCs w:val="20"/>
              </w:rPr>
              <w:br/>
              <w:t>Top6/1: 1.01</w:t>
            </w:r>
          </w:p>
        </w:tc>
        <w:tc>
          <w:tcPr>
            <w:tcW w:w="1560" w:type="dxa"/>
          </w:tcPr>
          <w:p w14:paraId="784F9FA6"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0.97</w:t>
            </w:r>
          </w:p>
          <w:p w14:paraId="7D2A6A3B" w14:textId="77046F63" w:rsidR="00D43F14" w:rsidRPr="006D0543" w:rsidRDefault="00D43F14" w:rsidP="00913842">
            <w:pPr>
              <w:spacing w:after="0"/>
              <w:jc w:val="center"/>
              <w:rPr>
                <w:rFonts w:ascii="等线" w:eastAsia="等线" w:hAnsi="等线"/>
                <w:szCs w:val="20"/>
                <w:lang w:eastAsia="zh-CN"/>
              </w:rPr>
            </w:pPr>
          </w:p>
        </w:tc>
      </w:tr>
      <w:tr w:rsidR="00D43F14" w:rsidRPr="0034726F" w14:paraId="096BEC43" w14:textId="77777777" w:rsidTr="00913842">
        <w:trPr>
          <w:jc w:val="center"/>
        </w:trPr>
        <w:tc>
          <w:tcPr>
            <w:tcW w:w="2315" w:type="dxa"/>
          </w:tcPr>
          <w:p w14:paraId="5CCCD11D"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387F3E52" w14:textId="77777777" w:rsidR="00D43F14" w:rsidRPr="0084586E" w:rsidRDefault="00D43F14" w:rsidP="00913842">
            <w:pPr>
              <w:jc w:val="left"/>
            </w:pPr>
            <w:r w:rsidRPr="0084586E">
              <w:rPr>
                <w:rFonts w:eastAsiaTheme="minorEastAsia"/>
                <w:szCs w:val="20"/>
              </w:rPr>
              <w:t>3 dB for others</w:t>
            </w:r>
          </w:p>
        </w:tc>
        <w:tc>
          <w:tcPr>
            <w:tcW w:w="799" w:type="dxa"/>
          </w:tcPr>
          <w:p w14:paraId="4E0F9079"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67.8</w:t>
            </w:r>
          </w:p>
          <w:p w14:paraId="3C06E418" w14:textId="77777777" w:rsidR="00D43F14" w:rsidRPr="0034726F" w:rsidRDefault="00D43F14" w:rsidP="00913842">
            <w:pPr>
              <w:spacing w:after="0"/>
              <w:jc w:val="center"/>
            </w:pPr>
          </w:p>
        </w:tc>
        <w:tc>
          <w:tcPr>
            <w:tcW w:w="1276" w:type="dxa"/>
          </w:tcPr>
          <w:p w14:paraId="13E85CBC"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72.3</w:t>
            </w:r>
          </w:p>
          <w:p w14:paraId="3337FF78" w14:textId="77777777" w:rsidR="00D43F14" w:rsidRPr="0034726F" w:rsidRDefault="00D43F14" w:rsidP="00913842">
            <w:pPr>
              <w:jc w:val="center"/>
            </w:pPr>
          </w:p>
        </w:tc>
        <w:tc>
          <w:tcPr>
            <w:tcW w:w="1725" w:type="dxa"/>
          </w:tcPr>
          <w:p w14:paraId="522A17A6"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Top2/1: 78.5</w:t>
            </w:r>
            <w:r>
              <w:rPr>
                <w:rFonts w:ascii="等线" w:eastAsia="等线" w:hAnsi="等线" w:hint="eastAsia"/>
                <w:szCs w:val="20"/>
              </w:rPr>
              <w:br/>
              <w:t>Top4/1: 86.1</w:t>
            </w:r>
            <w:r>
              <w:rPr>
                <w:rFonts w:ascii="等线" w:eastAsia="等线" w:hAnsi="等线" w:hint="eastAsia"/>
                <w:szCs w:val="20"/>
              </w:rPr>
              <w:br/>
              <w:t>Top6/1: 89.3</w:t>
            </w:r>
          </w:p>
          <w:p w14:paraId="57151869" w14:textId="77777777" w:rsidR="00D43F14" w:rsidRPr="0034726F" w:rsidRDefault="00D43F14" w:rsidP="00913842">
            <w:pPr>
              <w:jc w:val="center"/>
            </w:pPr>
          </w:p>
        </w:tc>
        <w:tc>
          <w:tcPr>
            <w:tcW w:w="1818" w:type="dxa"/>
          </w:tcPr>
          <w:p w14:paraId="0EB53A4E" w14:textId="3D95F1CB" w:rsidR="00D43F14" w:rsidRPr="0014352F" w:rsidRDefault="00EF45FF" w:rsidP="00EF45FF">
            <w:pPr>
              <w:spacing w:after="0"/>
              <w:jc w:val="center"/>
              <w:rPr>
                <w:rFonts w:ascii="等线" w:eastAsia="等线" w:hAnsi="等线"/>
                <w:szCs w:val="20"/>
                <w:lang w:eastAsia="zh-CN"/>
              </w:rPr>
            </w:pPr>
            <w:r>
              <w:rPr>
                <w:rFonts w:ascii="等线" w:eastAsia="等线" w:hAnsi="等线" w:hint="eastAsia"/>
                <w:szCs w:val="20"/>
              </w:rPr>
              <w:t>Top1/1: 3.49</w:t>
            </w:r>
            <w:r>
              <w:rPr>
                <w:rFonts w:ascii="等线" w:eastAsia="等线" w:hAnsi="等线" w:hint="eastAsia"/>
                <w:szCs w:val="20"/>
              </w:rPr>
              <w:br/>
              <w:t>Top2/1: 2.25</w:t>
            </w:r>
            <w:r>
              <w:rPr>
                <w:rFonts w:ascii="等线" w:eastAsia="等线" w:hAnsi="等线" w:hint="eastAsia"/>
                <w:szCs w:val="20"/>
              </w:rPr>
              <w:br/>
              <w:t>Top4/1: 1.33</w:t>
            </w:r>
            <w:r>
              <w:rPr>
                <w:rFonts w:ascii="等线" w:eastAsia="等线" w:hAnsi="等线" w:hint="eastAsia"/>
                <w:szCs w:val="20"/>
              </w:rPr>
              <w:br/>
              <w:t>Top6/1: 0.99</w:t>
            </w:r>
          </w:p>
        </w:tc>
        <w:tc>
          <w:tcPr>
            <w:tcW w:w="1560" w:type="dxa"/>
          </w:tcPr>
          <w:p w14:paraId="6CD88897"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1.05</w:t>
            </w:r>
          </w:p>
          <w:p w14:paraId="3265E0C0" w14:textId="77777777" w:rsidR="00D43F14" w:rsidRPr="0034726F" w:rsidRDefault="00D43F14" w:rsidP="00913842">
            <w:pPr>
              <w:jc w:val="center"/>
            </w:pPr>
          </w:p>
        </w:tc>
      </w:tr>
      <w:tr w:rsidR="00D43F14" w:rsidRPr="0034726F" w14:paraId="158046DD" w14:textId="77777777" w:rsidTr="00913842">
        <w:trPr>
          <w:jc w:val="center"/>
        </w:trPr>
        <w:tc>
          <w:tcPr>
            <w:tcW w:w="2315" w:type="dxa"/>
          </w:tcPr>
          <w:p w14:paraId="0C5376E6"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7904FDA3" w14:textId="77777777" w:rsidR="00D43F14" w:rsidRPr="0084586E" w:rsidRDefault="00D43F14" w:rsidP="00913842">
            <w:pPr>
              <w:jc w:val="left"/>
              <w:rPr>
                <w:rFonts w:eastAsiaTheme="minorEastAsia"/>
                <w:szCs w:val="20"/>
              </w:rPr>
            </w:pPr>
            <w:r w:rsidRPr="0084586E">
              <w:rPr>
                <w:rFonts w:eastAsiaTheme="minorEastAsia"/>
                <w:szCs w:val="20"/>
              </w:rPr>
              <w:t>4 dB for others</w:t>
            </w:r>
          </w:p>
        </w:tc>
        <w:tc>
          <w:tcPr>
            <w:tcW w:w="799" w:type="dxa"/>
          </w:tcPr>
          <w:p w14:paraId="666C3F05"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66.9</w:t>
            </w:r>
          </w:p>
          <w:p w14:paraId="4F835D3C" w14:textId="70BCBE4A" w:rsidR="00D43F14" w:rsidRPr="00DA7566" w:rsidRDefault="00D43F14" w:rsidP="00913842">
            <w:pPr>
              <w:spacing w:after="0"/>
              <w:jc w:val="center"/>
              <w:rPr>
                <w:rFonts w:ascii="等线" w:eastAsia="等线" w:hAnsi="等线"/>
                <w:szCs w:val="20"/>
                <w:lang w:eastAsia="zh-CN"/>
              </w:rPr>
            </w:pPr>
          </w:p>
        </w:tc>
        <w:tc>
          <w:tcPr>
            <w:tcW w:w="1276" w:type="dxa"/>
          </w:tcPr>
          <w:p w14:paraId="50989233"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71.2</w:t>
            </w:r>
          </w:p>
          <w:p w14:paraId="7D9CACEC" w14:textId="54C04FA8" w:rsidR="00D43F14" w:rsidRPr="00DA7566" w:rsidRDefault="00D43F14" w:rsidP="00913842">
            <w:pPr>
              <w:spacing w:after="0"/>
              <w:jc w:val="center"/>
              <w:rPr>
                <w:rFonts w:ascii="等线" w:eastAsia="等线" w:hAnsi="等线"/>
                <w:szCs w:val="20"/>
                <w:lang w:eastAsia="zh-CN"/>
              </w:rPr>
            </w:pPr>
          </w:p>
        </w:tc>
        <w:tc>
          <w:tcPr>
            <w:tcW w:w="1725" w:type="dxa"/>
          </w:tcPr>
          <w:p w14:paraId="7CF0C435"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Top2/1: 78.0</w:t>
            </w:r>
            <w:r>
              <w:rPr>
                <w:rFonts w:ascii="等线" w:eastAsia="等线" w:hAnsi="等线" w:hint="eastAsia"/>
                <w:szCs w:val="20"/>
              </w:rPr>
              <w:br/>
              <w:t>Top4/1: 85.6</w:t>
            </w:r>
            <w:r>
              <w:rPr>
                <w:rFonts w:ascii="等线" w:eastAsia="等线" w:hAnsi="等线" w:hint="eastAsia"/>
                <w:szCs w:val="20"/>
              </w:rPr>
              <w:br/>
              <w:t>Top6/1: 88.9</w:t>
            </w:r>
          </w:p>
          <w:p w14:paraId="7EA2C9AC" w14:textId="08AC4ADA" w:rsidR="00D43F14" w:rsidRPr="00DA7566" w:rsidRDefault="00D43F14" w:rsidP="00913842">
            <w:pPr>
              <w:spacing w:after="0"/>
              <w:jc w:val="center"/>
              <w:rPr>
                <w:rFonts w:ascii="等线" w:eastAsia="等线" w:hAnsi="等线"/>
                <w:szCs w:val="20"/>
                <w:lang w:eastAsia="zh-CN"/>
              </w:rPr>
            </w:pPr>
          </w:p>
        </w:tc>
        <w:tc>
          <w:tcPr>
            <w:tcW w:w="1818" w:type="dxa"/>
          </w:tcPr>
          <w:p w14:paraId="461FDA13" w14:textId="3C69CC97" w:rsidR="00D43F14" w:rsidRPr="0014352F" w:rsidRDefault="00EF45FF" w:rsidP="00EF45FF">
            <w:pPr>
              <w:spacing w:after="0"/>
              <w:jc w:val="center"/>
              <w:rPr>
                <w:rFonts w:ascii="等线" w:eastAsia="等线" w:hAnsi="等线"/>
                <w:szCs w:val="20"/>
                <w:lang w:eastAsia="zh-CN"/>
              </w:rPr>
            </w:pPr>
            <w:r>
              <w:rPr>
                <w:rFonts w:ascii="等线" w:eastAsia="等线" w:hAnsi="等线" w:hint="eastAsia"/>
                <w:szCs w:val="20"/>
              </w:rPr>
              <w:t>Top1/1: 3.58</w:t>
            </w:r>
            <w:r>
              <w:rPr>
                <w:rFonts w:ascii="等线" w:eastAsia="等线" w:hAnsi="等线" w:hint="eastAsia"/>
                <w:szCs w:val="20"/>
              </w:rPr>
              <w:br/>
              <w:t>Top2/1: 2.32</w:t>
            </w:r>
            <w:r>
              <w:rPr>
                <w:rFonts w:ascii="等线" w:eastAsia="等线" w:hAnsi="等线" w:hint="eastAsia"/>
                <w:szCs w:val="20"/>
              </w:rPr>
              <w:br/>
              <w:t>Top4/1: 1.39</w:t>
            </w:r>
            <w:r>
              <w:rPr>
                <w:rFonts w:ascii="等线" w:eastAsia="等线" w:hAnsi="等线" w:hint="eastAsia"/>
                <w:szCs w:val="20"/>
              </w:rPr>
              <w:br/>
              <w:t>Top6/1: 1.03</w:t>
            </w:r>
          </w:p>
        </w:tc>
        <w:tc>
          <w:tcPr>
            <w:tcW w:w="1560" w:type="dxa"/>
          </w:tcPr>
          <w:p w14:paraId="0FF177C7"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1.22</w:t>
            </w:r>
          </w:p>
          <w:p w14:paraId="7B4EB4F0" w14:textId="77777777" w:rsidR="00D43F14" w:rsidRPr="0034726F" w:rsidRDefault="00D43F14" w:rsidP="00913842">
            <w:pPr>
              <w:spacing w:after="0"/>
              <w:jc w:val="center"/>
            </w:pPr>
          </w:p>
        </w:tc>
      </w:tr>
      <w:tr w:rsidR="00D43F14" w:rsidRPr="0034726F" w14:paraId="2ED75A8E" w14:textId="77777777" w:rsidTr="00913842">
        <w:trPr>
          <w:jc w:val="center"/>
        </w:trPr>
        <w:tc>
          <w:tcPr>
            <w:tcW w:w="2315" w:type="dxa"/>
          </w:tcPr>
          <w:p w14:paraId="752B4082" w14:textId="77777777" w:rsidR="00D43F14" w:rsidRPr="0084586E" w:rsidRDefault="00D43F14" w:rsidP="00913842">
            <w:pPr>
              <w:jc w:val="left"/>
              <w:rPr>
                <w:rFonts w:eastAsiaTheme="minorEastAsia"/>
                <w:szCs w:val="20"/>
              </w:rPr>
            </w:pPr>
            <w:r w:rsidRPr="0084586E">
              <w:rPr>
                <w:rFonts w:eastAsiaTheme="minorEastAsia"/>
                <w:szCs w:val="20"/>
              </w:rPr>
              <w:t>1 dB for the best beam,</w:t>
            </w:r>
          </w:p>
          <w:p w14:paraId="1756AC39" w14:textId="77777777" w:rsidR="00D43F14" w:rsidRPr="0084586E" w:rsidRDefault="00D43F14" w:rsidP="00913842">
            <w:pPr>
              <w:jc w:val="left"/>
              <w:rPr>
                <w:rFonts w:eastAsiaTheme="minorEastAsia"/>
                <w:szCs w:val="20"/>
              </w:rPr>
            </w:pPr>
            <w:r w:rsidRPr="0084586E">
              <w:rPr>
                <w:rFonts w:eastAsiaTheme="minorEastAsia"/>
                <w:szCs w:val="20"/>
              </w:rPr>
              <w:t>5 dB for others</w:t>
            </w:r>
          </w:p>
        </w:tc>
        <w:tc>
          <w:tcPr>
            <w:tcW w:w="799" w:type="dxa"/>
          </w:tcPr>
          <w:p w14:paraId="30FEF755"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66.4</w:t>
            </w:r>
          </w:p>
          <w:p w14:paraId="3C89F470" w14:textId="77777777" w:rsidR="00D43F14" w:rsidRPr="0034726F" w:rsidRDefault="00D43F14" w:rsidP="00913842">
            <w:pPr>
              <w:jc w:val="center"/>
            </w:pPr>
          </w:p>
        </w:tc>
        <w:tc>
          <w:tcPr>
            <w:tcW w:w="1276" w:type="dxa"/>
          </w:tcPr>
          <w:p w14:paraId="365F82E4"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72.4</w:t>
            </w:r>
          </w:p>
          <w:p w14:paraId="46C78D56" w14:textId="77777777" w:rsidR="00D43F14" w:rsidRPr="0034726F" w:rsidRDefault="00D43F14" w:rsidP="00913842">
            <w:pPr>
              <w:jc w:val="center"/>
            </w:pPr>
          </w:p>
        </w:tc>
        <w:tc>
          <w:tcPr>
            <w:tcW w:w="1725" w:type="dxa"/>
          </w:tcPr>
          <w:p w14:paraId="4364CE74"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Top2/1: 78.0</w:t>
            </w:r>
            <w:r>
              <w:rPr>
                <w:rFonts w:ascii="等线" w:eastAsia="等线" w:hAnsi="等线" w:hint="eastAsia"/>
                <w:szCs w:val="20"/>
              </w:rPr>
              <w:br/>
              <w:t>Top4/1: 85.6</w:t>
            </w:r>
            <w:r>
              <w:rPr>
                <w:rFonts w:ascii="等线" w:eastAsia="等线" w:hAnsi="等线" w:hint="eastAsia"/>
                <w:szCs w:val="20"/>
              </w:rPr>
              <w:br/>
              <w:t>Top6/1: 88.7</w:t>
            </w:r>
          </w:p>
          <w:p w14:paraId="60DEF709" w14:textId="77777777" w:rsidR="00D43F14" w:rsidRPr="0034726F" w:rsidRDefault="00D43F14" w:rsidP="00913842">
            <w:pPr>
              <w:jc w:val="center"/>
            </w:pPr>
          </w:p>
        </w:tc>
        <w:tc>
          <w:tcPr>
            <w:tcW w:w="1818" w:type="dxa"/>
          </w:tcPr>
          <w:p w14:paraId="64B80EC6" w14:textId="41DAA083" w:rsidR="00D43F14" w:rsidRPr="0014352F" w:rsidRDefault="00EF45FF" w:rsidP="00EF45FF">
            <w:pPr>
              <w:spacing w:after="0"/>
              <w:jc w:val="center"/>
              <w:rPr>
                <w:rFonts w:ascii="等线" w:eastAsia="等线" w:hAnsi="等线"/>
                <w:szCs w:val="20"/>
                <w:lang w:eastAsia="zh-CN"/>
              </w:rPr>
            </w:pPr>
            <w:r>
              <w:rPr>
                <w:rFonts w:ascii="等线" w:eastAsia="等线" w:hAnsi="等线" w:hint="eastAsia"/>
                <w:szCs w:val="20"/>
              </w:rPr>
              <w:t>Top1/1: 3.59</w:t>
            </w:r>
            <w:r>
              <w:rPr>
                <w:rFonts w:ascii="等线" w:eastAsia="等线" w:hAnsi="等线" w:hint="eastAsia"/>
                <w:szCs w:val="20"/>
              </w:rPr>
              <w:br/>
              <w:t>Top2/1: 2.31</w:t>
            </w:r>
            <w:r>
              <w:rPr>
                <w:rFonts w:ascii="等线" w:eastAsia="等线" w:hAnsi="等线" w:hint="eastAsia"/>
                <w:szCs w:val="20"/>
              </w:rPr>
              <w:br/>
              <w:t>Top4/1: 1.38</w:t>
            </w:r>
            <w:r>
              <w:rPr>
                <w:rFonts w:ascii="等线" w:eastAsia="等线" w:hAnsi="等线" w:hint="eastAsia"/>
                <w:szCs w:val="20"/>
              </w:rPr>
              <w:br/>
              <w:t>Top6/1: 1.04</w:t>
            </w:r>
          </w:p>
        </w:tc>
        <w:tc>
          <w:tcPr>
            <w:tcW w:w="1560" w:type="dxa"/>
          </w:tcPr>
          <w:p w14:paraId="17668ABA" w14:textId="77777777" w:rsidR="00EF45FF" w:rsidRDefault="00EF45FF" w:rsidP="00EF45FF">
            <w:pPr>
              <w:spacing w:after="0"/>
              <w:jc w:val="center"/>
              <w:rPr>
                <w:rFonts w:ascii="等线" w:eastAsia="等线" w:hAnsi="等线"/>
                <w:szCs w:val="20"/>
                <w:lang w:eastAsia="zh-CN"/>
              </w:rPr>
            </w:pPr>
            <w:r>
              <w:rPr>
                <w:rFonts w:ascii="等线" w:eastAsia="等线" w:hAnsi="等线" w:hint="eastAsia"/>
                <w:szCs w:val="20"/>
              </w:rPr>
              <w:t>1.37</w:t>
            </w:r>
          </w:p>
          <w:p w14:paraId="37D98530" w14:textId="77777777" w:rsidR="00D43F14" w:rsidRPr="0034726F" w:rsidRDefault="00D43F14" w:rsidP="00913842">
            <w:pPr>
              <w:jc w:val="center"/>
            </w:pPr>
          </w:p>
        </w:tc>
      </w:tr>
    </w:tbl>
    <w:p w14:paraId="5EB4BF8B" w14:textId="77777777" w:rsidR="00D43F14" w:rsidRDefault="00D43F14" w:rsidP="00014B0D">
      <w:pPr>
        <w:rPr>
          <w:rFonts w:eastAsiaTheme="minorEastAsia"/>
          <w:lang w:eastAsia="zh-CN"/>
        </w:rPr>
      </w:pPr>
    </w:p>
    <w:p w14:paraId="512ED07C" w14:textId="08CA026C" w:rsidR="00D43F14" w:rsidRPr="00DB360C" w:rsidRDefault="008044A3" w:rsidP="007B1094">
      <w:pPr>
        <w:pStyle w:val="observation"/>
        <w:ind w:left="1560" w:hanging="1560"/>
      </w:pPr>
      <w:r>
        <w:t>For DL Tx beam prediction</w:t>
      </w:r>
      <w:r w:rsidR="00B470BC">
        <w:t xml:space="preserve"> with fixed pattern, random pattern and 10 pre-configured patterns in Set B</w:t>
      </w:r>
      <w:r w:rsidR="00CC070F">
        <w:t xml:space="preserve"> without considering quantization range</w:t>
      </w:r>
      <w:r>
        <w:t>,</w:t>
      </w:r>
      <w:r w:rsidRPr="000B71A4">
        <w:t xml:space="preserve"> </w:t>
      </w:r>
      <w:r w:rsidRPr="008044A3">
        <w:t>the quantization approach</w:t>
      </w:r>
      <w:r w:rsidR="00B470BC">
        <w:t xml:space="preserve"> </w:t>
      </w:r>
      <w:r w:rsidRPr="008044A3">
        <w:t xml:space="preserve">that aligns with existing </w:t>
      </w:r>
      <w:r w:rsidR="00D8059F">
        <w:t xml:space="preserve">specification, i.e. </w:t>
      </w:r>
      <w:r w:rsidR="00D8059F" w:rsidRPr="00D8059F">
        <w:t>1dB quantization step for the best beam</w:t>
      </w:r>
      <w:r w:rsidR="00B470BC">
        <w:t xml:space="preserve"> and</w:t>
      </w:r>
      <w:r w:rsidR="00D8059F" w:rsidRPr="00D8059F">
        <w:t xml:space="preserve"> 2 dB quantization step for the difference to the best beam</w:t>
      </w:r>
      <w:r w:rsidR="00D8059F">
        <w:t xml:space="preserve">, </w:t>
      </w:r>
      <w:r w:rsidR="00D8059F" w:rsidRPr="00D8059F">
        <w:t>results in approximately 4</w:t>
      </w:r>
      <w:r w:rsidR="00304DA1">
        <w:t>~</w:t>
      </w:r>
      <w:r w:rsidR="00D8059F" w:rsidRPr="00D8059F">
        <w:t>-5%</w:t>
      </w:r>
      <w:r w:rsidR="00D8059F">
        <w:t xml:space="preserve"> performance</w:t>
      </w:r>
      <w:r w:rsidR="00D8059F" w:rsidRPr="00D8059F">
        <w:t xml:space="preserve"> loss in beam prediction accuracy</w:t>
      </w:r>
      <w:r w:rsidR="00EC7855">
        <w:t xml:space="preserve"> compared to non-</w:t>
      </w:r>
      <w:r w:rsidR="00EC7855" w:rsidRPr="00EC7855">
        <w:t xml:space="preserve">quantitative </w:t>
      </w:r>
      <w:r w:rsidR="00EC7855">
        <w:t>case</w:t>
      </w:r>
      <w:r w:rsidR="00D8059F">
        <w:t xml:space="preserve">, </w:t>
      </w:r>
      <w:r w:rsidR="00D8059F" w:rsidRPr="00D8059F">
        <w:t>as well as negligible</w:t>
      </w:r>
      <w:r w:rsidR="00D8059F">
        <w:t xml:space="preserve"> performance</w:t>
      </w:r>
      <w:r w:rsidR="00D8059F" w:rsidRPr="00D8059F">
        <w:t xml:space="preserve"> loss in predicted </w:t>
      </w:r>
      <w:r w:rsidR="00D8059F">
        <w:t>L1-RSRP difference</w:t>
      </w:r>
      <w:r w:rsidR="00D8059F" w:rsidRPr="00D8059F">
        <w:t>.</w:t>
      </w:r>
    </w:p>
    <w:p w14:paraId="6211D7AC" w14:textId="156A6D81" w:rsidR="00E77271" w:rsidRDefault="00DB360C" w:rsidP="007B1094">
      <w:pPr>
        <w:pStyle w:val="observation"/>
        <w:ind w:left="1560" w:hanging="1560"/>
      </w:pPr>
      <w:r>
        <w:t>For DL Tx beam prediction with fixed pattern, random pattern and 10 pre-configured patterns in Set B</w:t>
      </w:r>
      <w:r w:rsidR="00931A00">
        <w:t xml:space="preserve"> without considering quantization range</w:t>
      </w:r>
      <w:r>
        <w:t>,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00691C38" w:rsidRPr="008044A3">
        <w:t xml:space="preserve">existing </w:t>
      </w:r>
      <w:r w:rsidRPr="00DB360C">
        <w:t>quantization method</w:t>
      </w:r>
      <w:r w:rsidR="00691C38">
        <w:t>.</w:t>
      </w:r>
    </w:p>
    <w:p w14:paraId="7C9BD909" w14:textId="709814FF" w:rsidR="00633FD1" w:rsidRPr="00633FD1" w:rsidRDefault="00633FD1" w:rsidP="007B1094">
      <w:pPr>
        <w:pStyle w:val="observation"/>
        <w:ind w:left="1560" w:hanging="1560"/>
      </w:pPr>
      <w:r>
        <w:t>For DL Tx beam prediction with fixed pattern, random pattern and 10 pre-configured patterns in Set B</w:t>
      </w:r>
      <w:r w:rsidR="00931A00">
        <w:t xml:space="preserve"> without considering quantization range</w:t>
      </w:r>
      <w:r>
        <w:t xml:space="preserve">, the performance degradation of low-precision quantization methods, including differential quantization step from 3dB to 5dB, are not obvious compared to </w:t>
      </w:r>
      <w:r w:rsidRPr="008044A3">
        <w:t xml:space="preserve">existing </w:t>
      </w:r>
      <w:r w:rsidRPr="00DB360C">
        <w:t>quantization method</w:t>
      </w:r>
      <w:r>
        <w:t>.</w:t>
      </w:r>
    </w:p>
    <w:p w14:paraId="51CE4639" w14:textId="346FE323" w:rsidR="00E77271" w:rsidRPr="003F6FE5" w:rsidRDefault="00E77271" w:rsidP="00E7727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with considering quantization range for fixed pattern in Set B</w:t>
      </w:r>
      <w:r w:rsidRPr="003F6FE5">
        <w:rPr>
          <w:rFonts w:eastAsiaTheme="minorEastAsia"/>
          <w:u w:val="single"/>
          <w:lang w:eastAsia="zh-CN"/>
        </w:rPr>
        <w:t>:</w:t>
      </w:r>
    </w:p>
    <w:p w14:paraId="7168E739" w14:textId="0DD2EFD7"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without quantization</w:t>
      </w:r>
    </w:p>
    <w:p w14:paraId="607B72D6" w14:textId="0C64206C"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1 dB quantization step for the best beam,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difference to the best beam</w:t>
      </w:r>
    </w:p>
    <w:p w14:paraId="7AF162C4" w14:textId="4788AE18"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2 dB quantization step for the difference to the best beam</w:t>
      </w:r>
    </w:p>
    <w:p w14:paraId="1966F00B" w14:textId="47C830DC"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3 dB quantization step for the difference to the best beam</w:t>
      </w:r>
    </w:p>
    <w:p w14:paraId="1D138CC5" w14:textId="3FEB6215"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4 dB quantization step for the difference to the best beam</w:t>
      </w:r>
    </w:p>
    <w:p w14:paraId="120C32F1" w14:textId="61F004EC" w:rsidR="00E77271" w:rsidRPr="00B377BB"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5 dB quantization step for the difference to the best beam</w:t>
      </w:r>
    </w:p>
    <w:p w14:paraId="790B0510" w14:textId="1EB23669" w:rsidR="00E77271" w:rsidRPr="003F6FE5" w:rsidRDefault="00E77271" w:rsidP="00E7727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with considering quantization range for </w:t>
      </w:r>
      <w:r w:rsidR="00390DE7">
        <w:rPr>
          <w:rFonts w:eastAsiaTheme="minorEastAsia"/>
          <w:u w:val="single"/>
          <w:lang w:eastAsia="zh-CN"/>
        </w:rPr>
        <w:t xml:space="preserve">random pattern/pre-configured pattern </w:t>
      </w:r>
      <w:r>
        <w:rPr>
          <w:rFonts w:eastAsiaTheme="minorEastAsia"/>
          <w:u w:val="single"/>
          <w:lang w:eastAsia="zh-CN"/>
        </w:rPr>
        <w:t>Set B</w:t>
      </w:r>
      <w:r w:rsidRPr="003F6FE5">
        <w:rPr>
          <w:rFonts w:eastAsiaTheme="minorEastAsia"/>
          <w:u w:val="single"/>
          <w:lang w:eastAsia="zh-CN"/>
        </w:rPr>
        <w:t>:</w:t>
      </w:r>
    </w:p>
    <w:p w14:paraId="36CE3BE3" w14:textId="3CB0049A"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without quantization</w:t>
      </w:r>
      <w:r w:rsidR="00E77271">
        <w:rPr>
          <w:rFonts w:ascii="Times New Roman" w:eastAsiaTheme="minorEastAsia" w:hAnsi="Times New Roman"/>
          <w:sz w:val="20"/>
          <w:szCs w:val="20"/>
        </w:rPr>
        <w:t xml:space="preserve"> + Tx beam information</w:t>
      </w:r>
    </w:p>
    <w:p w14:paraId="20DC3DB9" w14:textId="62E61E2C"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1 dB quantization step for the best beam,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difference to the best beam</w:t>
      </w:r>
      <w:r w:rsidR="00E77271">
        <w:rPr>
          <w:rFonts w:ascii="Times New Roman" w:eastAsiaTheme="minorEastAsia" w:hAnsi="Times New Roman"/>
          <w:sz w:val="20"/>
          <w:szCs w:val="20"/>
        </w:rPr>
        <w:t xml:space="preserve"> + Tx beam information</w:t>
      </w:r>
    </w:p>
    <w:p w14:paraId="3C3895E8" w14:textId="4165C4DC"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2 dB quantization step for the difference to the best beam</w:t>
      </w:r>
      <w:r w:rsidR="00E77271">
        <w:rPr>
          <w:rFonts w:ascii="Times New Roman" w:eastAsiaTheme="minorEastAsia" w:hAnsi="Times New Roman"/>
          <w:sz w:val="20"/>
          <w:szCs w:val="20"/>
        </w:rPr>
        <w:t xml:space="preserve"> + Tx beam information</w:t>
      </w:r>
    </w:p>
    <w:p w14:paraId="61DBCBDB" w14:textId="7C3C74DB"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3 dB quantization step for the difference to the best beam</w:t>
      </w:r>
      <w:r w:rsidR="00E77271">
        <w:rPr>
          <w:rFonts w:ascii="Times New Roman" w:eastAsiaTheme="minorEastAsia" w:hAnsi="Times New Roman"/>
          <w:sz w:val="20"/>
          <w:szCs w:val="20"/>
        </w:rPr>
        <w:t xml:space="preserve"> + Tx beam information</w:t>
      </w:r>
    </w:p>
    <w:p w14:paraId="482883F3" w14:textId="0135087D"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4 dB quantization step for the difference to the best beam</w:t>
      </w:r>
      <w:r w:rsidR="00E77271">
        <w:rPr>
          <w:rFonts w:ascii="Times New Roman" w:eastAsiaTheme="minorEastAsia" w:hAnsi="Times New Roman"/>
          <w:sz w:val="20"/>
          <w:szCs w:val="20"/>
        </w:rPr>
        <w:t xml:space="preserve"> + Tx beam information</w:t>
      </w:r>
    </w:p>
    <w:p w14:paraId="555AD0A0" w14:textId="2F204F2B" w:rsidR="00E77271"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E77271" w:rsidRPr="00074CB7">
        <w:rPr>
          <w:rFonts w:ascii="Times New Roman" w:eastAsiaTheme="minorEastAsia" w:hAnsi="Times New Roman"/>
          <w:sz w:val="20"/>
          <w:szCs w:val="20"/>
        </w:rPr>
        <w:t xml:space="preserve"> with </w:t>
      </w:r>
      <w:r w:rsidR="00E77271">
        <w:rPr>
          <w:rFonts w:ascii="Times New Roman" w:eastAsiaTheme="minorEastAsia" w:hAnsi="Times New Roman"/>
          <w:sz w:val="20"/>
          <w:szCs w:val="20"/>
        </w:rPr>
        <w:t>1</w:t>
      </w:r>
      <w:r w:rsidR="00E77271" w:rsidRPr="00074CB7">
        <w:rPr>
          <w:rFonts w:ascii="Times New Roman" w:eastAsiaTheme="minorEastAsia" w:hAnsi="Times New Roman"/>
          <w:sz w:val="20"/>
          <w:szCs w:val="20"/>
        </w:rPr>
        <w:t xml:space="preserve"> dB quantization step for the best beam, 5 dB quantization step for the difference to the best beam</w:t>
      </w:r>
      <w:r w:rsidR="00E77271">
        <w:rPr>
          <w:rFonts w:ascii="Times New Roman" w:eastAsiaTheme="minorEastAsia" w:hAnsi="Times New Roman"/>
          <w:sz w:val="20"/>
          <w:szCs w:val="20"/>
        </w:rPr>
        <w:t xml:space="preserve"> + Tx beam information</w:t>
      </w:r>
    </w:p>
    <w:p w14:paraId="180271AE" w14:textId="77777777" w:rsidR="00E77271" w:rsidRPr="00EA5D98" w:rsidRDefault="00E77271" w:rsidP="00E77271">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30CFD4BD" w14:textId="77777777" w:rsidR="00E77271" w:rsidRPr="00874CC0" w:rsidRDefault="00E77271"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302116CD" w14:textId="3C7DF34D" w:rsidR="00E77271" w:rsidRPr="00EA5D98" w:rsidRDefault="001D1E5D" w:rsidP="00E7727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00E77271" w:rsidRPr="00EA5D98">
        <w:rPr>
          <w:rFonts w:eastAsiaTheme="minorEastAsia"/>
          <w:u w:val="single"/>
          <w:lang w:eastAsia="zh-CN"/>
        </w:rPr>
        <w:t>assumption</w:t>
      </w:r>
      <w:r w:rsidR="00E77271">
        <w:rPr>
          <w:rFonts w:eastAsiaTheme="minorEastAsia"/>
          <w:u w:val="single"/>
          <w:lang w:eastAsia="zh-CN"/>
        </w:rPr>
        <w:t xml:space="preserve"> for label</w:t>
      </w:r>
      <w:r w:rsidR="00E77271" w:rsidRPr="00EA5D98">
        <w:rPr>
          <w:rFonts w:eastAsiaTheme="minorEastAsia"/>
          <w:u w:val="single"/>
          <w:lang w:eastAsia="zh-CN"/>
        </w:rPr>
        <w:t>:</w:t>
      </w:r>
    </w:p>
    <w:p w14:paraId="00747C89" w14:textId="4CEDCBBD" w:rsidR="00E77271" w:rsidRPr="00874CC0"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32 beams</w:t>
      </w:r>
      <w:r w:rsidR="00E77271">
        <w:rPr>
          <w:rFonts w:ascii="Times New Roman" w:eastAsiaTheme="minorEastAsia" w:hAnsi="Times New Roman"/>
          <w:sz w:val="20"/>
          <w:szCs w:val="20"/>
        </w:rPr>
        <w:t xml:space="preserve"> without quantization</w:t>
      </w:r>
    </w:p>
    <w:p w14:paraId="1E4952AB" w14:textId="194D4D2F" w:rsidR="003F6FE5" w:rsidRDefault="003F6FE5" w:rsidP="00014B0D">
      <w:pPr>
        <w:rPr>
          <w:rFonts w:eastAsiaTheme="minorEastAsia"/>
          <w:lang w:eastAsia="zh-CN"/>
        </w:rPr>
      </w:pPr>
    </w:p>
    <w:p w14:paraId="42F21823" w14:textId="02368BAA" w:rsidR="008B4920" w:rsidRPr="00EF4DA5" w:rsidRDefault="00EF45FF" w:rsidP="008B4920">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.1-4</w:t>
      </w:r>
      <w:r w:rsidRPr="004F615C">
        <w:rPr>
          <w:b w:val="0"/>
        </w:rPr>
        <w:t>:</w:t>
      </w:r>
      <w:r w:rsidR="008B4920" w:rsidRPr="004F615C">
        <w:rPr>
          <w:b w:val="0"/>
        </w:rPr>
        <w:t xml:space="preserve"> performance comparison</w:t>
      </w:r>
      <w:r w:rsidR="008B4920">
        <w:rPr>
          <w:b w:val="0"/>
        </w:rPr>
        <w:t xml:space="preserve"> among different quantization steps</w:t>
      </w:r>
      <w:r w:rsidR="008B4920" w:rsidRPr="004F615C">
        <w:rPr>
          <w:b w:val="0"/>
        </w:rPr>
        <w:t xml:space="preserve"> for</w:t>
      </w:r>
      <w:r w:rsidR="008B4920">
        <w:rPr>
          <w:b w:val="0"/>
        </w:rPr>
        <w:t xml:space="preserve"> fixed pattern in Set B with considering quantization range</w:t>
      </w:r>
    </w:p>
    <w:tbl>
      <w:tblPr>
        <w:tblStyle w:val="aa"/>
        <w:tblW w:w="9918" w:type="dxa"/>
        <w:jc w:val="center"/>
        <w:tblLook w:val="04A0" w:firstRow="1" w:lastRow="0" w:firstColumn="1" w:lastColumn="0" w:noHBand="0" w:noVBand="1"/>
      </w:tblPr>
      <w:tblGrid>
        <w:gridCol w:w="2315"/>
        <w:gridCol w:w="799"/>
        <w:gridCol w:w="1417"/>
        <w:gridCol w:w="1843"/>
        <w:gridCol w:w="2056"/>
        <w:gridCol w:w="1488"/>
      </w:tblGrid>
      <w:tr w:rsidR="008B4920" w:rsidRPr="0034726F" w14:paraId="533354A2" w14:textId="77777777" w:rsidTr="008813B1">
        <w:trPr>
          <w:jc w:val="center"/>
        </w:trPr>
        <w:tc>
          <w:tcPr>
            <w:tcW w:w="2315" w:type="dxa"/>
            <w:vMerge w:val="restart"/>
          </w:tcPr>
          <w:p w14:paraId="6039D15F" w14:textId="77777777" w:rsidR="00EC0B2B" w:rsidRDefault="008B4920" w:rsidP="00EC0B2B">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sidR="00EC0B2B">
              <w:rPr>
                <w:rFonts w:eastAsiaTheme="minorEastAsia"/>
                <w:b/>
                <w:lang w:eastAsia="zh-CN"/>
              </w:rPr>
              <w:t>:</w:t>
            </w:r>
          </w:p>
          <w:p w14:paraId="5C94D799" w14:textId="25220168" w:rsidR="00EC0B2B" w:rsidRDefault="00EC0B2B" w:rsidP="00EC0B2B">
            <w:pPr>
              <w:jc w:val="center"/>
              <w:rPr>
                <w:rFonts w:eastAsiaTheme="minorEastAsia"/>
                <w:b/>
                <w:lang w:eastAsia="zh-CN"/>
              </w:rPr>
            </w:pPr>
            <w:r>
              <w:rPr>
                <w:rFonts w:eastAsiaTheme="minorEastAsia"/>
                <w:b/>
                <w:lang w:eastAsia="zh-CN"/>
              </w:rPr>
              <w:t>F</w:t>
            </w:r>
            <w:r>
              <w:rPr>
                <w:rFonts w:eastAsiaTheme="minorEastAsia" w:hint="eastAsia"/>
                <w:b/>
                <w:lang w:eastAsia="zh-CN"/>
              </w:rPr>
              <w:t>ixed</w:t>
            </w:r>
            <w:r>
              <w:rPr>
                <w:rFonts w:eastAsiaTheme="minorEastAsia"/>
                <w:b/>
                <w:lang w:eastAsia="zh-CN"/>
              </w:rPr>
              <w:t xml:space="preserve"> pattern</w:t>
            </w:r>
          </w:p>
        </w:tc>
        <w:tc>
          <w:tcPr>
            <w:tcW w:w="4059" w:type="dxa"/>
            <w:gridSpan w:val="3"/>
          </w:tcPr>
          <w:p w14:paraId="551FDD1A" w14:textId="77777777" w:rsidR="008B4920" w:rsidRPr="00982170" w:rsidRDefault="008B4920" w:rsidP="008B4920">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2056" w:type="dxa"/>
          </w:tcPr>
          <w:p w14:paraId="42720417" w14:textId="77777777" w:rsidR="008B4920" w:rsidRDefault="008B4920" w:rsidP="008B4920">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B13B16F" w14:textId="77777777" w:rsidR="008B4920" w:rsidRPr="00982170" w:rsidRDefault="008B4920" w:rsidP="008B4920">
            <w:pPr>
              <w:jc w:val="center"/>
              <w:rPr>
                <w:rFonts w:eastAsiaTheme="minorEastAsia"/>
                <w:b/>
                <w:lang w:eastAsia="zh-CN"/>
              </w:rPr>
            </w:pPr>
            <w:r>
              <w:rPr>
                <w:rFonts w:eastAsiaTheme="minorEastAsia"/>
                <w:b/>
                <w:lang w:eastAsia="zh-CN"/>
              </w:rPr>
              <w:t>L1-RSRP diff.[dB]</w:t>
            </w:r>
          </w:p>
        </w:tc>
        <w:tc>
          <w:tcPr>
            <w:tcW w:w="1488" w:type="dxa"/>
          </w:tcPr>
          <w:p w14:paraId="57EA1A4F" w14:textId="77777777" w:rsidR="008813B1" w:rsidRDefault="008B4920" w:rsidP="008B4920">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059E1AC" w14:textId="62087979" w:rsidR="008B4920" w:rsidRPr="00874CC0" w:rsidRDefault="008B4920" w:rsidP="008813B1">
            <w:pPr>
              <w:jc w:val="center"/>
              <w:rPr>
                <w:rFonts w:eastAsiaTheme="minorEastAsia"/>
                <w:b/>
                <w:lang w:eastAsia="zh-CN"/>
              </w:rPr>
            </w:pPr>
            <w:r w:rsidRPr="00DE0ED7">
              <w:rPr>
                <w:rFonts w:eastAsiaTheme="minorEastAsia"/>
                <w:b/>
                <w:lang w:eastAsia="zh-CN"/>
              </w:rPr>
              <w:t>L1-RSRP</w:t>
            </w:r>
            <w:r w:rsidR="008813B1">
              <w:rPr>
                <w:rFonts w:eastAsiaTheme="minorEastAsia" w:hint="eastAsia"/>
                <w:b/>
                <w:lang w:eastAsia="zh-CN"/>
              </w:rPr>
              <w:t xml:space="preserve"> </w:t>
            </w:r>
            <w:r>
              <w:rPr>
                <w:rFonts w:eastAsiaTheme="minorEastAsia" w:hint="eastAsia"/>
                <w:b/>
                <w:lang w:eastAsia="zh-CN"/>
              </w:rPr>
              <w:t>[</w:t>
            </w:r>
            <w:r>
              <w:rPr>
                <w:rFonts w:eastAsiaTheme="minorEastAsia"/>
                <w:b/>
                <w:lang w:eastAsia="zh-CN"/>
              </w:rPr>
              <w:t>dB]</w:t>
            </w:r>
          </w:p>
        </w:tc>
      </w:tr>
      <w:tr w:rsidR="008B4920" w:rsidRPr="0034726F" w14:paraId="5B69288A" w14:textId="77777777" w:rsidTr="008813B1">
        <w:trPr>
          <w:jc w:val="center"/>
        </w:trPr>
        <w:tc>
          <w:tcPr>
            <w:tcW w:w="2315" w:type="dxa"/>
            <w:vMerge/>
          </w:tcPr>
          <w:p w14:paraId="734299D3" w14:textId="77777777" w:rsidR="008B4920" w:rsidRPr="00982170" w:rsidRDefault="008B4920" w:rsidP="008B4920">
            <w:pPr>
              <w:jc w:val="center"/>
              <w:rPr>
                <w:rFonts w:eastAsiaTheme="minorEastAsia"/>
                <w:b/>
                <w:lang w:eastAsia="zh-CN"/>
              </w:rPr>
            </w:pPr>
          </w:p>
        </w:tc>
        <w:tc>
          <w:tcPr>
            <w:tcW w:w="799" w:type="dxa"/>
          </w:tcPr>
          <w:p w14:paraId="5D141EB9" w14:textId="77777777" w:rsidR="008B4920" w:rsidRDefault="008B4920" w:rsidP="008B4920">
            <w:pPr>
              <w:jc w:val="center"/>
              <w:rPr>
                <w:b/>
              </w:rPr>
            </w:pPr>
            <w:r w:rsidRPr="0034726F">
              <w:rPr>
                <w:b/>
              </w:rPr>
              <w:t>Top-1</w:t>
            </w:r>
          </w:p>
        </w:tc>
        <w:tc>
          <w:tcPr>
            <w:tcW w:w="1417" w:type="dxa"/>
          </w:tcPr>
          <w:p w14:paraId="67EB8EC6" w14:textId="77777777" w:rsidR="008B4920" w:rsidRPr="0034726F" w:rsidRDefault="008B4920" w:rsidP="008B4920">
            <w:pPr>
              <w:jc w:val="center"/>
              <w:rPr>
                <w:b/>
              </w:rPr>
            </w:pPr>
            <w:r w:rsidRPr="0034726F">
              <w:rPr>
                <w:b/>
              </w:rPr>
              <w:t>Top-1</w:t>
            </w:r>
          </w:p>
          <w:p w14:paraId="52D12D87" w14:textId="77777777" w:rsidR="008B4920" w:rsidRPr="0034726F" w:rsidRDefault="008B4920" w:rsidP="008B4920">
            <w:pPr>
              <w:jc w:val="center"/>
              <w:rPr>
                <w:b/>
              </w:rPr>
            </w:pPr>
            <w:r w:rsidRPr="0034726F">
              <w:rPr>
                <w:b/>
              </w:rPr>
              <w:t>1dB margin</w:t>
            </w:r>
          </w:p>
        </w:tc>
        <w:tc>
          <w:tcPr>
            <w:tcW w:w="1843" w:type="dxa"/>
          </w:tcPr>
          <w:p w14:paraId="67872B91" w14:textId="385C7A1D" w:rsidR="008813B1" w:rsidRDefault="008B4920" w:rsidP="008813B1">
            <w:pPr>
              <w:jc w:val="center"/>
              <w:rPr>
                <w:b/>
              </w:rPr>
            </w:pPr>
            <w:r w:rsidRPr="0034726F">
              <w:rPr>
                <w:b/>
              </w:rPr>
              <w:t>Top-</w:t>
            </w:r>
            <w:r>
              <w:rPr>
                <w:b/>
              </w:rPr>
              <w:t>2/</w:t>
            </w:r>
            <w:r w:rsidR="008813B1">
              <w:rPr>
                <w:b/>
              </w:rPr>
              <w:t>1</w:t>
            </w:r>
            <w:r w:rsidR="008813B1">
              <w:rPr>
                <w:rFonts w:eastAsiaTheme="minorEastAsia"/>
                <w:b/>
                <w:lang w:eastAsia="zh-CN"/>
              </w:rPr>
              <w:t>,</w:t>
            </w:r>
            <w:r w:rsidR="008813B1" w:rsidRPr="0034726F">
              <w:rPr>
                <w:b/>
              </w:rPr>
              <w:t xml:space="preserve"> Top</w:t>
            </w:r>
            <w:r w:rsidRPr="0034726F">
              <w:rPr>
                <w:b/>
              </w:rPr>
              <w:t>-</w:t>
            </w:r>
            <w:r>
              <w:rPr>
                <w:b/>
              </w:rPr>
              <w:t>4</w:t>
            </w:r>
            <w:r w:rsidR="003054C1">
              <w:rPr>
                <w:b/>
              </w:rPr>
              <w:t>/</w:t>
            </w:r>
            <w:r w:rsidR="008813B1">
              <w:rPr>
                <w:b/>
              </w:rPr>
              <w:t>1</w:t>
            </w:r>
            <w:r w:rsidR="008813B1">
              <w:rPr>
                <w:rFonts w:eastAsiaTheme="minorEastAsia"/>
                <w:b/>
                <w:lang w:eastAsia="zh-CN"/>
              </w:rPr>
              <w:t>,</w:t>
            </w:r>
            <w:r w:rsidR="008813B1" w:rsidRPr="0034726F">
              <w:rPr>
                <w:b/>
              </w:rPr>
              <w:t xml:space="preserve"> </w:t>
            </w:r>
          </w:p>
          <w:p w14:paraId="7EF9EE80" w14:textId="4450B6F2" w:rsidR="008B4920" w:rsidRPr="008813B1" w:rsidRDefault="008813B1" w:rsidP="008813B1">
            <w:pPr>
              <w:jc w:val="center"/>
              <w:rPr>
                <w:rFonts w:eastAsiaTheme="minorEastAsia"/>
                <w:b/>
                <w:lang w:eastAsia="zh-CN"/>
              </w:rPr>
            </w:pPr>
            <w:r w:rsidRPr="0034726F">
              <w:rPr>
                <w:b/>
              </w:rPr>
              <w:t>Top</w:t>
            </w:r>
            <w:r w:rsidR="008B4920" w:rsidRPr="0034726F">
              <w:rPr>
                <w:b/>
              </w:rPr>
              <w:t>-</w:t>
            </w:r>
            <w:r w:rsidR="008B4920">
              <w:rPr>
                <w:b/>
              </w:rPr>
              <w:t>6/1</w:t>
            </w:r>
          </w:p>
        </w:tc>
        <w:tc>
          <w:tcPr>
            <w:tcW w:w="2056" w:type="dxa"/>
          </w:tcPr>
          <w:p w14:paraId="559B60D4" w14:textId="15F55F84" w:rsidR="008813B1" w:rsidRDefault="008B4920" w:rsidP="008813B1">
            <w:pPr>
              <w:jc w:val="center"/>
              <w:rPr>
                <w:rFonts w:eastAsiaTheme="minorEastAsia"/>
                <w:b/>
                <w:lang w:eastAsia="zh-CN"/>
              </w:rPr>
            </w:pPr>
            <w:r w:rsidRPr="0034726F">
              <w:rPr>
                <w:b/>
              </w:rPr>
              <w:t>Top-</w:t>
            </w:r>
            <w:r>
              <w:rPr>
                <w:b/>
              </w:rPr>
              <w:t>1/</w:t>
            </w:r>
            <w:r w:rsidR="008813B1">
              <w:rPr>
                <w:b/>
              </w:rPr>
              <w:t>1</w:t>
            </w:r>
            <w:r w:rsidR="008813B1">
              <w:rPr>
                <w:rFonts w:eastAsiaTheme="minorEastAsia"/>
                <w:b/>
                <w:lang w:eastAsia="zh-CN"/>
              </w:rPr>
              <w:t>,</w:t>
            </w:r>
            <w:r w:rsidR="008813B1" w:rsidRPr="0034726F">
              <w:rPr>
                <w:b/>
              </w:rPr>
              <w:t xml:space="preserve"> Top</w:t>
            </w:r>
            <w:r w:rsidRPr="0034726F">
              <w:rPr>
                <w:b/>
              </w:rPr>
              <w:t>-</w:t>
            </w:r>
            <w:r>
              <w:rPr>
                <w:b/>
              </w:rPr>
              <w:t>2/1</w:t>
            </w:r>
            <w:r w:rsidR="008813B1">
              <w:rPr>
                <w:rFonts w:eastAsiaTheme="minorEastAsia" w:hint="eastAsia"/>
                <w:b/>
                <w:lang w:eastAsia="zh-CN"/>
              </w:rPr>
              <w:t>,</w:t>
            </w:r>
          </w:p>
          <w:p w14:paraId="19AC5658" w14:textId="071B8F17" w:rsidR="008B4920" w:rsidRPr="0034726F" w:rsidRDefault="008B4920" w:rsidP="008813B1">
            <w:pPr>
              <w:jc w:val="center"/>
              <w:rPr>
                <w:b/>
              </w:rPr>
            </w:pPr>
            <w:r w:rsidRPr="0034726F">
              <w:rPr>
                <w:b/>
              </w:rPr>
              <w:t>Top-</w:t>
            </w:r>
            <w:r>
              <w:rPr>
                <w:b/>
              </w:rPr>
              <w:t>4</w:t>
            </w:r>
            <w:r w:rsidR="003054C1">
              <w:rPr>
                <w:b/>
              </w:rPr>
              <w:t>/</w:t>
            </w:r>
            <w:r w:rsidR="008813B1">
              <w:rPr>
                <w:b/>
              </w:rPr>
              <w:t>1</w:t>
            </w:r>
            <w:r w:rsidR="008813B1">
              <w:rPr>
                <w:rFonts w:eastAsiaTheme="minorEastAsia"/>
                <w:b/>
                <w:lang w:eastAsia="zh-CN"/>
              </w:rPr>
              <w:t>,</w:t>
            </w:r>
            <w:r w:rsidR="008813B1" w:rsidRPr="0034726F">
              <w:rPr>
                <w:b/>
              </w:rPr>
              <w:t xml:space="preserve"> Top</w:t>
            </w:r>
            <w:r w:rsidRPr="0034726F">
              <w:rPr>
                <w:b/>
              </w:rPr>
              <w:t>-</w:t>
            </w:r>
            <w:r>
              <w:rPr>
                <w:b/>
              </w:rPr>
              <w:t>6/1</w:t>
            </w:r>
          </w:p>
        </w:tc>
        <w:tc>
          <w:tcPr>
            <w:tcW w:w="1488" w:type="dxa"/>
          </w:tcPr>
          <w:p w14:paraId="03793169" w14:textId="77777777" w:rsidR="008B4920" w:rsidRPr="0034726F" w:rsidRDefault="008B4920" w:rsidP="008B4920">
            <w:pPr>
              <w:jc w:val="center"/>
              <w:rPr>
                <w:b/>
              </w:rPr>
            </w:pPr>
            <w:r w:rsidRPr="0034726F">
              <w:rPr>
                <w:b/>
              </w:rPr>
              <w:t>Top-</w:t>
            </w:r>
            <w:r>
              <w:rPr>
                <w:b/>
              </w:rPr>
              <w:t>1/1</w:t>
            </w:r>
          </w:p>
        </w:tc>
      </w:tr>
      <w:tr w:rsidR="008B4920" w:rsidRPr="0034726F" w14:paraId="2759ECB2" w14:textId="77777777" w:rsidTr="008813B1">
        <w:trPr>
          <w:jc w:val="center"/>
        </w:trPr>
        <w:tc>
          <w:tcPr>
            <w:tcW w:w="2315" w:type="dxa"/>
            <w:shd w:val="clear" w:color="auto" w:fill="DEEAF6" w:themeFill="accent1" w:themeFillTint="33"/>
          </w:tcPr>
          <w:p w14:paraId="6C451417" w14:textId="77777777" w:rsidR="008B4920" w:rsidRPr="0084586E" w:rsidRDefault="008B4920" w:rsidP="008B4920">
            <w:pPr>
              <w:jc w:val="left"/>
              <w:rPr>
                <w:rFonts w:eastAsiaTheme="minorEastAsia"/>
                <w:lang w:eastAsia="zh-CN"/>
              </w:rPr>
            </w:pPr>
            <w:r w:rsidRPr="0084586E">
              <w:rPr>
                <w:rFonts w:eastAsiaTheme="minorEastAsia"/>
                <w:lang w:eastAsia="zh-CN"/>
              </w:rPr>
              <w:t xml:space="preserve">Baseline: </w:t>
            </w:r>
          </w:p>
          <w:p w14:paraId="3120AE04" w14:textId="77777777" w:rsidR="008B4920" w:rsidRPr="005B37C0" w:rsidRDefault="008B4920" w:rsidP="008B4920">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4DC0AC70"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76.4</w:t>
            </w:r>
          </w:p>
          <w:p w14:paraId="73A42E7C" w14:textId="77777777" w:rsidR="008B4920" w:rsidRPr="0034726F" w:rsidRDefault="008B4920" w:rsidP="008B4920">
            <w:pPr>
              <w:jc w:val="center"/>
              <w:rPr>
                <w:rFonts w:eastAsia="宋体"/>
              </w:rPr>
            </w:pPr>
          </w:p>
        </w:tc>
        <w:tc>
          <w:tcPr>
            <w:tcW w:w="1417" w:type="dxa"/>
            <w:shd w:val="clear" w:color="auto" w:fill="DEEAF6" w:themeFill="accent1" w:themeFillTint="33"/>
          </w:tcPr>
          <w:p w14:paraId="7C98372A"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80.2</w:t>
            </w:r>
          </w:p>
          <w:p w14:paraId="76894AA7" w14:textId="77777777" w:rsidR="008B4920" w:rsidRPr="0034726F" w:rsidRDefault="008B4920" w:rsidP="008B4920">
            <w:pPr>
              <w:jc w:val="center"/>
              <w:rPr>
                <w:rFonts w:eastAsia="宋体"/>
              </w:rPr>
            </w:pPr>
          </w:p>
        </w:tc>
        <w:tc>
          <w:tcPr>
            <w:tcW w:w="1843" w:type="dxa"/>
            <w:shd w:val="clear" w:color="auto" w:fill="DEEAF6" w:themeFill="accent1" w:themeFillTint="33"/>
          </w:tcPr>
          <w:p w14:paraId="0C01E760"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top2/1: 86.2</w:t>
            </w:r>
            <w:r>
              <w:rPr>
                <w:rFonts w:ascii="等线" w:eastAsia="等线" w:hAnsi="等线" w:hint="eastAsia"/>
                <w:szCs w:val="20"/>
              </w:rPr>
              <w:br/>
              <w:t>top4/1: 93.0</w:t>
            </w:r>
            <w:r>
              <w:rPr>
                <w:rFonts w:ascii="等线" w:eastAsia="等线" w:hAnsi="等线" w:hint="eastAsia"/>
                <w:szCs w:val="20"/>
              </w:rPr>
              <w:br/>
              <w:t>top6/1: 95.2</w:t>
            </w:r>
          </w:p>
          <w:p w14:paraId="40160758" w14:textId="77777777" w:rsidR="008B4920" w:rsidRPr="0034726F" w:rsidRDefault="008B4920" w:rsidP="008B4920">
            <w:pPr>
              <w:jc w:val="center"/>
              <w:rPr>
                <w:rFonts w:eastAsia="宋体"/>
              </w:rPr>
            </w:pPr>
          </w:p>
        </w:tc>
        <w:tc>
          <w:tcPr>
            <w:tcW w:w="2056" w:type="dxa"/>
            <w:shd w:val="clear" w:color="auto" w:fill="DEEAF6" w:themeFill="accent1" w:themeFillTint="33"/>
          </w:tcPr>
          <w:p w14:paraId="2824A106" w14:textId="77777777" w:rsidR="008B4920" w:rsidRPr="00E00B44" w:rsidRDefault="008B4920" w:rsidP="008B4920">
            <w:pPr>
              <w:spacing w:after="0"/>
              <w:jc w:val="center"/>
              <w:rPr>
                <w:rFonts w:ascii="等线" w:eastAsia="等线" w:hAnsi="等线"/>
                <w:szCs w:val="20"/>
                <w:lang w:eastAsia="zh-CN"/>
              </w:rPr>
            </w:pPr>
            <w:r>
              <w:rPr>
                <w:rFonts w:ascii="等线" w:eastAsia="等线" w:hAnsi="等线" w:hint="eastAsia"/>
                <w:szCs w:val="20"/>
              </w:rPr>
              <w:t>top1/1: 2.70</w:t>
            </w:r>
            <w:r>
              <w:rPr>
                <w:rFonts w:ascii="等线" w:eastAsia="等线" w:hAnsi="等线" w:hint="eastAsia"/>
                <w:szCs w:val="20"/>
              </w:rPr>
              <w:br/>
              <w:t>top2/1: 1.53</w:t>
            </w:r>
            <w:r>
              <w:rPr>
                <w:rFonts w:ascii="等线" w:eastAsia="等线" w:hAnsi="等线" w:hint="eastAsia"/>
                <w:szCs w:val="20"/>
              </w:rPr>
              <w:br/>
              <w:t>top4/1: 0.77</w:t>
            </w:r>
            <w:r>
              <w:rPr>
                <w:rFonts w:ascii="等线" w:eastAsia="等线" w:hAnsi="等线" w:hint="eastAsia"/>
                <w:szCs w:val="20"/>
              </w:rPr>
              <w:br/>
              <w:t>top6/1: 0.51</w:t>
            </w:r>
          </w:p>
        </w:tc>
        <w:tc>
          <w:tcPr>
            <w:tcW w:w="1488" w:type="dxa"/>
            <w:shd w:val="clear" w:color="auto" w:fill="DEEAF6" w:themeFill="accent1" w:themeFillTint="33"/>
          </w:tcPr>
          <w:p w14:paraId="204225CB"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0.34</w:t>
            </w:r>
            <w:r>
              <w:rPr>
                <w:rFonts w:ascii="等线" w:eastAsia="等线" w:hAnsi="等线" w:hint="eastAsia"/>
                <w:szCs w:val="20"/>
              </w:rPr>
              <w:br/>
            </w:r>
          </w:p>
          <w:p w14:paraId="24B0A295" w14:textId="77777777" w:rsidR="008B4920" w:rsidRPr="0034726F" w:rsidRDefault="008B4920" w:rsidP="008B4920">
            <w:pPr>
              <w:jc w:val="center"/>
              <w:rPr>
                <w:rFonts w:eastAsia="宋体"/>
              </w:rPr>
            </w:pPr>
          </w:p>
        </w:tc>
      </w:tr>
      <w:tr w:rsidR="008B4920" w:rsidRPr="0034726F" w14:paraId="0B5C5325" w14:textId="77777777" w:rsidTr="008813B1">
        <w:trPr>
          <w:jc w:val="center"/>
        </w:trPr>
        <w:tc>
          <w:tcPr>
            <w:tcW w:w="2315" w:type="dxa"/>
          </w:tcPr>
          <w:p w14:paraId="3FDA35D7" w14:textId="77777777" w:rsidR="008B4920" w:rsidRPr="0084586E" w:rsidRDefault="008B4920" w:rsidP="008B4920">
            <w:pPr>
              <w:jc w:val="left"/>
              <w:rPr>
                <w:rFonts w:eastAsiaTheme="minorEastAsia"/>
                <w:szCs w:val="20"/>
              </w:rPr>
            </w:pPr>
            <w:r w:rsidRPr="0084586E">
              <w:rPr>
                <w:rFonts w:eastAsiaTheme="minorEastAsia"/>
                <w:szCs w:val="20"/>
              </w:rPr>
              <w:t>1 dB for the best beam,</w:t>
            </w:r>
          </w:p>
          <w:p w14:paraId="31505664" w14:textId="77777777" w:rsidR="008B4920" w:rsidRPr="0084586E" w:rsidRDefault="008B4920" w:rsidP="008B4920">
            <w:pPr>
              <w:jc w:val="left"/>
            </w:pPr>
            <w:r w:rsidRPr="0084586E">
              <w:rPr>
                <w:rFonts w:eastAsiaTheme="minorEastAsia"/>
                <w:szCs w:val="20"/>
              </w:rPr>
              <w:t>1 dB for others</w:t>
            </w:r>
          </w:p>
        </w:tc>
        <w:tc>
          <w:tcPr>
            <w:tcW w:w="799" w:type="dxa"/>
          </w:tcPr>
          <w:p w14:paraId="720F19A2" w14:textId="77777777" w:rsidR="008B4920" w:rsidRPr="0034726F" w:rsidRDefault="008B4920" w:rsidP="008B4920">
            <w:pPr>
              <w:spacing w:after="0"/>
              <w:jc w:val="center"/>
            </w:pPr>
            <w:r w:rsidRPr="00874CC0">
              <w:t>67.4</w:t>
            </w:r>
          </w:p>
        </w:tc>
        <w:tc>
          <w:tcPr>
            <w:tcW w:w="1417" w:type="dxa"/>
          </w:tcPr>
          <w:p w14:paraId="48575DDA"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71.4</w:t>
            </w:r>
          </w:p>
          <w:p w14:paraId="5AB853BA" w14:textId="77777777" w:rsidR="008B4920" w:rsidRPr="0034726F" w:rsidRDefault="008B4920" w:rsidP="008B4920">
            <w:pPr>
              <w:jc w:val="center"/>
            </w:pPr>
          </w:p>
        </w:tc>
        <w:tc>
          <w:tcPr>
            <w:tcW w:w="1843" w:type="dxa"/>
          </w:tcPr>
          <w:p w14:paraId="6C70F71C"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top2/1: 78.5</w:t>
            </w:r>
            <w:r>
              <w:rPr>
                <w:rFonts w:ascii="等线" w:eastAsia="等线" w:hAnsi="等线" w:hint="eastAsia"/>
                <w:szCs w:val="20"/>
              </w:rPr>
              <w:br/>
              <w:t>top4/1: 86.1</w:t>
            </w:r>
            <w:r>
              <w:rPr>
                <w:rFonts w:ascii="等线" w:eastAsia="等线" w:hAnsi="等线" w:hint="eastAsia"/>
                <w:szCs w:val="20"/>
              </w:rPr>
              <w:br/>
              <w:t>top6/1: 88.4</w:t>
            </w:r>
          </w:p>
          <w:p w14:paraId="44C4E6A1" w14:textId="77777777" w:rsidR="008B4920" w:rsidRPr="0034726F" w:rsidRDefault="008B4920" w:rsidP="008B4920">
            <w:pPr>
              <w:jc w:val="center"/>
            </w:pPr>
          </w:p>
        </w:tc>
        <w:tc>
          <w:tcPr>
            <w:tcW w:w="2056" w:type="dxa"/>
          </w:tcPr>
          <w:p w14:paraId="50D09943" w14:textId="77777777" w:rsidR="008B4920" w:rsidRPr="0014352F" w:rsidRDefault="008B4920" w:rsidP="008B4920">
            <w:pPr>
              <w:spacing w:after="0"/>
              <w:jc w:val="center"/>
              <w:rPr>
                <w:rFonts w:ascii="等线" w:eastAsia="等线" w:hAnsi="等线"/>
                <w:szCs w:val="20"/>
                <w:lang w:eastAsia="zh-CN"/>
              </w:rPr>
            </w:pPr>
            <w:r>
              <w:rPr>
                <w:rFonts w:ascii="等线" w:eastAsia="等线" w:hAnsi="等线" w:hint="eastAsia"/>
                <w:szCs w:val="20"/>
              </w:rPr>
              <w:t>top1/1: 4.07</w:t>
            </w:r>
            <w:r>
              <w:rPr>
                <w:rFonts w:ascii="等线" w:eastAsia="等线" w:hAnsi="等线" w:hint="eastAsia"/>
                <w:szCs w:val="20"/>
              </w:rPr>
              <w:br/>
              <w:t>top2/1: 2.42</w:t>
            </w:r>
            <w:r>
              <w:rPr>
                <w:rFonts w:ascii="等线" w:eastAsia="等线" w:hAnsi="等线" w:hint="eastAsia"/>
                <w:szCs w:val="20"/>
              </w:rPr>
              <w:br/>
              <w:t>top4/1: 1.30</w:t>
            </w:r>
            <w:r>
              <w:rPr>
                <w:rFonts w:ascii="等线" w:eastAsia="等线" w:hAnsi="等线" w:hint="eastAsia"/>
                <w:szCs w:val="20"/>
              </w:rPr>
              <w:br/>
              <w:t>top6/1: 0.98</w:t>
            </w:r>
          </w:p>
        </w:tc>
        <w:tc>
          <w:tcPr>
            <w:tcW w:w="1488" w:type="dxa"/>
          </w:tcPr>
          <w:p w14:paraId="6D9472F5"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1.29</w:t>
            </w:r>
            <w:r>
              <w:rPr>
                <w:rFonts w:ascii="等线" w:eastAsia="等线" w:hAnsi="等线" w:hint="eastAsia"/>
                <w:szCs w:val="20"/>
              </w:rPr>
              <w:br/>
            </w:r>
          </w:p>
          <w:p w14:paraId="730B161D" w14:textId="77777777" w:rsidR="008B4920" w:rsidRPr="0034726F" w:rsidRDefault="008B4920" w:rsidP="008B4920">
            <w:pPr>
              <w:jc w:val="center"/>
            </w:pPr>
          </w:p>
        </w:tc>
      </w:tr>
      <w:tr w:rsidR="008B4920" w:rsidRPr="0034726F" w14:paraId="44A3790A" w14:textId="77777777" w:rsidTr="008813B1">
        <w:trPr>
          <w:jc w:val="center"/>
        </w:trPr>
        <w:tc>
          <w:tcPr>
            <w:tcW w:w="2315" w:type="dxa"/>
          </w:tcPr>
          <w:p w14:paraId="6FEE689D" w14:textId="77777777" w:rsidR="008B4920" w:rsidRPr="0084586E" w:rsidRDefault="008B4920" w:rsidP="008B4920">
            <w:pPr>
              <w:jc w:val="left"/>
              <w:rPr>
                <w:rFonts w:eastAsiaTheme="minorEastAsia"/>
                <w:szCs w:val="20"/>
              </w:rPr>
            </w:pPr>
            <w:r w:rsidRPr="0084586E">
              <w:rPr>
                <w:rFonts w:eastAsiaTheme="minorEastAsia"/>
                <w:szCs w:val="20"/>
              </w:rPr>
              <w:t>1 dB for the best beam,</w:t>
            </w:r>
          </w:p>
          <w:p w14:paraId="28303564" w14:textId="77777777" w:rsidR="008B4920" w:rsidRPr="0084586E" w:rsidRDefault="008B4920" w:rsidP="008B4920">
            <w:pPr>
              <w:jc w:val="left"/>
            </w:pPr>
            <w:r w:rsidRPr="0084586E">
              <w:rPr>
                <w:rFonts w:eastAsiaTheme="minorEastAsia"/>
                <w:szCs w:val="20"/>
              </w:rPr>
              <w:t>2 dB for others</w:t>
            </w:r>
          </w:p>
        </w:tc>
        <w:tc>
          <w:tcPr>
            <w:tcW w:w="799" w:type="dxa"/>
          </w:tcPr>
          <w:p w14:paraId="5C7CF599"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69.4</w:t>
            </w:r>
          </w:p>
          <w:p w14:paraId="40E6D83B" w14:textId="77777777" w:rsidR="008B4920" w:rsidRPr="0034726F" w:rsidRDefault="008B4920" w:rsidP="008B4920">
            <w:pPr>
              <w:jc w:val="center"/>
            </w:pPr>
          </w:p>
        </w:tc>
        <w:tc>
          <w:tcPr>
            <w:tcW w:w="1417" w:type="dxa"/>
          </w:tcPr>
          <w:p w14:paraId="73022D9E"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73.7</w:t>
            </w:r>
          </w:p>
          <w:p w14:paraId="359CEC9A" w14:textId="77777777" w:rsidR="008B4920" w:rsidRPr="0034726F" w:rsidRDefault="008B4920" w:rsidP="008B4920">
            <w:pPr>
              <w:jc w:val="center"/>
            </w:pPr>
          </w:p>
        </w:tc>
        <w:tc>
          <w:tcPr>
            <w:tcW w:w="1843" w:type="dxa"/>
          </w:tcPr>
          <w:p w14:paraId="602DA07E"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top2/1: 80.2</w:t>
            </w:r>
            <w:r>
              <w:rPr>
                <w:rFonts w:ascii="等线" w:eastAsia="等线" w:hAnsi="等线" w:hint="eastAsia"/>
                <w:szCs w:val="20"/>
              </w:rPr>
              <w:br/>
              <w:t>top4/1: 86.9</w:t>
            </w:r>
            <w:r>
              <w:rPr>
                <w:rFonts w:ascii="等线" w:eastAsia="等线" w:hAnsi="等线" w:hint="eastAsia"/>
                <w:szCs w:val="20"/>
              </w:rPr>
              <w:br/>
              <w:t>top6/1: 88.9</w:t>
            </w:r>
          </w:p>
          <w:p w14:paraId="5172E5BA" w14:textId="77777777" w:rsidR="008B4920" w:rsidRPr="0034726F" w:rsidRDefault="008B4920" w:rsidP="008B4920">
            <w:pPr>
              <w:jc w:val="center"/>
            </w:pPr>
          </w:p>
        </w:tc>
        <w:tc>
          <w:tcPr>
            <w:tcW w:w="2056" w:type="dxa"/>
          </w:tcPr>
          <w:p w14:paraId="3FE3F640" w14:textId="77777777" w:rsidR="008B4920" w:rsidRPr="0014352F" w:rsidRDefault="008B4920" w:rsidP="008B4920">
            <w:pPr>
              <w:spacing w:after="0"/>
              <w:jc w:val="center"/>
              <w:rPr>
                <w:rFonts w:ascii="等线" w:eastAsia="等线" w:hAnsi="等线"/>
                <w:szCs w:val="20"/>
                <w:lang w:eastAsia="zh-CN"/>
              </w:rPr>
            </w:pPr>
            <w:r>
              <w:rPr>
                <w:rFonts w:ascii="等线" w:eastAsia="等线" w:hAnsi="等线" w:hint="eastAsia"/>
                <w:szCs w:val="20"/>
              </w:rPr>
              <w:t>top1/1: 3.69</w:t>
            </w:r>
            <w:r>
              <w:rPr>
                <w:rFonts w:ascii="等线" w:eastAsia="等线" w:hAnsi="等线" w:hint="eastAsia"/>
                <w:szCs w:val="20"/>
              </w:rPr>
              <w:br/>
              <w:t>top2/1: 2.23</w:t>
            </w:r>
            <w:r>
              <w:rPr>
                <w:rFonts w:ascii="等线" w:eastAsia="等线" w:hAnsi="等线" w:hint="eastAsia"/>
                <w:szCs w:val="20"/>
              </w:rPr>
              <w:br/>
              <w:t>top4/1: 1.22</w:t>
            </w:r>
            <w:r>
              <w:rPr>
                <w:rFonts w:ascii="等线" w:eastAsia="等线" w:hAnsi="等线" w:hint="eastAsia"/>
                <w:szCs w:val="20"/>
              </w:rPr>
              <w:br/>
              <w:t>top6/1: 0.95</w:t>
            </w:r>
          </w:p>
        </w:tc>
        <w:tc>
          <w:tcPr>
            <w:tcW w:w="1488" w:type="dxa"/>
          </w:tcPr>
          <w:p w14:paraId="276ABB62" w14:textId="77777777" w:rsidR="008B4920" w:rsidRPr="0034726F" w:rsidRDefault="008B4920" w:rsidP="008B4920">
            <w:pPr>
              <w:spacing w:after="0"/>
              <w:jc w:val="center"/>
            </w:pPr>
            <w:r>
              <w:rPr>
                <w:rFonts w:ascii="等线" w:eastAsia="等线" w:hAnsi="等线" w:hint="eastAsia"/>
                <w:szCs w:val="20"/>
              </w:rPr>
              <w:t>1.60</w:t>
            </w:r>
          </w:p>
        </w:tc>
      </w:tr>
      <w:tr w:rsidR="008B4920" w:rsidRPr="0034726F" w14:paraId="418DA424" w14:textId="77777777" w:rsidTr="008813B1">
        <w:trPr>
          <w:jc w:val="center"/>
        </w:trPr>
        <w:tc>
          <w:tcPr>
            <w:tcW w:w="2315" w:type="dxa"/>
          </w:tcPr>
          <w:p w14:paraId="4E6757B0" w14:textId="77777777" w:rsidR="008B4920" w:rsidRPr="0084586E" w:rsidRDefault="008B4920" w:rsidP="008B4920">
            <w:pPr>
              <w:jc w:val="left"/>
              <w:rPr>
                <w:rFonts w:eastAsiaTheme="minorEastAsia"/>
                <w:szCs w:val="20"/>
              </w:rPr>
            </w:pPr>
            <w:r w:rsidRPr="0084586E">
              <w:rPr>
                <w:rFonts w:eastAsiaTheme="minorEastAsia"/>
                <w:szCs w:val="20"/>
              </w:rPr>
              <w:t>1 dB for the best beam,</w:t>
            </w:r>
          </w:p>
          <w:p w14:paraId="6D9BD9B8" w14:textId="77777777" w:rsidR="008B4920" w:rsidRPr="0084586E" w:rsidRDefault="008B4920" w:rsidP="008B4920">
            <w:pPr>
              <w:jc w:val="left"/>
            </w:pPr>
            <w:r w:rsidRPr="0084586E">
              <w:rPr>
                <w:rFonts w:eastAsiaTheme="minorEastAsia"/>
                <w:szCs w:val="20"/>
              </w:rPr>
              <w:t>3 dB for others</w:t>
            </w:r>
          </w:p>
        </w:tc>
        <w:tc>
          <w:tcPr>
            <w:tcW w:w="799" w:type="dxa"/>
          </w:tcPr>
          <w:p w14:paraId="0EFC5F6F"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66.6</w:t>
            </w:r>
          </w:p>
          <w:p w14:paraId="02E5D4E8" w14:textId="77777777" w:rsidR="008B4920" w:rsidRPr="0034726F" w:rsidRDefault="008B4920" w:rsidP="008B4920">
            <w:pPr>
              <w:spacing w:after="0"/>
              <w:jc w:val="center"/>
            </w:pPr>
          </w:p>
        </w:tc>
        <w:tc>
          <w:tcPr>
            <w:tcW w:w="1417" w:type="dxa"/>
          </w:tcPr>
          <w:p w14:paraId="462588DF"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71.6</w:t>
            </w:r>
          </w:p>
          <w:p w14:paraId="29009C85" w14:textId="77777777" w:rsidR="008B4920" w:rsidRPr="0034726F" w:rsidRDefault="008B4920" w:rsidP="008B4920">
            <w:pPr>
              <w:jc w:val="center"/>
            </w:pPr>
          </w:p>
        </w:tc>
        <w:tc>
          <w:tcPr>
            <w:tcW w:w="1843" w:type="dxa"/>
          </w:tcPr>
          <w:p w14:paraId="17816C11"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top2/1: 79.0</w:t>
            </w:r>
            <w:r>
              <w:rPr>
                <w:rFonts w:ascii="等线" w:eastAsia="等线" w:hAnsi="等线" w:hint="eastAsia"/>
                <w:szCs w:val="20"/>
              </w:rPr>
              <w:br/>
              <w:t>top4/1: 86.4</w:t>
            </w:r>
            <w:r>
              <w:rPr>
                <w:rFonts w:ascii="等线" w:eastAsia="等线" w:hAnsi="等线" w:hint="eastAsia"/>
                <w:szCs w:val="20"/>
              </w:rPr>
              <w:br/>
              <w:t>top6/1: 88.6</w:t>
            </w:r>
          </w:p>
          <w:p w14:paraId="5B1B822B" w14:textId="77777777" w:rsidR="008B4920" w:rsidRPr="0034726F" w:rsidRDefault="008B4920" w:rsidP="008B4920">
            <w:pPr>
              <w:jc w:val="center"/>
            </w:pPr>
          </w:p>
        </w:tc>
        <w:tc>
          <w:tcPr>
            <w:tcW w:w="2056" w:type="dxa"/>
          </w:tcPr>
          <w:p w14:paraId="495D9C17" w14:textId="77777777" w:rsidR="008B4920" w:rsidRPr="0014352F" w:rsidRDefault="008B4920" w:rsidP="008B4920">
            <w:pPr>
              <w:spacing w:after="0"/>
              <w:jc w:val="center"/>
              <w:rPr>
                <w:rFonts w:ascii="等线" w:eastAsia="等线" w:hAnsi="等线"/>
                <w:szCs w:val="20"/>
                <w:lang w:eastAsia="zh-CN"/>
              </w:rPr>
            </w:pPr>
            <w:r>
              <w:rPr>
                <w:rFonts w:ascii="等线" w:eastAsia="等线" w:hAnsi="等线" w:hint="eastAsia"/>
                <w:szCs w:val="20"/>
              </w:rPr>
              <w:lastRenderedPageBreak/>
              <w:t>top1/1: 4.05</w:t>
            </w:r>
            <w:r>
              <w:rPr>
                <w:rFonts w:ascii="等线" w:eastAsia="等线" w:hAnsi="等线" w:hint="eastAsia"/>
                <w:szCs w:val="20"/>
              </w:rPr>
              <w:br/>
              <w:t>top2/1: 2.35</w:t>
            </w:r>
            <w:r>
              <w:rPr>
                <w:rFonts w:ascii="等线" w:eastAsia="等线" w:hAnsi="等线" w:hint="eastAsia"/>
                <w:szCs w:val="20"/>
              </w:rPr>
              <w:br/>
            </w:r>
            <w:r>
              <w:rPr>
                <w:rFonts w:ascii="等线" w:eastAsia="等线" w:hAnsi="等线" w:hint="eastAsia"/>
                <w:szCs w:val="20"/>
              </w:rPr>
              <w:lastRenderedPageBreak/>
              <w:t>top4/1: 1.27</w:t>
            </w:r>
            <w:r>
              <w:rPr>
                <w:rFonts w:ascii="等线" w:eastAsia="等线" w:hAnsi="等线" w:hint="eastAsia"/>
                <w:szCs w:val="20"/>
              </w:rPr>
              <w:br/>
              <w:t>top6/1: 0.96</w:t>
            </w:r>
          </w:p>
        </w:tc>
        <w:tc>
          <w:tcPr>
            <w:tcW w:w="1488" w:type="dxa"/>
          </w:tcPr>
          <w:p w14:paraId="2739EA7C"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lastRenderedPageBreak/>
              <w:t>1.40</w:t>
            </w:r>
          </w:p>
          <w:p w14:paraId="73E55F80" w14:textId="77777777" w:rsidR="008B4920" w:rsidRPr="0034726F" w:rsidRDefault="008B4920" w:rsidP="008B4920">
            <w:pPr>
              <w:jc w:val="center"/>
            </w:pPr>
          </w:p>
        </w:tc>
      </w:tr>
      <w:tr w:rsidR="008B4920" w:rsidRPr="0034726F" w14:paraId="0811A075" w14:textId="77777777" w:rsidTr="008813B1">
        <w:trPr>
          <w:jc w:val="center"/>
        </w:trPr>
        <w:tc>
          <w:tcPr>
            <w:tcW w:w="2315" w:type="dxa"/>
          </w:tcPr>
          <w:p w14:paraId="71DECF9E" w14:textId="77777777" w:rsidR="008B4920" w:rsidRPr="0084586E" w:rsidRDefault="008B4920" w:rsidP="008B4920">
            <w:pPr>
              <w:jc w:val="left"/>
              <w:rPr>
                <w:rFonts w:eastAsiaTheme="minorEastAsia"/>
                <w:szCs w:val="20"/>
              </w:rPr>
            </w:pPr>
            <w:r w:rsidRPr="0084586E">
              <w:rPr>
                <w:rFonts w:eastAsiaTheme="minorEastAsia"/>
                <w:szCs w:val="20"/>
              </w:rPr>
              <w:t>1 dB for the best beam,</w:t>
            </w:r>
          </w:p>
          <w:p w14:paraId="0BCFD8BD" w14:textId="77777777" w:rsidR="008B4920" w:rsidRPr="0084586E" w:rsidRDefault="008B4920" w:rsidP="008B4920">
            <w:pPr>
              <w:jc w:val="left"/>
              <w:rPr>
                <w:rFonts w:eastAsiaTheme="minorEastAsia"/>
                <w:szCs w:val="20"/>
              </w:rPr>
            </w:pPr>
            <w:r w:rsidRPr="0084586E">
              <w:rPr>
                <w:rFonts w:eastAsiaTheme="minorEastAsia"/>
                <w:szCs w:val="20"/>
              </w:rPr>
              <w:t>4 dB for others</w:t>
            </w:r>
          </w:p>
        </w:tc>
        <w:tc>
          <w:tcPr>
            <w:tcW w:w="799" w:type="dxa"/>
          </w:tcPr>
          <w:p w14:paraId="3FBA7359"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66.5</w:t>
            </w:r>
          </w:p>
          <w:p w14:paraId="6EE7E902" w14:textId="77777777" w:rsidR="008B4920" w:rsidRPr="0034726F" w:rsidRDefault="008B4920" w:rsidP="008B4920">
            <w:pPr>
              <w:jc w:val="center"/>
            </w:pPr>
          </w:p>
        </w:tc>
        <w:tc>
          <w:tcPr>
            <w:tcW w:w="1417" w:type="dxa"/>
          </w:tcPr>
          <w:p w14:paraId="51E2DD19"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72.1</w:t>
            </w:r>
          </w:p>
          <w:p w14:paraId="0748ED2A" w14:textId="77777777" w:rsidR="008B4920" w:rsidRPr="0034726F" w:rsidRDefault="008B4920" w:rsidP="008B4920">
            <w:pPr>
              <w:jc w:val="center"/>
            </w:pPr>
          </w:p>
        </w:tc>
        <w:tc>
          <w:tcPr>
            <w:tcW w:w="1843" w:type="dxa"/>
          </w:tcPr>
          <w:p w14:paraId="13BF1903"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top2/1: 79.2</w:t>
            </w:r>
            <w:r>
              <w:rPr>
                <w:rFonts w:ascii="等线" w:eastAsia="等线" w:hAnsi="等线" w:hint="eastAsia"/>
                <w:szCs w:val="20"/>
              </w:rPr>
              <w:br/>
              <w:t>top4/1: 86.5</w:t>
            </w:r>
            <w:r>
              <w:rPr>
                <w:rFonts w:ascii="等线" w:eastAsia="等线" w:hAnsi="等线" w:hint="eastAsia"/>
                <w:szCs w:val="20"/>
              </w:rPr>
              <w:br/>
              <w:t>top6/1: 88.8</w:t>
            </w:r>
          </w:p>
          <w:p w14:paraId="252F36C6" w14:textId="77777777" w:rsidR="008B4920" w:rsidRPr="0034726F" w:rsidRDefault="008B4920" w:rsidP="008B4920">
            <w:pPr>
              <w:jc w:val="center"/>
            </w:pPr>
          </w:p>
        </w:tc>
        <w:tc>
          <w:tcPr>
            <w:tcW w:w="2056" w:type="dxa"/>
          </w:tcPr>
          <w:p w14:paraId="1F5503A0" w14:textId="77777777" w:rsidR="008B4920" w:rsidRPr="0014352F" w:rsidRDefault="008B4920" w:rsidP="008B4920">
            <w:pPr>
              <w:spacing w:after="0"/>
              <w:jc w:val="center"/>
              <w:rPr>
                <w:rFonts w:ascii="等线" w:eastAsia="等线" w:hAnsi="等线"/>
                <w:szCs w:val="20"/>
                <w:lang w:eastAsia="zh-CN"/>
              </w:rPr>
            </w:pPr>
            <w:r>
              <w:rPr>
                <w:rFonts w:ascii="等线" w:eastAsia="等线" w:hAnsi="等线" w:hint="eastAsia"/>
                <w:szCs w:val="20"/>
              </w:rPr>
              <w:t>top1/1: 4.06</w:t>
            </w:r>
            <w:r>
              <w:rPr>
                <w:rFonts w:ascii="等线" w:eastAsia="等线" w:hAnsi="等线" w:hint="eastAsia"/>
                <w:szCs w:val="20"/>
              </w:rPr>
              <w:br/>
              <w:t>top2/1: 2.33</w:t>
            </w:r>
            <w:r>
              <w:rPr>
                <w:rFonts w:ascii="等线" w:eastAsia="等线" w:hAnsi="等线" w:hint="eastAsia"/>
                <w:szCs w:val="20"/>
              </w:rPr>
              <w:br/>
              <w:t>top4/1: 1.26</w:t>
            </w:r>
            <w:r>
              <w:rPr>
                <w:rFonts w:ascii="等线" w:eastAsia="等线" w:hAnsi="等线" w:hint="eastAsia"/>
                <w:szCs w:val="20"/>
              </w:rPr>
              <w:br/>
              <w:t>top6/1: 0.95</w:t>
            </w:r>
          </w:p>
        </w:tc>
        <w:tc>
          <w:tcPr>
            <w:tcW w:w="1488" w:type="dxa"/>
          </w:tcPr>
          <w:p w14:paraId="1B78E5B9" w14:textId="77777777" w:rsidR="008B4920" w:rsidRPr="0034726F" w:rsidRDefault="008B4920" w:rsidP="008B4920">
            <w:pPr>
              <w:spacing w:after="0"/>
              <w:jc w:val="center"/>
            </w:pPr>
            <w:r>
              <w:rPr>
                <w:rFonts w:ascii="等线" w:eastAsia="等线" w:hAnsi="等线" w:hint="eastAsia"/>
                <w:szCs w:val="20"/>
              </w:rPr>
              <w:t>1.51</w:t>
            </w:r>
          </w:p>
        </w:tc>
      </w:tr>
      <w:tr w:rsidR="008B4920" w:rsidRPr="0034726F" w14:paraId="4AC37D7D" w14:textId="77777777" w:rsidTr="008813B1">
        <w:trPr>
          <w:jc w:val="center"/>
        </w:trPr>
        <w:tc>
          <w:tcPr>
            <w:tcW w:w="2315" w:type="dxa"/>
          </w:tcPr>
          <w:p w14:paraId="27456F76" w14:textId="77777777" w:rsidR="008B4920" w:rsidRPr="0084586E" w:rsidRDefault="008B4920" w:rsidP="008B4920">
            <w:pPr>
              <w:jc w:val="left"/>
              <w:rPr>
                <w:rFonts w:eastAsiaTheme="minorEastAsia"/>
                <w:szCs w:val="20"/>
              </w:rPr>
            </w:pPr>
            <w:r w:rsidRPr="0084586E">
              <w:rPr>
                <w:rFonts w:eastAsiaTheme="minorEastAsia"/>
                <w:szCs w:val="20"/>
              </w:rPr>
              <w:t>1 dB for the best beam,</w:t>
            </w:r>
          </w:p>
          <w:p w14:paraId="2DD1DC3B" w14:textId="77777777" w:rsidR="008B4920" w:rsidRPr="0084586E" w:rsidRDefault="008B4920" w:rsidP="008B4920">
            <w:pPr>
              <w:jc w:val="left"/>
              <w:rPr>
                <w:rFonts w:eastAsiaTheme="minorEastAsia"/>
                <w:szCs w:val="20"/>
              </w:rPr>
            </w:pPr>
            <w:r w:rsidRPr="0084586E">
              <w:rPr>
                <w:rFonts w:eastAsiaTheme="minorEastAsia"/>
                <w:szCs w:val="20"/>
              </w:rPr>
              <w:t>5 dB for others</w:t>
            </w:r>
          </w:p>
        </w:tc>
        <w:tc>
          <w:tcPr>
            <w:tcW w:w="799" w:type="dxa"/>
          </w:tcPr>
          <w:p w14:paraId="66FA9F85"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65.6</w:t>
            </w:r>
          </w:p>
          <w:p w14:paraId="37C69439" w14:textId="77777777" w:rsidR="008B4920" w:rsidRPr="0034726F" w:rsidRDefault="008B4920" w:rsidP="008B4920">
            <w:pPr>
              <w:jc w:val="center"/>
            </w:pPr>
          </w:p>
        </w:tc>
        <w:tc>
          <w:tcPr>
            <w:tcW w:w="1417" w:type="dxa"/>
          </w:tcPr>
          <w:p w14:paraId="58311F8E"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71.0</w:t>
            </w:r>
          </w:p>
          <w:p w14:paraId="6F94640C" w14:textId="77777777" w:rsidR="008B4920" w:rsidRPr="0034726F" w:rsidRDefault="008B4920" w:rsidP="008B4920">
            <w:pPr>
              <w:jc w:val="center"/>
            </w:pPr>
          </w:p>
        </w:tc>
        <w:tc>
          <w:tcPr>
            <w:tcW w:w="1843" w:type="dxa"/>
          </w:tcPr>
          <w:p w14:paraId="2ACF1BEB"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top2/1: 78.1</w:t>
            </w:r>
            <w:r>
              <w:rPr>
                <w:rFonts w:ascii="等线" w:eastAsia="等线" w:hAnsi="等线" w:hint="eastAsia"/>
                <w:szCs w:val="20"/>
              </w:rPr>
              <w:br/>
              <w:t>top4/1: 85.5</w:t>
            </w:r>
            <w:r>
              <w:rPr>
                <w:rFonts w:ascii="等线" w:eastAsia="等线" w:hAnsi="等线" w:hint="eastAsia"/>
                <w:szCs w:val="20"/>
              </w:rPr>
              <w:br/>
              <w:t>top6/1: 88.0</w:t>
            </w:r>
          </w:p>
          <w:p w14:paraId="666ECE13" w14:textId="77777777" w:rsidR="008B4920" w:rsidRPr="0034726F" w:rsidRDefault="008B4920" w:rsidP="008B4920">
            <w:pPr>
              <w:jc w:val="center"/>
            </w:pPr>
          </w:p>
        </w:tc>
        <w:tc>
          <w:tcPr>
            <w:tcW w:w="2056" w:type="dxa"/>
          </w:tcPr>
          <w:p w14:paraId="43E4A896" w14:textId="77777777" w:rsidR="008B4920" w:rsidRPr="0014352F" w:rsidRDefault="008B4920" w:rsidP="008B4920">
            <w:pPr>
              <w:spacing w:after="0"/>
              <w:jc w:val="center"/>
              <w:rPr>
                <w:rFonts w:ascii="等线" w:eastAsia="等线" w:hAnsi="等线"/>
                <w:szCs w:val="20"/>
                <w:lang w:eastAsia="zh-CN"/>
              </w:rPr>
            </w:pPr>
            <w:r>
              <w:rPr>
                <w:rFonts w:ascii="等线" w:eastAsia="等线" w:hAnsi="等线" w:hint="eastAsia"/>
                <w:szCs w:val="20"/>
              </w:rPr>
              <w:t>top1/1: 4.14</w:t>
            </w:r>
            <w:r>
              <w:rPr>
                <w:rFonts w:ascii="等线" w:eastAsia="等线" w:hAnsi="等线" w:hint="eastAsia"/>
                <w:szCs w:val="20"/>
              </w:rPr>
              <w:br/>
              <w:t>top2/1: 2.46</w:t>
            </w:r>
            <w:r>
              <w:rPr>
                <w:rFonts w:ascii="等线" w:eastAsia="等线" w:hAnsi="等线" w:hint="eastAsia"/>
                <w:szCs w:val="20"/>
              </w:rPr>
              <w:br/>
              <w:t>top4/1: 1.37</w:t>
            </w:r>
            <w:r>
              <w:rPr>
                <w:rFonts w:ascii="等线" w:eastAsia="等线" w:hAnsi="等线" w:hint="eastAsia"/>
                <w:szCs w:val="20"/>
              </w:rPr>
              <w:br/>
              <w:t>top6/1: 1.03</w:t>
            </w:r>
          </w:p>
        </w:tc>
        <w:tc>
          <w:tcPr>
            <w:tcW w:w="1488" w:type="dxa"/>
          </w:tcPr>
          <w:p w14:paraId="36245BBC" w14:textId="77777777" w:rsidR="008B4920" w:rsidRDefault="008B4920" w:rsidP="008B4920">
            <w:pPr>
              <w:spacing w:after="0"/>
              <w:jc w:val="center"/>
              <w:rPr>
                <w:rFonts w:ascii="等线" w:eastAsia="等线" w:hAnsi="等线"/>
                <w:szCs w:val="20"/>
                <w:lang w:eastAsia="zh-CN"/>
              </w:rPr>
            </w:pPr>
            <w:r>
              <w:rPr>
                <w:rFonts w:ascii="等线" w:eastAsia="等线" w:hAnsi="等线" w:hint="eastAsia"/>
                <w:szCs w:val="20"/>
              </w:rPr>
              <w:t>1.49</w:t>
            </w:r>
            <w:r>
              <w:rPr>
                <w:rFonts w:ascii="等线" w:eastAsia="等线" w:hAnsi="等线" w:hint="eastAsia"/>
                <w:szCs w:val="20"/>
              </w:rPr>
              <w:br/>
            </w:r>
          </w:p>
          <w:p w14:paraId="2BDFFB96" w14:textId="77777777" w:rsidR="008B4920" w:rsidRPr="0034726F" w:rsidRDefault="008B4920" w:rsidP="008B4920">
            <w:pPr>
              <w:jc w:val="center"/>
            </w:pPr>
          </w:p>
        </w:tc>
      </w:tr>
    </w:tbl>
    <w:p w14:paraId="48B1EFA3" w14:textId="77777777" w:rsidR="008B4920" w:rsidRDefault="008B4920" w:rsidP="008B4920">
      <w:pPr>
        <w:rPr>
          <w:rFonts w:eastAsiaTheme="minorEastAsia"/>
          <w:lang w:eastAsia="zh-CN"/>
        </w:rPr>
      </w:pPr>
    </w:p>
    <w:p w14:paraId="39CC758F" w14:textId="0198B35B" w:rsidR="00EF45FF" w:rsidRPr="00EF4DA5" w:rsidRDefault="00EF45FF" w:rsidP="00EF45FF">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.1-5</w:t>
      </w:r>
      <w:r w:rsidRPr="004F615C">
        <w:rPr>
          <w:b w:val="0"/>
        </w:rPr>
        <w:t>: performance comparison</w:t>
      </w:r>
      <w:r>
        <w:rPr>
          <w:b w:val="0"/>
        </w:rPr>
        <w:t xml:space="preserve"> among different quantization steps</w:t>
      </w:r>
      <w:r w:rsidRPr="004F615C">
        <w:rPr>
          <w:b w:val="0"/>
        </w:rPr>
        <w:t xml:space="preserve"> for</w:t>
      </w:r>
      <w:r>
        <w:rPr>
          <w:b w:val="0"/>
        </w:rPr>
        <w:t xml:space="preserve"> random patterns in Set B with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EF45FF" w:rsidRPr="0034726F" w14:paraId="0A08C6E2" w14:textId="77777777" w:rsidTr="00913842">
        <w:trPr>
          <w:jc w:val="center"/>
        </w:trPr>
        <w:tc>
          <w:tcPr>
            <w:tcW w:w="2315" w:type="dxa"/>
            <w:vMerge w:val="restart"/>
          </w:tcPr>
          <w:p w14:paraId="73C6C1F8" w14:textId="77777777" w:rsidR="00EF45FF" w:rsidRDefault="00EF45FF"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B0C2AD3" w14:textId="77777777" w:rsidR="00EF45FF" w:rsidRDefault="00EF45FF" w:rsidP="00913842">
            <w:pPr>
              <w:jc w:val="center"/>
              <w:rPr>
                <w:rFonts w:eastAsiaTheme="minorEastAsia"/>
                <w:b/>
                <w:lang w:eastAsia="zh-CN"/>
              </w:rPr>
            </w:pPr>
            <w:r>
              <w:rPr>
                <w:rFonts w:eastAsiaTheme="minorEastAsia"/>
                <w:b/>
                <w:lang w:eastAsia="zh-CN"/>
              </w:rPr>
              <w:t>Random pattern</w:t>
            </w:r>
          </w:p>
        </w:tc>
        <w:tc>
          <w:tcPr>
            <w:tcW w:w="3800" w:type="dxa"/>
            <w:gridSpan w:val="3"/>
          </w:tcPr>
          <w:p w14:paraId="0CD3B181" w14:textId="77777777" w:rsidR="00EF45FF" w:rsidRPr="00982170" w:rsidRDefault="00EF45FF"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04D54F7" w14:textId="77777777" w:rsidR="00EF45FF" w:rsidRDefault="00EF45FF"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1C15CED" w14:textId="77777777" w:rsidR="00EF45FF" w:rsidRPr="00982170" w:rsidRDefault="00EF45FF" w:rsidP="00913842">
            <w:pPr>
              <w:jc w:val="center"/>
              <w:rPr>
                <w:rFonts w:eastAsiaTheme="minorEastAsia"/>
                <w:b/>
                <w:lang w:eastAsia="zh-CN"/>
              </w:rPr>
            </w:pPr>
            <w:r>
              <w:rPr>
                <w:rFonts w:eastAsiaTheme="minorEastAsia"/>
                <w:b/>
                <w:lang w:eastAsia="zh-CN"/>
              </w:rPr>
              <w:t>L1-RSRP diff.[dB]</w:t>
            </w:r>
          </w:p>
        </w:tc>
        <w:tc>
          <w:tcPr>
            <w:tcW w:w="1560" w:type="dxa"/>
          </w:tcPr>
          <w:p w14:paraId="1216B7BB" w14:textId="77777777" w:rsidR="00EF45FF" w:rsidRDefault="00EF45FF"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0C934D4A" w14:textId="77777777" w:rsidR="00EF45FF" w:rsidRPr="00874CC0" w:rsidRDefault="00EF45FF"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EF45FF" w:rsidRPr="0034726F" w14:paraId="3BCDD704" w14:textId="77777777" w:rsidTr="00913842">
        <w:trPr>
          <w:jc w:val="center"/>
        </w:trPr>
        <w:tc>
          <w:tcPr>
            <w:tcW w:w="2315" w:type="dxa"/>
            <w:vMerge/>
          </w:tcPr>
          <w:p w14:paraId="0DC28C05" w14:textId="77777777" w:rsidR="00EF45FF" w:rsidRPr="00982170" w:rsidRDefault="00EF45FF" w:rsidP="00913842">
            <w:pPr>
              <w:jc w:val="center"/>
              <w:rPr>
                <w:rFonts w:eastAsiaTheme="minorEastAsia"/>
                <w:b/>
                <w:lang w:eastAsia="zh-CN"/>
              </w:rPr>
            </w:pPr>
          </w:p>
        </w:tc>
        <w:tc>
          <w:tcPr>
            <w:tcW w:w="799" w:type="dxa"/>
          </w:tcPr>
          <w:p w14:paraId="7B824CF7" w14:textId="77777777" w:rsidR="00EF45FF" w:rsidRDefault="00EF45FF" w:rsidP="00913842">
            <w:pPr>
              <w:jc w:val="center"/>
              <w:rPr>
                <w:b/>
              </w:rPr>
            </w:pPr>
            <w:r w:rsidRPr="0034726F">
              <w:rPr>
                <w:b/>
              </w:rPr>
              <w:t>Top-1</w:t>
            </w:r>
          </w:p>
        </w:tc>
        <w:tc>
          <w:tcPr>
            <w:tcW w:w="1276" w:type="dxa"/>
          </w:tcPr>
          <w:p w14:paraId="50CFA5ED" w14:textId="77777777" w:rsidR="00EF45FF" w:rsidRPr="0034726F" w:rsidRDefault="00EF45FF" w:rsidP="00913842">
            <w:pPr>
              <w:jc w:val="center"/>
              <w:rPr>
                <w:b/>
              </w:rPr>
            </w:pPr>
            <w:r w:rsidRPr="0034726F">
              <w:rPr>
                <w:b/>
              </w:rPr>
              <w:t>Top-1</w:t>
            </w:r>
          </w:p>
          <w:p w14:paraId="491D5B3A" w14:textId="77777777" w:rsidR="00EF45FF" w:rsidRPr="0034726F" w:rsidRDefault="00EF45FF" w:rsidP="00913842">
            <w:pPr>
              <w:jc w:val="center"/>
              <w:rPr>
                <w:b/>
              </w:rPr>
            </w:pPr>
            <w:r w:rsidRPr="0034726F">
              <w:rPr>
                <w:b/>
              </w:rPr>
              <w:t>1dB margin</w:t>
            </w:r>
          </w:p>
        </w:tc>
        <w:tc>
          <w:tcPr>
            <w:tcW w:w="1725" w:type="dxa"/>
          </w:tcPr>
          <w:p w14:paraId="064189A7" w14:textId="77777777" w:rsidR="00EF45FF" w:rsidRDefault="00EF45FF"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B4A8D62" w14:textId="77777777" w:rsidR="00EF45FF" w:rsidRPr="00E77271" w:rsidRDefault="00EF45FF" w:rsidP="00913842">
            <w:pPr>
              <w:jc w:val="center"/>
              <w:rPr>
                <w:rFonts w:eastAsiaTheme="minorEastAsia"/>
                <w:b/>
                <w:lang w:eastAsia="zh-CN"/>
              </w:rPr>
            </w:pPr>
            <w:r w:rsidRPr="0034726F">
              <w:rPr>
                <w:b/>
              </w:rPr>
              <w:t>Top-</w:t>
            </w:r>
            <w:r>
              <w:rPr>
                <w:b/>
              </w:rPr>
              <w:t>6/1</w:t>
            </w:r>
          </w:p>
        </w:tc>
        <w:tc>
          <w:tcPr>
            <w:tcW w:w="1818" w:type="dxa"/>
          </w:tcPr>
          <w:p w14:paraId="161EA78B" w14:textId="77777777" w:rsidR="00EF45FF" w:rsidRDefault="00EF45FF"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10E4927" w14:textId="77777777" w:rsidR="00EF45FF" w:rsidRPr="0034726F" w:rsidRDefault="00EF45FF" w:rsidP="0091384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C1925DA" w14:textId="77777777" w:rsidR="00EF45FF" w:rsidRPr="0034726F" w:rsidRDefault="00EF45FF" w:rsidP="00913842">
            <w:pPr>
              <w:jc w:val="center"/>
              <w:rPr>
                <w:b/>
              </w:rPr>
            </w:pPr>
            <w:r w:rsidRPr="0034726F">
              <w:rPr>
                <w:b/>
              </w:rPr>
              <w:t>Top-</w:t>
            </w:r>
            <w:r>
              <w:rPr>
                <w:b/>
              </w:rPr>
              <w:t>1/1</w:t>
            </w:r>
          </w:p>
        </w:tc>
      </w:tr>
      <w:tr w:rsidR="00EF45FF" w:rsidRPr="0034726F" w14:paraId="48377F3F" w14:textId="77777777" w:rsidTr="00913842">
        <w:trPr>
          <w:jc w:val="center"/>
        </w:trPr>
        <w:tc>
          <w:tcPr>
            <w:tcW w:w="2315" w:type="dxa"/>
            <w:shd w:val="clear" w:color="auto" w:fill="DEEAF6" w:themeFill="accent1" w:themeFillTint="33"/>
          </w:tcPr>
          <w:p w14:paraId="62BE7E7B" w14:textId="77777777" w:rsidR="00EF45FF" w:rsidRPr="0084586E" w:rsidRDefault="00EF45FF" w:rsidP="00913842">
            <w:pPr>
              <w:jc w:val="left"/>
              <w:rPr>
                <w:rFonts w:eastAsiaTheme="minorEastAsia"/>
                <w:lang w:eastAsia="zh-CN"/>
              </w:rPr>
            </w:pPr>
            <w:r w:rsidRPr="0084586E">
              <w:rPr>
                <w:rFonts w:eastAsiaTheme="minorEastAsia"/>
                <w:lang w:eastAsia="zh-CN"/>
              </w:rPr>
              <w:t xml:space="preserve">Baseline: </w:t>
            </w:r>
          </w:p>
          <w:p w14:paraId="41072035" w14:textId="77777777" w:rsidR="00EF45FF" w:rsidRPr="0084586E" w:rsidRDefault="00EF45FF"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496B5DD5"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66.6</w:t>
            </w:r>
          </w:p>
          <w:p w14:paraId="36FB8048" w14:textId="77777777" w:rsidR="00EF45FF" w:rsidRPr="006D0543" w:rsidRDefault="00EF45FF"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69752411"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70.2</w:t>
            </w:r>
          </w:p>
          <w:p w14:paraId="4DF59F2E" w14:textId="77777777" w:rsidR="00EF45FF" w:rsidRPr="006D0543" w:rsidRDefault="00EF45FF"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62E87CFA"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89.1</w:t>
            </w:r>
            <w:r>
              <w:rPr>
                <w:rFonts w:ascii="等线" w:eastAsia="等线" w:hAnsi="等线" w:hint="eastAsia"/>
                <w:szCs w:val="20"/>
              </w:rPr>
              <w:br/>
              <w:t>Top6/1: 92.6</w:t>
            </w:r>
          </w:p>
          <w:p w14:paraId="0C0F77C9" w14:textId="77777777" w:rsidR="00EF45FF" w:rsidRPr="0034726F" w:rsidRDefault="00EF45FF" w:rsidP="00913842">
            <w:pPr>
              <w:jc w:val="center"/>
              <w:rPr>
                <w:rFonts w:eastAsia="宋体"/>
              </w:rPr>
            </w:pPr>
          </w:p>
        </w:tc>
        <w:tc>
          <w:tcPr>
            <w:tcW w:w="1818" w:type="dxa"/>
            <w:shd w:val="clear" w:color="auto" w:fill="DEEAF6" w:themeFill="accent1" w:themeFillTint="33"/>
          </w:tcPr>
          <w:p w14:paraId="48732240" w14:textId="77777777" w:rsidR="00EF45FF" w:rsidRPr="00EF45FF" w:rsidRDefault="00EF45FF" w:rsidP="00913842">
            <w:pPr>
              <w:spacing w:after="0"/>
              <w:jc w:val="center"/>
              <w:rPr>
                <w:rFonts w:ascii="等线" w:eastAsia="等线" w:hAnsi="等线"/>
                <w:szCs w:val="20"/>
                <w:lang w:eastAsia="zh-CN"/>
              </w:rPr>
            </w:pPr>
            <w:r>
              <w:rPr>
                <w:rFonts w:ascii="等线" w:eastAsia="等线" w:hAnsi="等线" w:hint="eastAsia"/>
                <w:szCs w:val="20"/>
              </w:rPr>
              <w:t>Top1/1: 3.52</w:t>
            </w:r>
            <w:r>
              <w:rPr>
                <w:rFonts w:ascii="等线" w:eastAsia="等线" w:hAnsi="等线" w:hint="eastAsia"/>
                <w:szCs w:val="20"/>
              </w:rPr>
              <w:br/>
              <w:t>Top2/1: 2.01</w:t>
            </w:r>
            <w:r>
              <w:rPr>
                <w:rFonts w:ascii="等线" w:eastAsia="等线" w:hAnsi="等线" w:hint="eastAsia"/>
                <w:szCs w:val="20"/>
              </w:rPr>
              <w:br/>
              <w:t>Top4/1: 1.14</w:t>
            </w:r>
            <w:r>
              <w:rPr>
                <w:rFonts w:ascii="等线" w:eastAsia="等线" w:hAnsi="等线" w:hint="eastAsia"/>
                <w:szCs w:val="20"/>
              </w:rPr>
              <w:br/>
              <w:t>Top6/1: 0.75</w:t>
            </w:r>
          </w:p>
        </w:tc>
        <w:tc>
          <w:tcPr>
            <w:tcW w:w="1560" w:type="dxa"/>
            <w:shd w:val="clear" w:color="auto" w:fill="DEEAF6" w:themeFill="accent1" w:themeFillTint="33"/>
          </w:tcPr>
          <w:p w14:paraId="03F5CEFD"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2.6</w:t>
            </w:r>
          </w:p>
          <w:p w14:paraId="08127C4E" w14:textId="77777777" w:rsidR="00EF45FF" w:rsidRPr="006D0543" w:rsidRDefault="00EF45FF" w:rsidP="00913842">
            <w:pPr>
              <w:spacing w:after="0"/>
              <w:jc w:val="center"/>
              <w:rPr>
                <w:rFonts w:ascii="等线" w:eastAsia="等线" w:hAnsi="等线"/>
                <w:szCs w:val="20"/>
                <w:lang w:eastAsia="zh-CN"/>
              </w:rPr>
            </w:pPr>
          </w:p>
        </w:tc>
      </w:tr>
      <w:tr w:rsidR="00EF45FF" w:rsidRPr="0034726F" w14:paraId="4A4F18E7" w14:textId="77777777" w:rsidTr="00913842">
        <w:trPr>
          <w:jc w:val="center"/>
        </w:trPr>
        <w:tc>
          <w:tcPr>
            <w:tcW w:w="2315" w:type="dxa"/>
          </w:tcPr>
          <w:p w14:paraId="14197599"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2FC11CAA" w14:textId="77777777" w:rsidR="00EF45FF" w:rsidRPr="0084586E" w:rsidRDefault="00EF45FF" w:rsidP="00913842">
            <w:pPr>
              <w:jc w:val="left"/>
            </w:pPr>
            <w:r w:rsidRPr="0084586E">
              <w:rPr>
                <w:rFonts w:eastAsiaTheme="minorEastAsia"/>
                <w:szCs w:val="20"/>
              </w:rPr>
              <w:t>1 dB for others</w:t>
            </w:r>
          </w:p>
        </w:tc>
        <w:tc>
          <w:tcPr>
            <w:tcW w:w="799" w:type="dxa"/>
          </w:tcPr>
          <w:p w14:paraId="1DE5213D"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56.4</w:t>
            </w:r>
          </w:p>
          <w:p w14:paraId="1B009587" w14:textId="77777777" w:rsidR="00EF45FF" w:rsidRPr="0034726F" w:rsidRDefault="00EF45FF" w:rsidP="00913842">
            <w:pPr>
              <w:spacing w:after="0"/>
              <w:jc w:val="center"/>
            </w:pPr>
          </w:p>
        </w:tc>
        <w:tc>
          <w:tcPr>
            <w:tcW w:w="1276" w:type="dxa"/>
          </w:tcPr>
          <w:p w14:paraId="155F1D2F"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59.7</w:t>
            </w:r>
          </w:p>
          <w:p w14:paraId="25D89361" w14:textId="77777777" w:rsidR="00EF45FF" w:rsidRPr="0034726F" w:rsidRDefault="00EF45FF" w:rsidP="00913842">
            <w:pPr>
              <w:jc w:val="center"/>
            </w:pPr>
          </w:p>
        </w:tc>
        <w:tc>
          <w:tcPr>
            <w:tcW w:w="1725" w:type="dxa"/>
          </w:tcPr>
          <w:p w14:paraId="46BC43D5"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82.3</w:t>
            </w:r>
            <w:r>
              <w:rPr>
                <w:rFonts w:ascii="等线" w:eastAsia="等线" w:hAnsi="等线" w:hint="eastAsia"/>
                <w:szCs w:val="20"/>
              </w:rPr>
              <w:br/>
              <w:t>Top6/1: 86.3</w:t>
            </w:r>
          </w:p>
          <w:p w14:paraId="49508C17" w14:textId="77777777" w:rsidR="00EF45FF" w:rsidRPr="006D0543" w:rsidRDefault="00EF45FF" w:rsidP="00913842">
            <w:pPr>
              <w:spacing w:after="0"/>
              <w:jc w:val="center"/>
              <w:rPr>
                <w:rFonts w:ascii="等线" w:eastAsia="等线" w:hAnsi="等线"/>
                <w:szCs w:val="20"/>
                <w:lang w:eastAsia="zh-CN"/>
              </w:rPr>
            </w:pPr>
          </w:p>
        </w:tc>
        <w:tc>
          <w:tcPr>
            <w:tcW w:w="1818" w:type="dxa"/>
          </w:tcPr>
          <w:p w14:paraId="321B3353" w14:textId="637C85AF" w:rsidR="00EF45FF" w:rsidRPr="0014352F" w:rsidRDefault="006F3501" w:rsidP="006F3501">
            <w:pPr>
              <w:spacing w:after="0"/>
              <w:jc w:val="center"/>
              <w:rPr>
                <w:rFonts w:ascii="等线" w:eastAsia="等线" w:hAnsi="等线"/>
                <w:szCs w:val="20"/>
                <w:lang w:eastAsia="zh-CN"/>
              </w:rPr>
            </w:pPr>
            <w:r>
              <w:rPr>
                <w:rFonts w:ascii="等线" w:eastAsia="等线" w:hAnsi="等线" w:hint="eastAsia"/>
                <w:szCs w:val="20"/>
              </w:rPr>
              <w:t>Top1/1: 5.25</w:t>
            </w:r>
            <w:r>
              <w:rPr>
                <w:rFonts w:ascii="等线" w:eastAsia="等线" w:hAnsi="等线" w:hint="eastAsia"/>
                <w:szCs w:val="20"/>
              </w:rPr>
              <w:br/>
              <w:t>Top2/1: 3.08</w:t>
            </w:r>
            <w:r>
              <w:rPr>
                <w:rFonts w:ascii="等线" w:eastAsia="等线" w:hAnsi="等线" w:hint="eastAsia"/>
                <w:szCs w:val="20"/>
              </w:rPr>
              <w:br/>
              <w:t>Top4/1: 1.72</w:t>
            </w:r>
            <w:r>
              <w:rPr>
                <w:rFonts w:ascii="等线" w:eastAsia="等线" w:hAnsi="等线" w:hint="eastAsia"/>
                <w:szCs w:val="20"/>
              </w:rPr>
              <w:br/>
              <w:t>Top6/1: 1.21</w:t>
            </w:r>
          </w:p>
        </w:tc>
        <w:tc>
          <w:tcPr>
            <w:tcW w:w="1560" w:type="dxa"/>
          </w:tcPr>
          <w:p w14:paraId="0A8B51DF"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4.07</w:t>
            </w:r>
          </w:p>
          <w:p w14:paraId="2AB3AF0C" w14:textId="32CD5F23" w:rsidR="006F3501" w:rsidRDefault="006F3501" w:rsidP="00913842">
            <w:pPr>
              <w:spacing w:after="0"/>
              <w:jc w:val="center"/>
              <w:rPr>
                <w:rFonts w:ascii="等线" w:eastAsia="等线" w:hAnsi="等线"/>
                <w:szCs w:val="20"/>
                <w:lang w:eastAsia="zh-CN"/>
              </w:rPr>
            </w:pPr>
          </w:p>
          <w:p w14:paraId="0BC7A11A" w14:textId="77777777" w:rsidR="00EF45FF" w:rsidRPr="006F3501" w:rsidRDefault="00EF45FF" w:rsidP="006F3501">
            <w:pPr>
              <w:jc w:val="center"/>
              <w:rPr>
                <w:rFonts w:ascii="等线" w:eastAsia="等线" w:hAnsi="等线"/>
                <w:szCs w:val="20"/>
                <w:lang w:eastAsia="zh-CN"/>
              </w:rPr>
            </w:pPr>
          </w:p>
        </w:tc>
      </w:tr>
      <w:tr w:rsidR="00EF45FF" w:rsidRPr="0034726F" w14:paraId="7AEE28FA" w14:textId="77777777" w:rsidTr="00913842">
        <w:trPr>
          <w:jc w:val="center"/>
        </w:trPr>
        <w:tc>
          <w:tcPr>
            <w:tcW w:w="2315" w:type="dxa"/>
          </w:tcPr>
          <w:p w14:paraId="577B42F0"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2EC3D60B" w14:textId="77777777" w:rsidR="00EF45FF" w:rsidRPr="0084586E" w:rsidRDefault="00EF45FF" w:rsidP="00913842">
            <w:pPr>
              <w:jc w:val="left"/>
            </w:pPr>
            <w:r w:rsidRPr="0084586E">
              <w:rPr>
                <w:rFonts w:eastAsiaTheme="minorEastAsia"/>
                <w:szCs w:val="20"/>
              </w:rPr>
              <w:t>2 dB for others</w:t>
            </w:r>
          </w:p>
        </w:tc>
        <w:tc>
          <w:tcPr>
            <w:tcW w:w="799" w:type="dxa"/>
          </w:tcPr>
          <w:p w14:paraId="7D7D30F9"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56.4</w:t>
            </w:r>
          </w:p>
          <w:p w14:paraId="0A1AEE4D" w14:textId="77777777" w:rsidR="00EF45FF" w:rsidRPr="006D0543" w:rsidRDefault="00EF45FF" w:rsidP="00913842">
            <w:pPr>
              <w:spacing w:after="0"/>
              <w:jc w:val="center"/>
              <w:rPr>
                <w:rFonts w:ascii="等线" w:eastAsia="等线" w:hAnsi="等线"/>
                <w:szCs w:val="20"/>
                <w:lang w:eastAsia="zh-CN"/>
              </w:rPr>
            </w:pPr>
          </w:p>
        </w:tc>
        <w:tc>
          <w:tcPr>
            <w:tcW w:w="1276" w:type="dxa"/>
          </w:tcPr>
          <w:p w14:paraId="0AC25227"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60.4</w:t>
            </w:r>
          </w:p>
          <w:p w14:paraId="6F988BA7" w14:textId="77777777" w:rsidR="00EF45FF" w:rsidRPr="006D0543" w:rsidRDefault="00EF45FF" w:rsidP="00913842">
            <w:pPr>
              <w:spacing w:after="0"/>
              <w:jc w:val="center"/>
              <w:rPr>
                <w:rFonts w:ascii="等线" w:eastAsia="等线" w:hAnsi="等线"/>
                <w:szCs w:val="20"/>
                <w:lang w:eastAsia="zh-CN"/>
              </w:rPr>
            </w:pPr>
          </w:p>
        </w:tc>
        <w:tc>
          <w:tcPr>
            <w:tcW w:w="1725" w:type="dxa"/>
          </w:tcPr>
          <w:p w14:paraId="17EA5FF8"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Top2/1: 73.0</w:t>
            </w:r>
            <w:r>
              <w:rPr>
                <w:rFonts w:ascii="等线" w:eastAsia="等线" w:hAnsi="等线" w:hint="eastAsia"/>
                <w:szCs w:val="20"/>
              </w:rPr>
              <w:br/>
              <w:t>Top4/1: 83.1</w:t>
            </w:r>
            <w:r>
              <w:rPr>
                <w:rFonts w:ascii="等线" w:eastAsia="等线" w:hAnsi="等线" w:hint="eastAsia"/>
                <w:szCs w:val="20"/>
              </w:rPr>
              <w:br/>
              <w:t>Top6/1: 87.1</w:t>
            </w:r>
          </w:p>
          <w:p w14:paraId="0D74E2B6" w14:textId="77777777" w:rsidR="00EF45FF" w:rsidRPr="006D0543" w:rsidRDefault="00EF45FF" w:rsidP="00913842">
            <w:pPr>
              <w:spacing w:after="0"/>
              <w:jc w:val="center"/>
              <w:rPr>
                <w:rFonts w:ascii="等线" w:eastAsia="等线" w:hAnsi="等线"/>
                <w:szCs w:val="20"/>
                <w:lang w:eastAsia="zh-CN"/>
              </w:rPr>
            </w:pPr>
          </w:p>
        </w:tc>
        <w:tc>
          <w:tcPr>
            <w:tcW w:w="1818" w:type="dxa"/>
          </w:tcPr>
          <w:p w14:paraId="1343F211" w14:textId="491270C1" w:rsidR="00EF45FF" w:rsidRPr="006F3501" w:rsidRDefault="006F3501" w:rsidP="006F3501">
            <w:pPr>
              <w:spacing w:after="0"/>
              <w:jc w:val="center"/>
              <w:rPr>
                <w:rFonts w:ascii="等线" w:eastAsia="等线" w:hAnsi="等线"/>
                <w:szCs w:val="20"/>
                <w:lang w:eastAsia="zh-CN"/>
              </w:rPr>
            </w:pPr>
            <w:r>
              <w:rPr>
                <w:rFonts w:ascii="等线" w:eastAsia="等线" w:hAnsi="等线" w:hint="eastAsia"/>
                <w:szCs w:val="20"/>
              </w:rPr>
              <w:t>Top1/1: 5.25</w:t>
            </w:r>
            <w:r>
              <w:rPr>
                <w:rFonts w:ascii="等线" w:eastAsia="等线" w:hAnsi="等线" w:hint="eastAsia"/>
                <w:szCs w:val="20"/>
              </w:rPr>
              <w:br/>
              <w:t>Top2/1: 3.08</w:t>
            </w:r>
            <w:r>
              <w:rPr>
                <w:rFonts w:ascii="等线" w:eastAsia="等线" w:hAnsi="等线" w:hint="eastAsia"/>
                <w:szCs w:val="20"/>
              </w:rPr>
              <w:br/>
              <w:t>Top4/1: 1.63</w:t>
            </w:r>
            <w:r>
              <w:rPr>
                <w:rFonts w:ascii="等线" w:eastAsia="等线" w:hAnsi="等线" w:hint="eastAsia"/>
                <w:szCs w:val="20"/>
              </w:rPr>
              <w:br/>
              <w:t>Top6/1: 1.10</w:t>
            </w:r>
          </w:p>
        </w:tc>
        <w:tc>
          <w:tcPr>
            <w:tcW w:w="1560" w:type="dxa"/>
          </w:tcPr>
          <w:p w14:paraId="0EE1B68D" w14:textId="1ADE136A"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4</w:t>
            </w:r>
            <w:r>
              <w:rPr>
                <w:rFonts w:ascii="等线" w:eastAsia="等线" w:hAnsi="等线"/>
                <w:szCs w:val="20"/>
              </w:rPr>
              <w:t>.0</w:t>
            </w:r>
          </w:p>
          <w:p w14:paraId="6C54592E" w14:textId="77777777" w:rsidR="00EF45FF" w:rsidRPr="006D0543" w:rsidRDefault="00EF45FF" w:rsidP="00913842">
            <w:pPr>
              <w:spacing w:after="0"/>
              <w:jc w:val="center"/>
              <w:rPr>
                <w:rFonts w:ascii="等线" w:eastAsia="等线" w:hAnsi="等线"/>
                <w:szCs w:val="20"/>
                <w:lang w:eastAsia="zh-CN"/>
              </w:rPr>
            </w:pPr>
          </w:p>
        </w:tc>
      </w:tr>
      <w:tr w:rsidR="00EF45FF" w:rsidRPr="0034726F" w14:paraId="5B8CDD7D" w14:textId="77777777" w:rsidTr="00913842">
        <w:trPr>
          <w:jc w:val="center"/>
        </w:trPr>
        <w:tc>
          <w:tcPr>
            <w:tcW w:w="2315" w:type="dxa"/>
          </w:tcPr>
          <w:p w14:paraId="1DA6F4FC"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29112C42" w14:textId="77777777" w:rsidR="00EF45FF" w:rsidRPr="0084586E" w:rsidRDefault="00EF45FF" w:rsidP="00913842">
            <w:pPr>
              <w:jc w:val="left"/>
            </w:pPr>
            <w:r w:rsidRPr="0084586E">
              <w:rPr>
                <w:rFonts w:eastAsiaTheme="minorEastAsia"/>
                <w:szCs w:val="20"/>
              </w:rPr>
              <w:t>3 dB for others</w:t>
            </w:r>
          </w:p>
        </w:tc>
        <w:tc>
          <w:tcPr>
            <w:tcW w:w="799" w:type="dxa"/>
          </w:tcPr>
          <w:p w14:paraId="546DB6BB"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56.8</w:t>
            </w:r>
          </w:p>
          <w:p w14:paraId="0FF35571" w14:textId="77777777" w:rsidR="00EF45FF" w:rsidRPr="0034726F" w:rsidRDefault="00EF45FF" w:rsidP="00913842">
            <w:pPr>
              <w:spacing w:after="0"/>
              <w:jc w:val="center"/>
            </w:pPr>
          </w:p>
        </w:tc>
        <w:tc>
          <w:tcPr>
            <w:tcW w:w="1276" w:type="dxa"/>
          </w:tcPr>
          <w:p w14:paraId="7288E68D"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60.6</w:t>
            </w:r>
          </w:p>
          <w:p w14:paraId="716C4776" w14:textId="77777777" w:rsidR="00EF45FF" w:rsidRPr="0034726F" w:rsidRDefault="00EF45FF" w:rsidP="00913842">
            <w:pPr>
              <w:jc w:val="center"/>
            </w:pPr>
          </w:p>
        </w:tc>
        <w:tc>
          <w:tcPr>
            <w:tcW w:w="1725" w:type="dxa"/>
          </w:tcPr>
          <w:p w14:paraId="5863DF1A"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Top2/1: 73.1</w:t>
            </w:r>
            <w:r>
              <w:rPr>
                <w:rFonts w:ascii="等线" w:eastAsia="等线" w:hAnsi="等线" w:hint="eastAsia"/>
                <w:szCs w:val="20"/>
              </w:rPr>
              <w:br/>
              <w:t>Top4/1: 83.0</w:t>
            </w:r>
            <w:r>
              <w:rPr>
                <w:rFonts w:ascii="等线" w:eastAsia="等线" w:hAnsi="等线" w:hint="eastAsia"/>
                <w:szCs w:val="20"/>
              </w:rPr>
              <w:br/>
              <w:t>Top6/1: 87.0</w:t>
            </w:r>
          </w:p>
          <w:p w14:paraId="7B362F5A" w14:textId="77777777" w:rsidR="00EF45FF" w:rsidRPr="0034726F" w:rsidRDefault="00EF45FF" w:rsidP="00913842">
            <w:pPr>
              <w:jc w:val="center"/>
            </w:pPr>
          </w:p>
        </w:tc>
        <w:tc>
          <w:tcPr>
            <w:tcW w:w="1818" w:type="dxa"/>
          </w:tcPr>
          <w:p w14:paraId="68C39B36" w14:textId="318EA9BC" w:rsidR="00EF45FF" w:rsidRPr="0014352F" w:rsidRDefault="006F3501" w:rsidP="006F3501">
            <w:pPr>
              <w:spacing w:after="0"/>
              <w:jc w:val="center"/>
              <w:rPr>
                <w:rFonts w:ascii="等线" w:eastAsia="等线" w:hAnsi="等线"/>
                <w:szCs w:val="20"/>
                <w:lang w:eastAsia="zh-CN"/>
              </w:rPr>
            </w:pPr>
            <w:r>
              <w:rPr>
                <w:rFonts w:ascii="等线" w:eastAsia="等线" w:hAnsi="等线" w:hint="eastAsia"/>
                <w:szCs w:val="20"/>
              </w:rPr>
              <w:t>Top1/1: 5.21</w:t>
            </w:r>
            <w:r>
              <w:rPr>
                <w:rFonts w:ascii="等线" w:eastAsia="等线" w:hAnsi="等线" w:hint="eastAsia"/>
                <w:szCs w:val="20"/>
              </w:rPr>
              <w:br/>
              <w:t>Top2/1: 3.05</w:t>
            </w:r>
            <w:r>
              <w:rPr>
                <w:rFonts w:ascii="等线" w:eastAsia="等线" w:hAnsi="等线" w:hint="eastAsia"/>
                <w:szCs w:val="20"/>
              </w:rPr>
              <w:br/>
              <w:t>Top4/1: 1.64</w:t>
            </w:r>
            <w:r>
              <w:rPr>
                <w:rFonts w:ascii="等线" w:eastAsia="等线" w:hAnsi="等线" w:hint="eastAsia"/>
                <w:szCs w:val="20"/>
              </w:rPr>
              <w:br/>
              <w:t>Top6/1: 1.11</w:t>
            </w:r>
          </w:p>
        </w:tc>
        <w:tc>
          <w:tcPr>
            <w:tcW w:w="1560" w:type="dxa"/>
          </w:tcPr>
          <w:p w14:paraId="50CA0024"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4.15</w:t>
            </w:r>
          </w:p>
          <w:p w14:paraId="5EC58BB1" w14:textId="77777777" w:rsidR="00EF45FF" w:rsidRPr="0034726F" w:rsidRDefault="00EF45FF" w:rsidP="00913842">
            <w:pPr>
              <w:jc w:val="center"/>
            </w:pPr>
          </w:p>
        </w:tc>
      </w:tr>
      <w:tr w:rsidR="00EF45FF" w:rsidRPr="0034726F" w14:paraId="3EB33513" w14:textId="77777777" w:rsidTr="00913842">
        <w:trPr>
          <w:jc w:val="center"/>
        </w:trPr>
        <w:tc>
          <w:tcPr>
            <w:tcW w:w="2315" w:type="dxa"/>
          </w:tcPr>
          <w:p w14:paraId="4619FC98"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6DFC3A8B" w14:textId="77777777" w:rsidR="00EF45FF" w:rsidRPr="0084586E" w:rsidRDefault="00EF45FF" w:rsidP="00913842">
            <w:pPr>
              <w:jc w:val="left"/>
              <w:rPr>
                <w:rFonts w:eastAsiaTheme="minorEastAsia"/>
                <w:szCs w:val="20"/>
              </w:rPr>
            </w:pPr>
            <w:r w:rsidRPr="0084586E">
              <w:rPr>
                <w:rFonts w:eastAsiaTheme="minorEastAsia"/>
                <w:szCs w:val="20"/>
              </w:rPr>
              <w:t>4 dB for others</w:t>
            </w:r>
          </w:p>
        </w:tc>
        <w:tc>
          <w:tcPr>
            <w:tcW w:w="799" w:type="dxa"/>
          </w:tcPr>
          <w:p w14:paraId="1C337E5F"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56.4</w:t>
            </w:r>
          </w:p>
          <w:p w14:paraId="50CB751F" w14:textId="77777777" w:rsidR="00EF45FF" w:rsidRPr="00DA7566" w:rsidRDefault="00EF45FF" w:rsidP="00913842">
            <w:pPr>
              <w:spacing w:after="0"/>
              <w:jc w:val="center"/>
              <w:rPr>
                <w:rFonts w:ascii="等线" w:eastAsia="等线" w:hAnsi="等线"/>
                <w:szCs w:val="20"/>
                <w:lang w:eastAsia="zh-CN"/>
              </w:rPr>
            </w:pPr>
          </w:p>
        </w:tc>
        <w:tc>
          <w:tcPr>
            <w:tcW w:w="1276" w:type="dxa"/>
          </w:tcPr>
          <w:p w14:paraId="024E50E0"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60.1</w:t>
            </w:r>
          </w:p>
          <w:p w14:paraId="785A7187" w14:textId="77777777" w:rsidR="00EF45FF" w:rsidRPr="00DA7566" w:rsidRDefault="00EF45FF" w:rsidP="00913842">
            <w:pPr>
              <w:spacing w:after="0"/>
              <w:jc w:val="center"/>
              <w:rPr>
                <w:rFonts w:ascii="等线" w:eastAsia="等线" w:hAnsi="等线"/>
                <w:szCs w:val="20"/>
                <w:lang w:eastAsia="zh-CN"/>
              </w:rPr>
            </w:pPr>
          </w:p>
        </w:tc>
        <w:tc>
          <w:tcPr>
            <w:tcW w:w="1725" w:type="dxa"/>
          </w:tcPr>
          <w:p w14:paraId="68E0A217"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Top2/1: 73.0</w:t>
            </w:r>
            <w:r>
              <w:rPr>
                <w:rFonts w:ascii="等线" w:eastAsia="等线" w:hAnsi="等线" w:hint="eastAsia"/>
                <w:szCs w:val="20"/>
              </w:rPr>
              <w:br/>
              <w:t>Top4/1: 82.6</w:t>
            </w:r>
            <w:r>
              <w:rPr>
                <w:rFonts w:ascii="等线" w:eastAsia="等线" w:hAnsi="等线" w:hint="eastAsia"/>
                <w:szCs w:val="20"/>
              </w:rPr>
              <w:br/>
              <w:t>Top6/1: 86.6</w:t>
            </w:r>
          </w:p>
          <w:p w14:paraId="7782D441" w14:textId="77777777" w:rsidR="00EF45FF" w:rsidRPr="00DA7566" w:rsidRDefault="00EF45FF" w:rsidP="00913842">
            <w:pPr>
              <w:spacing w:after="0"/>
              <w:jc w:val="center"/>
              <w:rPr>
                <w:rFonts w:ascii="等线" w:eastAsia="等线" w:hAnsi="等线"/>
                <w:szCs w:val="20"/>
                <w:lang w:eastAsia="zh-CN"/>
              </w:rPr>
            </w:pPr>
          </w:p>
        </w:tc>
        <w:tc>
          <w:tcPr>
            <w:tcW w:w="1818" w:type="dxa"/>
          </w:tcPr>
          <w:p w14:paraId="7115C389" w14:textId="581ED2ED" w:rsidR="00EF45FF" w:rsidRPr="0014352F" w:rsidRDefault="006F3501" w:rsidP="006F3501">
            <w:pPr>
              <w:spacing w:after="0"/>
              <w:jc w:val="center"/>
              <w:rPr>
                <w:rFonts w:ascii="等线" w:eastAsia="等线" w:hAnsi="等线"/>
                <w:szCs w:val="20"/>
                <w:lang w:eastAsia="zh-CN"/>
              </w:rPr>
            </w:pPr>
            <w:r>
              <w:rPr>
                <w:rFonts w:ascii="等线" w:eastAsia="等线" w:hAnsi="等线" w:hint="eastAsia"/>
                <w:szCs w:val="20"/>
              </w:rPr>
              <w:t>Top1/1: 5.23</w:t>
            </w:r>
            <w:r>
              <w:rPr>
                <w:rFonts w:ascii="等线" w:eastAsia="等线" w:hAnsi="等线" w:hint="eastAsia"/>
                <w:szCs w:val="20"/>
              </w:rPr>
              <w:br/>
              <w:t>Top2/1: 3.04</w:t>
            </w:r>
            <w:r>
              <w:rPr>
                <w:rFonts w:ascii="等线" w:eastAsia="等线" w:hAnsi="等线" w:hint="eastAsia"/>
                <w:szCs w:val="20"/>
              </w:rPr>
              <w:br/>
              <w:t>Top4/1: 1.70</w:t>
            </w:r>
            <w:r>
              <w:rPr>
                <w:rFonts w:ascii="等线" w:eastAsia="等线" w:hAnsi="等线" w:hint="eastAsia"/>
                <w:szCs w:val="20"/>
              </w:rPr>
              <w:br/>
              <w:t>Top6/1: 1.18</w:t>
            </w:r>
          </w:p>
        </w:tc>
        <w:tc>
          <w:tcPr>
            <w:tcW w:w="1560" w:type="dxa"/>
          </w:tcPr>
          <w:p w14:paraId="12824403"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4.21</w:t>
            </w:r>
          </w:p>
          <w:p w14:paraId="48494A46" w14:textId="77777777" w:rsidR="00EF45FF" w:rsidRPr="0034726F" w:rsidRDefault="00EF45FF" w:rsidP="00913842">
            <w:pPr>
              <w:spacing w:after="0"/>
              <w:jc w:val="center"/>
            </w:pPr>
          </w:p>
        </w:tc>
      </w:tr>
      <w:tr w:rsidR="00EF45FF" w:rsidRPr="0034726F" w14:paraId="5FF340C9" w14:textId="77777777" w:rsidTr="00913842">
        <w:trPr>
          <w:jc w:val="center"/>
        </w:trPr>
        <w:tc>
          <w:tcPr>
            <w:tcW w:w="2315" w:type="dxa"/>
          </w:tcPr>
          <w:p w14:paraId="7C07E4FA"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55E84B2C" w14:textId="77777777" w:rsidR="00EF45FF" w:rsidRPr="0084586E" w:rsidRDefault="00EF45FF" w:rsidP="00913842">
            <w:pPr>
              <w:jc w:val="left"/>
              <w:rPr>
                <w:rFonts w:eastAsiaTheme="minorEastAsia"/>
                <w:szCs w:val="20"/>
              </w:rPr>
            </w:pPr>
            <w:r w:rsidRPr="0084586E">
              <w:rPr>
                <w:rFonts w:eastAsiaTheme="minorEastAsia"/>
                <w:szCs w:val="20"/>
              </w:rPr>
              <w:t>5 dB for others</w:t>
            </w:r>
          </w:p>
        </w:tc>
        <w:tc>
          <w:tcPr>
            <w:tcW w:w="799" w:type="dxa"/>
          </w:tcPr>
          <w:p w14:paraId="234D58B1"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56.1</w:t>
            </w:r>
          </w:p>
          <w:p w14:paraId="3CA4963D" w14:textId="77777777" w:rsidR="00EF45FF" w:rsidRPr="0034726F" w:rsidRDefault="00EF45FF" w:rsidP="00913842">
            <w:pPr>
              <w:jc w:val="center"/>
            </w:pPr>
          </w:p>
        </w:tc>
        <w:tc>
          <w:tcPr>
            <w:tcW w:w="1276" w:type="dxa"/>
          </w:tcPr>
          <w:p w14:paraId="7EA40F19"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60.2</w:t>
            </w:r>
          </w:p>
          <w:p w14:paraId="3D76F78A" w14:textId="77777777" w:rsidR="00EF45FF" w:rsidRPr="0034726F" w:rsidRDefault="00EF45FF" w:rsidP="00913842">
            <w:pPr>
              <w:jc w:val="center"/>
            </w:pPr>
          </w:p>
        </w:tc>
        <w:tc>
          <w:tcPr>
            <w:tcW w:w="1725" w:type="dxa"/>
          </w:tcPr>
          <w:p w14:paraId="38DA54CF"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Top2/1: 72.8</w:t>
            </w:r>
            <w:r>
              <w:rPr>
                <w:rFonts w:ascii="等线" w:eastAsia="等线" w:hAnsi="等线" w:hint="eastAsia"/>
                <w:szCs w:val="20"/>
              </w:rPr>
              <w:br/>
              <w:t>Top4/1: 82.5</w:t>
            </w:r>
            <w:r>
              <w:rPr>
                <w:rFonts w:ascii="等线" w:eastAsia="等线" w:hAnsi="等线" w:hint="eastAsia"/>
                <w:szCs w:val="20"/>
              </w:rPr>
              <w:br/>
              <w:t>Top6/1: 86.5</w:t>
            </w:r>
          </w:p>
          <w:p w14:paraId="4D24FF0C" w14:textId="77777777" w:rsidR="00EF45FF" w:rsidRPr="0034726F" w:rsidRDefault="00EF45FF" w:rsidP="00913842">
            <w:pPr>
              <w:jc w:val="center"/>
            </w:pPr>
          </w:p>
        </w:tc>
        <w:tc>
          <w:tcPr>
            <w:tcW w:w="1818" w:type="dxa"/>
          </w:tcPr>
          <w:p w14:paraId="1F5948E7" w14:textId="495B8C36" w:rsidR="00EF45FF" w:rsidRPr="0014352F" w:rsidRDefault="006F3501" w:rsidP="006F3501">
            <w:pPr>
              <w:spacing w:after="0"/>
              <w:jc w:val="center"/>
              <w:rPr>
                <w:rFonts w:ascii="等线" w:eastAsia="等线" w:hAnsi="等线"/>
                <w:szCs w:val="20"/>
                <w:lang w:eastAsia="zh-CN"/>
              </w:rPr>
            </w:pPr>
            <w:r>
              <w:rPr>
                <w:rFonts w:ascii="等线" w:eastAsia="等线" w:hAnsi="等线" w:hint="eastAsia"/>
                <w:szCs w:val="20"/>
              </w:rPr>
              <w:t>Top1/1: 5.26</w:t>
            </w:r>
            <w:r>
              <w:rPr>
                <w:rFonts w:ascii="等线" w:eastAsia="等线" w:hAnsi="等线" w:hint="eastAsia"/>
                <w:szCs w:val="20"/>
              </w:rPr>
              <w:br/>
              <w:t>Top2/1: 3.06</w:t>
            </w:r>
            <w:r>
              <w:rPr>
                <w:rFonts w:ascii="等线" w:eastAsia="等线" w:hAnsi="等线" w:hint="eastAsia"/>
                <w:szCs w:val="20"/>
              </w:rPr>
              <w:br/>
              <w:t>Top4/1: 1.70</w:t>
            </w:r>
            <w:r>
              <w:rPr>
                <w:rFonts w:ascii="等线" w:eastAsia="等线" w:hAnsi="等线" w:hint="eastAsia"/>
                <w:szCs w:val="20"/>
              </w:rPr>
              <w:br/>
              <w:t>Top6/1: 1.19</w:t>
            </w:r>
          </w:p>
        </w:tc>
        <w:tc>
          <w:tcPr>
            <w:tcW w:w="1560" w:type="dxa"/>
          </w:tcPr>
          <w:p w14:paraId="539D01D1" w14:textId="77777777" w:rsidR="006F3501" w:rsidRDefault="006F3501" w:rsidP="006F3501">
            <w:pPr>
              <w:spacing w:after="0"/>
              <w:jc w:val="center"/>
              <w:rPr>
                <w:rFonts w:ascii="等线" w:eastAsia="等线" w:hAnsi="等线"/>
                <w:szCs w:val="20"/>
                <w:lang w:eastAsia="zh-CN"/>
              </w:rPr>
            </w:pPr>
            <w:r>
              <w:rPr>
                <w:rFonts w:ascii="等线" w:eastAsia="等线" w:hAnsi="等线" w:hint="eastAsia"/>
                <w:szCs w:val="20"/>
              </w:rPr>
              <w:t>4.18</w:t>
            </w:r>
          </w:p>
          <w:p w14:paraId="40ED055B" w14:textId="77777777" w:rsidR="00EF45FF" w:rsidRPr="0034726F" w:rsidRDefault="00EF45FF" w:rsidP="00913842">
            <w:pPr>
              <w:jc w:val="center"/>
            </w:pPr>
          </w:p>
        </w:tc>
      </w:tr>
    </w:tbl>
    <w:p w14:paraId="120938DD" w14:textId="77777777" w:rsidR="00EF45FF" w:rsidRDefault="00EF45FF" w:rsidP="00EF45FF">
      <w:pPr>
        <w:rPr>
          <w:rFonts w:eastAsiaTheme="minorEastAsia"/>
          <w:lang w:eastAsia="zh-CN"/>
        </w:rPr>
      </w:pPr>
    </w:p>
    <w:p w14:paraId="06D72199" w14:textId="5A255F2F" w:rsidR="00EF45FF" w:rsidRPr="00EF4DA5" w:rsidRDefault="00EF45FF" w:rsidP="00EF45FF">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.1-6</w:t>
      </w:r>
      <w:r w:rsidRPr="004F615C">
        <w:rPr>
          <w:b w:val="0"/>
        </w:rPr>
        <w:t>: performance comparison</w:t>
      </w:r>
      <w:r>
        <w:rPr>
          <w:b w:val="0"/>
        </w:rPr>
        <w:t xml:space="preserve"> among different quantization steps</w:t>
      </w:r>
      <w:r w:rsidRPr="004F615C">
        <w:rPr>
          <w:b w:val="0"/>
        </w:rPr>
        <w:t xml:space="preserve"> for</w:t>
      </w:r>
      <w:r>
        <w:rPr>
          <w:b w:val="0"/>
        </w:rPr>
        <w:t xml:space="preserve"> 10 pre-configured patterns in Set B with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EF45FF" w:rsidRPr="0034726F" w14:paraId="08D5B81A" w14:textId="77777777" w:rsidTr="00913842">
        <w:trPr>
          <w:jc w:val="center"/>
        </w:trPr>
        <w:tc>
          <w:tcPr>
            <w:tcW w:w="2315" w:type="dxa"/>
            <w:vMerge w:val="restart"/>
          </w:tcPr>
          <w:p w14:paraId="06309D9D" w14:textId="77777777" w:rsidR="00EF45FF" w:rsidRDefault="00EF45FF"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21B37E6" w14:textId="77777777" w:rsidR="00EF45FF" w:rsidRDefault="00EF45FF" w:rsidP="00913842">
            <w:pPr>
              <w:jc w:val="center"/>
              <w:rPr>
                <w:rFonts w:eastAsiaTheme="minorEastAsia"/>
                <w:b/>
                <w:lang w:eastAsia="zh-CN"/>
              </w:rPr>
            </w:pPr>
            <w:r>
              <w:rPr>
                <w:rFonts w:eastAsiaTheme="minorEastAsia" w:hint="eastAsia"/>
                <w:b/>
                <w:lang w:eastAsia="zh-CN"/>
              </w:rPr>
              <w:t>1</w:t>
            </w:r>
            <w:r>
              <w:rPr>
                <w:rFonts w:eastAsiaTheme="minorEastAsia"/>
                <w:b/>
                <w:lang w:eastAsia="zh-CN"/>
              </w:rPr>
              <w:t>0 pre-configured patterns</w:t>
            </w:r>
          </w:p>
        </w:tc>
        <w:tc>
          <w:tcPr>
            <w:tcW w:w="3800" w:type="dxa"/>
            <w:gridSpan w:val="3"/>
          </w:tcPr>
          <w:p w14:paraId="393C3E4F" w14:textId="77777777" w:rsidR="00EF45FF" w:rsidRPr="00982170" w:rsidRDefault="00EF45FF"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72F28AD" w14:textId="77777777" w:rsidR="00EF45FF" w:rsidRDefault="00EF45FF"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73855BB" w14:textId="77777777" w:rsidR="00EF45FF" w:rsidRPr="00982170" w:rsidRDefault="00EF45FF" w:rsidP="00913842">
            <w:pPr>
              <w:jc w:val="center"/>
              <w:rPr>
                <w:rFonts w:eastAsiaTheme="minorEastAsia"/>
                <w:b/>
                <w:lang w:eastAsia="zh-CN"/>
              </w:rPr>
            </w:pPr>
            <w:r>
              <w:rPr>
                <w:rFonts w:eastAsiaTheme="minorEastAsia"/>
                <w:b/>
                <w:lang w:eastAsia="zh-CN"/>
              </w:rPr>
              <w:t>L1-RSRP diff.[dB]</w:t>
            </w:r>
          </w:p>
        </w:tc>
        <w:tc>
          <w:tcPr>
            <w:tcW w:w="1560" w:type="dxa"/>
          </w:tcPr>
          <w:p w14:paraId="573DBB74" w14:textId="77777777" w:rsidR="00EF45FF" w:rsidRDefault="00EF45FF"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764D26C8" w14:textId="77777777" w:rsidR="00EF45FF" w:rsidRPr="00874CC0" w:rsidRDefault="00EF45FF"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EF45FF" w:rsidRPr="0034726F" w14:paraId="5BE8C9E3" w14:textId="77777777" w:rsidTr="00913842">
        <w:trPr>
          <w:jc w:val="center"/>
        </w:trPr>
        <w:tc>
          <w:tcPr>
            <w:tcW w:w="2315" w:type="dxa"/>
            <w:vMerge/>
          </w:tcPr>
          <w:p w14:paraId="0A047139" w14:textId="77777777" w:rsidR="00EF45FF" w:rsidRPr="00982170" w:rsidRDefault="00EF45FF" w:rsidP="00913842">
            <w:pPr>
              <w:jc w:val="center"/>
              <w:rPr>
                <w:rFonts w:eastAsiaTheme="minorEastAsia"/>
                <w:b/>
                <w:lang w:eastAsia="zh-CN"/>
              </w:rPr>
            </w:pPr>
          </w:p>
        </w:tc>
        <w:tc>
          <w:tcPr>
            <w:tcW w:w="799" w:type="dxa"/>
          </w:tcPr>
          <w:p w14:paraId="67785EE3" w14:textId="77777777" w:rsidR="00EF45FF" w:rsidRDefault="00EF45FF" w:rsidP="00913842">
            <w:pPr>
              <w:jc w:val="center"/>
              <w:rPr>
                <w:b/>
              </w:rPr>
            </w:pPr>
            <w:r w:rsidRPr="0034726F">
              <w:rPr>
                <w:b/>
              </w:rPr>
              <w:t>Top-1</w:t>
            </w:r>
          </w:p>
        </w:tc>
        <w:tc>
          <w:tcPr>
            <w:tcW w:w="1276" w:type="dxa"/>
          </w:tcPr>
          <w:p w14:paraId="0FDD19BD" w14:textId="77777777" w:rsidR="00EF45FF" w:rsidRPr="0034726F" w:rsidRDefault="00EF45FF" w:rsidP="00913842">
            <w:pPr>
              <w:jc w:val="center"/>
              <w:rPr>
                <w:b/>
              </w:rPr>
            </w:pPr>
            <w:r w:rsidRPr="0034726F">
              <w:rPr>
                <w:b/>
              </w:rPr>
              <w:t>Top-1</w:t>
            </w:r>
          </w:p>
          <w:p w14:paraId="30311106" w14:textId="77777777" w:rsidR="00EF45FF" w:rsidRPr="0034726F" w:rsidRDefault="00EF45FF" w:rsidP="00913842">
            <w:pPr>
              <w:jc w:val="center"/>
              <w:rPr>
                <w:b/>
              </w:rPr>
            </w:pPr>
            <w:r w:rsidRPr="0034726F">
              <w:rPr>
                <w:b/>
              </w:rPr>
              <w:lastRenderedPageBreak/>
              <w:t>1dB margin</w:t>
            </w:r>
          </w:p>
        </w:tc>
        <w:tc>
          <w:tcPr>
            <w:tcW w:w="1725" w:type="dxa"/>
          </w:tcPr>
          <w:p w14:paraId="6566D0D8" w14:textId="77777777" w:rsidR="00EF45FF" w:rsidRDefault="00EF45FF" w:rsidP="00913842">
            <w:pPr>
              <w:jc w:val="center"/>
              <w:rPr>
                <w:rFonts w:eastAsiaTheme="minorEastAsia"/>
                <w:b/>
                <w:lang w:eastAsia="zh-CN"/>
              </w:rPr>
            </w:pPr>
            <w:r w:rsidRPr="0034726F">
              <w:rPr>
                <w:b/>
              </w:rPr>
              <w:lastRenderedPageBreak/>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466DB1E" w14:textId="77777777" w:rsidR="00EF45FF" w:rsidRPr="00E77271" w:rsidRDefault="00EF45FF" w:rsidP="00913842">
            <w:pPr>
              <w:jc w:val="center"/>
              <w:rPr>
                <w:rFonts w:eastAsiaTheme="minorEastAsia"/>
                <w:b/>
                <w:lang w:eastAsia="zh-CN"/>
              </w:rPr>
            </w:pPr>
            <w:r w:rsidRPr="0034726F">
              <w:rPr>
                <w:b/>
              </w:rPr>
              <w:lastRenderedPageBreak/>
              <w:t>Top-</w:t>
            </w:r>
            <w:r>
              <w:rPr>
                <w:b/>
              </w:rPr>
              <w:t>6/1</w:t>
            </w:r>
          </w:p>
        </w:tc>
        <w:tc>
          <w:tcPr>
            <w:tcW w:w="1818" w:type="dxa"/>
          </w:tcPr>
          <w:p w14:paraId="68F0CFE8" w14:textId="77777777" w:rsidR="00EF45FF" w:rsidRDefault="00EF45FF" w:rsidP="00913842">
            <w:pPr>
              <w:jc w:val="center"/>
              <w:rPr>
                <w:b/>
              </w:rPr>
            </w:pPr>
            <w:r w:rsidRPr="0034726F">
              <w:rPr>
                <w:b/>
              </w:rPr>
              <w:lastRenderedPageBreak/>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964F874" w14:textId="77777777" w:rsidR="00EF45FF" w:rsidRPr="0034726F" w:rsidRDefault="00EF45FF" w:rsidP="00913842">
            <w:pPr>
              <w:jc w:val="center"/>
              <w:rPr>
                <w:b/>
              </w:rPr>
            </w:pPr>
            <w:r w:rsidRPr="0034726F">
              <w:rPr>
                <w:b/>
              </w:rPr>
              <w:lastRenderedPageBreak/>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319C800A" w14:textId="77777777" w:rsidR="00EF45FF" w:rsidRPr="0034726F" w:rsidRDefault="00EF45FF" w:rsidP="00913842">
            <w:pPr>
              <w:jc w:val="center"/>
              <w:rPr>
                <w:b/>
              </w:rPr>
            </w:pPr>
            <w:r w:rsidRPr="0034726F">
              <w:rPr>
                <w:b/>
              </w:rPr>
              <w:lastRenderedPageBreak/>
              <w:t>Top-</w:t>
            </w:r>
            <w:r>
              <w:rPr>
                <w:b/>
              </w:rPr>
              <w:t>1/1</w:t>
            </w:r>
          </w:p>
        </w:tc>
      </w:tr>
      <w:tr w:rsidR="00EF45FF" w:rsidRPr="0034726F" w14:paraId="49A34B93" w14:textId="77777777" w:rsidTr="00913842">
        <w:trPr>
          <w:jc w:val="center"/>
        </w:trPr>
        <w:tc>
          <w:tcPr>
            <w:tcW w:w="2315" w:type="dxa"/>
            <w:shd w:val="clear" w:color="auto" w:fill="DEEAF6" w:themeFill="accent1" w:themeFillTint="33"/>
          </w:tcPr>
          <w:p w14:paraId="0C95E388" w14:textId="77777777" w:rsidR="00EF45FF" w:rsidRPr="0084586E" w:rsidRDefault="00EF45FF" w:rsidP="00913842">
            <w:pPr>
              <w:jc w:val="left"/>
              <w:rPr>
                <w:rFonts w:eastAsiaTheme="minorEastAsia"/>
                <w:lang w:eastAsia="zh-CN"/>
              </w:rPr>
            </w:pPr>
            <w:r w:rsidRPr="0084586E">
              <w:rPr>
                <w:rFonts w:eastAsiaTheme="minorEastAsia"/>
                <w:lang w:eastAsia="zh-CN"/>
              </w:rPr>
              <w:t xml:space="preserve">Baseline: </w:t>
            </w:r>
          </w:p>
          <w:p w14:paraId="6D46989E" w14:textId="77777777" w:rsidR="00EF45FF" w:rsidRPr="0084586E" w:rsidRDefault="00EF45FF"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4859D8CA"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72.8</w:t>
            </w:r>
          </w:p>
          <w:p w14:paraId="39DE8CBC" w14:textId="77777777" w:rsidR="00EF45FF" w:rsidRPr="006D0543" w:rsidRDefault="00EF45FF"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29C9C97C"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78.4</w:t>
            </w:r>
          </w:p>
          <w:p w14:paraId="3D4374EF" w14:textId="77777777" w:rsidR="00EF45FF" w:rsidRPr="006D0543" w:rsidRDefault="00EF45FF"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5FE9DB53"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298FEB93" w14:textId="77777777" w:rsidR="00EF45FF" w:rsidRPr="0034726F" w:rsidRDefault="00EF45FF" w:rsidP="00913842">
            <w:pPr>
              <w:jc w:val="center"/>
              <w:rPr>
                <w:rFonts w:eastAsia="宋体"/>
              </w:rPr>
            </w:pPr>
          </w:p>
        </w:tc>
        <w:tc>
          <w:tcPr>
            <w:tcW w:w="1818" w:type="dxa"/>
            <w:shd w:val="clear" w:color="auto" w:fill="DEEAF6" w:themeFill="accent1" w:themeFillTint="33"/>
          </w:tcPr>
          <w:p w14:paraId="114D39E0" w14:textId="77777777" w:rsidR="00EF45FF" w:rsidRPr="00E00B44" w:rsidRDefault="00EF45FF" w:rsidP="00913842">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1.81</w:t>
            </w:r>
            <w:r>
              <w:rPr>
                <w:rFonts w:ascii="等线" w:eastAsia="等线" w:hAnsi="等线" w:hint="eastAsia"/>
                <w:szCs w:val="20"/>
              </w:rPr>
              <w:br/>
              <w:t>Top4/1: 0.89</w:t>
            </w:r>
            <w:r>
              <w:rPr>
                <w:rFonts w:ascii="等线" w:eastAsia="等线" w:hAnsi="等线" w:hint="eastAsia"/>
                <w:szCs w:val="20"/>
              </w:rPr>
              <w:br/>
              <w:t>Top6/1: 0.57</w:t>
            </w:r>
          </w:p>
        </w:tc>
        <w:tc>
          <w:tcPr>
            <w:tcW w:w="1560" w:type="dxa"/>
            <w:shd w:val="clear" w:color="auto" w:fill="DEEAF6" w:themeFill="accent1" w:themeFillTint="33"/>
          </w:tcPr>
          <w:p w14:paraId="5AB20730" w14:textId="77777777" w:rsidR="00EF45FF" w:rsidRDefault="00EF45FF" w:rsidP="00913842">
            <w:pPr>
              <w:spacing w:after="0"/>
              <w:jc w:val="center"/>
              <w:rPr>
                <w:rFonts w:ascii="等线" w:eastAsia="等线" w:hAnsi="等线"/>
                <w:szCs w:val="20"/>
                <w:lang w:eastAsia="zh-CN"/>
              </w:rPr>
            </w:pPr>
            <w:r>
              <w:rPr>
                <w:rFonts w:ascii="等线" w:eastAsia="等线" w:hAnsi="等线" w:hint="eastAsia"/>
                <w:szCs w:val="20"/>
              </w:rPr>
              <w:t>0.89</w:t>
            </w:r>
          </w:p>
          <w:p w14:paraId="7ACA9AD8" w14:textId="77777777" w:rsidR="00EF45FF" w:rsidRPr="006D0543" w:rsidRDefault="00EF45FF" w:rsidP="00913842">
            <w:pPr>
              <w:spacing w:after="0"/>
              <w:jc w:val="center"/>
              <w:rPr>
                <w:rFonts w:ascii="等线" w:eastAsia="等线" w:hAnsi="等线"/>
                <w:szCs w:val="20"/>
                <w:lang w:eastAsia="zh-CN"/>
              </w:rPr>
            </w:pPr>
          </w:p>
        </w:tc>
      </w:tr>
      <w:tr w:rsidR="00EF45FF" w:rsidRPr="0034726F" w14:paraId="171AF02E" w14:textId="77777777" w:rsidTr="00913842">
        <w:trPr>
          <w:jc w:val="center"/>
        </w:trPr>
        <w:tc>
          <w:tcPr>
            <w:tcW w:w="2315" w:type="dxa"/>
          </w:tcPr>
          <w:p w14:paraId="18973107"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7B409F39" w14:textId="77777777" w:rsidR="00EF45FF" w:rsidRPr="0084586E" w:rsidRDefault="00EF45FF" w:rsidP="00913842">
            <w:pPr>
              <w:jc w:val="left"/>
            </w:pPr>
            <w:r w:rsidRPr="0084586E">
              <w:rPr>
                <w:rFonts w:eastAsiaTheme="minorEastAsia"/>
                <w:szCs w:val="20"/>
              </w:rPr>
              <w:t>1 dB for others</w:t>
            </w:r>
          </w:p>
        </w:tc>
        <w:tc>
          <w:tcPr>
            <w:tcW w:w="799" w:type="dxa"/>
          </w:tcPr>
          <w:p w14:paraId="114F0428"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61.7</w:t>
            </w:r>
          </w:p>
          <w:p w14:paraId="40317A4E" w14:textId="77777777" w:rsidR="00EF45FF" w:rsidRPr="0034726F" w:rsidRDefault="00EF45FF" w:rsidP="00913842">
            <w:pPr>
              <w:spacing w:after="0"/>
              <w:jc w:val="center"/>
            </w:pPr>
          </w:p>
        </w:tc>
        <w:tc>
          <w:tcPr>
            <w:tcW w:w="1276" w:type="dxa"/>
          </w:tcPr>
          <w:p w14:paraId="69E62D27"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65.1</w:t>
            </w:r>
          </w:p>
          <w:p w14:paraId="0CDA2B36" w14:textId="77777777" w:rsidR="00EF45FF" w:rsidRPr="0034726F" w:rsidRDefault="00EF45FF" w:rsidP="00913842">
            <w:pPr>
              <w:jc w:val="center"/>
            </w:pPr>
          </w:p>
        </w:tc>
        <w:tc>
          <w:tcPr>
            <w:tcW w:w="1725" w:type="dxa"/>
          </w:tcPr>
          <w:p w14:paraId="3C5A7788"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Top2/1: 74.5</w:t>
            </w:r>
            <w:r>
              <w:rPr>
                <w:rFonts w:ascii="等线" w:eastAsia="等线" w:hAnsi="等线" w:hint="eastAsia"/>
                <w:szCs w:val="20"/>
              </w:rPr>
              <w:br/>
              <w:t>Top4/1: 84.6</w:t>
            </w:r>
            <w:r>
              <w:rPr>
                <w:rFonts w:ascii="等线" w:eastAsia="等线" w:hAnsi="等线" w:hint="eastAsia"/>
                <w:szCs w:val="20"/>
              </w:rPr>
              <w:br/>
              <w:t>Top6/1: 88.1</w:t>
            </w:r>
          </w:p>
          <w:p w14:paraId="45ED6AD7" w14:textId="77777777" w:rsidR="00EF45FF" w:rsidRPr="006D0543" w:rsidRDefault="00EF45FF" w:rsidP="00913842">
            <w:pPr>
              <w:spacing w:after="0"/>
              <w:jc w:val="center"/>
              <w:rPr>
                <w:rFonts w:ascii="等线" w:eastAsia="等线" w:hAnsi="等线"/>
                <w:szCs w:val="20"/>
                <w:lang w:eastAsia="zh-CN"/>
              </w:rPr>
            </w:pPr>
          </w:p>
        </w:tc>
        <w:tc>
          <w:tcPr>
            <w:tcW w:w="1818" w:type="dxa"/>
          </w:tcPr>
          <w:p w14:paraId="40288868" w14:textId="05A382F3" w:rsidR="00EF45FF" w:rsidRPr="0014352F" w:rsidRDefault="0091404A" w:rsidP="005E3367">
            <w:pPr>
              <w:spacing w:after="0"/>
              <w:jc w:val="center"/>
              <w:rPr>
                <w:rFonts w:ascii="等线" w:eastAsia="等线" w:hAnsi="等线"/>
                <w:szCs w:val="20"/>
                <w:lang w:eastAsia="zh-CN"/>
              </w:rPr>
            </w:pPr>
            <w:r>
              <w:rPr>
                <w:rFonts w:ascii="等线" w:eastAsia="等线" w:hAnsi="等线" w:hint="eastAsia"/>
                <w:szCs w:val="20"/>
              </w:rPr>
              <w:t>Top1/1: 4.75</w:t>
            </w:r>
            <w:r>
              <w:rPr>
                <w:rFonts w:ascii="等线" w:eastAsia="等线" w:hAnsi="等线" w:hint="eastAsia"/>
                <w:szCs w:val="20"/>
              </w:rPr>
              <w:br/>
              <w:t>Top2/1: 2.97</w:t>
            </w:r>
            <w:r>
              <w:rPr>
                <w:rFonts w:ascii="等线" w:eastAsia="等线" w:hAnsi="等线" w:hint="eastAsia"/>
                <w:szCs w:val="20"/>
              </w:rPr>
              <w:br/>
              <w:t>Top4/1: 1.44</w:t>
            </w:r>
            <w:r>
              <w:rPr>
                <w:rFonts w:ascii="等线" w:eastAsia="等线" w:hAnsi="等线" w:hint="eastAsia"/>
                <w:szCs w:val="20"/>
              </w:rPr>
              <w:br/>
              <w:t>Top6/1: 1.01</w:t>
            </w:r>
          </w:p>
        </w:tc>
        <w:tc>
          <w:tcPr>
            <w:tcW w:w="1560" w:type="dxa"/>
          </w:tcPr>
          <w:p w14:paraId="1D454849"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2.55</w:t>
            </w:r>
          </w:p>
          <w:p w14:paraId="701CACB8" w14:textId="77777777" w:rsidR="00EF45FF" w:rsidRPr="006D0543" w:rsidRDefault="00EF45FF" w:rsidP="00913842">
            <w:pPr>
              <w:spacing w:after="0"/>
              <w:jc w:val="center"/>
              <w:rPr>
                <w:rFonts w:ascii="等线" w:eastAsia="等线" w:hAnsi="等线"/>
                <w:szCs w:val="20"/>
                <w:lang w:eastAsia="zh-CN"/>
              </w:rPr>
            </w:pPr>
          </w:p>
        </w:tc>
      </w:tr>
      <w:tr w:rsidR="00EF45FF" w:rsidRPr="0034726F" w14:paraId="5F8B316C" w14:textId="77777777" w:rsidTr="00913842">
        <w:trPr>
          <w:jc w:val="center"/>
        </w:trPr>
        <w:tc>
          <w:tcPr>
            <w:tcW w:w="2315" w:type="dxa"/>
          </w:tcPr>
          <w:p w14:paraId="7F7CC663"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70D3AE36" w14:textId="77777777" w:rsidR="00EF45FF" w:rsidRPr="0084586E" w:rsidRDefault="00EF45FF" w:rsidP="00913842">
            <w:pPr>
              <w:jc w:val="left"/>
            </w:pPr>
            <w:r w:rsidRPr="0084586E">
              <w:rPr>
                <w:rFonts w:eastAsiaTheme="minorEastAsia"/>
                <w:szCs w:val="20"/>
              </w:rPr>
              <w:t>2 dB for others</w:t>
            </w:r>
          </w:p>
        </w:tc>
        <w:tc>
          <w:tcPr>
            <w:tcW w:w="799" w:type="dxa"/>
          </w:tcPr>
          <w:p w14:paraId="12C0DB8C"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62.6</w:t>
            </w:r>
          </w:p>
          <w:p w14:paraId="4070DF7D" w14:textId="77777777" w:rsidR="00EF45FF" w:rsidRPr="006D0543" w:rsidRDefault="00EF45FF" w:rsidP="00913842">
            <w:pPr>
              <w:spacing w:after="0"/>
              <w:jc w:val="center"/>
              <w:rPr>
                <w:rFonts w:ascii="等线" w:eastAsia="等线" w:hAnsi="等线"/>
                <w:szCs w:val="20"/>
                <w:lang w:eastAsia="zh-CN"/>
              </w:rPr>
            </w:pPr>
          </w:p>
        </w:tc>
        <w:tc>
          <w:tcPr>
            <w:tcW w:w="1276" w:type="dxa"/>
          </w:tcPr>
          <w:p w14:paraId="6A9CD4D2"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66.3</w:t>
            </w:r>
          </w:p>
          <w:p w14:paraId="72CD4DFB" w14:textId="77777777" w:rsidR="00EF45FF" w:rsidRPr="006D0543" w:rsidRDefault="00EF45FF" w:rsidP="00913842">
            <w:pPr>
              <w:spacing w:after="0"/>
              <w:jc w:val="center"/>
              <w:rPr>
                <w:rFonts w:ascii="等线" w:eastAsia="等线" w:hAnsi="等线"/>
                <w:szCs w:val="20"/>
                <w:lang w:eastAsia="zh-CN"/>
              </w:rPr>
            </w:pPr>
          </w:p>
        </w:tc>
        <w:tc>
          <w:tcPr>
            <w:tcW w:w="1725" w:type="dxa"/>
          </w:tcPr>
          <w:p w14:paraId="54A964CD"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Top2/1: 75.8</w:t>
            </w:r>
            <w:r>
              <w:rPr>
                <w:rFonts w:ascii="等线" w:eastAsia="等线" w:hAnsi="等线" w:hint="eastAsia"/>
                <w:szCs w:val="20"/>
              </w:rPr>
              <w:br/>
              <w:t>Top4/1: 85.3</w:t>
            </w:r>
            <w:r>
              <w:rPr>
                <w:rFonts w:ascii="等线" w:eastAsia="等线" w:hAnsi="等线" w:hint="eastAsia"/>
                <w:szCs w:val="20"/>
              </w:rPr>
              <w:br/>
              <w:t>Top6/1: 88.2</w:t>
            </w:r>
          </w:p>
          <w:p w14:paraId="26E8905F" w14:textId="77777777" w:rsidR="00EF45FF" w:rsidRPr="006D0543" w:rsidRDefault="00EF45FF" w:rsidP="00913842">
            <w:pPr>
              <w:spacing w:after="0"/>
              <w:jc w:val="center"/>
              <w:rPr>
                <w:rFonts w:ascii="等线" w:eastAsia="等线" w:hAnsi="等线"/>
                <w:szCs w:val="20"/>
                <w:lang w:eastAsia="zh-CN"/>
              </w:rPr>
            </w:pPr>
          </w:p>
        </w:tc>
        <w:tc>
          <w:tcPr>
            <w:tcW w:w="1818" w:type="dxa"/>
          </w:tcPr>
          <w:p w14:paraId="42F762AE" w14:textId="54E58EC8" w:rsidR="00EF45FF" w:rsidRPr="006D0543" w:rsidRDefault="0091404A" w:rsidP="005E3367">
            <w:pPr>
              <w:spacing w:after="0"/>
              <w:jc w:val="center"/>
              <w:rPr>
                <w:rFonts w:ascii="等线" w:eastAsia="等线" w:hAnsi="等线"/>
                <w:szCs w:val="20"/>
                <w:lang w:eastAsia="zh-CN"/>
              </w:rPr>
            </w:pPr>
            <w:r>
              <w:rPr>
                <w:rFonts w:ascii="等线" w:eastAsia="等线" w:hAnsi="等线" w:hint="eastAsia"/>
                <w:szCs w:val="20"/>
              </w:rPr>
              <w:t>Top1/1: 4.52</w:t>
            </w:r>
            <w:r>
              <w:rPr>
                <w:rFonts w:ascii="等线" w:eastAsia="等线" w:hAnsi="等线" w:hint="eastAsia"/>
                <w:szCs w:val="20"/>
              </w:rPr>
              <w:br/>
              <w:t>Top2/1: 2.77</w:t>
            </w:r>
            <w:r>
              <w:rPr>
                <w:rFonts w:ascii="等线" w:eastAsia="等线" w:hAnsi="等线" w:hint="eastAsia"/>
                <w:szCs w:val="20"/>
              </w:rPr>
              <w:br/>
              <w:t>Top4/1: 1.39</w:t>
            </w:r>
            <w:r>
              <w:rPr>
                <w:rFonts w:ascii="等线" w:eastAsia="等线" w:hAnsi="等线" w:hint="eastAsia"/>
                <w:szCs w:val="20"/>
              </w:rPr>
              <w:br/>
              <w:t>Top6/1: 1.01</w:t>
            </w:r>
          </w:p>
        </w:tc>
        <w:tc>
          <w:tcPr>
            <w:tcW w:w="1560" w:type="dxa"/>
          </w:tcPr>
          <w:p w14:paraId="4FECE288"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2.5</w:t>
            </w:r>
          </w:p>
          <w:p w14:paraId="145016E6" w14:textId="77777777" w:rsidR="00EF45FF" w:rsidRPr="006D0543" w:rsidRDefault="00EF45FF" w:rsidP="00913842">
            <w:pPr>
              <w:spacing w:after="0"/>
              <w:jc w:val="center"/>
              <w:rPr>
                <w:rFonts w:ascii="等线" w:eastAsia="等线" w:hAnsi="等线"/>
                <w:szCs w:val="20"/>
                <w:lang w:eastAsia="zh-CN"/>
              </w:rPr>
            </w:pPr>
          </w:p>
        </w:tc>
      </w:tr>
      <w:tr w:rsidR="00EF45FF" w:rsidRPr="0034726F" w14:paraId="584F9192" w14:textId="77777777" w:rsidTr="00913842">
        <w:trPr>
          <w:jc w:val="center"/>
        </w:trPr>
        <w:tc>
          <w:tcPr>
            <w:tcW w:w="2315" w:type="dxa"/>
          </w:tcPr>
          <w:p w14:paraId="79F3DB17"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1B28FFE9" w14:textId="77777777" w:rsidR="00EF45FF" w:rsidRPr="0084586E" w:rsidRDefault="00EF45FF" w:rsidP="00913842">
            <w:pPr>
              <w:jc w:val="left"/>
            </w:pPr>
            <w:r w:rsidRPr="0084586E">
              <w:rPr>
                <w:rFonts w:eastAsiaTheme="minorEastAsia"/>
                <w:szCs w:val="20"/>
              </w:rPr>
              <w:t>3 dB for others</w:t>
            </w:r>
          </w:p>
        </w:tc>
        <w:tc>
          <w:tcPr>
            <w:tcW w:w="799" w:type="dxa"/>
          </w:tcPr>
          <w:p w14:paraId="2F395C0B"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62.5</w:t>
            </w:r>
          </w:p>
          <w:p w14:paraId="69D41F6D" w14:textId="77777777" w:rsidR="00EF45FF" w:rsidRPr="0034726F" w:rsidRDefault="00EF45FF" w:rsidP="00913842">
            <w:pPr>
              <w:spacing w:after="0"/>
              <w:jc w:val="center"/>
            </w:pPr>
          </w:p>
        </w:tc>
        <w:tc>
          <w:tcPr>
            <w:tcW w:w="1276" w:type="dxa"/>
          </w:tcPr>
          <w:p w14:paraId="2B2BBF44"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66.6</w:t>
            </w:r>
          </w:p>
          <w:p w14:paraId="1F48EB88" w14:textId="77777777" w:rsidR="00EF45FF" w:rsidRPr="0034726F" w:rsidRDefault="00EF45FF" w:rsidP="00913842">
            <w:pPr>
              <w:jc w:val="center"/>
            </w:pPr>
          </w:p>
        </w:tc>
        <w:tc>
          <w:tcPr>
            <w:tcW w:w="1725" w:type="dxa"/>
          </w:tcPr>
          <w:p w14:paraId="2E46B751"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Top2/1: 76.2</w:t>
            </w:r>
            <w:r>
              <w:rPr>
                <w:rFonts w:ascii="等线" w:eastAsia="等线" w:hAnsi="等线" w:hint="eastAsia"/>
                <w:szCs w:val="20"/>
              </w:rPr>
              <w:br/>
              <w:t>Top4/1: 85.4</w:t>
            </w:r>
            <w:r>
              <w:rPr>
                <w:rFonts w:ascii="等线" w:eastAsia="等线" w:hAnsi="等线" w:hint="eastAsia"/>
                <w:szCs w:val="20"/>
              </w:rPr>
              <w:br/>
              <w:t>Top6/1: 88.2</w:t>
            </w:r>
          </w:p>
          <w:p w14:paraId="1C011EB9" w14:textId="77777777" w:rsidR="00EF45FF" w:rsidRPr="0034726F" w:rsidRDefault="00EF45FF" w:rsidP="00913842">
            <w:pPr>
              <w:jc w:val="center"/>
            </w:pPr>
          </w:p>
        </w:tc>
        <w:tc>
          <w:tcPr>
            <w:tcW w:w="1818" w:type="dxa"/>
          </w:tcPr>
          <w:p w14:paraId="720452FB" w14:textId="111B06EE" w:rsidR="00EF45FF" w:rsidRPr="0014352F" w:rsidRDefault="0091404A" w:rsidP="005E3367">
            <w:pPr>
              <w:spacing w:after="0"/>
              <w:jc w:val="center"/>
              <w:rPr>
                <w:rFonts w:ascii="等线" w:eastAsia="等线" w:hAnsi="等线"/>
                <w:szCs w:val="20"/>
                <w:lang w:eastAsia="zh-CN"/>
              </w:rPr>
            </w:pPr>
            <w:r>
              <w:rPr>
                <w:rFonts w:ascii="等线" w:eastAsia="等线" w:hAnsi="等线" w:hint="eastAsia"/>
                <w:szCs w:val="20"/>
              </w:rPr>
              <w:t>Top1/1: 4.51</w:t>
            </w:r>
            <w:r>
              <w:rPr>
                <w:rFonts w:ascii="等线" w:eastAsia="等线" w:hAnsi="等线" w:hint="eastAsia"/>
                <w:szCs w:val="20"/>
              </w:rPr>
              <w:br/>
              <w:t>Top2/1: 2.67</w:t>
            </w:r>
            <w:r>
              <w:rPr>
                <w:rFonts w:ascii="等线" w:eastAsia="等线" w:hAnsi="等线" w:hint="eastAsia"/>
                <w:szCs w:val="20"/>
              </w:rPr>
              <w:br/>
              <w:t>Top4/1: 1.35</w:t>
            </w:r>
            <w:r>
              <w:rPr>
                <w:rFonts w:ascii="等线" w:eastAsia="等线" w:hAnsi="等线" w:hint="eastAsia"/>
                <w:szCs w:val="20"/>
              </w:rPr>
              <w:br/>
              <w:t>Top6/1: 1.00</w:t>
            </w:r>
          </w:p>
        </w:tc>
        <w:tc>
          <w:tcPr>
            <w:tcW w:w="1560" w:type="dxa"/>
          </w:tcPr>
          <w:p w14:paraId="32410E5E"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2.52</w:t>
            </w:r>
          </w:p>
          <w:p w14:paraId="60EF52FD" w14:textId="77777777" w:rsidR="00EF45FF" w:rsidRPr="0034726F" w:rsidRDefault="00EF45FF" w:rsidP="00913842">
            <w:pPr>
              <w:jc w:val="center"/>
            </w:pPr>
          </w:p>
        </w:tc>
      </w:tr>
      <w:tr w:rsidR="00EF45FF" w:rsidRPr="0034726F" w14:paraId="5DCAA602" w14:textId="77777777" w:rsidTr="00913842">
        <w:trPr>
          <w:jc w:val="center"/>
        </w:trPr>
        <w:tc>
          <w:tcPr>
            <w:tcW w:w="2315" w:type="dxa"/>
          </w:tcPr>
          <w:p w14:paraId="7F9069D3"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6238B10C" w14:textId="77777777" w:rsidR="00EF45FF" w:rsidRPr="0084586E" w:rsidRDefault="00EF45FF" w:rsidP="00913842">
            <w:pPr>
              <w:jc w:val="left"/>
              <w:rPr>
                <w:rFonts w:eastAsiaTheme="minorEastAsia"/>
                <w:szCs w:val="20"/>
              </w:rPr>
            </w:pPr>
            <w:r w:rsidRPr="0084586E">
              <w:rPr>
                <w:rFonts w:eastAsiaTheme="minorEastAsia"/>
                <w:szCs w:val="20"/>
              </w:rPr>
              <w:t>4 dB for others</w:t>
            </w:r>
          </w:p>
        </w:tc>
        <w:tc>
          <w:tcPr>
            <w:tcW w:w="799" w:type="dxa"/>
          </w:tcPr>
          <w:p w14:paraId="2E624AD0"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62.3</w:t>
            </w:r>
          </w:p>
          <w:p w14:paraId="255A3045" w14:textId="77777777" w:rsidR="00EF45FF" w:rsidRPr="00DA7566" w:rsidRDefault="00EF45FF" w:rsidP="00913842">
            <w:pPr>
              <w:spacing w:after="0"/>
              <w:jc w:val="center"/>
              <w:rPr>
                <w:rFonts w:ascii="等线" w:eastAsia="等线" w:hAnsi="等线"/>
                <w:szCs w:val="20"/>
                <w:lang w:eastAsia="zh-CN"/>
              </w:rPr>
            </w:pPr>
          </w:p>
        </w:tc>
        <w:tc>
          <w:tcPr>
            <w:tcW w:w="1276" w:type="dxa"/>
          </w:tcPr>
          <w:p w14:paraId="181EA057" w14:textId="77777777" w:rsidR="0091404A" w:rsidRDefault="0091404A" w:rsidP="0091404A">
            <w:pPr>
              <w:spacing w:after="0"/>
              <w:jc w:val="center"/>
              <w:rPr>
                <w:rFonts w:ascii="等线" w:eastAsia="等线" w:hAnsi="等线"/>
                <w:szCs w:val="20"/>
                <w:lang w:eastAsia="zh-CN"/>
              </w:rPr>
            </w:pPr>
            <w:r>
              <w:rPr>
                <w:rFonts w:ascii="等线" w:eastAsia="等线" w:hAnsi="等线" w:hint="eastAsia"/>
                <w:szCs w:val="20"/>
              </w:rPr>
              <w:t>66.3</w:t>
            </w:r>
          </w:p>
          <w:p w14:paraId="18A627E0" w14:textId="77777777" w:rsidR="00EF45FF" w:rsidRPr="00DA7566" w:rsidRDefault="00EF45FF" w:rsidP="00913842">
            <w:pPr>
              <w:spacing w:after="0"/>
              <w:jc w:val="center"/>
              <w:rPr>
                <w:rFonts w:ascii="等线" w:eastAsia="等线" w:hAnsi="等线"/>
                <w:szCs w:val="20"/>
                <w:lang w:eastAsia="zh-CN"/>
              </w:rPr>
            </w:pPr>
          </w:p>
        </w:tc>
        <w:tc>
          <w:tcPr>
            <w:tcW w:w="1725" w:type="dxa"/>
          </w:tcPr>
          <w:p w14:paraId="4B8B7F35" w14:textId="77777777" w:rsidR="005E3367" w:rsidRDefault="005E3367" w:rsidP="005E3367">
            <w:pPr>
              <w:spacing w:after="0"/>
              <w:jc w:val="center"/>
              <w:rPr>
                <w:rFonts w:ascii="等线" w:eastAsia="等线" w:hAnsi="等线"/>
                <w:szCs w:val="20"/>
                <w:lang w:eastAsia="zh-CN"/>
              </w:rPr>
            </w:pPr>
            <w:r>
              <w:rPr>
                <w:rFonts w:ascii="等线" w:eastAsia="等线" w:hAnsi="等线" w:hint="eastAsia"/>
                <w:szCs w:val="20"/>
              </w:rPr>
              <w:t>Top2/1: 75.7</w:t>
            </w:r>
            <w:r>
              <w:rPr>
                <w:rFonts w:ascii="等线" w:eastAsia="等线" w:hAnsi="等线" w:hint="eastAsia"/>
                <w:szCs w:val="20"/>
              </w:rPr>
              <w:br/>
              <w:t>Top4/1: 84.7</w:t>
            </w:r>
            <w:r>
              <w:rPr>
                <w:rFonts w:ascii="等线" w:eastAsia="等线" w:hAnsi="等线" w:hint="eastAsia"/>
                <w:szCs w:val="20"/>
              </w:rPr>
              <w:br/>
              <w:t>Top6/1: 87.6</w:t>
            </w:r>
          </w:p>
          <w:p w14:paraId="79EEB1DC" w14:textId="77777777" w:rsidR="00EF45FF" w:rsidRPr="00DA7566" w:rsidRDefault="00EF45FF" w:rsidP="00913842">
            <w:pPr>
              <w:spacing w:after="0"/>
              <w:jc w:val="center"/>
              <w:rPr>
                <w:rFonts w:ascii="等线" w:eastAsia="等线" w:hAnsi="等线"/>
                <w:szCs w:val="20"/>
                <w:lang w:eastAsia="zh-CN"/>
              </w:rPr>
            </w:pPr>
          </w:p>
        </w:tc>
        <w:tc>
          <w:tcPr>
            <w:tcW w:w="1818" w:type="dxa"/>
          </w:tcPr>
          <w:p w14:paraId="552A47AC" w14:textId="2BE87D48" w:rsidR="00EF45FF" w:rsidRPr="0014352F" w:rsidRDefault="005E3367" w:rsidP="005E3367">
            <w:pPr>
              <w:spacing w:after="0"/>
              <w:jc w:val="center"/>
              <w:rPr>
                <w:rFonts w:ascii="等线" w:eastAsia="等线" w:hAnsi="等线"/>
                <w:szCs w:val="20"/>
                <w:lang w:eastAsia="zh-CN"/>
              </w:rPr>
            </w:pPr>
            <w:r>
              <w:rPr>
                <w:rFonts w:ascii="等线" w:eastAsia="等线" w:hAnsi="等线" w:hint="eastAsia"/>
                <w:szCs w:val="20"/>
              </w:rPr>
              <w:t>Top1/1: 4.53</w:t>
            </w:r>
            <w:r>
              <w:rPr>
                <w:rFonts w:ascii="等线" w:eastAsia="等线" w:hAnsi="等线" w:hint="eastAsia"/>
                <w:szCs w:val="20"/>
              </w:rPr>
              <w:br/>
              <w:t>Top2/1: 2.70</w:t>
            </w:r>
            <w:r>
              <w:rPr>
                <w:rFonts w:ascii="等线" w:eastAsia="等线" w:hAnsi="等线" w:hint="eastAsia"/>
                <w:szCs w:val="20"/>
              </w:rPr>
              <w:br/>
              <w:t>Top4/1: 1.42</w:t>
            </w:r>
            <w:r>
              <w:rPr>
                <w:rFonts w:ascii="等线" w:eastAsia="等线" w:hAnsi="等线" w:hint="eastAsia"/>
                <w:szCs w:val="20"/>
              </w:rPr>
              <w:br/>
              <w:t>Top6/1: 1.04</w:t>
            </w:r>
          </w:p>
        </w:tc>
        <w:tc>
          <w:tcPr>
            <w:tcW w:w="1560" w:type="dxa"/>
          </w:tcPr>
          <w:p w14:paraId="5E8E4505" w14:textId="77777777" w:rsidR="005E3367" w:rsidRDefault="005E3367" w:rsidP="005E3367">
            <w:pPr>
              <w:spacing w:after="0"/>
              <w:jc w:val="center"/>
              <w:rPr>
                <w:rFonts w:ascii="等线" w:eastAsia="等线" w:hAnsi="等线"/>
                <w:szCs w:val="20"/>
                <w:lang w:eastAsia="zh-CN"/>
              </w:rPr>
            </w:pPr>
            <w:r>
              <w:rPr>
                <w:rFonts w:ascii="等线" w:eastAsia="等线" w:hAnsi="等线" w:hint="eastAsia"/>
                <w:szCs w:val="20"/>
              </w:rPr>
              <w:t>2.62</w:t>
            </w:r>
          </w:p>
          <w:p w14:paraId="414A6327" w14:textId="77777777" w:rsidR="00EF45FF" w:rsidRPr="0034726F" w:rsidRDefault="00EF45FF" w:rsidP="00913842">
            <w:pPr>
              <w:spacing w:after="0"/>
              <w:jc w:val="center"/>
            </w:pPr>
          </w:p>
        </w:tc>
      </w:tr>
      <w:tr w:rsidR="00EF45FF" w:rsidRPr="0034726F" w14:paraId="7CFEA040" w14:textId="77777777" w:rsidTr="00913842">
        <w:trPr>
          <w:jc w:val="center"/>
        </w:trPr>
        <w:tc>
          <w:tcPr>
            <w:tcW w:w="2315" w:type="dxa"/>
          </w:tcPr>
          <w:p w14:paraId="424F8892" w14:textId="77777777" w:rsidR="00EF45FF" w:rsidRPr="0084586E" w:rsidRDefault="00EF45FF" w:rsidP="00913842">
            <w:pPr>
              <w:jc w:val="left"/>
              <w:rPr>
                <w:rFonts w:eastAsiaTheme="minorEastAsia"/>
                <w:szCs w:val="20"/>
              </w:rPr>
            </w:pPr>
            <w:r w:rsidRPr="0084586E">
              <w:rPr>
                <w:rFonts w:eastAsiaTheme="minorEastAsia"/>
                <w:szCs w:val="20"/>
              </w:rPr>
              <w:t>1 dB for the best beam,</w:t>
            </w:r>
          </w:p>
          <w:p w14:paraId="00372DD2" w14:textId="77777777" w:rsidR="00EF45FF" w:rsidRPr="0084586E" w:rsidRDefault="00EF45FF" w:rsidP="00913842">
            <w:pPr>
              <w:jc w:val="left"/>
              <w:rPr>
                <w:rFonts w:eastAsiaTheme="minorEastAsia"/>
                <w:szCs w:val="20"/>
              </w:rPr>
            </w:pPr>
            <w:r w:rsidRPr="0084586E">
              <w:rPr>
                <w:rFonts w:eastAsiaTheme="minorEastAsia"/>
                <w:szCs w:val="20"/>
              </w:rPr>
              <w:t>5 dB for others</w:t>
            </w:r>
          </w:p>
        </w:tc>
        <w:tc>
          <w:tcPr>
            <w:tcW w:w="799" w:type="dxa"/>
          </w:tcPr>
          <w:p w14:paraId="6197310E" w14:textId="77777777" w:rsidR="005E3367" w:rsidRDefault="005E3367" w:rsidP="005E3367">
            <w:pPr>
              <w:spacing w:after="0"/>
              <w:jc w:val="center"/>
              <w:rPr>
                <w:rFonts w:ascii="等线" w:eastAsia="等线" w:hAnsi="等线"/>
                <w:szCs w:val="20"/>
                <w:lang w:eastAsia="zh-CN"/>
              </w:rPr>
            </w:pPr>
            <w:r>
              <w:rPr>
                <w:rFonts w:ascii="等线" w:eastAsia="等线" w:hAnsi="等线" w:hint="eastAsia"/>
                <w:szCs w:val="20"/>
              </w:rPr>
              <w:t>61.6</w:t>
            </w:r>
          </w:p>
          <w:p w14:paraId="04E67094" w14:textId="77777777" w:rsidR="00EF45FF" w:rsidRPr="0034726F" w:rsidRDefault="00EF45FF" w:rsidP="00913842">
            <w:pPr>
              <w:jc w:val="center"/>
            </w:pPr>
          </w:p>
        </w:tc>
        <w:tc>
          <w:tcPr>
            <w:tcW w:w="1276" w:type="dxa"/>
          </w:tcPr>
          <w:p w14:paraId="1801672F" w14:textId="77777777" w:rsidR="005E3367" w:rsidRDefault="005E3367" w:rsidP="005E3367">
            <w:pPr>
              <w:spacing w:after="0"/>
              <w:jc w:val="center"/>
              <w:rPr>
                <w:rFonts w:ascii="等线" w:eastAsia="等线" w:hAnsi="等线"/>
                <w:szCs w:val="20"/>
                <w:lang w:eastAsia="zh-CN"/>
              </w:rPr>
            </w:pPr>
            <w:r>
              <w:rPr>
                <w:rFonts w:ascii="等线" w:eastAsia="等线" w:hAnsi="等线" w:hint="eastAsia"/>
                <w:szCs w:val="20"/>
              </w:rPr>
              <w:t>66.3</w:t>
            </w:r>
          </w:p>
          <w:p w14:paraId="2AE30A6F" w14:textId="77777777" w:rsidR="00EF45FF" w:rsidRPr="0034726F" w:rsidRDefault="00EF45FF" w:rsidP="00913842">
            <w:pPr>
              <w:jc w:val="center"/>
            </w:pPr>
          </w:p>
        </w:tc>
        <w:tc>
          <w:tcPr>
            <w:tcW w:w="1725" w:type="dxa"/>
          </w:tcPr>
          <w:p w14:paraId="32312649" w14:textId="77777777" w:rsidR="005E3367" w:rsidRDefault="005E3367" w:rsidP="005E3367">
            <w:pPr>
              <w:spacing w:after="0"/>
              <w:jc w:val="center"/>
              <w:rPr>
                <w:rFonts w:ascii="等线" w:eastAsia="等线" w:hAnsi="等线"/>
                <w:szCs w:val="20"/>
                <w:lang w:eastAsia="zh-CN"/>
              </w:rPr>
            </w:pPr>
            <w:r>
              <w:rPr>
                <w:rFonts w:ascii="等线" w:eastAsia="等线" w:hAnsi="等线" w:hint="eastAsia"/>
                <w:szCs w:val="20"/>
              </w:rPr>
              <w:t>Top2/1: 75.6</w:t>
            </w:r>
            <w:r>
              <w:rPr>
                <w:rFonts w:ascii="等线" w:eastAsia="等线" w:hAnsi="等线" w:hint="eastAsia"/>
                <w:szCs w:val="20"/>
              </w:rPr>
              <w:br/>
              <w:t>Top4/1: 84.6</w:t>
            </w:r>
            <w:r>
              <w:rPr>
                <w:rFonts w:ascii="等线" w:eastAsia="等线" w:hAnsi="等线" w:hint="eastAsia"/>
                <w:szCs w:val="20"/>
              </w:rPr>
              <w:br/>
              <w:t>Top6/1: 87.8</w:t>
            </w:r>
          </w:p>
          <w:p w14:paraId="1382FDB4" w14:textId="77777777" w:rsidR="00EF45FF" w:rsidRPr="0034726F" w:rsidRDefault="00EF45FF" w:rsidP="00913842">
            <w:pPr>
              <w:jc w:val="center"/>
            </w:pPr>
          </w:p>
        </w:tc>
        <w:tc>
          <w:tcPr>
            <w:tcW w:w="1818" w:type="dxa"/>
          </w:tcPr>
          <w:p w14:paraId="234B9E7C" w14:textId="60335248" w:rsidR="00EF45FF" w:rsidRPr="0014352F" w:rsidRDefault="005E3367" w:rsidP="005E3367">
            <w:pPr>
              <w:spacing w:after="0"/>
              <w:jc w:val="center"/>
              <w:rPr>
                <w:rFonts w:ascii="等线" w:eastAsia="等线" w:hAnsi="等线"/>
                <w:szCs w:val="20"/>
                <w:lang w:eastAsia="zh-CN"/>
              </w:rPr>
            </w:pPr>
            <w:r>
              <w:rPr>
                <w:rFonts w:ascii="等线" w:eastAsia="等线" w:hAnsi="等线" w:hint="eastAsia"/>
                <w:szCs w:val="20"/>
              </w:rPr>
              <w:t>Top1/1: 4.55</w:t>
            </w:r>
            <w:r>
              <w:rPr>
                <w:rFonts w:ascii="等线" w:eastAsia="等线" w:hAnsi="等线" w:hint="eastAsia"/>
                <w:szCs w:val="20"/>
              </w:rPr>
              <w:br/>
              <w:t>Top2/1: 2.74</w:t>
            </w:r>
            <w:r>
              <w:rPr>
                <w:rFonts w:ascii="等线" w:eastAsia="等线" w:hAnsi="等线" w:hint="eastAsia"/>
                <w:szCs w:val="20"/>
              </w:rPr>
              <w:br/>
              <w:t>Top4/1: 1.44</w:t>
            </w:r>
            <w:r>
              <w:rPr>
                <w:rFonts w:ascii="等线" w:eastAsia="等线" w:hAnsi="等线" w:hint="eastAsia"/>
                <w:szCs w:val="20"/>
              </w:rPr>
              <w:br/>
              <w:t>Top6/1: 1.04</w:t>
            </w:r>
          </w:p>
        </w:tc>
        <w:tc>
          <w:tcPr>
            <w:tcW w:w="1560" w:type="dxa"/>
          </w:tcPr>
          <w:p w14:paraId="60636555" w14:textId="77777777" w:rsidR="005E3367" w:rsidRDefault="005E3367" w:rsidP="005E3367">
            <w:pPr>
              <w:spacing w:after="0"/>
              <w:jc w:val="center"/>
              <w:rPr>
                <w:rFonts w:ascii="等线" w:eastAsia="等线" w:hAnsi="等线"/>
                <w:szCs w:val="20"/>
                <w:lang w:eastAsia="zh-CN"/>
              </w:rPr>
            </w:pPr>
            <w:r>
              <w:rPr>
                <w:rFonts w:ascii="等线" w:eastAsia="等线" w:hAnsi="等线" w:hint="eastAsia"/>
                <w:szCs w:val="20"/>
              </w:rPr>
              <w:t>2.69</w:t>
            </w:r>
          </w:p>
          <w:p w14:paraId="0A15AF9C" w14:textId="77777777" w:rsidR="00EF45FF" w:rsidRPr="0034726F" w:rsidRDefault="00EF45FF" w:rsidP="00913842">
            <w:pPr>
              <w:jc w:val="center"/>
            </w:pPr>
          </w:p>
        </w:tc>
      </w:tr>
    </w:tbl>
    <w:p w14:paraId="4596B71A" w14:textId="545A5CCC" w:rsidR="008B4920" w:rsidRDefault="008B4920" w:rsidP="00014B0D">
      <w:pPr>
        <w:rPr>
          <w:rFonts w:eastAsiaTheme="minorEastAsia"/>
          <w:lang w:eastAsia="zh-CN"/>
        </w:rPr>
      </w:pPr>
    </w:p>
    <w:p w14:paraId="7EF56B1C" w14:textId="56635A84" w:rsidR="002827DA" w:rsidRPr="00DB360C" w:rsidRDefault="008A0FFC" w:rsidP="007B1094">
      <w:pPr>
        <w:pStyle w:val="observation"/>
        <w:ind w:left="1560" w:hanging="1560"/>
      </w:pPr>
      <w:r>
        <w:t>For DL Tx beam prediction with fixed pattern, random pattern and 10 pre-configured patterns in Set B with considering quantization range from -140dBm to -44dBm,</w:t>
      </w:r>
      <w:r w:rsidRPr="000B71A4">
        <w:t xml:space="preserve"> </w:t>
      </w:r>
      <w:r w:rsidRPr="008044A3">
        <w:t>the quantization approach</w:t>
      </w:r>
      <w:r>
        <w:t xml:space="preserve"> </w:t>
      </w:r>
      <w:r w:rsidRPr="008044A3">
        <w:t xml:space="preserve">that aligns with existing </w:t>
      </w:r>
      <w:r>
        <w:t xml:space="preserve">specification, i.e. </w:t>
      </w:r>
      <w:r w:rsidRPr="00D8059F">
        <w:t>1dB quantization step for the best beam</w:t>
      </w:r>
      <w:r>
        <w:t xml:space="preserve"> and</w:t>
      </w:r>
      <w:r w:rsidRPr="00D8059F">
        <w:t xml:space="preserve"> 2 dB quantization step for the difference to the best beam</w:t>
      </w:r>
      <w:r>
        <w:t xml:space="preserve">, </w:t>
      </w:r>
      <w:r w:rsidRPr="00D8059F">
        <w:t xml:space="preserve">results in approximately </w:t>
      </w:r>
      <w:r w:rsidR="00304DA1">
        <w:t>7~10</w:t>
      </w:r>
      <w:r w:rsidRPr="00D8059F">
        <w:t>%</w:t>
      </w:r>
      <w:r>
        <w:t xml:space="preserve"> performance</w:t>
      </w:r>
      <w:r w:rsidRPr="00D8059F">
        <w:t xml:space="preserve"> loss in beam prediction accuracy</w:t>
      </w:r>
      <w:r w:rsidR="00304DA1">
        <w:t xml:space="preserve"> and </w:t>
      </w:r>
      <w:r w:rsidR="00950D8F">
        <w:t>1.5</w:t>
      </w:r>
      <w:r w:rsidR="00304DA1">
        <w:t xml:space="preserve">dB degradation </w:t>
      </w:r>
      <w:r w:rsidR="00304DA1" w:rsidRPr="00D8059F">
        <w:t xml:space="preserve">in predicted </w:t>
      </w:r>
      <w:r w:rsidR="00304DA1">
        <w:t>L1-RSRP difference</w:t>
      </w:r>
      <w:r>
        <w:t xml:space="preserve"> compared to non-</w:t>
      </w:r>
      <w:r w:rsidRPr="00EC7855">
        <w:t xml:space="preserve">quantitative </w:t>
      </w:r>
      <w:r>
        <w:t>case</w:t>
      </w:r>
      <w:r w:rsidRPr="00D8059F">
        <w:t>.</w:t>
      </w:r>
    </w:p>
    <w:p w14:paraId="31C6DE00" w14:textId="277A5C85" w:rsidR="002827DA" w:rsidRDefault="002827DA" w:rsidP="007B1094">
      <w:pPr>
        <w:pStyle w:val="observation"/>
        <w:ind w:left="1560" w:hanging="1560"/>
      </w:pPr>
      <w:r>
        <w:t>For DL Tx beam prediction with fixed pattern, random pattern and 10 pre-configured patterns in Set B with considering quantization range from -140dBm to -44dBm,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Pr="008044A3">
        <w:t xml:space="preserve">existing </w:t>
      </w:r>
      <w:r w:rsidRPr="00DB360C">
        <w:t>quantization method</w:t>
      </w:r>
      <w:r>
        <w:t>.</w:t>
      </w:r>
    </w:p>
    <w:p w14:paraId="5C3A483C" w14:textId="0E3383F1" w:rsidR="008B4920" w:rsidRPr="002827DA" w:rsidRDefault="002827DA" w:rsidP="007B1094">
      <w:pPr>
        <w:pStyle w:val="observation"/>
        <w:ind w:left="1560" w:hanging="1560"/>
      </w:pPr>
      <w:r>
        <w:t xml:space="preserve">For DL Tx beam prediction with fixed pattern, random pattern and 10 pre-configured patterns in Set B with considering quantization range from -140dBm to -44dBm, the performance degradation of low-precision quantization methods, including differential quantization step from 3dB to 5dB, are not obvious compared to </w:t>
      </w:r>
      <w:r w:rsidRPr="008044A3">
        <w:t xml:space="preserve">existing </w:t>
      </w:r>
      <w:r w:rsidRPr="00DB360C">
        <w:t>quantization method</w:t>
      </w:r>
      <w:r>
        <w:t>.</w:t>
      </w:r>
    </w:p>
    <w:p w14:paraId="72ABD237"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2C1DAA00" w14:textId="77777777" w:rsidR="00413E1B" w:rsidRPr="003F6FE5" w:rsidRDefault="00413E1B" w:rsidP="00413E1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without considering quantization range for fixed pattern in Set B</w:t>
      </w:r>
      <w:r w:rsidRPr="003F6FE5">
        <w:rPr>
          <w:rFonts w:eastAsiaTheme="minorEastAsia"/>
          <w:u w:val="single"/>
          <w:lang w:eastAsia="zh-CN"/>
        </w:rPr>
        <w:t>:</w:t>
      </w:r>
    </w:p>
    <w:p w14:paraId="090F861D" w14:textId="2AE7300A"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without quantization</w:t>
      </w:r>
    </w:p>
    <w:p w14:paraId="3398BE48" w14:textId="6C4168B6"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1 dB quantization step for the best beam,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difference to the best beam</w:t>
      </w:r>
    </w:p>
    <w:p w14:paraId="05C8AF65" w14:textId="511975F3"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2 dB quantization step for the difference to the best beam</w:t>
      </w:r>
    </w:p>
    <w:p w14:paraId="7EFD63FE" w14:textId="12835E02"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3 dB quantization step for the difference to the best beam</w:t>
      </w:r>
    </w:p>
    <w:p w14:paraId="59F21137" w14:textId="06EAACF3"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4 dB quantization step for the difference to the best beam</w:t>
      </w:r>
    </w:p>
    <w:p w14:paraId="368B5441" w14:textId="4BC8590D" w:rsidR="00413E1B" w:rsidRPr="00B377BB"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5 dB quantization step for the difference to the best beam</w:t>
      </w:r>
    </w:p>
    <w:p w14:paraId="1A2C2353" w14:textId="390C0D69" w:rsidR="00413E1B" w:rsidRPr="003F6FE5" w:rsidRDefault="00413E1B" w:rsidP="00413E1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without considering quantization range for </w:t>
      </w:r>
      <w:r w:rsidR="00390DE7">
        <w:rPr>
          <w:rFonts w:eastAsiaTheme="minorEastAsia"/>
          <w:u w:val="single"/>
          <w:lang w:eastAsia="zh-CN"/>
        </w:rPr>
        <w:t xml:space="preserve">random pattern/pre-configured pattern </w:t>
      </w:r>
      <w:r>
        <w:rPr>
          <w:rFonts w:eastAsiaTheme="minorEastAsia"/>
          <w:u w:val="single"/>
          <w:lang w:eastAsia="zh-CN"/>
        </w:rPr>
        <w:t>Set B</w:t>
      </w:r>
      <w:r w:rsidRPr="003F6FE5">
        <w:rPr>
          <w:rFonts w:eastAsiaTheme="minorEastAsia"/>
          <w:u w:val="single"/>
          <w:lang w:eastAsia="zh-CN"/>
        </w:rPr>
        <w:t>:</w:t>
      </w:r>
    </w:p>
    <w:p w14:paraId="2A53D53C" w14:textId="70943C97"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without quantization</w:t>
      </w:r>
      <w:r w:rsidR="00413E1B">
        <w:rPr>
          <w:rFonts w:ascii="Times New Roman" w:eastAsiaTheme="minorEastAsia" w:hAnsi="Times New Roman"/>
          <w:sz w:val="20"/>
          <w:szCs w:val="20"/>
        </w:rPr>
        <w:t xml:space="preserve"> + Tx</w:t>
      </w:r>
      <w:r w:rsidR="008B1BC2">
        <w:rPr>
          <w:rFonts w:ascii="Times New Roman" w:eastAsiaTheme="minorEastAsia" w:hAnsi="Times New Roman"/>
          <w:sz w:val="20"/>
          <w:szCs w:val="20"/>
        </w:rPr>
        <w:t>/Rx</w:t>
      </w:r>
      <w:r w:rsidR="00413E1B">
        <w:rPr>
          <w:rFonts w:ascii="Times New Roman" w:eastAsiaTheme="minorEastAsia" w:hAnsi="Times New Roman"/>
          <w:sz w:val="20"/>
          <w:szCs w:val="20"/>
        </w:rPr>
        <w:t xml:space="preserve"> beam information</w:t>
      </w:r>
    </w:p>
    <w:p w14:paraId="6D282D78" w14:textId="55515B57"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1 dB quantization step for the best beam,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difference to the best beam</w:t>
      </w:r>
      <w:r w:rsidR="00413E1B">
        <w:rPr>
          <w:rFonts w:ascii="Times New Roman" w:eastAsiaTheme="minorEastAsia" w:hAnsi="Times New Roman"/>
          <w:sz w:val="20"/>
          <w:szCs w:val="20"/>
        </w:rPr>
        <w:t xml:space="preserve"> + </w:t>
      </w:r>
      <w:r w:rsidR="008B1BC2">
        <w:rPr>
          <w:rFonts w:ascii="Times New Roman" w:eastAsiaTheme="minorEastAsia" w:hAnsi="Times New Roman"/>
          <w:sz w:val="20"/>
          <w:szCs w:val="20"/>
        </w:rPr>
        <w:t xml:space="preserve">Tx/Rx </w:t>
      </w:r>
      <w:r w:rsidR="00413E1B">
        <w:rPr>
          <w:rFonts w:ascii="Times New Roman" w:eastAsiaTheme="minorEastAsia" w:hAnsi="Times New Roman"/>
          <w:sz w:val="20"/>
          <w:szCs w:val="20"/>
        </w:rPr>
        <w:t>beam information</w:t>
      </w:r>
    </w:p>
    <w:p w14:paraId="39654A28" w14:textId="3D3888BC"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2 dB quantization step for the difference to the best beam</w:t>
      </w:r>
      <w:r w:rsidR="00413E1B">
        <w:rPr>
          <w:rFonts w:ascii="Times New Roman" w:eastAsiaTheme="minorEastAsia" w:hAnsi="Times New Roman"/>
          <w:sz w:val="20"/>
          <w:szCs w:val="20"/>
        </w:rPr>
        <w:t xml:space="preserve"> + </w:t>
      </w:r>
      <w:r w:rsidR="008B1BC2">
        <w:rPr>
          <w:rFonts w:ascii="Times New Roman" w:eastAsiaTheme="minorEastAsia" w:hAnsi="Times New Roman"/>
          <w:sz w:val="20"/>
          <w:szCs w:val="20"/>
        </w:rPr>
        <w:t xml:space="preserve">Tx/Rx </w:t>
      </w:r>
      <w:r w:rsidR="00413E1B">
        <w:rPr>
          <w:rFonts w:ascii="Times New Roman" w:eastAsiaTheme="minorEastAsia" w:hAnsi="Times New Roman"/>
          <w:sz w:val="20"/>
          <w:szCs w:val="20"/>
        </w:rPr>
        <w:t>beam information</w:t>
      </w:r>
    </w:p>
    <w:p w14:paraId="7DDABA38" w14:textId="5751733F"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3 dB quantization step for the difference to the best beam</w:t>
      </w:r>
      <w:r w:rsidR="00413E1B">
        <w:rPr>
          <w:rFonts w:ascii="Times New Roman" w:eastAsiaTheme="minorEastAsia" w:hAnsi="Times New Roman"/>
          <w:sz w:val="20"/>
          <w:szCs w:val="20"/>
        </w:rPr>
        <w:t xml:space="preserve"> + </w:t>
      </w:r>
      <w:r w:rsidR="008B1BC2">
        <w:rPr>
          <w:rFonts w:ascii="Times New Roman" w:eastAsiaTheme="minorEastAsia" w:hAnsi="Times New Roman"/>
          <w:sz w:val="20"/>
          <w:szCs w:val="20"/>
        </w:rPr>
        <w:t xml:space="preserve">Tx/Rx </w:t>
      </w:r>
      <w:r w:rsidR="00413E1B">
        <w:rPr>
          <w:rFonts w:ascii="Times New Roman" w:eastAsiaTheme="minorEastAsia" w:hAnsi="Times New Roman"/>
          <w:sz w:val="20"/>
          <w:szCs w:val="20"/>
        </w:rPr>
        <w:t>beam information</w:t>
      </w:r>
    </w:p>
    <w:p w14:paraId="4B26E071" w14:textId="3F9C184B"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4 dB quantization step for the difference to the best beam</w:t>
      </w:r>
      <w:r w:rsidR="00413E1B">
        <w:rPr>
          <w:rFonts w:ascii="Times New Roman" w:eastAsiaTheme="minorEastAsia" w:hAnsi="Times New Roman"/>
          <w:sz w:val="20"/>
          <w:szCs w:val="20"/>
        </w:rPr>
        <w:t xml:space="preserve"> + </w:t>
      </w:r>
      <w:r w:rsidR="008B1BC2">
        <w:rPr>
          <w:rFonts w:ascii="Times New Roman" w:eastAsiaTheme="minorEastAsia" w:hAnsi="Times New Roman"/>
          <w:sz w:val="20"/>
          <w:szCs w:val="20"/>
        </w:rPr>
        <w:t xml:space="preserve">Tx/Rx </w:t>
      </w:r>
      <w:r w:rsidR="00413E1B">
        <w:rPr>
          <w:rFonts w:ascii="Times New Roman" w:eastAsiaTheme="minorEastAsia" w:hAnsi="Times New Roman"/>
          <w:sz w:val="20"/>
          <w:szCs w:val="20"/>
        </w:rPr>
        <w:t>beam information</w:t>
      </w:r>
    </w:p>
    <w:p w14:paraId="2D7D30AF" w14:textId="1DC64D90" w:rsidR="00413E1B"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413E1B" w:rsidRPr="00074CB7">
        <w:rPr>
          <w:rFonts w:ascii="Times New Roman" w:eastAsiaTheme="minorEastAsia" w:hAnsi="Times New Roman"/>
          <w:sz w:val="20"/>
          <w:szCs w:val="20"/>
        </w:rPr>
        <w:t xml:space="preserve"> with </w:t>
      </w:r>
      <w:r w:rsidR="00413E1B">
        <w:rPr>
          <w:rFonts w:ascii="Times New Roman" w:eastAsiaTheme="minorEastAsia" w:hAnsi="Times New Roman"/>
          <w:sz w:val="20"/>
          <w:szCs w:val="20"/>
        </w:rPr>
        <w:t>1</w:t>
      </w:r>
      <w:r w:rsidR="00413E1B" w:rsidRPr="00074CB7">
        <w:rPr>
          <w:rFonts w:ascii="Times New Roman" w:eastAsiaTheme="minorEastAsia" w:hAnsi="Times New Roman"/>
          <w:sz w:val="20"/>
          <w:szCs w:val="20"/>
        </w:rPr>
        <w:t xml:space="preserve"> dB quantization step for the best beam, 5 dB quantization step for the difference to the best beam</w:t>
      </w:r>
      <w:r w:rsidR="00413E1B">
        <w:rPr>
          <w:rFonts w:ascii="Times New Roman" w:eastAsiaTheme="minorEastAsia" w:hAnsi="Times New Roman"/>
          <w:sz w:val="20"/>
          <w:szCs w:val="20"/>
        </w:rPr>
        <w:t xml:space="preserve"> + </w:t>
      </w:r>
      <w:r w:rsidR="008B1BC2">
        <w:rPr>
          <w:rFonts w:ascii="Times New Roman" w:eastAsiaTheme="minorEastAsia" w:hAnsi="Times New Roman"/>
          <w:sz w:val="20"/>
          <w:szCs w:val="20"/>
        </w:rPr>
        <w:t xml:space="preserve">Tx/Rx </w:t>
      </w:r>
      <w:r w:rsidR="00413E1B">
        <w:rPr>
          <w:rFonts w:ascii="Times New Roman" w:eastAsiaTheme="minorEastAsia" w:hAnsi="Times New Roman"/>
          <w:sz w:val="20"/>
          <w:szCs w:val="20"/>
        </w:rPr>
        <w:t>beam information</w:t>
      </w:r>
    </w:p>
    <w:p w14:paraId="3C7DBD24" w14:textId="75549A9A" w:rsidR="00413E1B" w:rsidRPr="00EA5D98" w:rsidRDefault="001D1E5D" w:rsidP="00413E1B">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00413E1B" w:rsidRPr="00EA5D98">
        <w:rPr>
          <w:rFonts w:eastAsiaTheme="minorEastAsia"/>
          <w:u w:val="single"/>
          <w:lang w:eastAsia="zh-CN"/>
        </w:rPr>
        <w:t>assumption</w:t>
      </w:r>
      <w:r w:rsidR="00413E1B">
        <w:rPr>
          <w:rFonts w:eastAsiaTheme="minorEastAsia"/>
          <w:u w:val="single"/>
          <w:lang w:eastAsia="zh-CN"/>
        </w:rPr>
        <w:t xml:space="preserve"> for label</w:t>
      </w:r>
      <w:r w:rsidR="00413E1B" w:rsidRPr="00EA5D98">
        <w:rPr>
          <w:rFonts w:eastAsiaTheme="minorEastAsia"/>
          <w:u w:val="single"/>
          <w:lang w:eastAsia="zh-CN"/>
        </w:rPr>
        <w:t>:</w:t>
      </w:r>
    </w:p>
    <w:p w14:paraId="3ECDEB37" w14:textId="29ED2A5E" w:rsidR="00413E1B" w:rsidRPr="00874CC0"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413E1B">
        <w:rPr>
          <w:rFonts w:ascii="Times New Roman" w:eastAsiaTheme="minorEastAsia" w:hAnsi="Times New Roman"/>
          <w:sz w:val="20"/>
          <w:szCs w:val="20"/>
        </w:rPr>
        <w:t xml:space="preserve"> without quantization</w:t>
      </w:r>
    </w:p>
    <w:p w14:paraId="00ECD285" w14:textId="0FA72B23" w:rsidR="00115697" w:rsidRDefault="00115697" w:rsidP="00C86451">
      <w:pPr>
        <w:rPr>
          <w:rFonts w:eastAsiaTheme="minorEastAsia"/>
          <w:lang w:eastAsia="zh-CN"/>
        </w:rPr>
      </w:pPr>
    </w:p>
    <w:p w14:paraId="4A323C51" w14:textId="307738C6" w:rsidR="00A841E4" w:rsidRPr="00EF4DA5" w:rsidRDefault="00A841E4" w:rsidP="00A841E4">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.2-1</w:t>
      </w:r>
      <w:r w:rsidRPr="004F615C">
        <w:rPr>
          <w:b w:val="0"/>
        </w:rPr>
        <w:t>: performance comparison</w:t>
      </w:r>
      <w:r>
        <w:rPr>
          <w:b w:val="0"/>
        </w:rPr>
        <w:t xml:space="preserve"> among different quantization steps</w:t>
      </w:r>
      <w:r w:rsidRPr="004F615C">
        <w:rPr>
          <w:b w:val="0"/>
        </w:rPr>
        <w:t xml:space="preserve"> for</w:t>
      </w:r>
      <w:r>
        <w:rPr>
          <w:b w:val="0"/>
        </w:rPr>
        <w:t xml:space="preserve"> fixed pattern in Set B without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841E4" w:rsidRPr="0034726F" w14:paraId="61479B84" w14:textId="77777777" w:rsidTr="00913842">
        <w:trPr>
          <w:jc w:val="center"/>
        </w:trPr>
        <w:tc>
          <w:tcPr>
            <w:tcW w:w="2315" w:type="dxa"/>
            <w:vMerge w:val="restart"/>
          </w:tcPr>
          <w:p w14:paraId="0440C30D" w14:textId="77777777" w:rsidR="00A841E4" w:rsidRDefault="00A841E4"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4387721C" w14:textId="77777777" w:rsidR="00A841E4" w:rsidRDefault="00A841E4" w:rsidP="00913842">
            <w:pPr>
              <w:jc w:val="center"/>
              <w:rPr>
                <w:rFonts w:eastAsiaTheme="minorEastAsia"/>
                <w:b/>
                <w:lang w:eastAsia="zh-CN"/>
              </w:rPr>
            </w:pPr>
            <w:r>
              <w:rPr>
                <w:rFonts w:eastAsiaTheme="minorEastAsia"/>
                <w:b/>
                <w:lang w:eastAsia="zh-CN"/>
              </w:rPr>
              <w:t>F</w:t>
            </w:r>
            <w:r>
              <w:rPr>
                <w:rFonts w:eastAsiaTheme="minorEastAsia" w:hint="eastAsia"/>
                <w:b/>
                <w:lang w:eastAsia="zh-CN"/>
              </w:rPr>
              <w:t>ixed</w:t>
            </w:r>
            <w:r>
              <w:rPr>
                <w:rFonts w:eastAsiaTheme="minorEastAsia"/>
                <w:b/>
                <w:lang w:eastAsia="zh-CN"/>
              </w:rPr>
              <w:t xml:space="preserve"> pattern</w:t>
            </w:r>
          </w:p>
        </w:tc>
        <w:tc>
          <w:tcPr>
            <w:tcW w:w="3800" w:type="dxa"/>
            <w:gridSpan w:val="3"/>
          </w:tcPr>
          <w:p w14:paraId="3E317257" w14:textId="77777777" w:rsidR="00A841E4" w:rsidRPr="00982170" w:rsidRDefault="00A841E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9FC491A" w14:textId="77777777" w:rsidR="00A841E4" w:rsidRDefault="00A841E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E8D2797" w14:textId="77777777" w:rsidR="00A841E4" w:rsidRPr="00982170" w:rsidRDefault="00A841E4" w:rsidP="00913842">
            <w:pPr>
              <w:jc w:val="center"/>
              <w:rPr>
                <w:rFonts w:eastAsiaTheme="minorEastAsia"/>
                <w:b/>
                <w:lang w:eastAsia="zh-CN"/>
              </w:rPr>
            </w:pPr>
            <w:r>
              <w:rPr>
                <w:rFonts w:eastAsiaTheme="minorEastAsia"/>
                <w:b/>
                <w:lang w:eastAsia="zh-CN"/>
              </w:rPr>
              <w:t>L1-RSRP diff.[dB]</w:t>
            </w:r>
          </w:p>
        </w:tc>
        <w:tc>
          <w:tcPr>
            <w:tcW w:w="1560" w:type="dxa"/>
          </w:tcPr>
          <w:p w14:paraId="783487B8" w14:textId="77777777" w:rsidR="00A841E4" w:rsidRDefault="00A841E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247A312" w14:textId="77777777" w:rsidR="00A841E4" w:rsidRPr="00874CC0" w:rsidRDefault="00A841E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841E4" w:rsidRPr="0034726F" w14:paraId="45225591" w14:textId="77777777" w:rsidTr="00913842">
        <w:trPr>
          <w:jc w:val="center"/>
        </w:trPr>
        <w:tc>
          <w:tcPr>
            <w:tcW w:w="2315" w:type="dxa"/>
            <w:vMerge/>
          </w:tcPr>
          <w:p w14:paraId="1325F6B7" w14:textId="77777777" w:rsidR="00A841E4" w:rsidRPr="00982170" w:rsidRDefault="00A841E4" w:rsidP="00913842">
            <w:pPr>
              <w:jc w:val="center"/>
              <w:rPr>
                <w:rFonts w:eastAsiaTheme="minorEastAsia"/>
                <w:b/>
                <w:lang w:eastAsia="zh-CN"/>
              </w:rPr>
            </w:pPr>
          </w:p>
        </w:tc>
        <w:tc>
          <w:tcPr>
            <w:tcW w:w="799" w:type="dxa"/>
          </w:tcPr>
          <w:p w14:paraId="32768334" w14:textId="77777777" w:rsidR="00A841E4" w:rsidRDefault="00A841E4" w:rsidP="00913842">
            <w:pPr>
              <w:jc w:val="center"/>
              <w:rPr>
                <w:b/>
              </w:rPr>
            </w:pPr>
            <w:r w:rsidRPr="0034726F">
              <w:rPr>
                <w:b/>
              </w:rPr>
              <w:t>Top-1</w:t>
            </w:r>
          </w:p>
        </w:tc>
        <w:tc>
          <w:tcPr>
            <w:tcW w:w="1276" w:type="dxa"/>
          </w:tcPr>
          <w:p w14:paraId="079428A0" w14:textId="77777777" w:rsidR="00A841E4" w:rsidRPr="0034726F" w:rsidRDefault="00A841E4" w:rsidP="00913842">
            <w:pPr>
              <w:jc w:val="center"/>
              <w:rPr>
                <w:b/>
              </w:rPr>
            </w:pPr>
            <w:r w:rsidRPr="0034726F">
              <w:rPr>
                <w:b/>
              </w:rPr>
              <w:t>Top-1</w:t>
            </w:r>
          </w:p>
          <w:p w14:paraId="59E74795" w14:textId="77777777" w:rsidR="00A841E4" w:rsidRPr="0034726F" w:rsidRDefault="00A841E4" w:rsidP="00913842">
            <w:pPr>
              <w:jc w:val="center"/>
              <w:rPr>
                <w:b/>
              </w:rPr>
            </w:pPr>
            <w:r w:rsidRPr="0034726F">
              <w:rPr>
                <w:b/>
              </w:rPr>
              <w:t>1dB margin</w:t>
            </w:r>
          </w:p>
        </w:tc>
        <w:tc>
          <w:tcPr>
            <w:tcW w:w="1725" w:type="dxa"/>
          </w:tcPr>
          <w:p w14:paraId="18B20795" w14:textId="77777777" w:rsidR="00A841E4" w:rsidRDefault="00A841E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00D99A8D" w14:textId="77777777" w:rsidR="00A841E4" w:rsidRPr="00E77271" w:rsidRDefault="00A841E4" w:rsidP="00913842">
            <w:pPr>
              <w:jc w:val="center"/>
              <w:rPr>
                <w:rFonts w:eastAsiaTheme="minorEastAsia"/>
                <w:b/>
                <w:lang w:eastAsia="zh-CN"/>
              </w:rPr>
            </w:pPr>
            <w:r w:rsidRPr="0034726F">
              <w:rPr>
                <w:b/>
              </w:rPr>
              <w:t>Top-</w:t>
            </w:r>
            <w:r>
              <w:rPr>
                <w:b/>
              </w:rPr>
              <w:t>6/1</w:t>
            </w:r>
          </w:p>
        </w:tc>
        <w:tc>
          <w:tcPr>
            <w:tcW w:w="1818" w:type="dxa"/>
          </w:tcPr>
          <w:p w14:paraId="370AC846" w14:textId="77777777" w:rsidR="00A841E4" w:rsidRDefault="00A841E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3B1EFFC" w14:textId="77777777" w:rsidR="00A841E4" w:rsidRPr="0034726F" w:rsidRDefault="00A841E4" w:rsidP="0091384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4C507196" w14:textId="77777777" w:rsidR="00A841E4" w:rsidRPr="0034726F" w:rsidRDefault="00A841E4" w:rsidP="00913842">
            <w:pPr>
              <w:jc w:val="center"/>
              <w:rPr>
                <w:b/>
              </w:rPr>
            </w:pPr>
            <w:r w:rsidRPr="0034726F">
              <w:rPr>
                <w:b/>
              </w:rPr>
              <w:t>Top-</w:t>
            </w:r>
            <w:r>
              <w:rPr>
                <w:b/>
              </w:rPr>
              <w:t>1/1</w:t>
            </w:r>
          </w:p>
        </w:tc>
      </w:tr>
      <w:tr w:rsidR="00A841E4" w:rsidRPr="0034726F" w14:paraId="774CEC8A" w14:textId="77777777" w:rsidTr="00913842">
        <w:trPr>
          <w:jc w:val="center"/>
        </w:trPr>
        <w:tc>
          <w:tcPr>
            <w:tcW w:w="2315" w:type="dxa"/>
            <w:shd w:val="clear" w:color="auto" w:fill="DEEAF6" w:themeFill="accent1" w:themeFillTint="33"/>
          </w:tcPr>
          <w:p w14:paraId="51397FDB" w14:textId="77777777" w:rsidR="00A841E4" w:rsidRPr="0084586E" w:rsidRDefault="00A841E4" w:rsidP="00913842">
            <w:pPr>
              <w:jc w:val="left"/>
              <w:rPr>
                <w:rFonts w:eastAsiaTheme="minorEastAsia"/>
                <w:lang w:eastAsia="zh-CN"/>
              </w:rPr>
            </w:pPr>
            <w:r w:rsidRPr="0084586E">
              <w:rPr>
                <w:rFonts w:eastAsiaTheme="minorEastAsia"/>
                <w:lang w:eastAsia="zh-CN"/>
              </w:rPr>
              <w:t xml:space="preserve">Baseline: </w:t>
            </w:r>
          </w:p>
          <w:p w14:paraId="25EAC8C8" w14:textId="77777777" w:rsidR="00A841E4" w:rsidRPr="0084586E" w:rsidRDefault="00A841E4"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0D6E538B" w14:textId="77777777" w:rsidR="008B1BC2" w:rsidRDefault="008B1BC2" w:rsidP="008B1BC2">
            <w:pPr>
              <w:spacing w:after="0"/>
              <w:jc w:val="center"/>
              <w:rPr>
                <w:rFonts w:ascii="等线" w:eastAsia="等线" w:hAnsi="等线"/>
                <w:szCs w:val="20"/>
                <w:lang w:eastAsia="zh-CN"/>
              </w:rPr>
            </w:pPr>
            <w:r>
              <w:rPr>
                <w:rFonts w:ascii="等线" w:eastAsia="等线" w:hAnsi="等线" w:hint="eastAsia"/>
                <w:szCs w:val="20"/>
              </w:rPr>
              <w:t>56</w:t>
            </w:r>
          </w:p>
          <w:p w14:paraId="3B255A6D" w14:textId="2D3F0C2C" w:rsidR="00A841E4" w:rsidRPr="006D0543" w:rsidRDefault="00A841E4"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283A976F" w14:textId="77777777" w:rsidR="008B1BC2" w:rsidRDefault="008B1BC2" w:rsidP="008B1BC2">
            <w:pPr>
              <w:spacing w:after="0"/>
              <w:jc w:val="center"/>
              <w:rPr>
                <w:rFonts w:ascii="等线" w:eastAsia="等线" w:hAnsi="等线"/>
                <w:szCs w:val="20"/>
                <w:lang w:eastAsia="zh-CN"/>
              </w:rPr>
            </w:pPr>
            <w:r>
              <w:rPr>
                <w:rFonts w:ascii="等线" w:eastAsia="等线" w:hAnsi="等线" w:hint="eastAsia"/>
                <w:szCs w:val="20"/>
              </w:rPr>
              <w:t>65.2</w:t>
            </w:r>
          </w:p>
          <w:p w14:paraId="230AE32A" w14:textId="4BD45EA0" w:rsidR="00A841E4" w:rsidRPr="006D0543" w:rsidRDefault="00A841E4"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78CE16D1" w14:textId="77777777" w:rsidR="008B1BC2" w:rsidRDefault="008B1BC2" w:rsidP="008B1BC2">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84.7</w:t>
            </w:r>
            <w:r>
              <w:rPr>
                <w:rFonts w:ascii="等线" w:eastAsia="等线" w:hAnsi="等线" w:hint="eastAsia"/>
                <w:szCs w:val="20"/>
              </w:rPr>
              <w:br/>
              <w:t>Top6/1: 89.7</w:t>
            </w:r>
          </w:p>
          <w:p w14:paraId="2CB2C14C" w14:textId="77777777" w:rsidR="00A841E4" w:rsidRPr="0034726F" w:rsidRDefault="00A841E4" w:rsidP="00913842">
            <w:pPr>
              <w:jc w:val="center"/>
              <w:rPr>
                <w:rFonts w:eastAsia="宋体"/>
              </w:rPr>
            </w:pPr>
          </w:p>
        </w:tc>
        <w:tc>
          <w:tcPr>
            <w:tcW w:w="1818" w:type="dxa"/>
            <w:shd w:val="clear" w:color="auto" w:fill="DEEAF6" w:themeFill="accent1" w:themeFillTint="33"/>
          </w:tcPr>
          <w:p w14:paraId="60AE5773" w14:textId="56771415" w:rsidR="00A841E4" w:rsidRPr="00E00B44" w:rsidRDefault="008B1BC2" w:rsidP="00913842">
            <w:pPr>
              <w:spacing w:after="0"/>
              <w:jc w:val="center"/>
              <w:rPr>
                <w:rFonts w:ascii="等线" w:eastAsia="等线" w:hAnsi="等线"/>
                <w:szCs w:val="20"/>
                <w:lang w:eastAsia="zh-CN"/>
              </w:rPr>
            </w:pPr>
            <w:r>
              <w:rPr>
                <w:rFonts w:ascii="等线" w:eastAsia="等线" w:hAnsi="等线" w:hint="eastAsia"/>
                <w:szCs w:val="20"/>
              </w:rPr>
              <w:t>Top1/1: 2.01</w:t>
            </w:r>
            <w:r>
              <w:rPr>
                <w:rFonts w:ascii="等线" w:eastAsia="等线" w:hAnsi="等线" w:hint="eastAsia"/>
                <w:szCs w:val="20"/>
              </w:rPr>
              <w:br/>
              <w:t>Top2/1: 1.06</w:t>
            </w:r>
            <w:r>
              <w:rPr>
                <w:rFonts w:ascii="等线" w:eastAsia="等线" w:hAnsi="等线" w:hint="eastAsia"/>
                <w:szCs w:val="20"/>
              </w:rPr>
              <w:br/>
              <w:t>Top4/1: 0.52</w:t>
            </w:r>
            <w:r>
              <w:rPr>
                <w:rFonts w:ascii="等线" w:eastAsia="等线" w:hAnsi="等线" w:hint="eastAsia"/>
                <w:szCs w:val="20"/>
              </w:rPr>
              <w:br/>
              <w:t>Top6/1: 0.33</w:t>
            </w:r>
          </w:p>
        </w:tc>
        <w:tc>
          <w:tcPr>
            <w:tcW w:w="1560" w:type="dxa"/>
            <w:shd w:val="clear" w:color="auto" w:fill="DEEAF6" w:themeFill="accent1" w:themeFillTint="33"/>
          </w:tcPr>
          <w:p w14:paraId="5D2379C6" w14:textId="77777777" w:rsidR="008B1BC2" w:rsidRDefault="008B1BC2" w:rsidP="008B1BC2">
            <w:pPr>
              <w:spacing w:after="0"/>
              <w:jc w:val="center"/>
              <w:rPr>
                <w:rFonts w:ascii="等线" w:eastAsia="等线" w:hAnsi="等线"/>
                <w:szCs w:val="20"/>
                <w:lang w:eastAsia="zh-CN"/>
              </w:rPr>
            </w:pPr>
            <w:r>
              <w:rPr>
                <w:rFonts w:ascii="等线" w:eastAsia="等线" w:hAnsi="等线" w:hint="eastAsia"/>
                <w:szCs w:val="20"/>
              </w:rPr>
              <w:t>2.48</w:t>
            </w:r>
          </w:p>
          <w:p w14:paraId="1B5DC4A0" w14:textId="138D1193" w:rsidR="00A841E4" w:rsidRPr="006D0543" w:rsidRDefault="00A841E4" w:rsidP="00913842">
            <w:pPr>
              <w:spacing w:after="0"/>
              <w:jc w:val="center"/>
              <w:rPr>
                <w:rFonts w:ascii="等线" w:eastAsia="等线" w:hAnsi="等线"/>
                <w:szCs w:val="20"/>
                <w:lang w:eastAsia="zh-CN"/>
              </w:rPr>
            </w:pPr>
          </w:p>
        </w:tc>
      </w:tr>
      <w:tr w:rsidR="00A841E4" w:rsidRPr="0034726F" w14:paraId="4A08F743" w14:textId="77777777" w:rsidTr="00913842">
        <w:trPr>
          <w:jc w:val="center"/>
        </w:trPr>
        <w:tc>
          <w:tcPr>
            <w:tcW w:w="2315" w:type="dxa"/>
          </w:tcPr>
          <w:p w14:paraId="5D1B4FBC"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7BCEC4D2" w14:textId="77777777" w:rsidR="00A841E4" w:rsidRPr="0084586E" w:rsidRDefault="00A841E4" w:rsidP="00913842">
            <w:pPr>
              <w:jc w:val="left"/>
            </w:pPr>
            <w:r w:rsidRPr="0084586E">
              <w:rPr>
                <w:rFonts w:eastAsiaTheme="minorEastAsia"/>
                <w:szCs w:val="20"/>
              </w:rPr>
              <w:t>1 dB for others</w:t>
            </w:r>
          </w:p>
        </w:tc>
        <w:tc>
          <w:tcPr>
            <w:tcW w:w="799" w:type="dxa"/>
          </w:tcPr>
          <w:p w14:paraId="6775613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55.4</w:t>
            </w:r>
          </w:p>
          <w:p w14:paraId="4661B136" w14:textId="145D3105" w:rsidR="00A841E4" w:rsidRPr="0034726F" w:rsidRDefault="00A841E4" w:rsidP="00913842">
            <w:pPr>
              <w:spacing w:after="0"/>
              <w:jc w:val="center"/>
            </w:pPr>
          </w:p>
        </w:tc>
        <w:tc>
          <w:tcPr>
            <w:tcW w:w="1276" w:type="dxa"/>
          </w:tcPr>
          <w:p w14:paraId="46C55A9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64.1</w:t>
            </w:r>
          </w:p>
          <w:p w14:paraId="0039D0A9" w14:textId="77777777" w:rsidR="00A841E4" w:rsidRPr="0034726F" w:rsidRDefault="00A841E4" w:rsidP="00913842">
            <w:pPr>
              <w:jc w:val="center"/>
            </w:pPr>
          </w:p>
        </w:tc>
        <w:tc>
          <w:tcPr>
            <w:tcW w:w="1725" w:type="dxa"/>
          </w:tcPr>
          <w:p w14:paraId="0FE67B0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71.9</w:t>
            </w:r>
            <w:r>
              <w:rPr>
                <w:rFonts w:ascii="等线" w:eastAsia="等线" w:hAnsi="等线" w:hint="eastAsia"/>
                <w:szCs w:val="20"/>
              </w:rPr>
              <w:br/>
              <w:t>Top4/1: 83.9</w:t>
            </w:r>
            <w:r>
              <w:rPr>
                <w:rFonts w:ascii="等线" w:eastAsia="等线" w:hAnsi="等线" w:hint="eastAsia"/>
                <w:szCs w:val="20"/>
              </w:rPr>
              <w:br/>
              <w:t>Top6/1: 89.3</w:t>
            </w:r>
          </w:p>
          <w:p w14:paraId="45069A9E" w14:textId="27B636B3" w:rsidR="00A841E4" w:rsidRPr="006D0543" w:rsidRDefault="00A841E4" w:rsidP="00913842">
            <w:pPr>
              <w:spacing w:after="0"/>
              <w:jc w:val="center"/>
              <w:rPr>
                <w:rFonts w:ascii="等线" w:eastAsia="等线" w:hAnsi="等线"/>
                <w:szCs w:val="20"/>
                <w:lang w:eastAsia="zh-CN"/>
              </w:rPr>
            </w:pPr>
          </w:p>
        </w:tc>
        <w:tc>
          <w:tcPr>
            <w:tcW w:w="1818" w:type="dxa"/>
          </w:tcPr>
          <w:p w14:paraId="29667438" w14:textId="6986B471"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2.02</w:t>
            </w:r>
            <w:r>
              <w:rPr>
                <w:rFonts w:ascii="等线" w:eastAsia="等线" w:hAnsi="等线" w:hint="eastAsia"/>
                <w:szCs w:val="20"/>
              </w:rPr>
              <w:br/>
              <w:t>Top2/1: 1.10</w:t>
            </w:r>
            <w:r>
              <w:rPr>
                <w:rFonts w:ascii="等线" w:eastAsia="等线" w:hAnsi="等线" w:hint="eastAsia"/>
                <w:szCs w:val="20"/>
              </w:rPr>
              <w:br/>
              <w:t>Top4/1: 0.55</w:t>
            </w:r>
            <w:r>
              <w:rPr>
                <w:rFonts w:ascii="等线" w:eastAsia="等线" w:hAnsi="等线" w:hint="eastAsia"/>
                <w:szCs w:val="20"/>
              </w:rPr>
              <w:br/>
              <w:t>Top6/1: 0.35</w:t>
            </w:r>
          </w:p>
        </w:tc>
        <w:tc>
          <w:tcPr>
            <w:tcW w:w="1560" w:type="dxa"/>
          </w:tcPr>
          <w:p w14:paraId="21CEB8E6"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2.48</w:t>
            </w:r>
          </w:p>
          <w:p w14:paraId="5A8561E2" w14:textId="66C2CAF9" w:rsidR="00A841E4" w:rsidRPr="006D0543" w:rsidRDefault="00A841E4" w:rsidP="00913842">
            <w:pPr>
              <w:spacing w:after="0"/>
              <w:jc w:val="center"/>
              <w:rPr>
                <w:rFonts w:ascii="等线" w:eastAsia="等线" w:hAnsi="等线"/>
                <w:szCs w:val="20"/>
                <w:lang w:eastAsia="zh-CN"/>
              </w:rPr>
            </w:pPr>
          </w:p>
        </w:tc>
      </w:tr>
      <w:tr w:rsidR="00A841E4" w:rsidRPr="0034726F" w14:paraId="5660FBB9" w14:textId="77777777" w:rsidTr="00913842">
        <w:trPr>
          <w:jc w:val="center"/>
        </w:trPr>
        <w:tc>
          <w:tcPr>
            <w:tcW w:w="2315" w:type="dxa"/>
          </w:tcPr>
          <w:p w14:paraId="5502AF36"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63089DB5" w14:textId="77777777" w:rsidR="00A841E4" w:rsidRPr="0084586E" w:rsidRDefault="00A841E4" w:rsidP="00913842">
            <w:pPr>
              <w:jc w:val="left"/>
            </w:pPr>
            <w:r w:rsidRPr="0084586E">
              <w:rPr>
                <w:rFonts w:eastAsiaTheme="minorEastAsia"/>
                <w:szCs w:val="20"/>
              </w:rPr>
              <w:t>2 dB for others</w:t>
            </w:r>
          </w:p>
        </w:tc>
        <w:tc>
          <w:tcPr>
            <w:tcW w:w="799" w:type="dxa"/>
          </w:tcPr>
          <w:p w14:paraId="0147E19F"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55</w:t>
            </w:r>
          </w:p>
          <w:p w14:paraId="5C970297" w14:textId="69C921CE" w:rsidR="00A841E4" w:rsidRPr="006D0543" w:rsidRDefault="00A841E4" w:rsidP="00913842">
            <w:pPr>
              <w:spacing w:after="0"/>
              <w:jc w:val="center"/>
              <w:rPr>
                <w:rFonts w:ascii="等线" w:eastAsia="等线" w:hAnsi="等线"/>
                <w:szCs w:val="20"/>
                <w:lang w:eastAsia="zh-CN"/>
              </w:rPr>
            </w:pPr>
          </w:p>
        </w:tc>
        <w:tc>
          <w:tcPr>
            <w:tcW w:w="1276" w:type="dxa"/>
          </w:tcPr>
          <w:p w14:paraId="0BB8924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65.6</w:t>
            </w:r>
          </w:p>
          <w:p w14:paraId="284B52E4" w14:textId="759B81A2" w:rsidR="00A841E4" w:rsidRPr="006D0543" w:rsidRDefault="00A841E4" w:rsidP="00913842">
            <w:pPr>
              <w:spacing w:after="0"/>
              <w:jc w:val="center"/>
              <w:rPr>
                <w:rFonts w:ascii="等线" w:eastAsia="等线" w:hAnsi="等线"/>
                <w:szCs w:val="20"/>
                <w:lang w:eastAsia="zh-CN"/>
              </w:rPr>
            </w:pPr>
          </w:p>
        </w:tc>
        <w:tc>
          <w:tcPr>
            <w:tcW w:w="1725" w:type="dxa"/>
          </w:tcPr>
          <w:p w14:paraId="195FC6B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71.8</w:t>
            </w:r>
            <w:r>
              <w:rPr>
                <w:rFonts w:ascii="等线" w:eastAsia="等线" w:hAnsi="等线" w:hint="eastAsia"/>
                <w:szCs w:val="20"/>
              </w:rPr>
              <w:br/>
              <w:t>Top4/1: 84.1</w:t>
            </w:r>
            <w:r>
              <w:rPr>
                <w:rFonts w:ascii="等线" w:eastAsia="等线" w:hAnsi="等线" w:hint="eastAsia"/>
                <w:szCs w:val="20"/>
              </w:rPr>
              <w:br/>
              <w:t>Top6/1: 89.1</w:t>
            </w:r>
          </w:p>
          <w:p w14:paraId="6CB7CE37" w14:textId="499F0BFB" w:rsidR="00A841E4" w:rsidRPr="006D0543" w:rsidRDefault="00A841E4" w:rsidP="00913842">
            <w:pPr>
              <w:spacing w:after="0"/>
              <w:jc w:val="center"/>
              <w:rPr>
                <w:rFonts w:ascii="等线" w:eastAsia="等线" w:hAnsi="等线"/>
                <w:szCs w:val="20"/>
                <w:lang w:eastAsia="zh-CN"/>
              </w:rPr>
            </w:pPr>
          </w:p>
        </w:tc>
        <w:tc>
          <w:tcPr>
            <w:tcW w:w="1818" w:type="dxa"/>
          </w:tcPr>
          <w:p w14:paraId="626F0891" w14:textId="732A913E" w:rsidR="00A841E4" w:rsidRPr="006D0543" w:rsidRDefault="00AC00D6" w:rsidP="008044A3">
            <w:pPr>
              <w:spacing w:after="0"/>
              <w:jc w:val="center"/>
              <w:rPr>
                <w:rFonts w:ascii="等线" w:eastAsia="等线" w:hAnsi="等线"/>
                <w:szCs w:val="20"/>
                <w:lang w:eastAsia="zh-CN"/>
              </w:rPr>
            </w:pPr>
            <w:r>
              <w:rPr>
                <w:rFonts w:ascii="等线" w:eastAsia="等线" w:hAnsi="等线" w:hint="eastAsia"/>
                <w:szCs w:val="20"/>
              </w:rPr>
              <w:t>Top1/1: 2.11</w:t>
            </w:r>
            <w:r>
              <w:rPr>
                <w:rFonts w:ascii="等线" w:eastAsia="等线" w:hAnsi="等线" w:hint="eastAsia"/>
                <w:szCs w:val="20"/>
              </w:rPr>
              <w:br/>
              <w:t>Top2/1: 1.14</w:t>
            </w:r>
            <w:r>
              <w:rPr>
                <w:rFonts w:ascii="等线" w:eastAsia="等线" w:hAnsi="等线" w:hint="eastAsia"/>
                <w:szCs w:val="20"/>
              </w:rPr>
              <w:br/>
              <w:t>Top4/1: 0.55</w:t>
            </w:r>
            <w:r>
              <w:rPr>
                <w:rFonts w:ascii="等线" w:eastAsia="等线" w:hAnsi="等线" w:hint="eastAsia"/>
                <w:szCs w:val="20"/>
              </w:rPr>
              <w:br/>
              <w:t>Top6/1: 0.36</w:t>
            </w:r>
          </w:p>
        </w:tc>
        <w:tc>
          <w:tcPr>
            <w:tcW w:w="1560" w:type="dxa"/>
          </w:tcPr>
          <w:p w14:paraId="20A11B5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2.61</w:t>
            </w:r>
          </w:p>
          <w:p w14:paraId="58A894CA" w14:textId="0E441C9A" w:rsidR="00AC00D6" w:rsidRDefault="00AC00D6" w:rsidP="00913842">
            <w:pPr>
              <w:spacing w:after="0"/>
              <w:jc w:val="center"/>
              <w:rPr>
                <w:rFonts w:ascii="等线" w:eastAsia="等线" w:hAnsi="等线"/>
                <w:szCs w:val="20"/>
                <w:lang w:eastAsia="zh-CN"/>
              </w:rPr>
            </w:pPr>
          </w:p>
          <w:p w14:paraId="6609EF5F" w14:textId="77777777" w:rsidR="00A841E4" w:rsidRPr="00AC00D6" w:rsidRDefault="00A841E4" w:rsidP="00AC00D6">
            <w:pPr>
              <w:jc w:val="center"/>
              <w:rPr>
                <w:rFonts w:ascii="等线" w:eastAsia="等线" w:hAnsi="等线"/>
                <w:szCs w:val="20"/>
                <w:lang w:eastAsia="zh-CN"/>
              </w:rPr>
            </w:pPr>
          </w:p>
        </w:tc>
      </w:tr>
      <w:tr w:rsidR="00A841E4" w:rsidRPr="0034726F" w14:paraId="4810D928" w14:textId="77777777" w:rsidTr="00913842">
        <w:trPr>
          <w:jc w:val="center"/>
        </w:trPr>
        <w:tc>
          <w:tcPr>
            <w:tcW w:w="2315" w:type="dxa"/>
          </w:tcPr>
          <w:p w14:paraId="61A5C916"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30204BE0" w14:textId="77777777" w:rsidR="00A841E4" w:rsidRPr="0084586E" w:rsidRDefault="00A841E4" w:rsidP="00913842">
            <w:pPr>
              <w:jc w:val="left"/>
            </w:pPr>
            <w:r w:rsidRPr="0084586E">
              <w:rPr>
                <w:rFonts w:eastAsiaTheme="minorEastAsia"/>
                <w:szCs w:val="20"/>
              </w:rPr>
              <w:t>3 dB for others</w:t>
            </w:r>
          </w:p>
        </w:tc>
        <w:tc>
          <w:tcPr>
            <w:tcW w:w="799" w:type="dxa"/>
          </w:tcPr>
          <w:p w14:paraId="3FD12B7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53.7</w:t>
            </w:r>
          </w:p>
          <w:p w14:paraId="73ECD8E4" w14:textId="5FA2B1FE" w:rsidR="00AC00D6" w:rsidRDefault="00AC00D6" w:rsidP="00913842">
            <w:pPr>
              <w:spacing w:after="0"/>
              <w:jc w:val="center"/>
            </w:pPr>
          </w:p>
          <w:p w14:paraId="7F9351DC" w14:textId="77777777" w:rsidR="00A841E4" w:rsidRPr="00AC00D6" w:rsidRDefault="00A841E4" w:rsidP="00AC00D6"/>
        </w:tc>
        <w:tc>
          <w:tcPr>
            <w:tcW w:w="1276" w:type="dxa"/>
          </w:tcPr>
          <w:p w14:paraId="688C2EF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64.7</w:t>
            </w:r>
          </w:p>
          <w:p w14:paraId="0405FB66" w14:textId="77777777" w:rsidR="00A841E4" w:rsidRPr="0034726F" w:rsidRDefault="00A841E4" w:rsidP="00913842">
            <w:pPr>
              <w:jc w:val="center"/>
            </w:pPr>
          </w:p>
        </w:tc>
        <w:tc>
          <w:tcPr>
            <w:tcW w:w="1725" w:type="dxa"/>
          </w:tcPr>
          <w:p w14:paraId="2606127F"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70.8</w:t>
            </w:r>
            <w:r>
              <w:rPr>
                <w:rFonts w:ascii="等线" w:eastAsia="等线" w:hAnsi="等线" w:hint="eastAsia"/>
                <w:szCs w:val="20"/>
              </w:rPr>
              <w:br/>
              <w:t>Top4/1: 83.5</w:t>
            </w:r>
            <w:r>
              <w:rPr>
                <w:rFonts w:ascii="等线" w:eastAsia="等线" w:hAnsi="等线" w:hint="eastAsia"/>
                <w:szCs w:val="20"/>
              </w:rPr>
              <w:br/>
              <w:t>Top6/1: 88.7</w:t>
            </w:r>
          </w:p>
          <w:p w14:paraId="7372B50D" w14:textId="77777777" w:rsidR="00A841E4" w:rsidRPr="0034726F" w:rsidRDefault="00A841E4" w:rsidP="00913842">
            <w:pPr>
              <w:jc w:val="center"/>
            </w:pPr>
          </w:p>
        </w:tc>
        <w:tc>
          <w:tcPr>
            <w:tcW w:w="1818" w:type="dxa"/>
          </w:tcPr>
          <w:p w14:paraId="12989F3F" w14:textId="6FC536B4"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2.19</w:t>
            </w:r>
            <w:r>
              <w:rPr>
                <w:rFonts w:ascii="等线" w:eastAsia="等线" w:hAnsi="等线" w:hint="eastAsia"/>
                <w:szCs w:val="20"/>
              </w:rPr>
              <w:br/>
              <w:t>Top2/1: 1.18</w:t>
            </w:r>
            <w:r>
              <w:rPr>
                <w:rFonts w:ascii="等线" w:eastAsia="等线" w:hAnsi="等线" w:hint="eastAsia"/>
                <w:szCs w:val="20"/>
              </w:rPr>
              <w:br/>
              <w:t>Top4/1: 0.58</w:t>
            </w:r>
            <w:r>
              <w:rPr>
                <w:rFonts w:ascii="等线" w:eastAsia="等线" w:hAnsi="等线" w:hint="eastAsia"/>
                <w:szCs w:val="20"/>
              </w:rPr>
              <w:br/>
              <w:t>Top6/1: 0.38</w:t>
            </w:r>
          </w:p>
        </w:tc>
        <w:tc>
          <w:tcPr>
            <w:tcW w:w="1560" w:type="dxa"/>
          </w:tcPr>
          <w:p w14:paraId="1B0DA56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2.69</w:t>
            </w:r>
          </w:p>
          <w:p w14:paraId="277B8101" w14:textId="77777777" w:rsidR="00A841E4" w:rsidRPr="0034726F" w:rsidRDefault="00A841E4" w:rsidP="00913842">
            <w:pPr>
              <w:jc w:val="center"/>
            </w:pPr>
          </w:p>
        </w:tc>
      </w:tr>
      <w:tr w:rsidR="00A841E4" w:rsidRPr="0034726F" w14:paraId="577D3D0A" w14:textId="77777777" w:rsidTr="00913842">
        <w:trPr>
          <w:jc w:val="center"/>
        </w:trPr>
        <w:tc>
          <w:tcPr>
            <w:tcW w:w="2315" w:type="dxa"/>
          </w:tcPr>
          <w:p w14:paraId="4967AC8C"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2953489C" w14:textId="77777777" w:rsidR="00A841E4" w:rsidRPr="0084586E" w:rsidRDefault="00A841E4" w:rsidP="00913842">
            <w:pPr>
              <w:jc w:val="left"/>
              <w:rPr>
                <w:rFonts w:eastAsiaTheme="minorEastAsia"/>
                <w:szCs w:val="20"/>
              </w:rPr>
            </w:pPr>
            <w:r w:rsidRPr="0084586E">
              <w:rPr>
                <w:rFonts w:eastAsiaTheme="minorEastAsia"/>
                <w:szCs w:val="20"/>
              </w:rPr>
              <w:t>4 dB for others</w:t>
            </w:r>
          </w:p>
        </w:tc>
        <w:tc>
          <w:tcPr>
            <w:tcW w:w="799" w:type="dxa"/>
          </w:tcPr>
          <w:p w14:paraId="51F21292"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52.3</w:t>
            </w:r>
          </w:p>
          <w:p w14:paraId="7B1542AA" w14:textId="1D359E4B" w:rsidR="00A841E4" w:rsidRPr="00DA7566" w:rsidRDefault="00A841E4" w:rsidP="00913842">
            <w:pPr>
              <w:spacing w:after="0"/>
              <w:jc w:val="center"/>
              <w:rPr>
                <w:rFonts w:ascii="等线" w:eastAsia="等线" w:hAnsi="等线"/>
                <w:szCs w:val="20"/>
                <w:lang w:eastAsia="zh-CN"/>
              </w:rPr>
            </w:pPr>
          </w:p>
        </w:tc>
        <w:tc>
          <w:tcPr>
            <w:tcW w:w="1276" w:type="dxa"/>
          </w:tcPr>
          <w:p w14:paraId="370F1AD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62.5</w:t>
            </w:r>
          </w:p>
          <w:p w14:paraId="79AB6439" w14:textId="003F7344" w:rsidR="00A841E4" w:rsidRPr="00DA7566" w:rsidRDefault="00A841E4" w:rsidP="00913842">
            <w:pPr>
              <w:spacing w:after="0"/>
              <w:jc w:val="center"/>
              <w:rPr>
                <w:rFonts w:ascii="等线" w:eastAsia="等线" w:hAnsi="等线"/>
                <w:szCs w:val="20"/>
                <w:lang w:eastAsia="zh-CN"/>
              </w:rPr>
            </w:pPr>
          </w:p>
        </w:tc>
        <w:tc>
          <w:tcPr>
            <w:tcW w:w="1725" w:type="dxa"/>
          </w:tcPr>
          <w:p w14:paraId="3A4FB24F"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69.8</w:t>
            </w:r>
            <w:r>
              <w:rPr>
                <w:rFonts w:ascii="等线" w:eastAsia="等线" w:hAnsi="等线" w:hint="eastAsia"/>
                <w:szCs w:val="20"/>
              </w:rPr>
              <w:br/>
              <w:t>Top4/1: 82.8</w:t>
            </w:r>
            <w:r>
              <w:rPr>
                <w:rFonts w:ascii="等线" w:eastAsia="等线" w:hAnsi="等线" w:hint="eastAsia"/>
                <w:szCs w:val="20"/>
              </w:rPr>
              <w:br/>
              <w:t>Top6/1: 88.2</w:t>
            </w:r>
          </w:p>
          <w:p w14:paraId="3F30D146" w14:textId="7624E3AE" w:rsidR="00A841E4" w:rsidRPr="00DA7566" w:rsidRDefault="00A841E4" w:rsidP="00913842">
            <w:pPr>
              <w:spacing w:after="0"/>
              <w:jc w:val="center"/>
              <w:rPr>
                <w:rFonts w:ascii="等线" w:eastAsia="等线" w:hAnsi="等线"/>
                <w:szCs w:val="20"/>
                <w:lang w:eastAsia="zh-CN"/>
              </w:rPr>
            </w:pPr>
          </w:p>
        </w:tc>
        <w:tc>
          <w:tcPr>
            <w:tcW w:w="1818" w:type="dxa"/>
          </w:tcPr>
          <w:p w14:paraId="4ED939EE" w14:textId="08BCEAEC"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2.33</w:t>
            </w:r>
            <w:r>
              <w:rPr>
                <w:rFonts w:ascii="等线" w:eastAsia="等线" w:hAnsi="等线" w:hint="eastAsia"/>
                <w:szCs w:val="20"/>
              </w:rPr>
              <w:br/>
              <w:t>Top2/1: 1.25</w:t>
            </w:r>
            <w:r>
              <w:rPr>
                <w:rFonts w:ascii="等线" w:eastAsia="等线" w:hAnsi="等线" w:hint="eastAsia"/>
                <w:szCs w:val="20"/>
              </w:rPr>
              <w:br/>
              <w:t>Top4/1: 0.60</w:t>
            </w:r>
            <w:r>
              <w:rPr>
                <w:rFonts w:ascii="等线" w:eastAsia="等线" w:hAnsi="等线" w:hint="eastAsia"/>
                <w:szCs w:val="20"/>
              </w:rPr>
              <w:br/>
              <w:t>Top6/1: 0.39</w:t>
            </w:r>
          </w:p>
        </w:tc>
        <w:tc>
          <w:tcPr>
            <w:tcW w:w="1560" w:type="dxa"/>
          </w:tcPr>
          <w:p w14:paraId="7837CE6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2.8</w:t>
            </w:r>
          </w:p>
          <w:p w14:paraId="7C580322" w14:textId="77777777" w:rsidR="00A841E4" w:rsidRPr="0034726F" w:rsidRDefault="00A841E4" w:rsidP="00913842">
            <w:pPr>
              <w:spacing w:after="0"/>
              <w:jc w:val="center"/>
            </w:pPr>
          </w:p>
        </w:tc>
      </w:tr>
      <w:tr w:rsidR="00A841E4" w:rsidRPr="0034726F" w14:paraId="5DE65921" w14:textId="77777777" w:rsidTr="00913842">
        <w:trPr>
          <w:jc w:val="center"/>
        </w:trPr>
        <w:tc>
          <w:tcPr>
            <w:tcW w:w="2315" w:type="dxa"/>
          </w:tcPr>
          <w:p w14:paraId="7A9B950D"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3DB20D8E" w14:textId="77777777" w:rsidR="00A841E4" w:rsidRPr="0084586E" w:rsidRDefault="00A841E4" w:rsidP="00913842">
            <w:pPr>
              <w:jc w:val="left"/>
              <w:rPr>
                <w:rFonts w:eastAsiaTheme="minorEastAsia"/>
                <w:szCs w:val="20"/>
              </w:rPr>
            </w:pPr>
            <w:r w:rsidRPr="0084586E">
              <w:rPr>
                <w:rFonts w:eastAsiaTheme="minorEastAsia"/>
                <w:szCs w:val="20"/>
              </w:rPr>
              <w:t>5 dB for others</w:t>
            </w:r>
          </w:p>
        </w:tc>
        <w:tc>
          <w:tcPr>
            <w:tcW w:w="799" w:type="dxa"/>
          </w:tcPr>
          <w:p w14:paraId="03A18B8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50.8</w:t>
            </w:r>
          </w:p>
          <w:p w14:paraId="20D3C1FE" w14:textId="77777777" w:rsidR="00A841E4" w:rsidRPr="0034726F" w:rsidRDefault="00A841E4" w:rsidP="00913842">
            <w:pPr>
              <w:jc w:val="center"/>
            </w:pPr>
          </w:p>
        </w:tc>
        <w:tc>
          <w:tcPr>
            <w:tcW w:w="1276" w:type="dxa"/>
          </w:tcPr>
          <w:p w14:paraId="0127D6E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60.1</w:t>
            </w:r>
          </w:p>
          <w:p w14:paraId="2411CBF8" w14:textId="77777777" w:rsidR="00A841E4" w:rsidRPr="0034726F" w:rsidRDefault="00A841E4" w:rsidP="00913842">
            <w:pPr>
              <w:jc w:val="center"/>
            </w:pPr>
          </w:p>
        </w:tc>
        <w:tc>
          <w:tcPr>
            <w:tcW w:w="1725" w:type="dxa"/>
          </w:tcPr>
          <w:p w14:paraId="7BD0B97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68.0</w:t>
            </w:r>
            <w:r>
              <w:rPr>
                <w:rFonts w:ascii="等线" w:eastAsia="等线" w:hAnsi="等线" w:hint="eastAsia"/>
                <w:szCs w:val="20"/>
              </w:rPr>
              <w:br/>
              <w:t>Top4/1: 81.3</w:t>
            </w:r>
            <w:r>
              <w:rPr>
                <w:rFonts w:ascii="等线" w:eastAsia="等线" w:hAnsi="等线" w:hint="eastAsia"/>
                <w:szCs w:val="20"/>
              </w:rPr>
              <w:br/>
              <w:t>Top6/1: 87.1</w:t>
            </w:r>
          </w:p>
          <w:p w14:paraId="520FA338" w14:textId="77777777" w:rsidR="00A841E4" w:rsidRPr="0034726F" w:rsidRDefault="00A841E4" w:rsidP="00913842">
            <w:pPr>
              <w:jc w:val="center"/>
            </w:pPr>
          </w:p>
        </w:tc>
        <w:tc>
          <w:tcPr>
            <w:tcW w:w="1818" w:type="dxa"/>
          </w:tcPr>
          <w:p w14:paraId="3CF58B36" w14:textId="528D2664"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lastRenderedPageBreak/>
              <w:t>Top1/1: 2.47</w:t>
            </w:r>
            <w:r>
              <w:rPr>
                <w:rFonts w:ascii="等线" w:eastAsia="等线" w:hAnsi="等线" w:hint="eastAsia"/>
                <w:szCs w:val="20"/>
              </w:rPr>
              <w:br/>
              <w:t>Top2/1: 1.37</w:t>
            </w:r>
            <w:r>
              <w:rPr>
                <w:rFonts w:ascii="等线" w:eastAsia="等线" w:hAnsi="等线" w:hint="eastAsia"/>
                <w:szCs w:val="20"/>
              </w:rPr>
              <w:br/>
            </w:r>
            <w:r>
              <w:rPr>
                <w:rFonts w:ascii="等线" w:eastAsia="等线" w:hAnsi="等线" w:hint="eastAsia"/>
                <w:szCs w:val="20"/>
              </w:rPr>
              <w:lastRenderedPageBreak/>
              <w:t>Top4/1: 0.69</w:t>
            </w:r>
            <w:r>
              <w:rPr>
                <w:rFonts w:ascii="等线" w:eastAsia="等线" w:hAnsi="等线" w:hint="eastAsia"/>
                <w:szCs w:val="20"/>
              </w:rPr>
              <w:br/>
              <w:t>Top6/1: 0.45</w:t>
            </w:r>
          </w:p>
        </w:tc>
        <w:tc>
          <w:tcPr>
            <w:tcW w:w="1560" w:type="dxa"/>
          </w:tcPr>
          <w:p w14:paraId="5301076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lastRenderedPageBreak/>
              <w:t>2.88</w:t>
            </w:r>
          </w:p>
          <w:p w14:paraId="67FFDDA1" w14:textId="77777777" w:rsidR="00A841E4" w:rsidRPr="0034726F" w:rsidRDefault="00A841E4" w:rsidP="00913842">
            <w:pPr>
              <w:jc w:val="center"/>
            </w:pPr>
          </w:p>
        </w:tc>
      </w:tr>
    </w:tbl>
    <w:p w14:paraId="68F6398D" w14:textId="77777777" w:rsidR="00A841E4" w:rsidRDefault="00A841E4" w:rsidP="00A841E4">
      <w:pPr>
        <w:rPr>
          <w:rFonts w:eastAsiaTheme="minorEastAsia"/>
          <w:lang w:eastAsia="zh-CN"/>
        </w:rPr>
      </w:pPr>
    </w:p>
    <w:p w14:paraId="490ACC02" w14:textId="68C9E389" w:rsidR="00A841E4" w:rsidRPr="00EF4DA5" w:rsidRDefault="00A841E4" w:rsidP="00A841E4">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.2-2</w:t>
      </w:r>
      <w:r w:rsidRPr="004F615C">
        <w:rPr>
          <w:b w:val="0"/>
        </w:rPr>
        <w:t>: performance comparison</w:t>
      </w:r>
      <w:r>
        <w:rPr>
          <w:b w:val="0"/>
        </w:rPr>
        <w:t xml:space="preserve"> among different quantization steps</w:t>
      </w:r>
      <w:r w:rsidRPr="004F615C">
        <w:rPr>
          <w:b w:val="0"/>
        </w:rPr>
        <w:t xml:space="preserve"> for</w:t>
      </w:r>
      <w:r>
        <w:rPr>
          <w:b w:val="0"/>
        </w:rPr>
        <w:t xml:space="preserve"> random patterns in Set B without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841E4" w:rsidRPr="0034726F" w14:paraId="0DDCA899" w14:textId="77777777" w:rsidTr="00913842">
        <w:trPr>
          <w:jc w:val="center"/>
        </w:trPr>
        <w:tc>
          <w:tcPr>
            <w:tcW w:w="2315" w:type="dxa"/>
            <w:vMerge w:val="restart"/>
          </w:tcPr>
          <w:p w14:paraId="3E41573F" w14:textId="77777777" w:rsidR="00A841E4" w:rsidRDefault="00A841E4"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BBCE2A7" w14:textId="77777777" w:rsidR="00A841E4" w:rsidRDefault="00A841E4" w:rsidP="00913842">
            <w:pPr>
              <w:jc w:val="center"/>
              <w:rPr>
                <w:rFonts w:eastAsiaTheme="minorEastAsia"/>
                <w:b/>
                <w:lang w:eastAsia="zh-CN"/>
              </w:rPr>
            </w:pPr>
            <w:r>
              <w:rPr>
                <w:rFonts w:eastAsiaTheme="minorEastAsia"/>
                <w:b/>
                <w:lang w:eastAsia="zh-CN"/>
              </w:rPr>
              <w:t>Random pattern</w:t>
            </w:r>
          </w:p>
        </w:tc>
        <w:tc>
          <w:tcPr>
            <w:tcW w:w="3800" w:type="dxa"/>
            <w:gridSpan w:val="3"/>
          </w:tcPr>
          <w:p w14:paraId="4850078B" w14:textId="77777777" w:rsidR="00A841E4" w:rsidRPr="00982170" w:rsidRDefault="00A841E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13E4879" w14:textId="77777777" w:rsidR="00A841E4" w:rsidRDefault="00A841E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0D6F0FCB" w14:textId="77777777" w:rsidR="00A841E4" w:rsidRPr="00982170" w:rsidRDefault="00A841E4" w:rsidP="00913842">
            <w:pPr>
              <w:jc w:val="center"/>
              <w:rPr>
                <w:rFonts w:eastAsiaTheme="minorEastAsia"/>
                <w:b/>
                <w:lang w:eastAsia="zh-CN"/>
              </w:rPr>
            </w:pPr>
            <w:r>
              <w:rPr>
                <w:rFonts w:eastAsiaTheme="minorEastAsia"/>
                <w:b/>
                <w:lang w:eastAsia="zh-CN"/>
              </w:rPr>
              <w:t>L1-RSRP diff.[dB]</w:t>
            </w:r>
          </w:p>
        </w:tc>
        <w:tc>
          <w:tcPr>
            <w:tcW w:w="1560" w:type="dxa"/>
          </w:tcPr>
          <w:p w14:paraId="78BD9D4F" w14:textId="77777777" w:rsidR="00A841E4" w:rsidRDefault="00A841E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D48D33E" w14:textId="77777777" w:rsidR="00A841E4" w:rsidRPr="00874CC0" w:rsidRDefault="00A841E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841E4" w:rsidRPr="0034726F" w14:paraId="51AEF855" w14:textId="77777777" w:rsidTr="00913842">
        <w:trPr>
          <w:jc w:val="center"/>
        </w:trPr>
        <w:tc>
          <w:tcPr>
            <w:tcW w:w="2315" w:type="dxa"/>
            <w:vMerge/>
          </w:tcPr>
          <w:p w14:paraId="653CBC76" w14:textId="77777777" w:rsidR="00A841E4" w:rsidRPr="00982170" w:rsidRDefault="00A841E4" w:rsidP="00913842">
            <w:pPr>
              <w:jc w:val="center"/>
              <w:rPr>
                <w:rFonts w:eastAsiaTheme="minorEastAsia"/>
                <w:b/>
                <w:lang w:eastAsia="zh-CN"/>
              </w:rPr>
            </w:pPr>
          </w:p>
        </w:tc>
        <w:tc>
          <w:tcPr>
            <w:tcW w:w="799" w:type="dxa"/>
          </w:tcPr>
          <w:p w14:paraId="6616F4A0" w14:textId="77777777" w:rsidR="00A841E4" w:rsidRDefault="00A841E4" w:rsidP="00913842">
            <w:pPr>
              <w:jc w:val="center"/>
              <w:rPr>
                <w:b/>
              </w:rPr>
            </w:pPr>
            <w:r w:rsidRPr="0034726F">
              <w:rPr>
                <w:b/>
              </w:rPr>
              <w:t>Top-1</w:t>
            </w:r>
          </w:p>
        </w:tc>
        <w:tc>
          <w:tcPr>
            <w:tcW w:w="1276" w:type="dxa"/>
          </w:tcPr>
          <w:p w14:paraId="19B37E56" w14:textId="77777777" w:rsidR="00A841E4" w:rsidRPr="0034726F" w:rsidRDefault="00A841E4" w:rsidP="00913842">
            <w:pPr>
              <w:jc w:val="center"/>
              <w:rPr>
                <w:b/>
              </w:rPr>
            </w:pPr>
            <w:r w:rsidRPr="0034726F">
              <w:rPr>
                <w:b/>
              </w:rPr>
              <w:t>Top-1</w:t>
            </w:r>
          </w:p>
          <w:p w14:paraId="1602656A" w14:textId="77777777" w:rsidR="00A841E4" w:rsidRPr="0034726F" w:rsidRDefault="00A841E4" w:rsidP="00913842">
            <w:pPr>
              <w:jc w:val="center"/>
              <w:rPr>
                <w:b/>
              </w:rPr>
            </w:pPr>
            <w:r w:rsidRPr="0034726F">
              <w:rPr>
                <w:b/>
              </w:rPr>
              <w:t>1dB margin</w:t>
            </w:r>
          </w:p>
        </w:tc>
        <w:tc>
          <w:tcPr>
            <w:tcW w:w="1725" w:type="dxa"/>
          </w:tcPr>
          <w:p w14:paraId="74F94183" w14:textId="77777777" w:rsidR="00A841E4" w:rsidRDefault="00A841E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19532CAA" w14:textId="77777777" w:rsidR="00A841E4" w:rsidRPr="00E77271" w:rsidRDefault="00A841E4" w:rsidP="00913842">
            <w:pPr>
              <w:jc w:val="center"/>
              <w:rPr>
                <w:rFonts w:eastAsiaTheme="minorEastAsia"/>
                <w:b/>
                <w:lang w:eastAsia="zh-CN"/>
              </w:rPr>
            </w:pPr>
            <w:r w:rsidRPr="0034726F">
              <w:rPr>
                <w:b/>
              </w:rPr>
              <w:t>Top-</w:t>
            </w:r>
            <w:r>
              <w:rPr>
                <w:b/>
              </w:rPr>
              <w:t>6/1</w:t>
            </w:r>
          </w:p>
        </w:tc>
        <w:tc>
          <w:tcPr>
            <w:tcW w:w="1818" w:type="dxa"/>
          </w:tcPr>
          <w:p w14:paraId="26E522CB" w14:textId="77777777" w:rsidR="00A841E4" w:rsidRDefault="00A841E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F747F97" w14:textId="77777777" w:rsidR="00A841E4" w:rsidRPr="0034726F" w:rsidRDefault="00A841E4" w:rsidP="0091384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734FA662" w14:textId="77777777" w:rsidR="00A841E4" w:rsidRPr="0034726F" w:rsidRDefault="00A841E4" w:rsidP="00913842">
            <w:pPr>
              <w:jc w:val="center"/>
              <w:rPr>
                <w:b/>
              </w:rPr>
            </w:pPr>
            <w:r w:rsidRPr="0034726F">
              <w:rPr>
                <w:b/>
              </w:rPr>
              <w:t>Top-</w:t>
            </w:r>
            <w:r>
              <w:rPr>
                <w:b/>
              </w:rPr>
              <w:t>1/1</w:t>
            </w:r>
          </w:p>
        </w:tc>
      </w:tr>
      <w:tr w:rsidR="00A841E4" w:rsidRPr="0034726F" w14:paraId="1D8CEB84" w14:textId="77777777" w:rsidTr="00913842">
        <w:trPr>
          <w:jc w:val="center"/>
        </w:trPr>
        <w:tc>
          <w:tcPr>
            <w:tcW w:w="2315" w:type="dxa"/>
            <w:shd w:val="clear" w:color="auto" w:fill="DEEAF6" w:themeFill="accent1" w:themeFillTint="33"/>
          </w:tcPr>
          <w:p w14:paraId="4079C319" w14:textId="77777777" w:rsidR="00A841E4" w:rsidRPr="0084586E" w:rsidRDefault="00A841E4" w:rsidP="00913842">
            <w:pPr>
              <w:jc w:val="left"/>
              <w:rPr>
                <w:rFonts w:eastAsiaTheme="minorEastAsia"/>
                <w:lang w:eastAsia="zh-CN"/>
              </w:rPr>
            </w:pPr>
            <w:r w:rsidRPr="0084586E">
              <w:rPr>
                <w:rFonts w:eastAsiaTheme="minorEastAsia"/>
                <w:lang w:eastAsia="zh-CN"/>
              </w:rPr>
              <w:t xml:space="preserve">Baseline: </w:t>
            </w:r>
          </w:p>
          <w:p w14:paraId="1A3E7757" w14:textId="77777777" w:rsidR="00A841E4" w:rsidRPr="0084586E" w:rsidRDefault="00A841E4"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0ED72535"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21.2</w:t>
            </w:r>
          </w:p>
          <w:p w14:paraId="4BCA9C59" w14:textId="77777777" w:rsidR="00A841E4" w:rsidRPr="006D0543" w:rsidRDefault="00A841E4"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5133059F"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27.7</w:t>
            </w:r>
          </w:p>
          <w:p w14:paraId="5008EBE6" w14:textId="77777777" w:rsidR="00A841E4" w:rsidRPr="006D0543" w:rsidRDefault="00A841E4"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495AB3BD"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Top2/1: 36.8</w:t>
            </w:r>
            <w:r>
              <w:rPr>
                <w:rFonts w:ascii="等线" w:eastAsia="等线" w:hAnsi="等线" w:hint="eastAsia"/>
                <w:szCs w:val="20"/>
              </w:rPr>
              <w:br/>
              <w:t>Top4/1: 55.5</w:t>
            </w:r>
            <w:r>
              <w:rPr>
                <w:rFonts w:ascii="等线" w:eastAsia="等线" w:hAnsi="等线" w:hint="eastAsia"/>
                <w:szCs w:val="20"/>
              </w:rPr>
              <w:br/>
              <w:t>Top6/1: 66.7</w:t>
            </w:r>
          </w:p>
          <w:p w14:paraId="457E0595" w14:textId="77777777" w:rsidR="00A841E4" w:rsidRPr="0034726F" w:rsidRDefault="00A841E4" w:rsidP="00913842">
            <w:pPr>
              <w:jc w:val="center"/>
              <w:rPr>
                <w:rFonts w:eastAsia="宋体"/>
              </w:rPr>
            </w:pPr>
          </w:p>
        </w:tc>
        <w:tc>
          <w:tcPr>
            <w:tcW w:w="1818" w:type="dxa"/>
            <w:shd w:val="clear" w:color="auto" w:fill="DEEAF6" w:themeFill="accent1" w:themeFillTint="33"/>
          </w:tcPr>
          <w:p w14:paraId="0EA90F28" w14:textId="5F887435" w:rsidR="00A841E4" w:rsidRPr="00EF45FF" w:rsidRDefault="00913842" w:rsidP="00913842">
            <w:pPr>
              <w:spacing w:after="0"/>
              <w:jc w:val="center"/>
              <w:rPr>
                <w:rFonts w:ascii="等线" w:eastAsia="等线" w:hAnsi="等线"/>
                <w:szCs w:val="20"/>
                <w:lang w:eastAsia="zh-CN"/>
              </w:rPr>
            </w:pPr>
            <w:r>
              <w:rPr>
                <w:rFonts w:ascii="等线" w:eastAsia="等线" w:hAnsi="等线" w:hint="eastAsia"/>
                <w:szCs w:val="20"/>
              </w:rPr>
              <w:t>Top1/1: 7.55</w:t>
            </w:r>
            <w:r>
              <w:rPr>
                <w:rFonts w:ascii="等线" w:eastAsia="等线" w:hAnsi="等线" w:hint="eastAsia"/>
                <w:szCs w:val="20"/>
              </w:rPr>
              <w:br/>
              <w:t>Top2/1: 4.98</w:t>
            </w:r>
            <w:r>
              <w:rPr>
                <w:rFonts w:ascii="等线" w:eastAsia="等线" w:hAnsi="等线" w:hint="eastAsia"/>
                <w:szCs w:val="20"/>
              </w:rPr>
              <w:br/>
              <w:t>Top4/1: 2.79</w:t>
            </w:r>
            <w:r>
              <w:rPr>
                <w:rFonts w:ascii="等线" w:eastAsia="等线" w:hAnsi="等线" w:hint="eastAsia"/>
                <w:szCs w:val="20"/>
              </w:rPr>
              <w:br/>
              <w:t>Top6/1: 1.83</w:t>
            </w:r>
          </w:p>
        </w:tc>
        <w:tc>
          <w:tcPr>
            <w:tcW w:w="1560" w:type="dxa"/>
            <w:shd w:val="clear" w:color="auto" w:fill="DEEAF6" w:themeFill="accent1" w:themeFillTint="33"/>
          </w:tcPr>
          <w:p w14:paraId="6BF11F61"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5.84</w:t>
            </w:r>
          </w:p>
          <w:p w14:paraId="3CEAFA31" w14:textId="77777777" w:rsidR="00A841E4" w:rsidRPr="006D0543" w:rsidRDefault="00A841E4" w:rsidP="00913842">
            <w:pPr>
              <w:spacing w:after="0"/>
              <w:jc w:val="center"/>
              <w:rPr>
                <w:rFonts w:ascii="等线" w:eastAsia="等线" w:hAnsi="等线"/>
                <w:szCs w:val="20"/>
                <w:lang w:eastAsia="zh-CN"/>
              </w:rPr>
            </w:pPr>
          </w:p>
        </w:tc>
      </w:tr>
      <w:tr w:rsidR="00A841E4" w:rsidRPr="0034726F" w14:paraId="530342E2" w14:textId="77777777" w:rsidTr="00913842">
        <w:trPr>
          <w:jc w:val="center"/>
        </w:trPr>
        <w:tc>
          <w:tcPr>
            <w:tcW w:w="2315" w:type="dxa"/>
          </w:tcPr>
          <w:p w14:paraId="4233E5E5"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5C074BD8" w14:textId="77777777" w:rsidR="00A841E4" w:rsidRPr="0084586E" w:rsidRDefault="00A841E4" w:rsidP="00913842">
            <w:pPr>
              <w:jc w:val="left"/>
            </w:pPr>
            <w:r w:rsidRPr="0084586E">
              <w:rPr>
                <w:rFonts w:eastAsiaTheme="minorEastAsia"/>
                <w:szCs w:val="20"/>
              </w:rPr>
              <w:t>1 dB for others</w:t>
            </w:r>
          </w:p>
        </w:tc>
        <w:tc>
          <w:tcPr>
            <w:tcW w:w="799" w:type="dxa"/>
          </w:tcPr>
          <w:p w14:paraId="60BC89F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21.1</w:t>
            </w:r>
          </w:p>
          <w:p w14:paraId="4D1C5EC5" w14:textId="77777777" w:rsidR="00A841E4" w:rsidRPr="0034726F" w:rsidRDefault="00A841E4" w:rsidP="00913842">
            <w:pPr>
              <w:spacing w:after="0"/>
              <w:jc w:val="center"/>
            </w:pPr>
          </w:p>
        </w:tc>
        <w:tc>
          <w:tcPr>
            <w:tcW w:w="1276" w:type="dxa"/>
          </w:tcPr>
          <w:p w14:paraId="2CBE15D3"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28</w:t>
            </w:r>
          </w:p>
          <w:p w14:paraId="65A7F186" w14:textId="77777777" w:rsidR="00A841E4" w:rsidRPr="0034726F" w:rsidRDefault="00A841E4" w:rsidP="00913842">
            <w:pPr>
              <w:jc w:val="center"/>
            </w:pPr>
          </w:p>
        </w:tc>
        <w:tc>
          <w:tcPr>
            <w:tcW w:w="1725" w:type="dxa"/>
          </w:tcPr>
          <w:p w14:paraId="7EDAA9AF"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36.3</w:t>
            </w:r>
            <w:r>
              <w:rPr>
                <w:rFonts w:ascii="等线" w:eastAsia="等线" w:hAnsi="等线" w:hint="eastAsia"/>
                <w:szCs w:val="20"/>
              </w:rPr>
              <w:br/>
              <w:t>Top4/1: 54.9</w:t>
            </w:r>
            <w:r>
              <w:rPr>
                <w:rFonts w:ascii="等线" w:eastAsia="等线" w:hAnsi="等线" w:hint="eastAsia"/>
                <w:szCs w:val="20"/>
              </w:rPr>
              <w:br/>
              <w:t>Top6/1: 66.2</w:t>
            </w:r>
          </w:p>
          <w:p w14:paraId="79F763A9" w14:textId="77777777" w:rsidR="00A841E4" w:rsidRPr="006D0543" w:rsidRDefault="00A841E4" w:rsidP="00913842">
            <w:pPr>
              <w:spacing w:after="0"/>
              <w:jc w:val="center"/>
              <w:rPr>
                <w:rFonts w:ascii="等线" w:eastAsia="等线" w:hAnsi="等线"/>
                <w:szCs w:val="20"/>
                <w:lang w:eastAsia="zh-CN"/>
              </w:rPr>
            </w:pPr>
          </w:p>
        </w:tc>
        <w:tc>
          <w:tcPr>
            <w:tcW w:w="1818" w:type="dxa"/>
          </w:tcPr>
          <w:p w14:paraId="22B74AC0" w14:textId="327A90F0"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7.58</w:t>
            </w:r>
            <w:r>
              <w:rPr>
                <w:rFonts w:ascii="等线" w:eastAsia="等线" w:hAnsi="等线" w:hint="eastAsia"/>
                <w:szCs w:val="20"/>
              </w:rPr>
              <w:br/>
              <w:t>Top2/1: 5.06</w:t>
            </w:r>
            <w:r>
              <w:rPr>
                <w:rFonts w:ascii="等线" w:eastAsia="等线" w:hAnsi="等线" w:hint="eastAsia"/>
                <w:szCs w:val="20"/>
              </w:rPr>
              <w:br/>
              <w:t>Top4/1: 2.84</w:t>
            </w:r>
            <w:r>
              <w:rPr>
                <w:rFonts w:ascii="等线" w:eastAsia="等线" w:hAnsi="等线" w:hint="eastAsia"/>
                <w:szCs w:val="20"/>
              </w:rPr>
              <w:br/>
              <w:t>Top6/1: 1.88</w:t>
            </w:r>
          </w:p>
        </w:tc>
        <w:tc>
          <w:tcPr>
            <w:tcW w:w="1560" w:type="dxa"/>
          </w:tcPr>
          <w:p w14:paraId="113CD57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5.99</w:t>
            </w:r>
          </w:p>
          <w:p w14:paraId="6B87C7A7" w14:textId="77777777" w:rsidR="00A841E4" w:rsidRPr="006D0543" w:rsidRDefault="00A841E4" w:rsidP="00913842">
            <w:pPr>
              <w:spacing w:after="0"/>
              <w:jc w:val="center"/>
              <w:rPr>
                <w:rFonts w:ascii="等线" w:eastAsia="等线" w:hAnsi="等线"/>
                <w:szCs w:val="20"/>
                <w:lang w:eastAsia="zh-CN"/>
              </w:rPr>
            </w:pPr>
          </w:p>
        </w:tc>
      </w:tr>
      <w:tr w:rsidR="00A841E4" w:rsidRPr="0034726F" w14:paraId="796B550E" w14:textId="77777777" w:rsidTr="00913842">
        <w:trPr>
          <w:jc w:val="center"/>
        </w:trPr>
        <w:tc>
          <w:tcPr>
            <w:tcW w:w="2315" w:type="dxa"/>
          </w:tcPr>
          <w:p w14:paraId="3F29C3A0"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40429DB4" w14:textId="77777777" w:rsidR="00A841E4" w:rsidRPr="0084586E" w:rsidRDefault="00A841E4" w:rsidP="00913842">
            <w:pPr>
              <w:jc w:val="left"/>
            </w:pPr>
            <w:r w:rsidRPr="0084586E">
              <w:rPr>
                <w:rFonts w:eastAsiaTheme="minorEastAsia"/>
                <w:szCs w:val="20"/>
              </w:rPr>
              <w:t>2 dB for others</w:t>
            </w:r>
          </w:p>
        </w:tc>
        <w:tc>
          <w:tcPr>
            <w:tcW w:w="799" w:type="dxa"/>
          </w:tcPr>
          <w:p w14:paraId="797BE8A9"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21.1</w:t>
            </w:r>
          </w:p>
          <w:p w14:paraId="24FEED29" w14:textId="77777777" w:rsidR="00A841E4" w:rsidRPr="006D0543" w:rsidRDefault="00A841E4" w:rsidP="00913842">
            <w:pPr>
              <w:spacing w:after="0"/>
              <w:jc w:val="center"/>
              <w:rPr>
                <w:rFonts w:ascii="等线" w:eastAsia="等线" w:hAnsi="等线"/>
                <w:szCs w:val="20"/>
                <w:lang w:eastAsia="zh-CN"/>
              </w:rPr>
            </w:pPr>
          </w:p>
        </w:tc>
        <w:tc>
          <w:tcPr>
            <w:tcW w:w="1276" w:type="dxa"/>
          </w:tcPr>
          <w:p w14:paraId="2888969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28.2</w:t>
            </w:r>
          </w:p>
          <w:p w14:paraId="56B65B09" w14:textId="77777777" w:rsidR="00A841E4" w:rsidRPr="006D0543" w:rsidRDefault="00A841E4" w:rsidP="00913842">
            <w:pPr>
              <w:spacing w:after="0"/>
              <w:jc w:val="center"/>
              <w:rPr>
                <w:rFonts w:ascii="等线" w:eastAsia="等线" w:hAnsi="等线"/>
                <w:szCs w:val="20"/>
                <w:lang w:eastAsia="zh-CN"/>
              </w:rPr>
            </w:pPr>
          </w:p>
        </w:tc>
        <w:tc>
          <w:tcPr>
            <w:tcW w:w="1725" w:type="dxa"/>
          </w:tcPr>
          <w:p w14:paraId="54437A8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36.5</w:t>
            </w:r>
            <w:r>
              <w:rPr>
                <w:rFonts w:ascii="等线" w:eastAsia="等线" w:hAnsi="等线" w:hint="eastAsia"/>
                <w:szCs w:val="20"/>
              </w:rPr>
              <w:br/>
              <w:t>Top4/1: 55.4</w:t>
            </w:r>
            <w:r>
              <w:rPr>
                <w:rFonts w:ascii="等线" w:eastAsia="等线" w:hAnsi="等线" w:hint="eastAsia"/>
                <w:szCs w:val="20"/>
              </w:rPr>
              <w:br/>
              <w:t>Top6/1: 66.5</w:t>
            </w:r>
          </w:p>
          <w:p w14:paraId="2A388F08" w14:textId="77777777" w:rsidR="00A841E4" w:rsidRPr="006D0543" w:rsidRDefault="00A841E4" w:rsidP="00913842">
            <w:pPr>
              <w:spacing w:after="0"/>
              <w:jc w:val="center"/>
              <w:rPr>
                <w:rFonts w:ascii="等线" w:eastAsia="等线" w:hAnsi="等线"/>
                <w:szCs w:val="20"/>
                <w:lang w:eastAsia="zh-CN"/>
              </w:rPr>
            </w:pPr>
          </w:p>
        </w:tc>
        <w:tc>
          <w:tcPr>
            <w:tcW w:w="1818" w:type="dxa"/>
          </w:tcPr>
          <w:p w14:paraId="56D3DD47" w14:textId="3E8FECC1" w:rsidR="00A841E4" w:rsidRPr="006D0543" w:rsidRDefault="00AC00D6" w:rsidP="00AC00D6">
            <w:pPr>
              <w:spacing w:after="0"/>
              <w:jc w:val="center"/>
              <w:rPr>
                <w:rFonts w:ascii="等线" w:eastAsia="等线" w:hAnsi="等线"/>
                <w:szCs w:val="20"/>
                <w:lang w:eastAsia="zh-CN"/>
              </w:rPr>
            </w:pPr>
            <w:r>
              <w:rPr>
                <w:rFonts w:ascii="等线" w:eastAsia="等线" w:hAnsi="等线" w:hint="eastAsia"/>
                <w:szCs w:val="20"/>
              </w:rPr>
              <w:t>Top1/1: 7.63</w:t>
            </w:r>
            <w:r>
              <w:rPr>
                <w:rFonts w:ascii="等线" w:eastAsia="等线" w:hAnsi="等线" w:hint="eastAsia"/>
                <w:szCs w:val="20"/>
              </w:rPr>
              <w:br/>
              <w:t>Top2/1: 5.07</w:t>
            </w:r>
            <w:r>
              <w:rPr>
                <w:rFonts w:ascii="等线" w:eastAsia="等线" w:hAnsi="等线" w:hint="eastAsia"/>
                <w:szCs w:val="20"/>
              </w:rPr>
              <w:br/>
              <w:t>Top4/1: 2.84</w:t>
            </w:r>
            <w:r>
              <w:rPr>
                <w:rFonts w:ascii="等线" w:eastAsia="等线" w:hAnsi="等线" w:hint="eastAsia"/>
                <w:szCs w:val="20"/>
              </w:rPr>
              <w:br/>
              <w:t>Top6/1: 1.86</w:t>
            </w:r>
          </w:p>
        </w:tc>
        <w:tc>
          <w:tcPr>
            <w:tcW w:w="1560" w:type="dxa"/>
          </w:tcPr>
          <w:p w14:paraId="4741D02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5.96</w:t>
            </w:r>
          </w:p>
          <w:p w14:paraId="6A131722" w14:textId="77777777" w:rsidR="00A841E4" w:rsidRPr="006D0543" w:rsidRDefault="00A841E4" w:rsidP="00913842">
            <w:pPr>
              <w:spacing w:after="0"/>
              <w:jc w:val="center"/>
              <w:rPr>
                <w:rFonts w:ascii="等线" w:eastAsia="等线" w:hAnsi="等线"/>
                <w:szCs w:val="20"/>
                <w:lang w:eastAsia="zh-CN"/>
              </w:rPr>
            </w:pPr>
          </w:p>
        </w:tc>
      </w:tr>
      <w:tr w:rsidR="00A841E4" w:rsidRPr="0034726F" w14:paraId="01C2A86A" w14:textId="77777777" w:rsidTr="00913842">
        <w:trPr>
          <w:jc w:val="center"/>
        </w:trPr>
        <w:tc>
          <w:tcPr>
            <w:tcW w:w="2315" w:type="dxa"/>
          </w:tcPr>
          <w:p w14:paraId="25AAF4E5"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2A81C3F1" w14:textId="77777777" w:rsidR="00A841E4" w:rsidRPr="0084586E" w:rsidRDefault="00A841E4" w:rsidP="00913842">
            <w:pPr>
              <w:jc w:val="left"/>
            </w:pPr>
            <w:r w:rsidRPr="0084586E">
              <w:rPr>
                <w:rFonts w:eastAsiaTheme="minorEastAsia"/>
                <w:szCs w:val="20"/>
              </w:rPr>
              <w:t>3 dB for others</w:t>
            </w:r>
          </w:p>
        </w:tc>
        <w:tc>
          <w:tcPr>
            <w:tcW w:w="799" w:type="dxa"/>
          </w:tcPr>
          <w:p w14:paraId="7CB24BE6"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20.6</w:t>
            </w:r>
          </w:p>
          <w:p w14:paraId="69DBCA56" w14:textId="77777777" w:rsidR="00A841E4" w:rsidRPr="0034726F" w:rsidRDefault="00A841E4" w:rsidP="00913842">
            <w:pPr>
              <w:spacing w:after="0"/>
              <w:jc w:val="center"/>
            </w:pPr>
          </w:p>
        </w:tc>
        <w:tc>
          <w:tcPr>
            <w:tcW w:w="1276" w:type="dxa"/>
          </w:tcPr>
          <w:p w14:paraId="30E521EF"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26.1</w:t>
            </w:r>
          </w:p>
          <w:p w14:paraId="5E9E099E" w14:textId="77777777" w:rsidR="00A841E4" w:rsidRPr="0034726F" w:rsidRDefault="00A841E4" w:rsidP="00913842">
            <w:pPr>
              <w:jc w:val="center"/>
            </w:pPr>
          </w:p>
        </w:tc>
        <w:tc>
          <w:tcPr>
            <w:tcW w:w="1725" w:type="dxa"/>
          </w:tcPr>
          <w:p w14:paraId="38E2F8DB"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35.9</w:t>
            </w:r>
            <w:r>
              <w:rPr>
                <w:rFonts w:ascii="等线" w:eastAsia="等线" w:hAnsi="等线" w:hint="eastAsia"/>
                <w:szCs w:val="20"/>
              </w:rPr>
              <w:br/>
              <w:t>Top4/1: 54.9</w:t>
            </w:r>
            <w:r>
              <w:rPr>
                <w:rFonts w:ascii="等线" w:eastAsia="等线" w:hAnsi="等线" w:hint="eastAsia"/>
                <w:szCs w:val="20"/>
              </w:rPr>
              <w:br/>
              <w:t>Top6/1: 66.2</w:t>
            </w:r>
          </w:p>
          <w:p w14:paraId="11DFA92C" w14:textId="77777777" w:rsidR="00A841E4" w:rsidRPr="0034726F" w:rsidRDefault="00A841E4" w:rsidP="00913842">
            <w:pPr>
              <w:jc w:val="center"/>
            </w:pPr>
          </w:p>
        </w:tc>
        <w:tc>
          <w:tcPr>
            <w:tcW w:w="1818" w:type="dxa"/>
          </w:tcPr>
          <w:p w14:paraId="4C69A884" w14:textId="6FE4FB77"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7.67</w:t>
            </w:r>
            <w:r>
              <w:rPr>
                <w:rFonts w:ascii="等线" w:eastAsia="等线" w:hAnsi="等线" w:hint="eastAsia"/>
                <w:szCs w:val="20"/>
              </w:rPr>
              <w:br/>
              <w:t>Top2/1: 5.12</w:t>
            </w:r>
            <w:r>
              <w:rPr>
                <w:rFonts w:ascii="等线" w:eastAsia="等线" w:hAnsi="等线" w:hint="eastAsia"/>
                <w:szCs w:val="20"/>
              </w:rPr>
              <w:br/>
              <w:t>Top4/1: 2.85</w:t>
            </w:r>
            <w:r>
              <w:rPr>
                <w:rFonts w:ascii="等线" w:eastAsia="等线" w:hAnsi="等线" w:hint="eastAsia"/>
                <w:szCs w:val="20"/>
              </w:rPr>
              <w:br/>
              <w:t>Top6/1: 1.88</w:t>
            </w:r>
          </w:p>
        </w:tc>
        <w:tc>
          <w:tcPr>
            <w:tcW w:w="1560" w:type="dxa"/>
          </w:tcPr>
          <w:p w14:paraId="22D9901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5.86</w:t>
            </w:r>
          </w:p>
          <w:p w14:paraId="28F95F1D" w14:textId="77777777" w:rsidR="00A841E4" w:rsidRPr="0034726F" w:rsidRDefault="00A841E4" w:rsidP="00913842">
            <w:pPr>
              <w:jc w:val="center"/>
            </w:pPr>
          </w:p>
        </w:tc>
      </w:tr>
      <w:tr w:rsidR="00A841E4" w:rsidRPr="0034726F" w14:paraId="78CAAAA4" w14:textId="77777777" w:rsidTr="00913842">
        <w:trPr>
          <w:jc w:val="center"/>
        </w:trPr>
        <w:tc>
          <w:tcPr>
            <w:tcW w:w="2315" w:type="dxa"/>
          </w:tcPr>
          <w:p w14:paraId="23C3ABEC"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24A7462B" w14:textId="77777777" w:rsidR="00A841E4" w:rsidRPr="0084586E" w:rsidRDefault="00A841E4" w:rsidP="00913842">
            <w:pPr>
              <w:jc w:val="left"/>
              <w:rPr>
                <w:rFonts w:eastAsiaTheme="minorEastAsia"/>
                <w:szCs w:val="20"/>
              </w:rPr>
            </w:pPr>
            <w:r w:rsidRPr="0084586E">
              <w:rPr>
                <w:rFonts w:eastAsiaTheme="minorEastAsia"/>
                <w:szCs w:val="20"/>
              </w:rPr>
              <w:t>4 dB for others</w:t>
            </w:r>
          </w:p>
        </w:tc>
        <w:tc>
          <w:tcPr>
            <w:tcW w:w="799" w:type="dxa"/>
          </w:tcPr>
          <w:p w14:paraId="5700F4C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20.8</w:t>
            </w:r>
          </w:p>
          <w:p w14:paraId="4C04EF88" w14:textId="77777777" w:rsidR="00A841E4" w:rsidRPr="00DA7566" w:rsidRDefault="00A841E4" w:rsidP="00913842">
            <w:pPr>
              <w:spacing w:after="0"/>
              <w:jc w:val="center"/>
              <w:rPr>
                <w:rFonts w:ascii="等线" w:eastAsia="等线" w:hAnsi="等线"/>
                <w:szCs w:val="20"/>
                <w:lang w:eastAsia="zh-CN"/>
              </w:rPr>
            </w:pPr>
          </w:p>
        </w:tc>
        <w:tc>
          <w:tcPr>
            <w:tcW w:w="1276" w:type="dxa"/>
          </w:tcPr>
          <w:p w14:paraId="4B0A759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25.9</w:t>
            </w:r>
          </w:p>
          <w:p w14:paraId="0D931227" w14:textId="77777777" w:rsidR="00A841E4" w:rsidRPr="00DA7566" w:rsidRDefault="00A841E4" w:rsidP="00913842">
            <w:pPr>
              <w:spacing w:after="0"/>
              <w:jc w:val="center"/>
              <w:rPr>
                <w:rFonts w:ascii="等线" w:eastAsia="等线" w:hAnsi="等线"/>
                <w:szCs w:val="20"/>
                <w:lang w:eastAsia="zh-CN"/>
              </w:rPr>
            </w:pPr>
          </w:p>
        </w:tc>
        <w:tc>
          <w:tcPr>
            <w:tcW w:w="1725" w:type="dxa"/>
          </w:tcPr>
          <w:p w14:paraId="389849D5"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36.0</w:t>
            </w:r>
            <w:r>
              <w:rPr>
                <w:rFonts w:ascii="等线" w:eastAsia="等线" w:hAnsi="等线" w:hint="eastAsia"/>
                <w:szCs w:val="20"/>
              </w:rPr>
              <w:br/>
              <w:t>Top4/1: 54.2</w:t>
            </w:r>
            <w:r>
              <w:rPr>
                <w:rFonts w:ascii="等线" w:eastAsia="等线" w:hAnsi="等线" w:hint="eastAsia"/>
                <w:szCs w:val="20"/>
              </w:rPr>
              <w:br/>
              <w:t>Top6/1: 65.8</w:t>
            </w:r>
          </w:p>
          <w:p w14:paraId="5CC5A6EC" w14:textId="77777777" w:rsidR="00A841E4" w:rsidRPr="00DA7566" w:rsidRDefault="00A841E4" w:rsidP="00913842">
            <w:pPr>
              <w:spacing w:after="0"/>
              <w:jc w:val="center"/>
              <w:rPr>
                <w:rFonts w:ascii="等线" w:eastAsia="等线" w:hAnsi="等线"/>
                <w:szCs w:val="20"/>
                <w:lang w:eastAsia="zh-CN"/>
              </w:rPr>
            </w:pPr>
          </w:p>
        </w:tc>
        <w:tc>
          <w:tcPr>
            <w:tcW w:w="1818" w:type="dxa"/>
          </w:tcPr>
          <w:p w14:paraId="756EA81B" w14:textId="1A775AD9" w:rsidR="00A841E4" w:rsidRPr="00AC00D6" w:rsidRDefault="00AC00D6" w:rsidP="00AC00D6">
            <w:pPr>
              <w:spacing w:after="0"/>
              <w:jc w:val="center"/>
              <w:rPr>
                <w:rFonts w:ascii="等线" w:eastAsia="等线" w:hAnsi="等线"/>
                <w:szCs w:val="20"/>
                <w:lang w:eastAsia="zh-CN"/>
              </w:rPr>
            </w:pPr>
            <w:r>
              <w:rPr>
                <w:rFonts w:ascii="等线" w:eastAsia="等线" w:hAnsi="等线" w:hint="eastAsia"/>
                <w:szCs w:val="20"/>
              </w:rPr>
              <w:t>Top1/1: 7.69</w:t>
            </w:r>
            <w:r>
              <w:rPr>
                <w:rFonts w:ascii="等线" w:eastAsia="等线" w:hAnsi="等线" w:hint="eastAsia"/>
                <w:szCs w:val="20"/>
              </w:rPr>
              <w:br/>
              <w:t>Top2/1: 5.11</w:t>
            </w:r>
            <w:r>
              <w:rPr>
                <w:rFonts w:ascii="等线" w:eastAsia="等线" w:hAnsi="等线" w:hint="eastAsia"/>
                <w:szCs w:val="20"/>
              </w:rPr>
              <w:br/>
              <w:t>Top4/1: 2.91</w:t>
            </w:r>
            <w:r>
              <w:rPr>
                <w:rFonts w:ascii="等线" w:eastAsia="等线" w:hAnsi="等线" w:hint="eastAsia"/>
                <w:szCs w:val="20"/>
              </w:rPr>
              <w:br/>
              <w:t>Top6/1: 1.89</w:t>
            </w:r>
          </w:p>
        </w:tc>
        <w:tc>
          <w:tcPr>
            <w:tcW w:w="1560" w:type="dxa"/>
          </w:tcPr>
          <w:p w14:paraId="68BF8B8C"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5.78</w:t>
            </w:r>
          </w:p>
          <w:p w14:paraId="61CC61A4" w14:textId="77777777" w:rsidR="00A841E4" w:rsidRPr="0034726F" w:rsidRDefault="00A841E4" w:rsidP="00913842">
            <w:pPr>
              <w:spacing w:after="0"/>
              <w:jc w:val="center"/>
            </w:pPr>
          </w:p>
        </w:tc>
      </w:tr>
      <w:tr w:rsidR="00A841E4" w:rsidRPr="0034726F" w14:paraId="09F0C7C3" w14:textId="77777777" w:rsidTr="00913842">
        <w:trPr>
          <w:jc w:val="center"/>
        </w:trPr>
        <w:tc>
          <w:tcPr>
            <w:tcW w:w="2315" w:type="dxa"/>
          </w:tcPr>
          <w:p w14:paraId="12013C28"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546D97A2" w14:textId="77777777" w:rsidR="00A841E4" w:rsidRPr="0084586E" w:rsidRDefault="00A841E4" w:rsidP="00913842">
            <w:pPr>
              <w:jc w:val="left"/>
              <w:rPr>
                <w:rFonts w:eastAsiaTheme="minorEastAsia"/>
                <w:szCs w:val="20"/>
              </w:rPr>
            </w:pPr>
            <w:r w:rsidRPr="0084586E">
              <w:rPr>
                <w:rFonts w:eastAsiaTheme="minorEastAsia"/>
                <w:szCs w:val="20"/>
              </w:rPr>
              <w:t>5 dB for others</w:t>
            </w:r>
          </w:p>
        </w:tc>
        <w:tc>
          <w:tcPr>
            <w:tcW w:w="799" w:type="dxa"/>
          </w:tcPr>
          <w:p w14:paraId="2024DEF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19.2</w:t>
            </w:r>
          </w:p>
          <w:p w14:paraId="55636D0D" w14:textId="77777777" w:rsidR="00A841E4" w:rsidRPr="0034726F" w:rsidRDefault="00A841E4" w:rsidP="00913842">
            <w:pPr>
              <w:jc w:val="center"/>
            </w:pPr>
          </w:p>
        </w:tc>
        <w:tc>
          <w:tcPr>
            <w:tcW w:w="1276" w:type="dxa"/>
          </w:tcPr>
          <w:p w14:paraId="28B67B5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26.3</w:t>
            </w:r>
          </w:p>
          <w:p w14:paraId="678AB486" w14:textId="77777777" w:rsidR="00A841E4" w:rsidRPr="0034726F" w:rsidRDefault="00A841E4" w:rsidP="00913842">
            <w:pPr>
              <w:jc w:val="center"/>
            </w:pPr>
          </w:p>
        </w:tc>
        <w:tc>
          <w:tcPr>
            <w:tcW w:w="1725" w:type="dxa"/>
          </w:tcPr>
          <w:p w14:paraId="2D429BD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33.9</w:t>
            </w:r>
            <w:r>
              <w:rPr>
                <w:rFonts w:ascii="等线" w:eastAsia="等线" w:hAnsi="等线" w:hint="eastAsia"/>
                <w:szCs w:val="20"/>
              </w:rPr>
              <w:br/>
              <w:t>Top4/1: 52.7</w:t>
            </w:r>
            <w:r>
              <w:rPr>
                <w:rFonts w:ascii="等线" w:eastAsia="等线" w:hAnsi="等线" w:hint="eastAsia"/>
                <w:szCs w:val="20"/>
              </w:rPr>
              <w:br/>
              <w:t>Top6/1: 64.1</w:t>
            </w:r>
          </w:p>
          <w:p w14:paraId="5DA8AB44" w14:textId="77777777" w:rsidR="00A841E4" w:rsidRPr="0034726F" w:rsidRDefault="00A841E4" w:rsidP="00913842">
            <w:pPr>
              <w:jc w:val="center"/>
            </w:pPr>
          </w:p>
        </w:tc>
        <w:tc>
          <w:tcPr>
            <w:tcW w:w="1818" w:type="dxa"/>
          </w:tcPr>
          <w:p w14:paraId="2ABF2546" w14:textId="23172573"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8.08</w:t>
            </w:r>
            <w:r>
              <w:rPr>
                <w:rFonts w:ascii="等线" w:eastAsia="等线" w:hAnsi="等线" w:hint="eastAsia"/>
                <w:szCs w:val="20"/>
              </w:rPr>
              <w:br/>
              <w:t>Top2/1: 5.48</w:t>
            </w:r>
            <w:r>
              <w:rPr>
                <w:rFonts w:ascii="等线" w:eastAsia="等线" w:hAnsi="等线" w:hint="eastAsia"/>
                <w:szCs w:val="20"/>
              </w:rPr>
              <w:br/>
              <w:t>Top4/1: 3.10</w:t>
            </w:r>
            <w:r>
              <w:rPr>
                <w:rFonts w:ascii="等线" w:eastAsia="等线" w:hAnsi="等线" w:hint="eastAsia"/>
                <w:szCs w:val="20"/>
              </w:rPr>
              <w:br/>
              <w:t>Top6/1: 2.03</w:t>
            </w:r>
          </w:p>
        </w:tc>
        <w:tc>
          <w:tcPr>
            <w:tcW w:w="1560" w:type="dxa"/>
          </w:tcPr>
          <w:p w14:paraId="048C6E7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6.16</w:t>
            </w:r>
          </w:p>
          <w:p w14:paraId="2F9F363E" w14:textId="564C29F9" w:rsidR="00AC00D6" w:rsidRDefault="00AC00D6" w:rsidP="00913842">
            <w:pPr>
              <w:jc w:val="center"/>
            </w:pPr>
          </w:p>
          <w:p w14:paraId="42F320E8" w14:textId="77777777" w:rsidR="00A841E4" w:rsidRPr="00AC00D6" w:rsidRDefault="00A841E4" w:rsidP="00AC00D6">
            <w:pPr>
              <w:jc w:val="center"/>
            </w:pPr>
          </w:p>
        </w:tc>
      </w:tr>
    </w:tbl>
    <w:p w14:paraId="752C4925" w14:textId="77777777" w:rsidR="00A841E4" w:rsidRDefault="00A841E4" w:rsidP="00A841E4">
      <w:pPr>
        <w:rPr>
          <w:rFonts w:eastAsiaTheme="minorEastAsia"/>
          <w:lang w:eastAsia="zh-CN"/>
        </w:rPr>
      </w:pPr>
    </w:p>
    <w:p w14:paraId="3EFF1152" w14:textId="242AF648" w:rsidR="00A841E4" w:rsidRPr="00EF4DA5" w:rsidRDefault="00A841E4" w:rsidP="00A841E4">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.2-3</w:t>
      </w:r>
      <w:r w:rsidRPr="004F615C">
        <w:rPr>
          <w:b w:val="0"/>
        </w:rPr>
        <w:t>: performance comparison</w:t>
      </w:r>
      <w:r>
        <w:rPr>
          <w:b w:val="0"/>
        </w:rPr>
        <w:t xml:space="preserve"> among different quantization steps</w:t>
      </w:r>
      <w:r w:rsidRPr="004F615C">
        <w:rPr>
          <w:b w:val="0"/>
        </w:rPr>
        <w:t xml:space="preserve"> for</w:t>
      </w:r>
      <w:r>
        <w:rPr>
          <w:b w:val="0"/>
        </w:rPr>
        <w:t xml:space="preserve"> 10 pre-configured patterns in Set B without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841E4" w:rsidRPr="0034726F" w14:paraId="6220885F" w14:textId="77777777" w:rsidTr="00913842">
        <w:trPr>
          <w:jc w:val="center"/>
        </w:trPr>
        <w:tc>
          <w:tcPr>
            <w:tcW w:w="2315" w:type="dxa"/>
            <w:vMerge w:val="restart"/>
          </w:tcPr>
          <w:p w14:paraId="5A483A73" w14:textId="77777777" w:rsidR="00A841E4" w:rsidRDefault="00A841E4"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FF72871" w14:textId="77777777" w:rsidR="00A841E4" w:rsidRDefault="00A841E4" w:rsidP="00913842">
            <w:pPr>
              <w:jc w:val="center"/>
              <w:rPr>
                <w:rFonts w:eastAsiaTheme="minorEastAsia"/>
                <w:b/>
                <w:lang w:eastAsia="zh-CN"/>
              </w:rPr>
            </w:pPr>
            <w:r>
              <w:rPr>
                <w:rFonts w:eastAsiaTheme="minorEastAsia" w:hint="eastAsia"/>
                <w:b/>
                <w:lang w:eastAsia="zh-CN"/>
              </w:rPr>
              <w:t>1</w:t>
            </w:r>
            <w:r>
              <w:rPr>
                <w:rFonts w:eastAsiaTheme="minorEastAsia"/>
                <w:b/>
                <w:lang w:eastAsia="zh-CN"/>
              </w:rPr>
              <w:t>0 pre-configured patterns</w:t>
            </w:r>
          </w:p>
        </w:tc>
        <w:tc>
          <w:tcPr>
            <w:tcW w:w="3800" w:type="dxa"/>
            <w:gridSpan w:val="3"/>
          </w:tcPr>
          <w:p w14:paraId="67D748A5" w14:textId="77777777" w:rsidR="00A841E4" w:rsidRPr="00982170" w:rsidRDefault="00A841E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490ADABA" w14:textId="77777777" w:rsidR="00A841E4" w:rsidRDefault="00A841E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075E3EB" w14:textId="77777777" w:rsidR="00A841E4" w:rsidRPr="00982170" w:rsidRDefault="00A841E4" w:rsidP="00913842">
            <w:pPr>
              <w:jc w:val="center"/>
              <w:rPr>
                <w:rFonts w:eastAsiaTheme="minorEastAsia"/>
                <w:b/>
                <w:lang w:eastAsia="zh-CN"/>
              </w:rPr>
            </w:pPr>
            <w:r>
              <w:rPr>
                <w:rFonts w:eastAsiaTheme="minorEastAsia"/>
                <w:b/>
                <w:lang w:eastAsia="zh-CN"/>
              </w:rPr>
              <w:t>L1-RSRP diff.[dB]</w:t>
            </w:r>
          </w:p>
        </w:tc>
        <w:tc>
          <w:tcPr>
            <w:tcW w:w="1560" w:type="dxa"/>
          </w:tcPr>
          <w:p w14:paraId="05B579C1" w14:textId="77777777" w:rsidR="00A841E4" w:rsidRDefault="00A841E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1E0C8A40" w14:textId="77777777" w:rsidR="00A841E4" w:rsidRPr="00874CC0" w:rsidRDefault="00A841E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841E4" w:rsidRPr="0034726F" w14:paraId="50AD05AA" w14:textId="77777777" w:rsidTr="00913842">
        <w:trPr>
          <w:jc w:val="center"/>
        </w:trPr>
        <w:tc>
          <w:tcPr>
            <w:tcW w:w="2315" w:type="dxa"/>
            <w:vMerge/>
          </w:tcPr>
          <w:p w14:paraId="151C9D86" w14:textId="77777777" w:rsidR="00A841E4" w:rsidRPr="00982170" w:rsidRDefault="00A841E4" w:rsidP="00913842">
            <w:pPr>
              <w:jc w:val="center"/>
              <w:rPr>
                <w:rFonts w:eastAsiaTheme="minorEastAsia"/>
                <w:b/>
                <w:lang w:eastAsia="zh-CN"/>
              </w:rPr>
            </w:pPr>
          </w:p>
        </w:tc>
        <w:tc>
          <w:tcPr>
            <w:tcW w:w="799" w:type="dxa"/>
          </w:tcPr>
          <w:p w14:paraId="05D3DE92" w14:textId="77777777" w:rsidR="00A841E4" w:rsidRDefault="00A841E4" w:rsidP="00913842">
            <w:pPr>
              <w:jc w:val="center"/>
              <w:rPr>
                <w:b/>
              </w:rPr>
            </w:pPr>
            <w:r w:rsidRPr="0034726F">
              <w:rPr>
                <w:b/>
              </w:rPr>
              <w:t>Top-1</w:t>
            </w:r>
          </w:p>
        </w:tc>
        <w:tc>
          <w:tcPr>
            <w:tcW w:w="1276" w:type="dxa"/>
          </w:tcPr>
          <w:p w14:paraId="2C0E460E" w14:textId="77777777" w:rsidR="00A841E4" w:rsidRPr="0034726F" w:rsidRDefault="00A841E4" w:rsidP="00913842">
            <w:pPr>
              <w:jc w:val="center"/>
              <w:rPr>
                <w:b/>
              </w:rPr>
            </w:pPr>
            <w:r w:rsidRPr="0034726F">
              <w:rPr>
                <w:b/>
              </w:rPr>
              <w:t>Top-1</w:t>
            </w:r>
          </w:p>
          <w:p w14:paraId="3AA257B6" w14:textId="77777777" w:rsidR="00A841E4" w:rsidRPr="0034726F" w:rsidRDefault="00A841E4" w:rsidP="00913842">
            <w:pPr>
              <w:jc w:val="center"/>
              <w:rPr>
                <w:b/>
              </w:rPr>
            </w:pPr>
            <w:r w:rsidRPr="0034726F">
              <w:rPr>
                <w:b/>
              </w:rPr>
              <w:t>1dB margin</w:t>
            </w:r>
          </w:p>
        </w:tc>
        <w:tc>
          <w:tcPr>
            <w:tcW w:w="1725" w:type="dxa"/>
          </w:tcPr>
          <w:p w14:paraId="010BA5AE" w14:textId="77777777" w:rsidR="00A841E4" w:rsidRDefault="00A841E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6DFBF68" w14:textId="77777777" w:rsidR="00A841E4" w:rsidRPr="00E77271" w:rsidRDefault="00A841E4" w:rsidP="00913842">
            <w:pPr>
              <w:jc w:val="center"/>
              <w:rPr>
                <w:rFonts w:eastAsiaTheme="minorEastAsia"/>
                <w:b/>
                <w:lang w:eastAsia="zh-CN"/>
              </w:rPr>
            </w:pPr>
            <w:r w:rsidRPr="0034726F">
              <w:rPr>
                <w:b/>
              </w:rPr>
              <w:t>Top-</w:t>
            </w:r>
            <w:r>
              <w:rPr>
                <w:b/>
              </w:rPr>
              <w:t>6/1</w:t>
            </w:r>
          </w:p>
        </w:tc>
        <w:tc>
          <w:tcPr>
            <w:tcW w:w="1818" w:type="dxa"/>
          </w:tcPr>
          <w:p w14:paraId="40BEBF4A" w14:textId="77777777" w:rsidR="00A841E4" w:rsidRDefault="00A841E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0BD5C43" w14:textId="77777777" w:rsidR="00A841E4" w:rsidRPr="0034726F" w:rsidRDefault="00A841E4" w:rsidP="00913842">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2B896323" w14:textId="77777777" w:rsidR="00A841E4" w:rsidRPr="0034726F" w:rsidRDefault="00A841E4" w:rsidP="00913842">
            <w:pPr>
              <w:jc w:val="center"/>
              <w:rPr>
                <w:b/>
              </w:rPr>
            </w:pPr>
            <w:r w:rsidRPr="0034726F">
              <w:rPr>
                <w:b/>
              </w:rPr>
              <w:t>Top-</w:t>
            </w:r>
            <w:r>
              <w:rPr>
                <w:b/>
              </w:rPr>
              <w:t>1/1</w:t>
            </w:r>
          </w:p>
        </w:tc>
      </w:tr>
      <w:tr w:rsidR="00A841E4" w:rsidRPr="0034726F" w14:paraId="57FDF2F7" w14:textId="77777777" w:rsidTr="00913842">
        <w:trPr>
          <w:jc w:val="center"/>
        </w:trPr>
        <w:tc>
          <w:tcPr>
            <w:tcW w:w="2315" w:type="dxa"/>
            <w:shd w:val="clear" w:color="auto" w:fill="DEEAF6" w:themeFill="accent1" w:themeFillTint="33"/>
          </w:tcPr>
          <w:p w14:paraId="18BF1D55" w14:textId="77777777" w:rsidR="00A841E4" w:rsidRPr="0084586E" w:rsidRDefault="00A841E4" w:rsidP="00913842">
            <w:pPr>
              <w:jc w:val="left"/>
              <w:rPr>
                <w:rFonts w:eastAsiaTheme="minorEastAsia"/>
                <w:lang w:eastAsia="zh-CN"/>
              </w:rPr>
            </w:pPr>
            <w:r w:rsidRPr="0084586E">
              <w:rPr>
                <w:rFonts w:eastAsiaTheme="minorEastAsia"/>
                <w:lang w:eastAsia="zh-CN"/>
              </w:rPr>
              <w:t xml:space="preserve">Baseline: </w:t>
            </w:r>
          </w:p>
          <w:p w14:paraId="76D4FFCC" w14:textId="77777777" w:rsidR="00A841E4" w:rsidRPr="0084586E" w:rsidRDefault="00A841E4"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76D4BF31"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51.9</w:t>
            </w:r>
          </w:p>
          <w:p w14:paraId="3CB116EC" w14:textId="77777777" w:rsidR="00A841E4" w:rsidRPr="006D0543" w:rsidRDefault="00A841E4"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16571307"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62.1</w:t>
            </w:r>
          </w:p>
          <w:p w14:paraId="6F6FD8B9" w14:textId="77777777" w:rsidR="00A841E4" w:rsidRPr="006D0543" w:rsidRDefault="00A841E4"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6659700E"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Top2/1: 70.2</w:t>
            </w:r>
            <w:r>
              <w:rPr>
                <w:rFonts w:ascii="等线" w:eastAsia="等线" w:hAnsi="等线" w:hint="eastAsia"/>
                <w:szCs w:val="20"/>
              </w:rPr>
              <w:br/>
              <w:t>Top4/1: 83.8</w:t>
            </w:r>
            <w:r>
              <w:rPr>
                <w:rFonts w:ascii="等线" w:eastAsia="等线" w:hAnsi="等线" w:hint="eastAsia"/>
                <w:szCs w:val="20"/>
              </w:rPr>
              <w:br/>
              <w:t>Top6/1: 89.4</w:t>
            </w:r>
          </w:p>
          <w:p w14:paraId="3A7BBF5D" w14:textId="77777777" w:rsidR="00A841E4" w:rsidRPr="0034726F" w:rsidRDefault="00A841E4" w:rsidP="00913842">
            <w:pPr>
              <w:jc w:val="center"/>
              <w:rPr>
                <w:rFonts w:eastAsia="宋体"/>
              </w:rPr>
            </w:pPr>
          </w:p>
        </w:tc>
        <w:tc>
          <w:tcPr>
            <w:tcW w:w="1818" w:type="dxa"/>
            <w:shd w:val="clear" w:color="auto" w:fill="DEEAF6" w:themeFill="accent1" w:themeFillTint="33"/>
          </w:tcPr>
          <w:p w14:paraId="38691805" w14:textId="36B6F387" w:rsidR="00A841E4" w:rsidRPr="00E00B44" w:rsidRDefault="00913842" w:rsidP="00913842">
            <w:pPr>
              <w:spacing w:after="0"/>
              <w:jc w:val="center"/>
              <w:rPr>
                <w:rFonts w:ascii="等线" w:eastAsia="等线" w:hAnsi="等线"/>
                <w:szCs w:val="20"/>
                <w:lang w:eastAsia="zh-CN"/>
              </w:rPr>
            </w:pPr>
            <w:r>
              <w:rPr>
                <w:rFonts w:ascii="等线" w:eastAsia="等线" w:hAnsi="等线" w:hint="eastAsia"/>
                <w:szCs w:val="20"/>
              </w:rPr>
              <w:t>Top1/1: 2.31</w:t>
            </w:r>
            <w:r>
              <w:rPr>
                <w:rFonts w:ascii="等线" w:eastAsia="等线" w:hAnsi="等线" w:hint="eastAsia"/>
                <w:szCs w:val="20"/>
              </w:rPr>
              <w:br/>
              <w:t>Top2/1: 1.20</w:t>
            </w:r>
            <w:r>
              <w:rPr>
                <w:rFonts w:ascii="等线" w:eastAsia="等线" w:hAnsi="等线" w:hint="eastAsia"/>
                <w:szCs w:val="20"/>
              </w:rPr>
              <w:br/>
              <w:t>Top4/1: 0.56</w:t>
            </w:r>
            <w:r>
              <w:rPr>
                <w:rFonts w:ascii="等线" w:eastAsia="等线" w:hAnsi="等线" w:hint="eastAsia"/>
                <w:szCs w:val="20"/>
              </w:rPr>
              <w:br/>
              <w:t>Top6/1: 0.36</w:t>
            </w:r>
          </w:p>
        </w:tc>
        <w:tc>
          <w:tcPr>
            <w:tcW w:w="1560" w:type="dxa"/>
            <w:shd w:val="clear" w:color="auto" w:fill="DEEAF6" w:themeFill="accent1" w:themeFillTint="33"/>
          </w:tcPr>
          <w:p w14:paraId="210ACF14"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2.92</w:t>
            </w:r>
          </w:p>
          <w:p w14:paraId="3C16F691" w14:textId="77777777" w:rsidR="00A841E4" w:rsidRPr="006D0543" w:rsidRDefault="00A841E4" w:rsidP="00913842">
            <w:pPr>
              <w:spacing w:after="0"/>
              <w:jc w:val="center"/>
              <w:rPr>
                <w:rFonts w:ascii="等线" w:eastAsia="等线" w:hAnsi="等线"/>
                <w:szCs w:val="20"/>
                <w:lang w:eastAsia="zh-CN"/>
              </w:rPr>
            </w:pPr>
          </w:p>
        </w:tc>
      </w:tr>
      <w:tr w:rsidR="00A841E4" w:rsidRPr="0034726F" w14:paraId="164DFDDC" w14:textId="77777777" w:rsidTr="00913842">
        <w:trPr>
          <w:jc w:val="center"/>
        </w:trPr>
        <w:tc>
          <w:tcPr>
            <w:tcW w:w="2315" w:type="dxa"/>
          </w:tcPr>
          <w:p w14:paraId="445EC2D9"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0265E5DD" w14:textId="77777777" w:rsidR="00A841E4" w:rsidRPr="0084586E" w:rsidRDefault="00A841E4" w:rsidP="00913842">
            <w:pPr>
              <w:jc w:val="left"/>
            </w:pPr>
            <w:r w:rsidRPr="0084586E">
              <w:rPr>
                <w:rFonts w:eastAsiaTheme="minorEastAsia"/>
                <w:szCs w:val="20"/>
              </w:rPr>
              <w:t>1 dB for others</w:t>
            </w:r>
          </w:p>
        </w:tc>
        <w:tc>
          <w:tcPr>
            <w:tcW w:w="799" w:type="dxa"/>
          </w:tcPr>
          <w:p w14:paraId="1544198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51.8</w:t>
            </w:r>
          </w:p>
          <w:p w14:paraId="3D7F74AE" w14:textId="77777777" w:rsidR="00A841E4" w:rsidRPr="0034726F" w:rsidRDefault="00A841E4" w:rsidP="00913842">
            <w:pPr>
              <w:spacing w:after="0"/>
              <w:jc w:val="center"/>
            </w:pPr>
          </w:p>
        </w:tc>
        <w:tc>
          <w:tcPr>
            <w:tcW w:w="1276" w:type="dxa"/>
          </w:tcPr>
          <w:p w14:paraId="0C900A09"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62.1</w:t>
            </w:r>
          </w:p>
          <w:p w14:paraId="2D2DF05D" w14:textId="77777777" w:rsidR="00A841E4" w:rsidRPr="0034726F" w:rsidRDefault="00A841E4" w:rsidP="00913842">
            <w:pPr>
              <w:jc w:val="center"/>
            </w:pPr>
          </w:p>
        </w:tc>
        <w:tc>
          <w:tcPr>
            <w:tcW w:w="1725" w:type="dxa"/>
          </w:tcPr>
          <w:p w14:paraId="7E45DDEC"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70.0</w:t>
            </w:r>
            <w:r>
              <w:rPr>
                <w:rFonts w:ascii="等线" w:eastAsia="等线" w:hAnsi="等线" w:hint="eastAsia"/>
                <w:szCs w:val="20"/>
              </w:rPr>
              <w:br/>
              <w:t>Top4/1: 83.8</w:t>
            </w:r>
            <w:r>
              <w:rPr>
                <w:rFonts w:ascii="等线" w:eastAsia="等线" w:hAnsi="等线" w:hint="eastAsia"/>
                <w:szCs w:val="20"/>
              </w:rPr>
              <w:br/>
              <w:t>Top6/1: 89.4</w:t>
            </w:r>
          </w:p>
          <w:p w14:paraId="5BF53A7A" w14:textId="77777777" w:rsidR="00A841E4" w:rsidRPr="006D0543" w:rsidRDefault="00A841E4" w:rsidP="00913842">
            <w:pPr>
              <w:spacing w:after="0"/>
              <w:jc w:val="center"/>
              <w:rPr>
                <w:rFonts w:ascii="等线" w:eastAsia="等线" w:hAnsi="等线"/>
                <w:szCs w:val="20"/>
                <w:lang w:eastAsia="zh-CN"/>
              </w:rPr>
            </w:pPr>
          </w:p>
        </w:tc>
        <w:tc>
          <w:tcPr>
            <w:tcW w:w="1818" w:type="dxa"/>
          </w:tcPr>
          <w:p w14:paraId="69D13043" w14:textId="562EE2DA"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lastRenderedPageBreak/>
              <w:t>Top1/1: 2.34</w:t>
            </w:r>
            <w:r>
              <w:rPr>
                <w:rFonts w:ascii="等线" w:eastAsia="等线" w:hAnsi="等线" w:hint="eastAsia"/>
                <w:szCs w:val="20"/>
              </w:rPr>
              <w:br/>
              <w:t>Top2/1: 1.21</w:t>
            </w:r>
            <w:r>
              <w:rPr>
                <w:rFonts w:ascii="等线" w:eastAsia="等线" w:hAnsi="等线" w:hint="eastAsia"/>
                <w:szCs w:val="20"/>
              </w:rPr>
              <w:br/>
            </w:r>
            <w:r>
              <w:rPr>
                <w:rFonts w:ascii="等线" w:eastAsia="等线" w:hAnsi="等线" w:hint="eastAsia"/>
                <w:szCs w:val="20"/>
              </w:rPr>
              <w:lastRenderedPageBreak/>
              <w:t>Top4/1: 0.56</w:t>
            </w:r>
            <w:r>
              <w:rPr>
                <w:rFonts w:ascii="等线" w:eastAsia="等线" w:hAnsi="等线" w:hint="eastAsia"/>
                <w:szCs w:val="20"/>
              </w:rPr>
              <w:br/>
              <w:t>Top6/1: 0.35</w:t>
            </w:r>
          </w:p>
        </w:tc>
        <w:tc>
          <w:tcPr>
            <w:tcW w:w="1560" w:type="dxa"/>
          </w:tcPr>
          <w:p w14:paraId="62E35DF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lastRenderedPageBreak/>
              <w:t>2.94</w:t>
            </w:r>
          </w:p>
          <w:p w14:paraId="2FE243C1" w14:textId="77777777" w:rsidR="00A841E4" w:rsidRPr="006D0543" w:rsidRDefault="00A841E4" w:rsidP="00913842">
            <w:pPr>
              <w:spacing w:after="0"/>
              <w:jc w:val="center"/>
              <w:rPr>
                <w:rFonts w:ascii="等线" w:eastAsia="等线" w:hAnsi="等线"/>
                <w:szCs w:val="20"/>
                <w:lang w:eastAsia="zh-CN"/>
              </w:rPr>
            </w:pPr>
          </w:p>
        </w:tc>
      </w:tr>
      <w:tr w:rsidR="00A841E4" w:rsidRPr="0034726F" w14:paraId="02A44A3E" w14:textId="77777777" w:rsidTr="00913842">
        <w:trPr>
          <w:jc w:val="center"/>
        </w:trPr>
        <w:tc>
          <w:tcPr>
            <w:tcW w:w="2315" w:type="dxa"/>
          </w:tcPr>
          <w:p w14:paraId="4910A3FC"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1E6FC3D4" w14:textId="77777777" w:rsidR="00A841E4" w:rsidRPr="0084586E" w:rsidRDefault="00A841E4" w:rsidP="00913842">
            <w:pPr>
              <w:jc w:val="left"/>
            </w:pPr>
            <w:r w:rsidRPr="0084586E">
              <w:rPr>
                <w:rFonts w:eastAsiaTheme="minorEastAsia"/>
                <w:szCs w:val="20"/>
              </w:rPr>
              <w:t>2 dB for others</w:t>
            </w:r>
          </w:p>
        </w:tc>
        <w:tc>
          <w:tcPr>
            <w:tcW w:w="799" w:type="dxa"/>
          </w:tcPr>
          <w:p w14:paraId="15777B4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51.3</w:t>
            </w:r>
          </w:p>
          <w:p w14:paraId="7D82FBC4" w14:textId="77777777" w:rsidR="00A841E4" w:rsidRPr="006D0543" w:rsidRDefault="00A841E4" w:rsidP="00913842">
            <w:pPr>
              <w:spacing w:after="0"/>
              <w:jc w:val="center"/>
              <w:rPr>
                <w:rFonts w:ascii="等线" w:eastAsia="等线" w:hAnsi="等线"/>
                <w:szCs w:val="20"/>
                <w:lang w:eastAsia="zh-CN"/>
              </w:rPr>
            </w:pPr>
          </w:p>
        </w:tc>
        <w:tc>
          <w:tcPr>
            <w:tcW w:w="1276" w:type="dxa"/>
          </w:tcPr>
          <w:p w14:paraId="74D8E6F6"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61.5</w:t>
            </w:r>
          </w:p>
          <w:p w14:paraId="451A9C0D" w14:textId="77777777" w:rsidR="00A841E4" w:rsidRPr="006D0543" w:rsidRDefault="00A841E4" w:rsidP="00913842">
            <w:pPr>
              <w:spacing w:after="0"/>
              <w:jc w:val="center"/>
              <w:rPr>
                <w:rFonts w:ascii="等线" w:eastAsia="等线" w:hAnsi="等线"/>
                <w:szCs w:val="20"/>
                <w:lang w:eastAsia="zh-CN"/>
              </w:rPr>
            </w:pPr>
          </w:p>
        </w:tc>
        <w:tc>
          <w:tcPr>
            <w:tcW w:w="1725" w:type="dxa"/>
          </w:tcPr>
          <w:p w14:paraId="3C4F00D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69.8</w:t>
            </w:r>
            <w:r>
              <w:rPr>
                <w:rFonts w:ascii="等线" w:eastAsia="等线" w:hAnsi="等线" w:hint="eastAsia"/>
                <w:szCs w:val="20"/>
              </w:rPr>
              <w:br/>
              <w:t>Top4/1: 83.7</w:t>
            </w:r>
            <w:r>
              <w:rPr>
                <w:rFonts w:ascii="等线" w:eastAsia="等线" w:hAnsi="等线" w:hint="eastAsia"/>
                <w:szCs w:val="20"/>
              </w:rPr>
              <w:br/>
              <w:t>Top6/1: 89.2</w:t>
            </w:r>
          </w:p>
          <w:p w14:paraId="6A1ABDAB" w14:textId="77777777" w:rsidR="00A841E4" w:rsidRPr="006D0543" w:rsidRDefault="00A841E4" w:rsidP="00913842">
            <w:pPr>
              <w:spacing w:after="0"/>
              <w:jc w:val="center"/>
              <w:rPr>
                <w:rFonts w:ascii="等线" w:eastAsia="等线" w:hAnsi="等线"/>
                <w:szCs w:val="20"/>
                <w:lang w:eastAsia="zh-CN"/>
              </w:rPr>
            </w:pPr>
          </w:p>
        </w:tc>
        <w:tc>
          <w:tcPr>
            <w:tcW w:w="1818" w:type="dxa"/>
          </w:tcPr>
          <w:p w14:paraId="1EEB2EBA" w14:textId="53F4174E" w:rsidR="00A841E4" w:rsidRPr="006D0543" w:rsidRDefault="00AC00D6" w:rsidP="00AC00D6">
            <w:pPr>
              <w:spacing w:after="0"/>
              <w:jc w:val="center"/>
              <w:rPr>
                <w:rFonts w:ascii="等线" w:eastAsia="等线" w:hAnsi="等线"/>
                <w:szCs w:val="20"/>
                <w:lang w:eastAsia="zh-CN"/>
              </w:rPr>
            </w:pPr>
            <w:r>
              <w:rPr>
                <w:rFonts w:ascii="等线" w:eastAsia="等线" w:hAnsi="等线" w:hint="eastAsia"/>
                <w:szCs w:val="20"/>
              </w:rPr>
              <w:t>Top1/1: 2.38</w:t>
            </w:r>
            <w:r>
              <w:rPr>
                <w:rFonts w:ascii="等线" w:eastAsia="等线" w:hAnsi="等线" w:hint="eastAsia"/>
                <w:szCs w:val="20"/>
              </w:rPr>
              <w:br/>
              <w:t>Top2/1: 1.22</w:t>
            </w:r>
            <w:r>
              <w:rPr>
                <w:rFonts w:ascii="等线" w:eastAsia="等线" w:hAnsi="等线" w:hint="eastAsia"/>
                <w:szCs w:val="20"/>
              </w:rPr>
              <w:br/>
              <w:t>Top4/1: 0.57</w:t>
            </w:r>
            <w:r>
              <w:rPr>
                <w:rFonts w:ascii="等线" w:eastAsia="等线" w:hAnsi="等线" w:hint="eastAsia"/>
                <w:szCs w:val="20"/>
              </w:rPr>
              <w:br/>
              <w:t>Top6/1: 0.36</w:t>
            </w:r>
          </w:p>
        </w:tc>
        <w:tc>
          <w:tcPr>
            <w:tcW w:w="1560" w:type="dxa"/>
          </w:tcPr>
          <w:p w14:paraId="46AA9ED6"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2.97</w:t>
            </w:r>
          </w:p>
          <w:p w14:paraId="39FB8EDB" w14:textId="77777777" w:rsidR="00A841E4" w:rsidRPr="006D0543" w:rsidRDefault="00A841E4" w:rsidP="00913842">
            <w:pPr>
              <w:spacing w:after="0"/>
              <w:jc w:val="center"/>
              <w:rPr>
                <w:rFonts w:ascii="等线" w:eastAsia="等线" w:hAnsi="等线"/>
                <w:szCs w:val="20"/>
                <w:lang w:eastAsia="zh-CN"/>
              </w:rPr>
            </w:pPr>
          </w:p>
        </w:tc>
      </w:tr>
      <w:tr w:rsidR="00A841E4" w:rsidRPr="0034726F" w14:paraId="3B5E8E27" w14:textId="77777777" w:rsidTr="00913842">
        <w:trPr>
          <w:jc w:val="center"/>
        </w:trPr>
        <w:tc>
          <w:tcPr>
            <w:tcW w:w="2315" w:type="dxa"/>
          </w:tcPr>
          <w:p w14:paraId="73C0E877"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4AA3030F" w14:textId="77777777" w:rsidR="00A841E4" w:rsidRPr="0084586E" w:rsidRDefault="00A841E4" w:rsidP="00913842">
            <w:pPr>
              <w:jc w:val="left"/>
            </w:pPr>
            <w:r w:rsidRPr="0084586E">
              <w:rPr>
                <w:rFonts w:eastAsiaTheme="minorEastAsia"/>
                <w:szCs w:val="20"/>
              </w:rPr>
              <w:t>3 dB for others</w:t>
            </w:r>
          </w:p>
        </w:tc>
        <w:tc>
          <w:tcPr>
            <w:tcW w:w="799" w:type="dxa"/>
          </w:tcPr>
          <w:p w14:paraId="353BC533"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50.4</w:t>
            </w:r>
          </w:p>
          <w:p w14:paraId="60137ACF" w14:textId="77777777" w:rsidR="00A841E4" w:rsidRPr="0034726F" w:rsidRDefault="00A841E4" w:rsidP="00913842">
            <w:pPr>
              <w:spacing w:after="0"/>
              <w:jc w:val="center"/>
            </w:pPr>
          </w:p>
        </w:tc>
        <w:tc>
          <w:tcPr>
            <w:tcW w:w="1276" w:type="dxa"/>
          </w:tcPr>
          <w:p w14:paraId="7A62F6F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60.2</w:t>
            </w:r>
          </w:p>
          <w:p w14:paraId="55130BAE" w14:textId="77777777" w:rsidR="00A841E4" w:rsidRPr="0034726F" w:rsidRDefault="00A841E4" w:rsidP="00913842">
            <w:pPr>
              <w:jc w:val="center"/>
            </w:pPr>
          </w:p>
        </w:tc>
        <w:tc>
          <w:tcPr>
            <w:tcW w:w="1725" w:type="dxa"/>
          </w:tcPr>
          <w:p w14:paraId="253C764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69.3</w:t>
            </w:r>
            <w:r>
              <w:rPr>
                <w:rFonts w:ascii="等线" w:eastAsia="等线" w:hAnsi="等线" w:hint="eastAsia"/>
                <w:szCs w:val="20"/>
              </w:rPr>
              <w:br/>
              <w:t>Top4/1: 83.4</w:t>
            </w:r>
            <w:r>
              <w:rPr>
                <w:rFonts w:ascii="等线" w:eastAsia="等线" w:hAnsi="等线" w:hint="eastAsia"/>
                <w:szCs w:val="20"/>
              </w:rPr>
              <w:br/>
              <w:t>Top6/1: 89.3</w:t>
            </w:r>
          </w:p>
          <w:p w14:paraId="52701DFE" w14:textId="77777777" w:rsidR="00A841E4" w:rsidRPr="0034726F" w:rsidRDefault="00A841E4" w:rsidP="00913842">
            <w:pPr>
              <w:jc w:val="center"/>
            </w:pPr>
          </w:p>
        </w:tc>
        <w:tc>
          <w:tcPr>
            <w:tcW w:w="1818" w:type="dxa"/>
          </w:tcPr>
          <w:p w14:paraId="323B8300" w14:textId="66BBF6B3"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2.46</w:t>
            </w:r>
            <w:r>
              <w:rPr>
                <w:rFonts w:ascii="等线" w:eastAsia="等线" w:hAnsi="等线" w:hint="eastAsia"/>
                <w:szCs w:val="20"/>
              </w:rPr>
              <w:br/>
              <w:t>Top2/1: 1.27</w:t>
            </w:r>
            <w:r>
              <w:rPr>
                <w:rFonts w:ascii="等线" w:eastAsia="等线" w:hAnsi="等线" w:hint="eastAsia"/>
                <w:szCs w:val="20"/>
              </w:rPr>
              <w:br/>
              <w:t>Top4/1: 0.59</w:t>
            </w:r>
            <w:r>
              <w:rPr>
                <w:rFonts w:ascii="等线" w:eastAsia="等线" w:hAnsi="等线" w:hint="eastAsia"/>
                <w:szCs w:val="20"/>
              </w:rPr>
              <w:br/>
              <w:t>Top6/1: 0.35</w:t>
            </w:r>
          </w:p>
        </w:tc>
        <w:tc>
          <w:tcPr>
            <w:tcW w:w="1560" w:type="dxa"/>
          </w:tcPr>
          <w:p w14:paraId="7784C6F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3.07</w:t>
            </w:r>
          </w:p>
          <w:p w14:paraId="70710876" w14:textId="77777777" w:rsidR="00A841E4" w:rsidRPr="0034726F" w:rsidRDefault="00A841E4" w:rsidP="00913842">
            <w:pPr>
              <w:jc w:val="center"/>
            </w:pPr>
          </w:p>
        </w:tc>
      </w:tr>
      <w:tr w:rsidR="00A841E4" w:rsidRPr="0034726F" w14:paraId="7DA1A6E4" w14:textId="77777777" w:rsidTr="00913842">
        <w:trPr>
          <w:jc w:val="center"/>
        </w:trPr>
        <w:tc>
          <w:tcPr>
            <w:tcW w:w="2315" w:type="dxa"/>
          </w:tcPr>
          <w:p w14:paraId="35804E9A"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16543B05" w14:textId="77777777" w:rsidR="00A841E4" w:rsidRPr="0084586E" w:rsidRDefault="00A841E4" w:rsidP="00913842">
            <w:pPr>
              <w:jc w:val="left"/>
              <w:rPr>
                <w:rFonts w:eastAsiaTheme="minorEastAsia"/>
                <w:szCs w:val="20"/>
              </w:rPr>
            </w:pPr>
            <w:r w:rsidRPr="0084586E">
              <w:rPr>
                <w:rFonts w:eastAsiaTheme="minorEastAsia"/>
                <w:szCs w:val="20"/>
              </w:rPr>
              <w:t>4 dB for others</w:t>
            </w:r>
          </w:p>
        </w:tc>
        <w:tc>
          <w:tcPr>
            <w:tcW w:w="799" w:type="dxa"/>
          </w:tcPr>
          <w:p w14:paraId="16778256"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49.1</w:t>
            </w:r>
          </w:p>
          <w:p w14:paraId="2DD1C57C" w14:textId="77777777" w:rsidR="00A841E4" w:rsidRPr="00DA7566" w:rsidRDefault="00A841E4" w:rsidP="00913842">
            <w:pPr>
              <w:spacing w:after="0"/>
              <w:jc w:val="center"/>
              <w:rPr>
                <w:rFonts w:ascii="等线" w:eastAsia="等线" w:hAnsi="等线"/>
                <w:szCs w:val="20"/>
                <w:lang w:eastAsia="zh-CN"/>
              </w:rPr>
            </w:pPr>
          </w:p>
        </w:tc>
        <w:tc>
          <w:tcPr>
            <w:tcW w:w="1276" w:type="dxa"/>
          </w:tcPr>
          <w:p w14:paraId="3DC116A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58.4</w:t>
            </w:r>
          </w:p>
          <w:p w14:paraId="7083169F" w14:textId="77777777" w:rsidR="00A841E4" w:rsidRPr="00DA7566" w:rsidRDefault="00A841E4" w:rsidP="00913842">
            <w:pPr>
              <w:spacing w:after="0"/>
              <w:jc w:val="center"/>
              <w:rPr>
                <w:rFonts w:ascii="等线" w:eastAsia="等线" w:hAnsi="等线"/>
                <w:szCs w:val="20"/>
                <w:lang w:eastAsia="zh-CN"/>
              </w:rPr>
            </w:pPr>
          </w:p>
        </w:tc>
        <w:tc>
          <w:tcPr>
            <w:tcW w:w="1725" w:type="dxa"/>
          </w:tcPr>
          <w:p w14:paraId="0373CA87"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68.4</w:t>
            </w:r>
            <w:r>
              <w:rPr>
                <w:rFonts w:ascii="等线" w:eastAsia="等线" w:hAnsi="等线" w:hint="eastAsia"/>
                <w:szCs w:val="20"/>
              </w:rPr>
              <w:br/>
              <w:t>Top4/1: 82.5</w:t>
            </w:r>
            <w:r>
              <w:rPr>
                <w:rFonts w:ascii="等线" w:eastAsia="等线" w:hAnsi="等线" w:hint="eastAsia"/>
                <w:szCs w:val="20"/>
              </w:rPr>
              <w:br/>
              <w:t>Top6/1: 88.7</w:t>
            </w:r>
          </w:p>
          <w:p w14:paraId="741224E0" w14:textId="77777777" w:rsidR="00A841E4" w:rsidRPr="00DA7566" w:rsidRDefault="00A841E4" w:rsidP="00913842">
            <w:pPr>
              <w:spacing w:after="0"/>
              <w:jc w:val="center"/>
              <w:rPr>
                <w:rFonts w:ascii="等线" w:eastAsia="等线" w:hAnsi="等线"/>
                <w:szCs w:val="20"/>
                <w:lang w:eastAsia="zh-CN"/>
              </w:rPr>
            </w:pPr>
          </w:p>
        </w:tc>
        <w:tc>
          <w:tcPr>
            <w:tcW w:w="1818" w:type="dxa"/>
          </w:tcPr>
          <w:p w14:paraId="771D9BD5" w14:textId="11EA5B44"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2.59</w:t>
            </w:r>
            <w:r>
              <w:rPr>
                <w:rFonts w:ascii="等线" w:eastAsia="等线" w:hAnsi="等线" w:hint="eastAsia"/>
                <w:szCs w:val="20"/>
              </w:rPr>
              <w:br/>
              <w:t>Top2/1: 1.33</w:t>
            </w:r>
            <w:r>
              <w:rPr>
                <w:rFonts w:ascii="等线" w:eastAsia="等线" w:hAnsi="等线" w:hint="eastAsia"/>
                <w:szCs w:val="20"/>
              </w:rPr>
              <w:br/>
              <w:t>Top4/1: 0.62</w:t>
            </w:r>
            <w:r>
              <w:rPr>
                <w:rFonts w:ascii="等线" w:eastAsia="等线" w:hAnsi="等线" w:hint="eastAsia"/>
                <w:szCs w:val="20"/>
              </w:rPr>
              <w:br/>
              <w:t>Top6/1: 0.37</w:t>
            </w:r>
          </w:p>
        </w:tc>
        <w:tc>
          <w:tcPr>
            <w:tcW w:w="1560" w:type="dxa"/>
          </w:tcPr>
          <w:p w14:paraId="71EA6F7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3.21</w:t>
            </w:r>
          </w:p>
          <w:p w14:paraId="2D06EC3D" w14:textId="77777777" w:rsidR="00A841E4" w:rsidRPr="0034726F" w:rsidRDefault="00A841E4" w:rsidP="00913842">
            <w:pPr>
              <w:spacing w:after="0"/>
              <w:jc w:val="center"/>
            </w:pPr>
          </w:p>
        </w:tc>
      </w:tr>
      <w:tr w:rsidR="00A841E4" w:rsidRPr="0034726F" w14:paraId="5D8C5C37" w14:textId="77777777" w:rsidTr="009D2D7A">
        <w:trPr>
          <w:trHeight w:val="1092"/>
          <w:jc w:val="center"/>
        </w:trPr>
        <w:tc>
          <w:tcPr>
            <w:tcW w:w="2315" w:type="dxa"/>
          </w:tcPr>
          <w:p w14:paraId="3D8C64A7" w14:textId="77777777" w:rsidR="00A841E4" w:rsidRPr="0084586E" w:rsidRDefault="00A841E4" w:rsidP="00913842">
            <w:pPr>
              <w:jc w:val="left"/>
              <w:rPr>
                <w:rFonts w:eastAsiaTheme="minorEastAsia"/>
                <w:szCs w:val="20"/>
              </w:rPr>
            </w:pPr>
            <w:r w:rsidRPr="0084586E">
              <w:rPr>
                <w:rFonts w:eastAsiaTheme="minorEastAsia"/>
                <w:szCs w:val="20"/>
              </w:rPr>
              <w:t>1 dB for the best beam,</w:t>
            </w:r>
          </w:p>
          <w:p w14:paraId="4DFE1CD4" w14:textId="77777777" w:rsidR="00A841E4" w:rsidRPr="0084586E" w:rsidRDefault="00A841E4" w:rsidP="00913842">
            <w:pPr>
              <w:jc w:val="left"/>
              <w:rPr>
                <w:rFonts w:eastAsiaTheme="minorEastAsia"/>
                <w:szCs w:val="20"/>
              </w:rPr>
            </w:pPr>
            <w:r w:rsidRPr="0084586E">
              <w:rPr>
                <w:rFonts w:eastAsiaTheme="minorEastAsia"/>
                <w:szCs w:val="20"/>
              </w:rPr>
              <w:t>5 dB for others</w:t>
            </w:r>
          </w:p>
        </w:tc>
        <w:tc>
          <w:tcPr>
            <w:tcW w:w="799" w:type="dxa"/>
          </w:tcPr>
          <w:p w14:paraId="01F8D756"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48.1</w:t>
            </w:r>
          </w:p>
          <w:p w14:paraId="57430B7E" w14:textId="77777777" w:rsidR="00A841E4" w:rsidRPr="0034726F" w:rsidRDefault="00A841E4" w:rsidP="00913842">
            <w:pPr>
              <w:jc w:val="center"/>
            </w:pPr>
          </w:p>
        </w:tc>
        <w:tc>
          <w:tcPr>
            <w:tcW w:w="1276" w:type="dxa"/>
          </w:tcPr>
          <w:p w14:paraId="7381A2F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58</w:t>
            </w:r>
          </w:p>
          <w:p w14:paraId="66B3A23A" w14:textId="77777777" w:rsidR="00A841E4" w:rsidRPr="0034726F" w:rsidRDefault="00A841E4" w:rsidP="00913842">
            <w:pPr>
              <w:jc w:val="center"/>
            </w:pPr>
          </w:p>
        </w:tc>
        <w:tc>
          <w:tcPr>
            <w:tcW w:w="1725" w:type="dxa"/>
          </w:tcPr>
          <w:p w14:paraId="411CC1E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67.1</w:t>
            </w:r>
            <w:r>
              <w:rPr>
                <w:rFonts w:ascii="等线" w:eastAsia="等线" w:hAnsi="等线" w:hint="eastAsia"/>
                <w:szCs w:val="20"/>
              </w:rPr>
              <w:br/>
              <w:t>Top4/1: 81.8</w:t>
            </w:r>
            <w:r>
              <w:rPr>
                <w:rFonts w:ascii="等线" w:eastAsia="等线" w:hAnsi="等线" w:hint="eastAsia"/>
                <w:szCs w:val="20"/>
              </w:rPr>
              <w:br/>
              <w:t>Top6/1: 88.1</w:t>
            </w:r>
          </w:p>
          <w:p w14:paraId="463C9822" w14:textId="77777777" w:rsidR="00A841E4" w:rsidRPr="0034726F" w:rsidRDefault="00A841E4" w:rsidP="00913842">
            <w:pPr>
              <w:jc w:val="center"/>
            </w:pPr>
          </w:p>
        </w:tc>
        <w:tc>
          <w:tcPr>
            <w:tcW w:w="1818" w:type="dxa"/>
          </w:tcPr>
          <w:p w14:paraId="1DA5265F" w14:textId="5FC1A507" w:rsidR="00A841E4"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2.69</w:t>
            </w:r>
            <w:r>
              <w:rPr>
                <w:rFonts w:ascii="等线" w:eastAsia="等线" w:hAnsi="等线" w:hint="eastAsia"/>
                <w:szCs w:val="20"/>
              </w:rPr>
              <w:br/>
              <w:t>Top2/1: 1.41</w:t>
            </w:r>
            <w:r>
              <w:rPr>
                <w:rFonts w:ascii="等线" w:eastAsia="等线" w:hAnsi="等线" w:hint="eastAsia"/>
                <w:szCs w:val="20"/>
              </w:rPr>
              <w:br/>
              <w:t>Top4/1: 0.66</w:t>
            </w:r>
            <w:r>
              <w:rPr>
                <w:rFonts w:ascii="等线" w:eastAsia="等线" w:hAnsi="等线" w:hint="eastAsia"/>
                <w:szCs w:val="20"/>
              </w:rPr>
              <w:br/>
              <w:t>Top6/1: 0.40</w:t>
            </w:r>
          </w:p>
        </w:tc>
        <w:tc>
          <w:tcPr>
            <w:tcW w:w="1560" w:type="dxa"/>
          </w:tcPr>
          <w:p w14:paraId="2C31E9F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3.25</w:t>
            </w:r>
          </w:p>
          <w:p w14:paraId="0430C1ED" w14:textId="0C8C1DC9" w:rsidR="00AC00D6" w:rsidRDefault="00AC00D6" w:rsidP="00913842">
            <w:pPr>
              <w:jc w:val="center"/>
            </w:pPr>
          </w:p>
          <w:p w14:paraId="03BD31C6" w14:textId="77777777" w:rsidR="00A841E4" w:rsidRPr="00AC00D6" w:rsidRDefault="00A841E4" w:rsidP="009D2D7A"/>
        </w:tc>
      </w:tr>
    </w:tbl>
    <w:p w14:paraId="57B86739" w14:textId="35959123" w:rsidR="00FA1664" w:rsidRPr="00DB360C" w:rsidRDefault="00FA1664" w:rsidP="007B1094">
      <w:pPr>
        <w:pStyle w:val="observation"/>
        <w:ind w:left="1560" w:hanging="1560"/>
      </w:pPr>
      <w:r>
        <w:t>For beam pair prediction with fixed pattern, random pattern and 10 pre-configured patterns in Set B</w:t>
      </w:r>
      <w:r w:rsidR="00CE3A81">
        <w:t xml:space="preserve"> without considering quantization range</w:t>
      </w:r>
      <w:r>
        <w:t>,</w:t>
      </w:r>
      <w:r w:rsidRPr="000B71A4">
        <w:t xml:space="preserve"> </w:t>
      </w:r>
      <w:r w:rsidRPr="008044A3">
        <w:t>the quantization approach</w:t>
      </w:r>
      <w:r>
        <w:t xml:space="preserve"> </w:t>
      </w:r>
      <w:r w:rsidRPr="008044A3">
        <w:t xml:space="preserve">that aligns with existing </w:t>
      </w:r>
      <w:r>
        <w:t xml:space="preserve">specification, i.e. </w:t>
      </w:r>
      <w:r w:rsidRPr="00D8059F">
        <w:t>1dB quantization step for the best beam</w:t>
      </w:r>
      <w:r>
        <w:t xml:space="preserve"> and</w:t>
      </w:r>
      <w:r w:rsidRPr="00D8059F">
        <w:t xml:space="preserve"> 2 dB quantization step for the difference to the best beam</w:t>
      </w:r>
      <w:r>
        <w:t xml:space="preserve">, </w:t>
      </w:r>
      <w:r w:rsidRPr="00D8059F">
        <w:t xml:space="preserve">results in approximately </w:t>
      </w:r>
      <w:r>
        <w:t>0.1~1</w:t>
      </w:r>
      <w:r w:rsidRPr="00D8059F">
        <w:t>%</w:t>
      </w:r>
      <w:r>
        <w:t xml:space="preserve"> performance</w:t>
      </w:r>
      <w:r w:rsidRPr="00D8059F">
        <w:t xml:space="preserve"> loss in beam prediction accuracy</w:t>
      </w:r>
      <w:r>
        <w:t xml:space="preserve"> compared to non-</w:t>
      </w:r>
      <w:r w:rsidRPr="00EC7855">
        <w:t xml:space="preserve">quantitative </w:t>
      </w:r>
      <w:r>
        <w:t xml:space="preserve">case, </w:t>
      </w:r>
      <w:r w:rsidRPr="00D8059F">
        <w:t>as well as negligible</w:t>
      </w:r>
      <w:r>
        <w:t xml:space="preserve"> performance</w:t>
      </w:r>
      <w:r w:rsidRPr="00D8059F">
        <w:t xml:space="preserve"> loss in predicted </w:t>
      </w:r>
      <w:r>
        <w:t>L1-RSRP difference</w:t>
      </w:r>
      <w:r w:rsidRPr="00D8059F">
        <w:t>.</w:t>
      </w:r>
    </w:p>
    <w:p w14:paraId="585CEC78" w14:textId="1314BB72" w:rsidR="00FA1664" w:rsidRDefault="00FA1664" w:rsidP="007B1094">
      <w:pPr>
        <w:pStyle w:val="observation"/>
        <w:ind w:left="1560" w:hanging="1560"/>
      </w:pPr>
      <w:r>
        <w:t>For beam pair prediction with fixed pattern, random pattern and 10 pre-configured patterns in Set B</w:t>
      </w:r>
      <w:r w:rsidR="00CE3A81">
        <w:t xml:space="preserve"> without considering quantization range</w:t>
      </w:r>
      <w:r>
        <w:t>,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Pr="008044A3">
        <w:t xml:space="preserve">existing </w:t>
      </w:r>
      <w:r w:rsidRPr="00DB360C">
        <w:t>quantization method</w:t>
      </w:r>
      <w:r>
        <w:t>.</w:t>
      </w:r>
    </w:p>
    <w:p w14:paraId="1E45928F" w14:textId="5431BC61" w:rsidR="00390DE7" w:rsidRPr="00FA1664" w:rsidRDefault="00FA1664" w:rsidP="00CC5C63">
      <w:pPr>
        <w:pStyle w:val="observation"/>
        <w:ind w:left="1560" w:hanging="1560"/>
      </w:pPr>
      <w:r>
        <w:t>For beam pair prediction with fixed pattern, random pattern and 10 pre-configured patterns in Set B</w:t>
      </w:r>
      <w:r w:rsidR="00CE3A81">
        <w:t xml:space="preserve"> without considering quantization range</w:t>
      </w:r>
      <w:r>
        <w:t xml:space="preserve">, the performance degradation of low-precision quantization methods, including differential quantization step from 3dB to 5dB, are not obvious compared to </w:t>
      </w:r>
      <w:r w:rsidRPr="008044A3">
        <w:t xml:space="preserve">existing </w:t>
      </w:r>
      <w:r w:rsidRPr="00DB360C">
        <w:t>quantization metho</w:t>
      </w:r>
      <w:r w:rsidR="00CE3A81">
        <w:t>d</w:t>
      </w:r>
      <w:r>
        <w:t>.</w:t>
      </w:r>
    </w:p>
    <w:p w14:paraId="4FFDD527" w14:textId="292E0DCC" w:rsidR="00390DE7" w:rsidRPr="003F6FE5" w:rsidRDefault="00390DE7" w:rsidP="00390DE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with considering quantization range for fixed pattern in Set B</w:t>
      </w:r>
      <w:r w:rsidRPr="003F6FE5">
        <w:rPr>
          <w:rFonts w:eastAsiaTheme="minorEastAsia"/>
          <w:u w:val="single"/>
          <w:lang w:eastAsia="zh-CN"/>
        </w:rPr>
        <w:t>:</w:t>
      </w:r>
    </w:p>
    <w:p w14:paraId="57E706CB" w14:textId="4971ADD4"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without quantization</w:t>
      </w:r>
    </w:p>
    <w:p w14:paraId="54FC7A7A" w14:textId="4363A325"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1 dB quantization step for the best beam,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difference to the best beam</w:t>
      </w:r>
    </w:p>
    <w:p w14:paraId="74F38743" w14:textId="41BDC32C"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2 dB quantization step for the difference to the best beam</w:t>
      </w:r>
    </w:p>
    <w:p w14:paraId="3D991997" w14:textId="08A9D04F"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3 dB quantization step for the difference to the best beam</w:t>
      </w:r>
    </w:p>
    <w:p w14:paraId="35778043" w14:textId="7540EC4A"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4 dB quantization step for the difference to the best beam</w:t>
      </w:r>
    </w:p>
    <w:p w14:paraId="44804BFA" w14:textId="181F485D" w:rsidR="00390DE7" w:rsidRPr="00B377BB"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5 dB quantization step for the difference to the best beam</w:t>
      </w:r>
    </w:p>
    <w:p w14:paraId="08EF9429" w14:textId="2EE6CAD5" w:rsidR="00390DE7" w:rsidRPr="003F6FE5" w:rsidRDefault="00390DE7" w:rsidP="00390DE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cases</w:t>
      </w:r>
      <w:r>
        <w:rPr>
          <w:rFonts w:eastAsiaTheme="minorEastAsia"/>
          <w:u w:val="single"/>
          <w:lang w:eastAsia="zh-CN"/>
        </w:rPr>
        <w:t xml:space="preserve"> with considering quantization range for random pattern/pre-configured pattern in Set B</w:t>
      </w:r>
      <w:r w:rsidRPr="003F6FE5">
        <w:rPr>
          <w:rFonts w:eastAsiaTheme="minorEastAsia"/>
          <w:u w:val="single"/>
          <w:lang w:eastAsia="zh-CN"/>
        </w:rPr>
        <w:t>:</w:t>
      </w:r>
    </w:p>
    <w:p w14:paraId="6A13904E" w14:textId="29B32F3F"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without quantization</w:t>
      </w:r>
      <w:r w:rsidR="00390DE7">
        <w:rPr>
          <w:rFonts w:ascii="Times New Roman" w:eastAsiaTheme="minorEastAsia" w:hAnsi="Times New Roman"/>
          <w:sz w:val="20"/>
          <w:szCs w:val="20"/>
        </w:rPr>
        <w:t xml:space="preserve"> + Tx beam information</w:t>
      </w:r>
    </w:p>
    <w:p w14:paraId="0B93EF02" w14:textId="551A255D"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1 dB quantization step for the best beam,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difference to the best beam</w:t>
      </w:r>
      <w:r w:rsidR="00390DE7">
        <w:rPr>
          <w:rFonts w:ascii="Times New Roman" w:eastAsiaTheme="minorEastAsia" w:hAnsi="Times New Roman"/>
          <w:sz w:val="20"/>
          <w:szCs w:val="20"/>
        </w:rPr>
        <w:t xml:space="preserve"> + Tx beam information</w:t>
      </w:r>
    </w:p>
    <w:p w14:paraId="4544DE11" w14:textId="27CD1AF4"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2 dB quantization step for the difference </w:t>
      </w:r>
      <w:r w:rsidR="00390DE7" w:rsidRPr="00074CB7">
        <w:rPr>
          <w:rFonts w:ascii="Times New Roman" w:eastAsiaTheme="minorEastAsia" w:hAnsi="Times New Roman"/>
          <w:sz w:val="20"/>
          <w:szCs w:val="20"/>
        </w:rPr>
        <w:lastRenderedPageBreak/>
        <w:t>to the best beam</w:t>
      </w:r>
      <w:r w:rsidR="00390DE7">
        <w:rPr>
          <w:rFonts w:ascii="Times New Roman" w:eastAsiaTheme="minorEastAsia" w:hAnsi="Times New Roman"/>
          <w:sz w:val="20"/>
          <w:szCs w:val="20"/>
        </w:rPr>
        <w:t xml:space="preserve"> + Tx beam information</w:t>
      </w:r>
    </w:p>
    <w:p w14:paraId="7E0810CF" w14:textId="61E2452F"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3 dB quantization step for the difference to the best beam</w:t>
      </w:r>
      <w:r w:rsidR="00390DE7">
        <w:rPr>
          <w:rFonts w:ascii="Times New Roman" w:eastAsiaTheme="minorEastAsia" w:hAnsi="Times New Roman"/>
          <w:sz w:val="20"/>
          <w:szCs w:val="20"/>
        </w:rPr>
        <w:t xml:space="preserve"> + Tx beam information</w:t>
      </w:r>
    </w:p>
    <w:p w14:paraId="1679BEDA" w14:textId="4B619213"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4 dB quantization step for the difference to the best beam</w:t>
      </w:r>
      <w:r w:rsidR="00390DE7">
        <w:rPr>
          <w:rFonts w:ascii="Times New Roman" w:eastAsiaTheme="minorEastAsia" w:hAnsi="Times New Roman"/>
          <w:sz w:val="20"/>
          <w:szCs w:val="20"/>
        </w:rPr>
        <w:t xml:space="preserve"> + Tx beam information</w:t>
      </w:r>
    </w:p>
    <w:p w14:paraId="579B692A" w14:textId="6ACE3545" w:rsidR="00390DE7"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390DE7" w:rsidRPr="00074CB7">
        <w:rPr>
          <w:rFonts w:ascii="Times New Roman" w:eastAsiaTheme="minorEastAsia" w:hAnsi="Times New Roman"/>
          <w:sz w:val="20"/>
          <w:szCs w:val="20"/>
        </w:rPr>
        <w:t xml:space="preserve"> with </w:t>
      </w:r>
      <w:r w:rsidR="00390DE7">
        <w:rPr>
          <w:rFonts w:ascii="Times New Roman" w:eastAsiaTheme="minorEastAsia" w:hAnsi="Times New Roman"/>
          <w:sz w:val="20"/>
          <w:szCs w:val="20"/>
        </w:rPr>
        <w:t>1</w:t>
      </w:r>
      <w:r w:rsidR="00390DE7" w:rsidRPr="00074CB7">
        <w:rPr>
          <w:rFonts w:ascii="Times New Roman" w:eastAsiaTheme="minorEastAsia" w:hAnsi="Times New Roman"/>
          <w:sz w:val="20"/>
          <w:szCs w:val="20"/>
        </w:rPr>
        <w:t xml:space="preserve"> dB quantization step for the best beam, 5 dB quantization step for the difference to the best beam</w:t>
      </w:r>
      <w:r w:rsidR="00390DE7">
        <w:rPr>
          <w:rFonts w:ascii="Times New Roman" w:eastAsiaTheme="minorEastAsia" w:hAnsi="Times New Roman"/>
          <w:sz w:val="20"/>
          <w:szCs w:val="20"/>
        </w:rPr>
        <w:t xml:space="preserve"> + Tx beam information</w:t>
      </w:r>
    </w:p>
    <w:p w14:paraId="001E6467" w14:textId="77777777" w:rsidR="00390DE7" w:rsidRPr="00EA5D98" w:rsidRDefault="00390DE7" w:rsidP="00390DE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28FE655D" w14:textId="3DA5B34B" w:rsidR="00390DE7" w:rsidRPr="00874CC0"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390DE7">
        <w:rPr>
          <w:rFonts w:ascii="Times New Roman" w:eastAsiaTheme="minorEastAsia" w:hAnsi="Times New Roman"/>
          <w:sz w:val="20"/>
          <w:szCs w:val="20"/>
        </w:rPr>
        <w:t xml:space="preserve"> without quantization</w:t>
      </w:r>
    </w:p>
    <w:p w14:paraId="1A0BC128" w14:textId="1DA622A7" w:rsidR="00390DE7" w:rsidRDefault="00390DE7" w:rsidP="00C86451">
      <w:pPr>
        <w:rPr>
          <w:rFonts w:eastAsiaTheme="minorEastAsia"/>
          <w:lang w:eastAsia="zh-CN"/>
        </w:rPr>
      </w:pPr>
    </w:p>
    <w:p w14:paraId="5E9CF939" w14:textId="26C3102E" w:rsidR="00A841E4" w:rsidRPr="00EF4DA5" w:rsidRDefault="00A841E4" w:rsidP="00A841E4">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.2-4</w:t>
      </w:r>
      <w:r w:rsidRPr="004F615C">
        <w:rPr>
          <w:b w:val="0"/>
        </w:rPr>
        <w:t>: performance comparison</w:t>
      </w:r>
      <w:r>
        <w:rPr>
          <w:b w:val="0"/>
        </w:rPr>
        <w:t xml:space="preserve"> among different quantization steps</w:t>
      </w:r>
      <w:r w:rsidRPr="004F615C">
        <w:rPr>
          <w:b w:val="0"/>
        </w:rPr>
        <w:t xml:space="preserve"> for</w:t>
      </w:r>
      <w:r>
        <w:rPr>
          <w:b w:val="0"/>
        </w:rPr>
        <w:t xml:space="preserve"> fixed pattern in Set B with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841E4" w:rsidRPr="0034726F" w14:paraId="487D2BF2" w14:textId="77777777" w:rsidTr="00913842">
        <w:trPr>
          <w:jc w:val="center"/>
        </w:trPr>
        <w:tc>
          <w:tcPr>
            <w:tcW w:w="2315" w:type="dxa"/>
            <w:vMerge w:val="restart"/>
          </w:tcPr>
          <w:p w14:paraId="4711EA41" w14:textId="77777777" w:rsidR="00A841E4" w:rsidRDefault="00A841E4"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1554A4B2" w14:textId="77777777" w:rsidR="00A841E4" w:rsidRDefault="00A841E4" w:rsidP="00913842">
            <w:pPr>
              <w:jc w:val="center"/>
              <w:rPr>
                <w:rFonts w:eastAsiaTheme="minorEastAsia"/>
                <w:b/>
                <w:lang w:eastAsia="zh-CN"/>
              </w:rPr>
            </w:pPr>
            <w:r>
              <w:rPr>
                <w:rFonts w:eastAsiaTheme="minorEastAsia"/>
                <w:b/>
                <w:lang w:eastAsia="zh-CN"/>
              </w:rPr>
              <w:t>F</w:t>
            </w:r>
            <w:r>
              <w:rPr>
                <w:rFonts w:eastAsiaTheme="minorEastAsia" w:hint="eastAsia"/>
                <w:b/>
                <w:lang w:eastAsia="zh-CN"/>
              </w:rPr>
              <w:t>ixed</w:t>
            </w:r>
            <w:r>
              <w:rPr>
                <w:rFonts w:eastAsiaTheme="minorEastAsia"/>
                <w:b/>
                <w:lang w:eastAsia="zh-CN"/>
              </w:rPr>
              <w:t xml:space="preserve"> pattern</w:t>
            </w:r>
          </w:p>
        </w:tc>
        <w:tc>
          <w:tcPr>
            <w:tcW w:w="3800" w:type="dxa"/>
            <w:gridSpan w:val="3"/>
          </w:tcPr>
          <w:p w14:paraId="6B3EF569" w14:textId="77777777" w:rsidR="00A841E4" w:rsidRPr="00982170" w:rsidRDefault="00A841E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959B88D" w14:textId="77777777" w:rsidR="00A841E4" w:rsidRDefault="00A841E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209D95B" w14:textId="77777777" w:rsidR="00A841E4" w:rsidRPr="00982170" w:rsidRDefault="00A841E4" w:rsidP="00913842">
            <w:pPr>
              <w:jc w:val="center"/>
              <w:rPr>
                <w:rFonts w:eastAsiaTheme="minorEastAsia"/>
                <w:b/>
                <w:lang w:eastAsia="zh-CN"/>
              </w:rPr>
            </w:pPr>
            <w:r>
              <w:rPr>
                <w:rFonts w:eastAsiaTheme="minorEastAsia"/>
                <w:b/>
                <w:lang w:eastAsia="zh-CN"/>
              </w:rPr>
              <w:t>L1-RSRP diff.[dB]</w:t>
            </w:r>
          </w:p>
        </w:tc>
        <w:tc>
          <w:tcPr>
            <w:tcW w:w="1560" w:type="dxa"/>
          </w:tcPr>
          <w:p w14:paraId="3EE4539F" w14:textId="77777777" w:rsidR="00A841E4" w:rsidRDefault="00A841E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5868D340" w14:textId="77777777" w:rsidR="00A841E4" w:rsidRPr="00874CC0" w:rsidRDefault="00A841E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841E4" w:rsidRPr="0034726F" w14:paraId="2F37C461" w14:textId="77777777" w:rsidTr="00913842">
        <w:trPr>
          <w:jc w:val="center"/>
        </w:trPr>
        <w:tc>
          <w:tcPr>
            <w:tcW w:w="2315" w:type="dxa"/>
            <w:vMerge/>
          </w:tcPr>
          <w:p w14:paraId="050BB9C3" w14:textId="77777777" w:rsidR="00A841E4" w:rsidRPr="00982170" w:rsidRDefault="00A841E4" w:rsidP="00913842">
            <w:pPr>
              <w:jc w:val="center"/>
              <w:rPr>
                <w:rFonts w:eastAsiaTheme="minorEastAsia"/>
                <w:b/>
                <w:lang w:eastAsia="zh-CN"/>
              </w:rPr>
            </w:pPr>
          </w:p>
        </w:tc>
        <w:tc>
          <w:tcPr>
            <w:tcW w:w="799" w:type="dxa"/>
          </w:tcPr>
          <w:p w14:paraId="2DE20EF6" w14:textId="77777777" w:rsidR="00A841E4" w:rsidRDefault="00A841E4" w:rsidP="00913842">
            <w:pPr>
              <w:jc w:val="center"/>
              <w:rPr>
                <w:b/>
              </w:rPr>
            </w:pPr>
            <w:r w:rsidRPr="0034726F">
              <w:rPr>
                <w:b/>
              </w:rPr>
              <w:t>Top-1</w:t>
            </w:r>
          </w:p>
        </w:tc>
        <w:tc>
          <w:tcPr>
            <w:tcW w:w="1276" w:type="dxa"/>
          </w:tcPr>
          <w:p w14:paraId="5464B1C8" w14:textId="77777777" w:rsidR="00A841E4" w:rsidRPr="0034726F" w:rsidRDefault="00A841E4" w:rsidP="00913842">
            <w:pPr>
              <w:jc w:val="center"/>
              <w:rPr>
                <w:b/>
              </w:rPr>
            </w:pPr>
            <w:r w:rsidRPr="0034726F">
              <w:rPr>
                <w:b/>
              </w:rPr>
              <w:t>Top-1</w:t>
            </w:r>
          </w:p>
          <w:p w14:paraId="36052B43" w14:textId="77777777" w:rsidR="00A841E4" w:rsidRPr="0034726F" w:rsidRDefault="00A841E4" w:rsidP="00913842">
            <w:pPr>
              <w:jc w:val="center"/>
              <w:rPr>
                <w:b/>
              </w:rPr>
            </w:pPr>
            <w:r w:rsidRPr="0034726F">
              <w:rPr>
                <w:b/>
              </w:rPr>
              <w:t>1dB margin</w:t>
            </w:r>
          </w:p>
        </w:tc>
        <w:tc>
          <w:tcPr>
            <w:tcW w:w="1725" w:type="dxa"/>
          </w:tcPr>
          <w:p w14:paraId="7F596880" w14:textId="77777777" w:rsidR="00A841E4" w:rsidRDefault="00A841E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240AFB6D" w14:textId="77777777" w:rsidR="00A841E4" w:rsidRPr="00E77271" w:rsidRDefault="00A841E4" w:rsidP="00913842">
            <w:pPr>
              <w:jc w:val="center"/>
              <w:rPr>
                <w:rFonts w:eastAsiaTheme="minorEastAsia"/>
                <w:b/>
                <w:lang w:eastAsia="zh-CN"/>
              </w:rPr>
            </w:pPr>
            <w:r w:rsidRPr="0034726F">
              <w:rPr>
                <w:b/>
              </w:rPr>
              <w:t>Top-</w:t>
            </w:r>
            <w:r>
              <w:rPr>
                <w:b/>
              </w:rPr>
              <w:t>6/1</w:t>
            </w:r>
          </w:p>
        </w:tc>
        <w:tc>
          <w:tcPr>
            <w:tcW w:w="1818" w:type="dxa"/>
          </w:tcPr>
          <w:p w14:paraId="545C4110" w14:textId="77777777" w:rsidR="00A841E4" w:rsidRDefault="00A841E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7238F30D" w14:textId="77777777" w:rsidR="00A841E4" w:rsidRPr="0034726F" w:rsidRDefault="00A841E4" w:rsidP="0091384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0DD13DAD" w14:textId="77777777" w:rsidR="00A841E4" w:rsidRPr="0034726F" w:rsidRDefault="00A841E4" w:rsidP="00913842">
            <w:pPr>
              <w:jc w:val="center"/>
              <w:rPr>
                <w:b/>
              </w:rPr>
            </w:pPr>
            <w:r w:rsidRPr="0034726F">
              <w:rPr>
                <w:b/>
              </w:rPr>
              <w:t>Top-</w:t>
            </w:r>
            <w:r>
              <w:rPr>
                <w:b/>
              </w:rPr>
              <w:t>1/1</w:t>
            </w:r>
          </w:p>
        </w:tc>
      </w:tr>
      <w:tr w:rsidR="00913842" w:rsidRPr="0034726F" w14:paraId="0227D9B5" w14:textId="77777777" w:rsidTr="00913842">
        <w:trPr>
          <w:jc w:val="center"/>
        </w:trPr>
        <w:tc>
          <w:tcPr>
            <w:tcW w:w="2315" w:type="dxa"/>
            <w:shd w:val="clear" w:color="auto" w:fill="DEEAF6" w:themeFill="accent1" w:themeFillTint="33"/>
          </w:tcPr>
          <w:p w14:paraId="09758F5D" w14:textId="77777777" w:rsidR="00913842" w:rsidRPr="0084586E" w:rsidRDefault="00913842" w:rsidP="00913842">
            <w:pPr>
              <w:jc w:val="left"/>
              <w:rPr>
                <w:rFonts w:eastAsiaTheme="minorEastAsia"/>
                <w:lang w:eastAsia="zh-CN"/>
              </w:rPr>
            </w:pPr>
            <w:r w:rsidRPr="0084586E">
              <w:rPr>
                <w:rFonts w:eastAsiaTheme="minorEastAsia"/>
                <w:lang w:eastAsia="zh-CN"/>
              </w:rPr>
              <w:t xml:space="preserve">Baseline: </w:t>
            </w:r>
          </w:p>
          <w:p w14:paraId="7E099941" w14:textId="77777777" w:rsidR="00913842" w:rsidRPr="0084586E" w:rsidRDefault="00913842"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368A397F"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56</w:t>
            </w:r>
          </w:p>
          <w:p w14:paraId="514954D7" w14:textId="77777777" w:rsidR="00913842" w:rsidRPr="006D0543" w:rsidRDefault="00913842"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6FCC7CF9"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65.2</w:t>
            </w:r>
          </w:p>
          <w:p w14:paraId="05488A42" w14:textId="77777777" w:rsidR="00913842" w:rsidRPr="006D0543" w:rsidRDefault="00913842"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12E3535F"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Top2/1: 72.9</w:t>
            </w:r>
            <w:r>
              <w:rPr>
                <w:rFonts w:ascii="等线" w:eastAsia="等线" w:hAnsi="等线" w:hint="eastAsia"/>
                <w:szCs w:val="20"/>
              </w:rPr>
              <w:br/>
              <w:t>Top4/1: 84.7</w:t>
            </w:r>
            <w:r>
              <w:rPr>
                <w:rFonts w:ascii="等线" w:eastAsia="等线" w:hAnsi="等线" w:hint="eastAsia"/>
                <w:szCs w:val="20"/>
              </w:rPr>
              <w:br/>
              <w:t>Top6/1: 89.7</w:t>
            </w:r>
          </w:p>
          <w:p w14:paraId="4AECCAC3" w14:textId="77777777" w:rsidR="00913842" w:rsidRPr="0034726F" w:rsidRDefault="00913842" w:rsidP="00913842">
            <w:pPr>
              <w:jc w:val="center"/>
              <w:rPr>
                <w:rFonts w:eastAsia="宋体"/>
              </w:rPr>
            </w:pPr>
          </w:p>
        </w:tc>
        <w:tc>
          <w:tcPr>
            <w:tcW w:w="1818" w:type="dxa"/>
            <w:shd w:val="clear" w:color="auto" w:fill="DEEAF6" w:themeFill="accent1" w:themeFillTint="33"/>
          </w:tcPr>
          <w:p w14:paraId="792B6AEF" w14:textId="3602212E" w:rsidR="00913842" w:rsidRPr="00E00B44" w:rsidRDefault="00913842" w:rsidP="00913842">
            <w:pPr>
              <w:spacing w:after="0"/>
              <w:jc w:val="center"/>
              <w:rPr>
                <w:rFonts w:ascii="等线" w:eastAsia="等线" w:hAnsi="等线"/>
                <w:szCs w:val="20"/>
                <w:lang w:eastAsia="zh-CN"/>
              </w:rPr>
            </w:pPr>
            <w:r>
              <w:rPr>
                <w:rFonts w:ascii="等线" w:eastAsia="等线" w:hAnsi="等线" w:hint="eastAsia"/>
                <w:szCs w:val="20"/>
              </w:rPr>
              <w:t>Top1/1: 2.01</w:t>
            </w:r>
            <w:r>
              <w:rPr>
                <w:rFonts w:ascii="等线" w:eastAsia="等线" w:hAnsi="等线" w:hint="eastAsia"/>
                <w:szCs w:val="20"/>
              </w:rPr>
              <w:br/>
              <w:t>Top2/1: 1.06</w:t>
            </w:r>
            <w:r>
              <w:rPr>
                <w:rFonts w:ascii="等线" w:eastAsia="等线" w:hAnsi="等线" w:hint="eastAsia"/>
                <w:szCs w:val="20"/>
              </w:rPr>
              <w:br/>
              <w:t>Top4/1: 0.52</w:t>
            </w:r>
            <w:r>
              <w:rPr>
                <w:rFonts w:ascii="等线" w:eastAsia="等线" w:hAnsi="等线" w:hint="eastAsia"/>
                <w:szCs w:val="20"/>
              </w:rPr>
              <w:br/>
              <w:t>Top6/1: 0.33</w:t>
            </w:r>
          </w:p>
        </w:tc>
        <w:tc>
          <w:tcPr>
            <w:tcW w:w="1560" w:type="dxa"/>
            <w:shd w:val="clear" w:color="auto" w:fill="DEEAF6" w:themeFill="accent1" w:themeFillTint="33"/>
          </w:tcPr>
          <w:p w14:paraId="0ABFA7FF"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2.48</w:t>
            </w:r>
          </w:p>
          <w:p w14:paraId="11B259B3" w14:textId="77777777" w:rsidR="00913842" w:rsidRPr="006D0543" w:rsidRDefault="00913842" w:rsidP="00913842">
            <w:pPr>
              <w:spacing w:after="0"/>
              <w:jc w:val="center"/>
              <w:rPr>
                <w:rFonts w:ascii="等线" w:eastAsia="等线" w:hAnsi="等线"/>
                <w:szCs w:val="20"/>
                <w:lang w:eastAsia="zh-CN"/>
              </w:rPr>
            </w:pPr>
          </w:p>
        </w:tc>
      </w:tr>
      <w:tr w:rsidR="00913842" w:rsidRPr="0034726F" w14:paraId="631659AE" w14:textId="77777777" w:rsidTr="00913842">
        <w:trPr>
          <w:jc w:val="center"/>
        </w:trPr>
        <w:tc>
          <w:tcPr>
            <w:tcW w:w="2315" w:type="dxa"/>
          </w:tcPr>
          <w:p w14:paraId="4DD7B8A3"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67D334C9" w14:textId="77777777" w:rsidR="00913842" w:rsidRPr="0084586E" w:rsidRDefault="00913842" w:rsidP="00913842">
            <w:pPr>
              <w:jc w:val="left"/>
            </w:pPr>
            <w:r w:rsidRPr="0084586E">
              <w:rPr>
                <w:rFonts w:eastAsiaTheme="minorEastAsia"/>
                <w:szCs w:val="20"/>
              </w:rPr>
              <w:t>1 dB for others</w:t>
            </w:r>
          </w:p>
        </w:tc>
        <w:tc>
          <w:tcPr>
            <w:tcW w:w="799" w:type="dxa"/>
          </w:tcPr>
          <w:p w14:paraId="51D6A111"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37.7</w:t>
            </w:r>
          </w:p>
          <w:p w14:paraId="2C9CDF42" w14:textId="77777777" w:rsidR="00913842" w:rsidRPr="0034726F" w:rsidRDefault="00913842" w:rsidP="00913842">
            <w:pPr>
              <w:spacing w:after="0"/>
              <w:jc w:val="center"/>
            </w:pPr>
          </w:p>
        </w:tc>
        <w:tc>
          <w:tcPr>
            <w:tcW w:w="1276" w:type="dxa"/>
          </w:tcPr>
          <w:p w14:paraId="4ED34F86"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44.2</w:t>
            </w:r>
          </w:p>
          <w:p w14:paraId="192DB175" w14:textId="77777777" w:rsidR="00913842" w:rsidRPr="0034726F" w:rsidRDefault="00913842" w:rsidP="00913842">
            <w:pPr>
              <w:jc w:val="center"/>
            </w:pPr>
          </w:p>
        </w:tc>
        <w:tc>
          <w:tcPr>
            <w:tcW w:w="1725" w:type="dxa"/>
          </w:tcPr>
          <w:p w14:paraId="0BE508F5"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Top2/1: 52.1</w:t>
            </w:r>
            <w:r>
              <w:rPr>
                <w:rFonts w:ascii="等线" w:eastAsia="等线" w:hAnsi="等线" w:hint="eastAsia"/>
                <w:szCs w:val="20"/>
              </w:rPr>
              <w:br/>
              <w:t>Top4/1: 64.7</w:t>
            </w:r>
            <w:r>
              <w:rPr>
                <w:rFonts w:ascii="等线" w:eastAsia="等线" w:hAnsi="等线" w:hint="eastAsia"/>
                <w:szCs w:val="20"/>
              </w:rPr>
              <w:br/>
              <w:t>Top6/1: 71.5</w:t>
            </w:r>
          </w:p>
          <w:p w14:paraId="08FD9E1D" w14:textId="77777777" w:rsidR="00913842" w:rsidRPr="006D0543" w:rsidRDefault="00913842" w:rsidP="00913842">
            <w:pPr>
              <w:spacing w:after="0"/>
              <w:jc w:val="center"/>
              <w:rPr>
                <w:rFonts w:ascii="等线" w:eastAsia="等线" w:hAnsi="等线"/>
                <w:szCs w:val="20"/>
                <w:lang w:eastAsia="zh-CN"/>
              </w:rPr>
            </w:pPr>
          </w:p>
        </w:tc>
        <w:tc>
          <w:tcPr>
            <w:tcW w:w="1818" w:type="dxa"/>
          </w:tcPr>
          <w:p w14:paraId="3D339A7B"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Top1/1: 6.38</w:t>
            </w:r>
            <w:r>
              <w:rPr>
                <w:rFonts w:ascii="等线" w:eastAsia="等线" w:hAnsi="等线" w:hint="eastAsia"/>
                <w:szCs w:val="20"/>
              </w:rPr>
              <w:br/>
              <w:t>Top2/1: 4.40</w:t>
            </w:r>
            <w:r>
              <w:rPr>
                <w:rFonts w:ascii="等线" w:eastAsia="等线" w:hAnsi="等线" w:hint="eastAsia"/>
                <w:szCs w:val="20"/>
              </w:rPr>
              <w:br/>
              <w:t>Top4/1: 3.12</w:t>
            </w:r>
            <w:r>
              <w:rPr>
                <w:rFonts w:ascii="等线" w:eastAsia="等线" w:hAnsi="等线" w:hint="eastAsia"/>
                <w:szCs w:val="20"/>
              </w:rPr>
              <w:br/>
              <w:t>Top6/1: 2.49</w:t>
            </w:r>
          </w:p>
          <w:p w14:paraId="04A77264" w14:textId="77777777" w:rsidR="00913842" w:rsidRPr="0014352F" w:rsidRDefault="00913842" w:rsidP="00913842">
            <w:pPr>
              <w:spacing w:after="0"/>
              <w:jc w:val="center"/>
              <w:rPr>
                <w:rFonts w:ascii="等线" w:eastAsia="等线" w:hAnsi="等线"/>
                <w:szCs w:val="20"/>
                <w:lang w:eastAsia="zh-CN"/>
              </w:rPr>
            </w:pPr>
          </w:p>
        </w:tc>
        <w:tc>
          <w:tcPr>
            <w:tcW w:w="1560" w:type="dxa"/>
          </w:tcPr>
          <w:p w14:paraId="15F8BA09" w14:textId="7E7012FC"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4.2</w:t>
            </w:r>
            <w:r w:rsidR="00AC00D6">
              <w:rPr>
                <w:rFonts w:ascii="等线" w:eastAsia="等线" w:hAnsi="等线"/>
                <w:szCs w:val="20"/>
              </w:rPr>
              <w:t>0</w:t>
            </w:r>
          </w:p>
          <w:p w14:paraId="26DC0E1E" w14:textId="77777777" w:rsidR="00913842" w:rsidRPr="006D0543" w:rsidRDefault="00913842" w:rsidP="00913842">
            <w:pPr>
              <w:spacing w:after="0"/>
              <w:jc w:val="center"/>
              <w:rPr>
                <w:rFonts w:ascii="等线" w:eastAsia="等线" w:hAnsi="等线"/>
                <w:szCs w:val="20"/>
                <w:lang w:eastAsia="zh-CN"/>
              </w:rPr>
            </w:pPr>
          </w:p>
        </w:tc>
      </w:tr>
      <w:tr w:rsidR="00913842" w:rsidRPr="0034726F" w14:paraId="57F37B77" w14:textId="77777777" w:rsidTr="00913842">
        <w:trPr>
          <w:jc w:val="center"/>
        </w:trPr>
        <w:tc>
          <w:tcPr>
            <w:tcW w:w="2315" w:type="dxa"/>
          </w:tcPr>
          <w:p w14:paraId="6B7B5EAC"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76EBCCFD" w14:textId="77777777" w:rsidR="00913842" w:rsidRPr="0084586E" w:rsidRDefault="00913842" w:rsidP="00913842">
            <w:pPr>
              <w:jc w:val="left"/>
            </w:pPr>
            <w:r w:rsidRPr="0084586E">
              <w:rPr>
                <w:rFonts w:eastAsiaTheme="minorEastAsia"/>
                <w:szCs w:val="20"/>
              </w:rPr>
              <w:t>2 dB for others</w:t>
            </w:r>
          </w:p>
        </w:tc>
        <w:tc>
          <w:tcPr>
            <w:tcW w:w="799" w:type="dxa"/>
          </w:tcPr>
          <w:p w14:paraId="4552D38A"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37.8</w:t>
            </w:r>
          </w:p>
          <w:p w14:paraId="4F240450" w14:textId="77777777" w:rsidR="00913842" w:rsidRPr="006D0543" w:rsidRDefault="00913842" w:rsidP="00913842">
            <w:pPr>
              <w:spacing w:after="0"/>
              <w:jc w:val="center"/>
              <w:rPr>
                <w:rFonts w:ascii="等线" w:eastAsia="等线" w:hAnsi="等线"/>
                <w:szCs w:val="20"/>
                <w:lang w:eastAsia="zh-CN"/>
              </w:rPr>
            </w:pPr>
          </w:p>
        </w:tc>
        <w:tc>
          <w:tcPr>
            <w:tcW w:w="1276" w:type="dxa"/>
          </w:tcPr>
          <w:p w14:paraId="4F7E2F5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44.6</w:t>
            </w:r>
          </w:p>
          <w:p w14:paraId="33C65B63" w14:textId="77777777" w:rsidR="00913842" w:rsidRPr="006D0543" w:rsidRDefault="00913842" w:rsidP="00913842">
            <w:pPr>
              <w:spacing w:after="0"/>
              <w:jc w:val="center"/>
              <w:rPr>
                <w:rFonts w:ascii="等线" w:eastAsia="等线" w:hAnsi="等线"/>
                <w:szCs w:val="20"/>
                <w:lang w:eastAsia="zh-CN"/>
              </w:rPr>
            </w:pPr>
          </w:p>
        </w:tc>
        <w:tc>
          <w:tcPr>
            <w:tcW w:w="1725" w:type="dxa"/>
          </w:tcPr>
          <w:p w14:paraId="6439CC9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51.9</w:t>
            </w:r>
            <w:r>
              <w:rPr>
                <w:rFonts w:ascii="等线" w:eastAsia="等线" w:hAnsi="等线" w:hint="eastAsia"/>
                <w:szCs w:val="20"/>
              </w:rPr>
              <w:br/>
              <w:t>Top4/1: 64.9</w:t>
            </w:r>
            <w:r>
              <w:rPr>
                <w:rFonts w:ascii="等线" w:eastAsia="等线" w:hAnsi="等线" w:hint="eastAsia"/>
                <w:szCs w:val="20"/>
              </w:rPr>
              <w:br/>
              <w:t>Top6/1: 72.0</w:t>
            </w:r>
          </w:p>
          <w:p w14:paraId="5BACB523" w14:textId="77777777" w:rsidR="00913842" w:rsidRPr="006D0543" w:rsidRDefault="00913842" w:rsidP="00913842">
            <w:pPr>
              <w:spacing w:after="0"/>
              <w:jc w:val="center"/>
              <w:rPr>
                <w:rFonts w:ascii="等线" w:eastAsia="等线" w:hAnsi="等线"/>
                <w:szCs w:val="20"/>
                <w:lang w:eastAsia="zh-CN"/>
              </w:rPr>
            </w:pPr>
          </w:p>
        </w:tc>
        <w:tc>
          <w:tcPr>
            <w:tcW w:w="1818" w:type="dxa"/>
          </w:tcPr>
          <w:p w14:paraId="4F4A8BF9"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Top1/1: 6.18</w:t>
            </w:r>
            <w:r>
              <w:rPr>
                <w:rFonts w:ascii="等线" w:eastAsia="等线" w:hAnsi="等线" w:hint="eastAsia"/>
                <w:szCs w:val="20"/>
              </w:rPr>
              <w:br/>
              <w:t>Top2/1: 4.24</w:t>
            </w:r>
            <w:r>
              <w:rPr>
                <w:rFonts w:ascii="等线" w:eastAsia="等线" w:hAnsi="等线" w:hint="eastAsia"/>
                <w:szCs w:val="20"/>
              </w:rPr>
              <w:br/>
              <w:t>Top4/1: 2.66</w:t>
            </w:r>
            <w:r>
              <w:rPr>
                <w:rFonts w:ascii="等线" w:eastAsia="等线" w:hAnsi="等线" w:hint="eastAsia"/>
                <w:szCs w:val="20"/>
              </w:rPr>
              <w:br/>
              <w:t>Top6/1: 2.06</w:t>
            </w:r>
          </w:p>
          <w:p w14:paraId="0BADE732" w14:textId="77777777" w:rsidR="00913842" w:rsidRPr="006D0543" w:rsidRDefault="00913842" w:rsidP="00913842">
            <w:pPr>
              <w:spacing w:after="0"/>
              <w:jc w:val="center"/>
              <w:rPr>
                <w:rFonts w:ascii="等线" w:eastAsia="等线" w:hAnsi="等线"/>
                <w:szCs w:val="20"/>
                <w:lang w:eastAsia="zh-CN"/>
              </w:rPr>
            </w:pPr>
          </w:p>
        </w:tc>
        <w:tc>
          <w:tcPr>
            <w:tcW w:w="1560" w:type="dxa"/>
          </w:tcPr>
          <w:p w14:paraId="06A8168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4.22</w:t>
            </w:r>
          </w:p>
          <w:p w14:paraId="298B16B9" w14:textId="77777777" w:rsidR="00913842" w:rsidRPr="006D0543" w:rsidRDefault="00913842" w:rsidP="00913842">
            <w:pPr>
              <w:spacing w:after="0"/>
              <w:jc w:val="center"/>
              <w:rPr>
                <w:rFonts w:ascii="等线" w:eastAsia="等线" w:hAnsi="等线"/>
                <w:szCs w:val="20"/>
                <w:lang w:eastAsia="zh-CN"/>
              </w:rPr>
            </w:pPr>
          </w:p>
        </w:tc>
      </w:tr>
      <w:tr w:rsidR="00913842" w:rsidRPr="0034726F" w14:paraId="39449732" w14:textId="77777777" w:rsidTr="00913842">
        <w:trPr>
          <w:jc w:val="center"/>
        </w:trPr>
        <w:tc>
          <w:tcPr>
            <w:tcW w:w="2315" w:type="dxa"/>
          </w:tcPr>
          <w:p w14:paraId="32D47047"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1AE42ACA" w14:textId="77777777" w:rsidR="00913842" w:rsidRPr="0084586E" w:rsidRDefault="00913842" w:rsidP="00913842">
            <w:pPr>
              <w:jc w:val="left"/>
            </w:pPr>
            <w:r w:rsidRPr="0084586E">
              <w:rPr>
                <w:rFonts w:eastAsiaTheme="minorEastAsia"/>
                <w:szCs w:val="20"/>
              </w:rPr>
              <w:t>3 dB for others</w:t>
            </w:r>
          </w:p>
        </w:tc>
        <w:tc>
          <w:tcPr>
            <w:tcW w:w="799" w:type="dxa"/>
          </w:tcPr>
          <w:p w14:paraId="4A116F6C"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37.5</w:t>
            </w:r>
          </w:p>
          <w:p w14:paraId="3E4A3670" w14:textId="77777777" w:rsidR="00913842" w:rsidRPr="0034726F" w:rsidRDefault="00913842" w:rsidP="00913842">
            <w:pPr>
              <w:spacing w:after="0"/>
              <w:jc w:val="center"/>
            </w:pPr>
          </w:p>
        </w:tc>
        <w:tc>
          <w:tcPr>
            <w:tcW w:w="1276" w:type="dxa"/>
          </w:tcPr>
          <w:p w14:paraId="5F41364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47.2</w:t>
            </w:r>
          </w:p>
          <w:p w14:paraId="40174339" w14:textId="77777777" w:rsidR="00913842" w:rsidRPr="0034726F" w:rsidRDefault="00913842" w:rsidP="00913842">
            <w:pPr>
              <w:jc w:val="center"/>
            </w:pPr>
          </w:p>
        </w:tc>
        <w:tc>
          <w:tcPr>
            <w:tcW w:w="1725" w:type="dxa"/>
          </w:tcPr>
          <w:p w14:paraId="1453472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52.1</w:t>
            </w:r>
            <w:r>
              <w:rPr>
                <w:rFonts w:ascii="等线" w:eastAsia="等线" w:hAnsi="等线" w:hint="eastAsia"/>
                <w:szCs w:val="20"/>
              </w:rPr>
              <w:br/>
              <w:t>Top4/1: 65.0</w:t>
            </w:r>
            <w:r>
              <w:rPr>
                <w:rFonts w:ascii="等线" w:eastAsia="等线" w:hAnsi="等线" w:hint="eastAsia"/>
                <w:szCs w:val="20"/>
              </w:rPr>
              <w:br/>
              <w:t>Top6/1: 71.7</w:t>
            </w:r>
          </w:p>
          <w:p w14:paraId="577AC80F" w14:textId="77777777" w:rsidR="00913842" w:rsidRPr="0034726F" w:rsidRDefault="00913842" w:rsidP="00913842">
            <w:pPr>
              <w:jc w:val="center"/>
            </w:pPr>
          </w:p>
        </w:tc>
        <w:tc>
          <w:tcPr>
            <w:tcW w:w="1818" w:type="dxa"/>
          </w:tcPr>
          <w:p w14:paraId="250BC0BF"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Top1/1: 6.06</w:t>
            </w:r>
            <w:r>
              <w:rPr>
                <w:rFonts w:ascii="等线" w:eastAsia="等线" w:hAnsi="等线" w:hint="eastAsia"/>
                <w:szCs w:val="20"/>
              </w:rPr>
              <w:br/>
              <w:t>Top2/1: 4.35</w:t>
            </w:r>
            <w:r>
              <w:rPr>
                <w:rFonts w:ascii="等线" w:eastAsia="等线" w:hAnsi="等线" w:hint="eastAsia"/>
                <w:szCs w:val="20"/>
              </w:rPr>
              <w:br/>
              <w:t>Top4/1: 3.02</w:t>
            </w:r>
            <w:r>
              <w:rPr>
                <w:rFonts w:ascii="等线" w:eastAsia="等线" w:hAnsi="等线" w:hint="eastAsia"/>
                <w:szCs w:val="20"/>
              </w:rPr>
              <w:br/>
              <w:t>Top6/1: 2.13</w:t>
            </w:r>
          </w:p>
          <w:p w14:paraId="1C59C5F0" w14:textId="77777777" w:rsidR="00913842" w:rsidRPr="0014352F" w:rsidRDefault="00913842" w:rsidP="00913842">
            <w:pPr>
              <w:spacing w:after="0"/>
              <w:jc w:val="center"/>
              <w:rPr>
                <w:rFonts w:ascii="等线" w:eastAsia="等线" w:hAnsi="等线"/>
                <w:szCs w:val="20"/>
                <w:lang w:eastAsia="zh-CN"/>
              </w:rPr>
            </w:pPr>
          </w:p>
        </w:tc>
        <w:tc>
          <w:tcPr>
            <w:tcW w:w="1560" w:type="dxa"/>
          </w:tcPr>
          <w:p w14:paraId="7FB3CEE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4.81</w:t>
            </w:r>
          </w:p>
          <w:p w14:paraId="3B0B3D89" w14:textId="77777777" w:rsidR="00913842" w:rsidRPr="0034726F" w:rsidRDefault="00913842" w:rsidP="00913842">
            <w:pPr>
              <w:jc w:val="center"/>
            </w:pPr>
          </w:p>
        </w:tc>
      </w:tr>
      <w:tr w:rsidR="00913842" w:rsidRPr="0034726F" w14:paraId="584C5E91" w14:textId="77777777" w:rsidTr="00913842">
        <w:trPr>
          <w:jc w:val="center"/>
        </w:trPr>
        <w:tc>
          <w:tcPr>
            <w:tcW w:w="2315" w:type="dxa"/>
          </w:tcPr>
          <w:p w14:paraId="17693E9F"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3B940AFD" w14:textId="77777777" w:rsidR="00913842" w:rsidRPr="0084586E" w:rsidRDefault="00913842" w:rsidP="00913842">
            <w:pPr>
              <w:jc w:val="left"/>
              <w:rPr>
                <w:rFonts w:eastAsiaTheme="minorEastAsia"/>
                <w:szCs w:val="20"/>
              </w:rPr>
            </w:pPr>
            <w:r w:rsidRPr="0084586E">
              <w:rPr>
                <w:rFonts w:eastAsiaTheme="minorEastAsia"/>
                <w:szCs w:val="20"/>
              </w:rPr>
              <w:t>4 dB for others</w:t>
            </w:r>
          </w:p>
        </w:tc>
        <w:tc>
          <w:tcPr>
            <w:tcW w:w="799" w:type="dxa"/>
          </w:tcPr>
          <w:p w14:paraId="61D04D4F"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37.1</w:t>
            </w:r>
          </w:p>
          <w:p w14:paraId="397672B6" w14:textId="77777777" w:rsidR="00913842" w:rsidRPr="00DA7566" w:rsidRDefault="00913842" w:rsidP="00913842">
            <w:pPr>
              <w:spacing w:after="0"/>
              <w:jc w:val="center"/>
              <w:rPr>
                <w:rFonts w:ascii="等线" w:eastAsia="等线" w:hAnsi="等线"/>
                <w:szCs w:val="20"/>
                <w:lang w:eastAsia="zh-CN"/>
              </w:rPr>
            </w:pPr>
          </w:p>
        </w:tc>
        <w:tc>
          <w:tcPr>
            <w:tcW w:w="1276" w:type="dxa"/>
          </w:tcPr>
          <w:p w14:paraId="38AAD6D9"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44.2</w:t>
            </w:r>
          </w:p>
          <w:p w14:paraId="101B920D" w14:textId="77777777" w:rsidR="00913842" w:rsidRPr="00DA7566" w:rsidRDefault="00913842" w:rsidP="00913842">
            <w:pPr>
              <w:spacing w:after="0"/>
              <w:jc w:val="center"/>
              <w:rPr>
                <w:rFonts w:ascii="等线" w:eastAsia="等线" w:hAnsi="等线"/>
                <w:szCs w:val="20"/>
                <w:lang w:eastAsia="zh-CN"/>
              </w:rPr>
            </w:pPr>
          </w:p>
        </w:tc>
        <w:tc>
          <w:tcPr>
            <w:tcW w:w="1725" w:type="dxa"/>
          </w:tcPr>
          <w:p w14:paraId="4C35B26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51.8</w:t>
            </w:r>
            <w:r>
              <w:rPr>
                <w:rFonts w:ascii="等线" w:eastAsia="等线" w:hAnsi="等线" w:hint="eastAsia"/>
                <w:szCs w:val="20"/>
              </w:rPr>
              <w:br/>
              <w:t>Top4/1: 64.7</w:t>
            </w:r>
            <w:r>
              <w:rPr>
                <w:rFonts w:ascii="等线" w:eastAsia="等线" w:hAnsi="等线" w:hint="eastAsia"/>
                <w:szCs w:val="20"/>
              </w:rPr>
              <w:br/>
              <w:t>Top6/1: 71.2</w:t>
            </w:r>
          </w:p>
          <w:p w14:paraId="0CBEBFB6" w14:textId="77777777" w:rsidR="00913842" w:rsidRPr="00DA7566" w:rsidRDefault="00913842" w:rsidP="00913842">
            <w:pPr>
              <w:spacing w:after="0"/>
              <w:jc w:val="center"/>
              <w:rPr>
                <w:rFonts w:ascii="等线" w:eastAsia="等线" w:hAnsi="等线"/>
                <w:szCs w:val="20"/>
                <w:lang w:eastAsia="zh-CN"/>
              </w:rPr>
            </w:pPr>
          </w:p>
        </w:tc>
        <w:tc>
          <w:tcPr>
            <w:tcW w:w="1818" w:type="dxa"/>
          </w:tcPr>
          <w:p w14:paraId="56F08AAC"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Top1/1: 6.03</w:t>
            </w:r>
            <w:r>
              <w:rPr>
                <w:rFonts w:ascii="等线" w:eastAsia="等线" w:hAnsi="等线" w:hint="eastAsia"/>
                <w:szCs w:val="20"/>
              </w:rPr>
              <w:br/>
              <w:t>Top2/1: 4.03</w:t>
            </w:r>
            <w:r>
              <w:rPr>
                <w:rFonts w:ascii="等线" w:eastAsia="等线" w:hAnsi="等线" w:hint="eastAsia"/>
                <w:szCs w:val="20"/>
              </w:rPr>
              <w:br/>
              <w:t>Top4/1: 2.58</w:t>
            </w:r>
            <w:r>
              <w:rPr>
                <w:rFonts w:ascii="等线" w:eastAsia="等线" w:hAnsi="等线" w:hint="eastAsia"/>
                <w:szCs w:val="20"/>
              </w:rPr>
              <w:br/>
              <w:t>Top6/1: 1.99</w:t>
            </w:r>
          </w:p>
          <w:p w14:paraId="0CCD6B6F" w14:textId="77777777" w:rsidR="00913842" w:rsidRPr="0014352F" w:rsidRDefault="00913842" w:rsidP="00913842">
            <w:pPr>
              <w:spacing w:after="0"/>
              <w:jc w:val="center"/>
              <w:rPr>
                <w:rFonts w:ascii="等线" w:eastAsia="等线" w:hAnsi="等线"/>
                <w:szCs w:val="20"/>
                <w:lang w:eastAsia="zh-CN"/>
              </w:rPr>
            </w:pPr>
          </w:p>
        </w:tc>
        <w:tc>
          <w:tcPr>
            <w:tcW w:w="1560" w:type="dxa"/>
          </w:tcPr>
          <w:p w14:paraId="5D959AF9"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4.34</w:t>
            </w:r>
          </w:p>
          <w:p w14:paraId="3F9F2B49" w14:textId="77777777" w:rsidR="00913842" w:rsidRPr="0034726F" w:rsidRDefault="00913842" w:rsidP="00913842">
            <w:pPr>
              <w:spacing w:after="0"/>
              <w:jc w:val="center"/>
            </w:pPr>
          </w:p>
        </w:tc>
      </w:tr>
      <w:tr w:rsidR="00913842" w:rsidRPr="0034726F" w14:paraId="7FBC4443" w14:textId="77777777" w:rsidTr="00913842">
        <w:trPr>
          <w:jc w:val="center"/>
        </w:trPr>
        <w:tc>
          <w:tcPr>
            <w:tcW w:w="2315" w:type="dxa"/>
          </w:tcPr>
          <w:p w14:paraId="04D4D2B8"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73A4A1DA" w14:textId="77777777" w:rsidR="00913842" w:rsidRPr="0084586E" w:rsidRDefault="00913842" w:rsidP="00913842">
            <w:pPr>
              <w:jc w:val="left"/>
              <w:rPr>
                <w:rFonts w:eastAsiaTheme="minorEastAsia"/>
                <w:szCs w:val="20"/>
              </w:rPr>
            </w:pPr>
            <w:r w:rsidRPr="0084586E">
              <w:rPr>
                <w:rFonts w:eastAsiaTheme="minorEastAsia"/>
                <w:szCs w:val="20"/>
              </w:rPr>
              <w:t>5 dB for others</w:t>
            </w:r>
          </w:p>
        </w:tc>
        <w:tc>
          <w:tcPr>
            <w:tcW w:w="799" w:type="dxa"/>
          </w:tcPr>
          <w:p w14:paraId="3A76B05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35.9</w:t>
            </w:r>
          </w:p>
          <w:p w14:paraId="0DE20D34" w14:textId="77777777" w:rsidR="00913842" w:rsidRPr="0034726F" w:rsidRDefault="00913842" w:rsidP="00913842">
            <w:pPr>
              <w:jc w:val="center"/>
            </w:pPr>
          </w:p>
        </w:tc>
        <w:tc>
          <w:tcPr>
            <w:tcW w:w="1276" w:type="dxa"/>
          </w:tcPr>
          <w:p w14:paraId="3BC6CFA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43.7</w:t>
            </w:r>
          </w:p>
          <w:p w14:paraId="342131AC" w14:textId="77777777" w:rsidR="00913842" w:rsidRPr="0034726F" w:rsidRDefault="00913842" w:rsidP="00913842">
            <w:pPr>
              <w:jc w:val="center"/>
            </w:pPr>
          </w:p>
        </w:tc>
        <w:tc>
          <w:tcPr>
            <w:tcW w:w="1725" w:type="dxa"/>
          </w:tcPr>
          <w:p w14:paraId="5E1F6A1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50.8</w:t>
            </w:r>
            <w:r>
              <w:rPr>
                <w:rFonts w:ascii="等线" w:eastAsia="等线" w:hAnsi="等线" w:hint="eastAsia"/>
                <w:szCs w:val="20"/>
              </w:rPr>
              <w:br/>
              <w:t>Top4/1: 64.0</w:t>
            </w:r>
            <w:r>
              <w:rPr>
                <w:rFonts w:ascii="等线" w:eastAsia="等线" w:hAnsi="等线" w:hint="eastAsia"/>
                <w:szCs w:val="20"/>
              </w:rPr>
              <w:br/>
              <w:t>Top6/1: 71.4</w:t>
            </w:r>
          </w:p>
          <w:p w14:paraId="787B6CA5" w14:textId="77777777" w:rsidR="00913842" w:rsidRPr="0034726F" w:rsidRDefault="00913842" w:rsidP="00913842">
            <w:pPr>
              <w:jc w:val="center"/>
            </w:pPr>
          </w:p>
        </w:tc>
        <w:tc>
          <w:tcPr>
            <w:tcW w:w="1818" w:type="dxa"/>
          </w:tcPr>
          <w:p w14:paraId="575054C2"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Top1/1: 6.16</w:t>
            </w:r>
            <w:r>
              <w:rPr>
                <w:rFonts w:ascii="等线" w:eastAsia="等线" w:hAnsi="等线" w:hint="eastAsia"/>
                <w:szCs w:val="20"/>
              </w:rPr>
              <w:br/>
              <w:t>Top2/1: 4.42</w:t>
            </w:r>
            <w:r>
              <w:rPr>
                <w:rFonts w:ascii="等线" w:eastAsia="等线" w:hAnsi="等线" w:hint="eastAsia"/>
                <w:szCs w:val="20"/>
              </w:rPr>
              <w:br/>
              <w:t>Top4/1: 2.71</w:t>
            </w:r>
            <w:r>
              <w:rPr>
                <w:rFonts w:ascii="等线" w:eastAsia="等线" w:hAnsi="等线" w:hint="eastAsia"/>
                <w:szCs w:val="20"/>
              </w:rPr>
              <w:br/>
              <w:t>Top6/1: 2.05</w:t>
            </w:r>
          </w:p>
          <w:p w14:paraId="3203FBFD" w14:textId="77777777" w:rsidR="00913842" w:rsidRPr="0014352F" w:rsidRDefault="00913842" w:rsidP="00913842">
            <w:pPr>
              <w:spacing w:after="0"/>
              <w:jc w:val="center"/>
              <w:rPr>
                <w:rFonts w:ascii="等线" w:eastAsia="等线" w:hAnsi="等线"/>
                <w:szCs w:val="20"/>
                <w:lang w:eastAsia="zh-CN"/>
              </w:rPr>
            </w:pPr>
          </w:p>
        </w:tc>
        <w:tc>
          <w:tcPr>
            <w:tcW w:w="1560" w:type="dxa"/>
          </w:tcPr>
          <w:p w14:paraId="3820B39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4.44</w:t>
            </w:r>
          </w:p>
          <w:p w14:paraId="5DE6F119" w14:textId="77777777" w:rsidR="00913842" w:rsidRPr="0034726F" w:rsidRDefault="00913842" w:rsidP="00913842">
            <w:pPr>
              <w:jc w:val="center"/>
            </w:pPr>
          </w:p>
        </w:tc>
      </w:tr>
    </w:tbl>
    <w:p w14:paraId="7493CC07" w14:textId="77777777" w:rsidR="00A841E4" w:rsidRDefault="00A841E4" w:rsidP="00A841E4">
      <w:pPr>
        <w:rPr>
          <w:rFonts w:eastAsiaTheme="minorEastAsia"/>
          <w:lang w:eastAsia="zh-CN"/>
        </w:rPr>
      </w:pPr>
    </w:p>
    <w:p w14:paraId="650714F6" w14:textId="24508C74" w:rsidR="00A841E4" w:rsidRPr="00EF4DA5" w:rsidRDefault="00A841E4" w:rsidP="00A841E4">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.2-5</w:t>
      </w:r>
      <w:r w:rsidRPr="004F615C">
        <w:rPr>
          <w:b w:val="0"/>
        </w:rPr>
        <w:t>: performance comparison</w:t>
      </w:r>
      <w:r>
        <w:rPr>
          <w:b w:val="0"/>
        </w:rPr>
        <w:t xml:space="preserve"> among different quantization steps</w:t>
      </w:r>
      <w:r w:rsidRPr="004F615C">
        <w:rPr>
          <w:b w:val="0"/>
        </w:rPr>
        <w:t xml:space="preserve"> for</w:t>
      </w:r>
      <w:r>
        <w:rPr>
          <w:b w:val="0"/>
        </w:rPr>
        <w:t xml:space="preserve"> random patterns in Set B with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841E4" w:rsidRPr="0034726F" w14:paraId="78963ED7" w14:textId="77777777" w:rsidTr="00913842">
        <w:trPr>
          <w:jc w:val="center"/>
        </w:trPr>
        <w:tc>
          <w:tcPr>
            <w:tcW w:w="2315" w:type="dxa"/>
            <w:vMerge w:val="restart"/>
          </w:tcPr>
          <w:p w14:paraId="5BBC1B46" w14:textId="77777777" w:rsidR="00A841E4" w:rsidRDefault="00A841E4" w:rsidP="00913842">
            <w:pPr>
              <w:jc w:val="center"/>
              <w:rPr>
                <w:rFonts w:eastAsiaTheme="minorEastAsia"/>
                <w:b/>
                <w:lang w:eastAsia="zh-CN"/>
              </w:rPr>
            </w:pPr>
            <w:r w:rsidRPr="00DE0ED7">
              <w:rPr>
                <w:rFonts w:eastAsiaTheme="minorEastAsia" w:hint="eastAsia"/>
                <w:b/>
                <w:lang w:eastAsia="zh-CN"/>
              </w:rPr>
              <w:lastRenderedPageBreak/>
              <w:t>C</w:t>
            </w:r>
            <w:r w:rsidRPr="00DE0ED7">
              <w:rPr>
                <w:rFonts w:eastAsiaTheme="minorEastAsia"/>
                <w:b/>
                <w:lang w:eastAsia="zh-CN"/>
              </w:rPr>
              <w:t>ases</w:t>
            </w:r>
            <w:r>
              <w:rPr>
                <w:rFonts w:eastAsiaTheme="minorEastAsia"/>
                <w:b/>
                <w:lang w:eastAsia="zh-CN"/>
              </w:rPr>
              <w:t>:</w:t>
            </w:r>
          </w:p>
          <w:p w14:paraId="5A6F3A93" w14:textId="77777777" w:rsidR="00A841E4" w:rsidRDefault="00A841E4" w:rsidP="00913842">
            <w:pPr>
              <w:jc w:val="center"/>
              <w:rPr>
                <w:rFonts w:eastAsiaTheme="minorEastAsia"/>
                <w:b/>
                <w:lang w:eastAsia="zh-CN"/>
              </w:rPr>
            </w:pPr>
            <w:r>
              <w:rPr>
                <w:rFonts w:eastAsiaTheme="minorEastAsia"/>
                <w:b/>
                <w:lang w:eastAsia="zh-CN"/>
              </w:rPr>
              <w:t>Random pattern</w:t>
            </w:r>
          </w:p>
        </w:tc>
        <w:tc>
          <w:tcPr>
            <w:tcW w:w="3800" w:type="dxa"/>
            <w:gridSpan w:val="3"/>
          </w:tcPr>
          <w:p w14:paraId="7826F3B0" w14:textId="77777777" w:rsidR="00A841E4" w:rsidRPr="00982170" w:rsidRDefault="00A841E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95FA26C" w14:textId="77777777" w:rsidR="00A841E4" w:rsidRDefault="00A841E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4E6C9E6" w14:textId="77777777" w:rsidR="00A841E4" w:rsidRPr="00982170" w:rsidRDefault="00A841E4" w:rsidP="00913842">
            <w:pPr>
              <w:jc w:val="center"/>
              <w:rPr>
                <w:rFonts w:eastAsiaTheme="minorEastAsia"/>
                <w:b/>
                <w:lang w:eastAsia="zh-CN"/>
              </w:rPr>
            </w:pPr>
            <w:r>
              <w:rPr>
                <w:rFonts w:eastAsiaTheme="minorEastAsia"/>
                <w:b/>
                <w:lang w:eastAsia="zh-CN"/>
              </w:rPr>
              <w:t>L1-RSRP diff.[dB]</w:t>
            </w:r>
          </w:p>
        </w:tc>
        <w:tc>
          <w:tcPr>
            <w:tcW w:w="1560" w:type="dxa"/>
          </w:tcPr>
          <w:p w14:paraId="14DC4D08" w14:textId="77777777" w:rsidR="00A841E4" w:rsidRDefault="00A841E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283E287" w14:textId="77777777" w:rsidR="00A841E4" w:rsidRPr="00874CC0" w:rsidRDefault="00A841E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841E4" w:rsidRPr="0034726F" w14:paraId="77C76E55" w14:textId="77777777" w:rsidTr="00913842">
        <w:trPr>
          <w:jc w:val="center"/>
        </w:trPr>
        <w:tc>
          <w:tcPr>
            <w:tcW w:w="2315" w:type="dxa"/>
            <w:vMerge/>
          </w:tcPr>
          <w:p w14:paraId="36F5AA3A" w14:textId="77777777" w:rsidR="00A841E4" w:rsidRPr="00982170" w:rsidRDefault="00A841E4" w:rsidP="00913842">
            <w:pPr>
              <w:jc w:val="center"/>
              <w:rPr>
                <w:rFonts w:eastAsiaTheme="minorEastAsia"/>
                <w:b/>
                <w:lang w:eastAsia="zh-CN"/>
              </w:rPr>
            </w:pPr>
          </w:p>
        </w:tc>
        <w:tc>
          <w:tcPr>
            <w:tcW w:w="799" w:type="dxa"/>
          </w:tcPr>
          <w:p w14:paraId="0990511C" w14:textId="77777777" w:rsidR="00A841E4" w:rsidRDefault="00A841E4" w:rsidP="00913842">
            <w:pPr>
              <w:jc w:val="center"/>
              <w:rPr>
                <w:b/>
              </w:rPr>
            </w:pPr>
            <w:r w:rsidRPr="0034726F">
              <w:rPr>
                <w:b/>
              </w:rPr>
              <w:t>Top-1</w:t>
            </w:r>
          </w:p>
        </w:tc>
        <w:tc>
          <w:tcPr>
            <w:tcW w:w="1276" w:type="dxa"/>
          </w:tcPr>
          <w:p w14:paraId="00845114" w14:textId="77777777" w:rsidR="00A841E4" w:rsidRPr="0034726F" w:rsidRDefault="00A841E4" w:rsidP="00913842">
            <w:pPr>
              <w:jc w:val="center"/>
              <w:rPr>
                <w:b/>
              </w:rPr>
            </w:pPr>
            <w:r w:rsidRPr="0034726F">
              <w:rPr>
                <w:b/>
              </w:rPr>
              <w:t>Top-1</w:t>
            </w:r>
          </w:p>
          <w:p w14:paraId="6F271EB1" w14:textId="77777777" w:rsidR="00A841E4" w:rsidRPr="0034726F" w:rsidRDefault="00A841E4" w:rsidP="00913842">
            <w:pPr>
              <w:jc w:val="center"/>
              <w:rPr>
                <w:b/>
              </w:rPr>
            </w:pPr>
            <w:r w:rsidRPr="0034726F">
              <w:rPr>
                <w:b/>
              </w:rPr>
              <w:t>1dB margin</w:t>
            </w:r>
          </w:p>
        </w:tc>
        <w:tc>
          <w:tcPr>
            <w:tcW w:w="1725" w:type="dxa"/>
          </w:tcPr>
          <w:p w14:paraId="4AD14F82" w14:textId="77777777" w:rsidR="00A841E4" w:rsidRDefault="00A841E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AE4001F" w14:textId="77777777" w:rsidR="00A841E4" w:rsidRPr="00E77271" w:rsidRDefault="00A841E4" w:rsidP="00913842">
            <w:pPr>
              <w:jc w:val="center"/>
              <w:rPr>
                <w:rFonts w:eastAsiaTheme="minorEastAsia"/>
                <w:b/>
                <w:lang w:eastAsia="zh-CN"/>
              </w:rPr>
            </w:pPr>
            <w:r w:rsidRPr="0034726F">
              <w:rPr>
                <w:b/>
              </w:rPr>
              <w:t>Top-</w:t>
            </w:r>
            <w:r>
              <w:rPr>
                <w:b/>
              </w:rPr>
              <w:t>6/1</w:t>
            </w:r>
          </w:p>
        </w:tc>
        <w:tc>
          <w:tcPr>
            <w:tcW w:w="1818" w:type="dxa"/>
          </w:tcPr>
          <w:p w14:paraId="77E5938E" w14:textId="77777777" w:rsidR="00A841E4" w:rsidRDefault="00A841E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D5A96D0" w14:textId="77777777" w:rsidR="00A841E4" w:rsidRPr="0034726F" w:rsidRDefault="00A841E4" w:rsidP="00913842">
            <w:pPr>
              <w:jc w:val="center"/>
              <w:rPr>
                <w:b/>
              </w:rPr>
            </w:pPr>
            <w:r w:rsidRPr="0034726F">
              <w:rPr>
                <w:b/>
              </w:rPr>
              <w:t>Top-</w:t>
            </w:r>
            <w:r>
              <w:rPr>
                <w:b/>
              </w:rPr>
              <w:t>4/1</w:t>
            </w:r>
            <w:r>
              <w:rPr>
                <w:rFonts w:eastAsiaTheme="minorEastAsia"/>
                <w:b/>
                <w:lang w:eastAsia="zh-CN"/>
              </w:rPr>
              <w:t>,</w:t>
            </w:r>
            <w:r w:rsidRPr="0034726F">
              <w:rPr>
                <w:b/>
              </w:rPr>
              <w:t xml:space="preserve"> Top-</w:t>
            </w:r>
            <w:r>
              <w:rPr>
                <w:b/>
              </w:rPr>
              <w:t>6/1</w:t>
            </w:r>
          </w:p>
        </w:tc>
        <w:tc>
          <w:tcPr>
            <w:tcW w:w="1560" w:type="dxa"/>
          </w:tcPr>
          <w:p w14:paraId="57587683" w14:textId="77777777" w:rsidR="00A841E4" w:rsidRPr="0034726F" w:rsidRDefault="00A841E4" w:rsidP="00913842">
            <w:pPr>
              <w:jc w:val="center"/>
              <w:rPr>
                <w:b/>
              </w:rPr>
            </w:pPr>
            <w:r w:rsidRPr="0034726F">
              <w:rPr>
                <w:b/>
              </w:rPr>
              <w:t>Top-</w:t>
            </w:r>
            <w:r>
              <w:rPr>
                <w:b/>
              </w:rPr>
              <w:t>1/1</w:t>
            </w:r>
          </w:p>
        </w:tc>
      </w:tr>
      <w:tr w:rsidR="00913842" w:rsidRPr="0034726F" w14:paraId="43FCD822" w14:textId="77777777" w:rsidTr="00913842">
        <w:trPr>
          <w:jc w:val="center"/>
        </w:trPr>
        <w:tc>
          <w:tcPr>
            <w:tcW w:w="2315" w:type="dxa"/>
            <w:shd w:val="clear" w:color="auto" w:fill="DEEAF6" w:themeFill="accent1" w:themeFillTint="33"/>
          </w:tcPr>
          <w:p w14:paraId="38E09E8D" w14:textId="77777777" w:rsidR="00913842" w:rsidRPr="0084586E" w:rsidRDefault="00913842" w:rsidP="00913842">
            <w:pPr>
              <w:jc w:val="left"/>
              <w:rPr>
                <w:rFonts w:eastAsiaTheme="minorEastAsia"/>
                <w:lang w:eastAsia="zh-CN"/>
              </w:rPr>
            </w:pPr>
            <w:r w:rsidRPr="0084586E">
              <w:rPr>
                <w:rFonts w:eastAsiaTheme="minorEastAsia"/>
                <w:lang w:eastAsia="zh-CN"/>
              </w:rPr>
              <w:t xml:space="preserve">Baseline: </w:t>
            </w:r>
          </w:p>
          <w:p w14:paraId="1C2F61D0" w14:textId="77777777" w:rsidR="00913842" w:rsidRPr="0084586E" w:rsidRDefault="00913842"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64A5A55B"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21.2</w:t>
            </w:r>
          </w:p>
          <w:p w14:paraId="60C83330" w14:textId="77777777" w:rsidR="00913842" w:rsidRPr="006D0543" w:rsidRDefault="00913842"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41C578FD"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27.7</w:t>
            </w:r>
          </w:p>
          <w:p w14:paraId="7B60B557" w14:textId="77777777" w:rsidR="00913842" w:rsidRPr="006D0543" w:rsidRDefault="00913842"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4FBF4F16"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Top2/1: 36.8</w:t>
            </w:r>
            <w:r>
              <w:rPr>
                <w:rFonts w:ascii="等线" w:eastAsia="等线" w:hAnsi="等线" w:hint="eastAsia"/>
                <w:szCs w:val="20"/>
              </w:rPr>
              <w:br/>
              <w:t>Top4/1: 55.5</w:t>
            </w:r>
            <w:r>
              <w:rPr>
                <w:rFonts w:ascii="等线" w:eastAsia="等线" w:hAnsi="等线" w:hint="eastAsia"/>
                <w:szCs w:val="20"/>
              </w:rPr>
              <w:br/>
              <w:t>Top6/1: 66.7</w:t>
            </w:r>
          </w:p>
          <w:p w14:paraId="4819C2F1" w14:textId="77777777" w:rsidR="00913842" w:rsidRPr="0034726F" w:rsidRDefault="00913842" w:rsidP="00913842">
            <w:pPr>
              <w:jc w:val="center"/>
              <w:rPr>
                <w:rFonts w:eastAsia="宋体"/>
              </w:rPr>
            </w:pPr>
          </w:p>
        </w:tc>
        <w:tc>
          <w:tcPr>
            <w:tcW w:w="1818" w:type="dxa"/>
            <w:shd w:val="clear" w:color="auto" w:fill="DEEAF6" w:themeFill="accent1" w:themeFillTint="33"/>
          </w:tcPr>
          <w:p w14:paraId="1F58669A" w14:textId="7949DC46" w:rsidR="00913842" w:rsidRPr="00EF45FF" w:rsidRDefault="00913842" w:rsidP="00913842">
            <w:pPr>
              <w:spacing w:after="0"/>
              <w:jc w:val="center"/>
              <w:rPr>
                <w:rFonts w:ascii="等线" w:eastAsia="等线" w:hAnsi="等线"/>
                <w:szCs w:val="20"/>
                <w:lang w:eastAsia="zh-CN"/>
              </w:rPr>
            </w:pPr>
            <w:r>
              <w:rPr>
                <w:rFonts w:ascii="等线" w:eastAsia="等线" w:hAnsi="等线" w:hint="eastAsia"/>
                <w:szCs w:val="20"/>
              </w:rPr>
              <w:t>Top1/1: 7.55</w:t>
            </w:r>
            <w:r>
              <w:rPr>
                <w:rFonts w:ascii="等线" w:eastAsia="等线" w:hAnsi="等线" w:hint="eastAsia"/>
                <w:szCs w:val="20"/>
              </w:rPr>
              <w:br/>
              <w:t>Top2/1: 4.98</w:t>
            </w:r>
            <w:r>
              <w:rPr>
                <w:rFonts w:ascii="等线" w:eastAsia="等线" w:hAnsi="等线" w:hint="eastAsia"/>
                <w:szCs w:val="20"/>
              </w:rPr>
              <w:br/>
              <w:t>Top4/1: 2.79</w:t>
            </w:r>
            <w:r>
              <w:rPr>
                <w:rFonts w:ascii="等线" w:eastAsia="等线" w:hAnsi="等线" w:hint="eastAsia"/>
                <w:szCs w:val="20"/>
              </w:rPr>
              <w:br/>
              <w:t>Top6/1: 1.83</w:t>
            </w:r>
          </w:p>
        </w:tc>
        <w:tc>
          <w:tcPr>
            <w:tcW w:w="1560" w:type="dxa"/>
            <w:shd w:val="clear" w:color="auto" w:fill="DEEAF6" w:themeFill="accent1" w:themeFillTint="33"/>
          </w:tcPr>
          <w:p w14:paraId="21946F1B"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5.84</w:t>
            </w:r>
          </w:p>
          <w:p w14:paraId="1D64EDA0" w14:textId="77777777" w:rsidR="00913842" w:rsidRPr="006D0543" w:rsidRDefault="00913842" w:rsidP="00913842">
            <w:pPr>
              <w:spacing w:after="0"/>
              <w:jc w:val="center"/>
              <w:rPr>
                <w:rFonts w:ascii="等线" w:eastAsia="等线" w:hAnsi="等线"/>
                <w:szCs w:val="20"/>
                <w:lang w:eastAsia="zh-CN"/>
              </w:rPr>
            </w:pPr>
          </w:p>
        </w:tc>
      </w:tr>
      <w:tr w:rsidR="00913842" w:rsidRPr="0034726F" w14:paraId="6E09A7F7" w14:textId="77777777" w:rsidTr="00913842">
        <w:trPr>
          <w:jc w:val="center"/>
        </w:trPr>
        <w:tc>
          <w:tcPr>
            <w:tcW w:w="2315" w:type="dxa"/>
          </w:tcPr>
          <w:p w14:paraId="55FC755B"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512EF834" w14:textId="77777777" w:rsidR="00913842" w:rsidRPr="0084586E" w:rsidRDefault="00913842" w:rsidP="00913842">
            <w:pPr>
              <w:jc w:val="left"/>
            </w:pPr>
            <w:r w:rsidRPr="0084586E">
              <w:rPr>
                <w:rFonts w:eastAsiaTheme="minorEastAsia"/>
                <w:szCs w:val="20"/>
              </w:rPr>
              <w:t>1 dB for others</w:t>
            </w:r>
          </w:p>
        </w:tc>
        <w:tc>
          <w:tcPr>
            <w:tcW w:w="799" w:type="dxa"/>
          </w:tcPr>
          <w:p w14:paraId="4F6CE31B"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11.2</w:t>
            </w:r>
          </w:p>
          <w:p w14:paraId="11F4BC0F" w14:textId="77777777" w:rsidR="00913842" w:rsidRPr="0034726F" w:rsidRDefault="00913842" w:rsidP="00913842">
            <w:pPr>
              <w:spacing w:after="0"/>
              <w:jc w:val="center"/>
            </w:pPr>
          </w:p>
        </w:tc>
        <w:tc>
          <w:tcPr>
            <w:tcW w:w="1276" w:type="dxa"/>
          </w:tcPr>
          <w:p w14:paraId="19B71E57"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13.6</w:t>
            </w:r>
          </w:p>
          <w:p w14:paraId="74DF44C4" w14:textId="77777777" w:rsidR="00913842" w:rsidRPr="0034726F" w:rsidRDefault="00913842" w:rsidP="00913842">
            <w:pPr>
              <w:jc w:val="center"/>
            </w:pPr>
          </w:p>
        </w:tc>
        <w:tc>
          <w:tcPr>
            <w:tcW w:w="1725" w:type="dxa"/>
          </w:tcPr>
          <w:p w14:paraId="2AD6409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21.0</w:t>
            </w:r>
            <w:r>
              <w:rPr>
                <w:rFonts w:ascii="等线" w:eastAsia="等线" w:hAnsi="等线" w:hint="eastAsia"/>
                <w:szCs w:val="20"/>
              </w:rPr>
              <w:br/>
              <w:t>Top4/1: 35.7</w:t>
            </w:r>
            <w:r>
              <w:rPr>
                <w:rFonts w:ascii="等线" w:eastAsia="等线" w:hAnsi="等线" w:hint="eastAsia"/>
                <w:szCs w:val="20"/>
              </w:rPr>
              <w:br/>
              <w:t>Top6/1: 46.0</w:t>
            </w:r>
          </w:p>
          <w:p w14:paraId="345E11AF" w14:textId="77777777" w:rsidR="00913842" w:rsidRPr="006D0543" w:rsidRDefault="00913842" w:rsidP="00913842">
            <w:pPr>
              <w:spacing w:after="0"/>
              <w:jc w:val="center"/>
              <w:rPr>
                <w:rFonts w:ascii="等线" w:eastAsia="等线" w:hAnsi="等线"/>
                <w:szCs w:val="20"/>
                <w:lang w:eastAsia="zh-CN"/>
              </w:rPr>
            </w:pPr>
          </w:p>
        </w:tc>
        <w:tc>
          <w:tcPr>
            <w:tcW w:w="1818" w:type="dxa"/>
          </w:tcPr>
          <w:p w14:paraId="17D9316E" w14:textId="5082DAF1"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12.7</w:t>
            </w:r>
            <w:r>
              <w:rPr>
                <w:rFonts w:ascii="等线" w:eastAsia="等线" w:hAnsi="等线" w:hint="eastAsia"/>
                <w:szCs w:val="20"/>
              </w:rPr>
              <w:br/>
              <w:t>Top2/1: 9.79</w:t>
            </w:r>
            <w:r>
              <w:rPr>
                <w:rFonts w:ascii="等线" w:eastAsia="等线" w:hAnsi="等线" w:hint="eastAsia"/>
                <w:szCs w:val="20"/>
              </w:rPr>
              <w:br/>
              <w:t>Top4/1: 6.65</w:t>
            </w:r>
            <w:r>
              <w:rPr>
                <w:rFonts w:ascii="等线" w:eastAsia="等线" w:hAnsi="等线" w:hint="eastAsia"/>
                <w:szCs w:val="20"/>
              </w:rPr>
              <w:br/>
              <w:t>Top6/1: 5.02</w:t>
            </w:r>
          </w:p>
        </w:tc>
        <w:tc>
          <w:tcPr>
            <w:tcW w:w="1560" w:type="dxa"/>
          </w:tcPr>
          <w:p w14:paraId="4BC78EE6"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8.79</w:t>
            </w:r>
          </w:p>
          <w:p w14:paraId="024A0E0D" w14:textId="77777777" w:rsidR="00913842" w:rsidRPr="006D0543" w:rsidRDefault="00913842" w:rsidP="00913842">
            <w:pPr>
              <w:spacing w:after="0"/>
              <w:jc w:val="center"/>
              <w:rPr>
                <w:rFonts w:ascii="等线" w:eastAsia="等线" w:hAnsi="等线"/>
                <w:szCs w:val="20"/>
                <w:lang w:eastAsia="zh-CN"/>
              </w:rPr>
            </w:pPr>
          </w:p>
        </w:tc>
      </w:tr>
      <w:tr w:rsidR="00913842" w:rsidRPr="0034726F" w14:paraId="56ACFAA8" w14:textId="77777777" w:rsidTr="00913842">
        <w:trPr>
          <w:jc w:val="center"/>
        </w:trPr>
        <w:tc>
          <w:tcPr>
            <w:tcW w:w="2315" w:type="dxa"/>
          </w:tcPr>
          <w:p w14:paraId="037DA520"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06346085" w14:textId="77777777" w:rsidR="00913842" w:rsidRPr="0084586E" w:rsidRDefault="00913842" w:rsidP="00913842">
            <w:pPr>
              <w:jc w:val="left"/>
            </w:pPr>
            <w:r w:rsidRPr="0084586E">
              <w:rPr>
                <w:rFonts w:eastAsiaTheme="minorEastAsia"/>
                <w:szCs w:val="20"/>
              </w:rPr>
              <w:t>2 dB for others</w:t>
            </w:r>
          </w:p>
        </w:tc>
        <w:tc>
          <w:tcPr>
            <w:tcW w:w="799" w:type="dxa"/>
          </w:tcPr>
          <w:p w14:paraId="5F9F1D1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11.3</w:t>
            </w:r>
          </w:p>
          <w:p w14:paraId="22678205" w14:textId="77777777" w:rsidR="00913842" w:rsidRPr="006D0543" w:rsidRDefault="00913842" w:rsidP="00913842">
            <w:pPr>
              <w:spacing w:after="0"/>
              <w:jc w:val="center"/>
              <w:rPr>
                <w:rFonts w:ascii="等线" w:eastAsia="等线" w:hAnsi="等线"/>
                <w:szCs w:val="20"/>
                <w:lang w:eastAsia="zh-CN"/>
              </w:rPr>
            </w:pPr>
          </w:p>
        </w:tc>
        <w:tc>
          <w:tcPr>
            <w:tcW w:w="1276" w:type="dxa"/>
          </w:tcPr>
          <w:p w14:paraId="5CDA905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16.8</w:t>
            </w:r>
          </w:p>
          <w:p w14:paraId="77F3BA07" w14:textId="77777777" w:rsidR="00913842" w:rsidRPr="006D0543" w:rsidRDefault="00913842" w:rsidP="00913842">
            <w:pPr>
              <w:spacing w:after="0"/>
              <w:jc w:val="center"/>
              <w:rPr>
                <w:rFonts w:ascii="等线" w:eastAsia="等线" w:hAnsi="等线"/>
                <w:szCs w:val="20"/>
                <w:lang w:eastAsia="zh-CN"/>
              </w:rPr>
            </w:pPr>
          </w:p>
        </w:tc>
        <w:tc>
          <w:tcPr>
            <w:tcW w:w="1725" w:type="dxa"/>
          </w:tcPr>
          <w:p w14:paraId="5E77B94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21.1</w:t>
            </w:r>
            <w:r>
              <w:rPr>
                <w:rFonts w:ascii="等线" w:eastAsia="等线" w:hAnsi="等线" w:hint="eastAsia"/>
                <w:szCs w:val="20"/>
              </w:rPr>
              <w:br/>
              <w:t>Top4/1: 35.7</w:t>
            </w:r>
            <w:r>
              <w:rPr>
                <w:rFonts w:ascii="等线" w:eastAsia="等线" w:hAnsi="等线" w:hint="eastAsia"/>
                <w:szCs w:val="20"/>
              </w:rPr>
              <w:br/>
              <w:t>Top6/1: 45.9</w:t>
            </w:r>
          </w:p>
          <w:p w14:paraId="5C3491EE" w14:textId="77777777" w:rsidR="00913842" w:rsidRPr="006D0543" w:rsidRDefault="00913842" w:rsidP="00913842">
            <w:pPr>
              <w:spacing w:after="0"/>
              <w:jc w:val="center"/>
              <w:rPr>
                <w:rFonts w:ascii="等线" w:eastAsia="等线" w:hAnsi="等线"/>
                <w:szCs w:val="20"/>
                <w:lang w:eastAsia="zh-CN"/>
              </w:rPr>
            </w:pPr>
          </w:p>
        </w:tc>
        <w:tc>
          <w:tcPr>
            <w:tcW w:w="1818" w:type="dxa"/>
          </w:tcPr>
          <w:p w14:paraId="67CF4D2C" w14:textId="0C05AB21" w:rsidR="00913842" w:rsidRPr="006D0543" w:rsidRDefault="00AC00D6" w:rsidP="00AC00D6">
            <w:pPr>
              <w:spacing w:after="0"/>
              <w:jc w:val="center"/>
              <w:rPr>
                <w:rFonts w:ascii="等线" w:eastAsia="等线" w:hAnsi="等线"/>
                <w:szCs w:val="20"/>
                <w:lang w:eastAsia="zh-CN"/>
              </w:rPr>
            </w:pPr>
            <w:r>
              <w:rPr>
                <w:rFonts w:ascii="等线" w:eastAsia="等线" w:hAnsi="等线" w:hint="eastAsia"/>
                <w:szCs w:val="20"/>
              </w:rPr>
              <w:t>Top1/1: 12.5</w:t>
            </w:r>
            <w:r>
              <w:rPr>
                <w:rFonts w:ascii="等线" w:eastAsia="等线" w:hAnsi="等线" w:hint="eastAsia"/>
                <w:szCs w:val="20"/>
              </w:rPr>
              <w:br/>
              <w:t>Top2/1: 9.60</w:t>
            </w:r>
            <w:r>
              <w:rPr>
                <w:rFonts w:ascii="等线" w:eastAsia="等线" w:hAnsi="等线" w:hint="eastAsia"/>
                <w:szCs w:val="20"/>
              </w:rPr>
              <w:br/>
              <w:t>Top4/1: 6.56</w:t>
            </w:r>
            <w:r>
              <w:rPr>
                <w:rFonts w:ascii="等线" w:eastAsia="等线" w:hAnsi="等线" w:hint="eastAsia"/>
                <w:szCs w:val="20"/>
              </w:rPr>
              <w:br/>
              <w:t>Top6/1: 4.94</w:t>
            </w:r>
          </w:p>
        </w:tc>
        <w:tc>
          <w:tcPr>
            <w:tcW w:w="1560" w:type="dxa"/>
          </w:tcPr>
          <w:p w14:paraId="5F1856A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9.43</w:t>
            </w:r>
          </w:p>
          <w:p w14:paraId="16D0788A" w14:textId="77777777" w:rsidR="00913842" w:rsidRPr="006D0543" w:rsidRDefault="00913842" w:rsidP="00913842">
            <w:pPr>
              <w:spacing w:after="0"/>
              <w:jc w:val="center"/>
              <w:rPr>
                <w:rFonts w:ascii="等线" w:eastAsia="等线" w:hAnsi="等线"/>
                <w:szCs w:val="20"/>
                <w:lang w:eastAsia="zh-CN"/>
              </w:rPr>
            </w:pPr>
          </w:p>
        </w:tc>
      </w:tr>
      <w:tr w:rsidR="00913842" w:rsidRPr="0034726F" w14:paraId="63BFF0B4" w14:textId="77777777" w:rsidTr="00913842">
        <w:trPr>
          <w:jc w:val="center"/>
        </w:trPr>
        <w:tc>
          <w:tcPr>
            <w:tcW w:w="2315" w:type="dxa"/>
          </w:tcPr>
          <w:p w14:paraId="4518E588"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672A7ED3" w14:textId="77777777" w:rsidR="00913842" w:rsidRPr="0084586E" w:rsidRDefault="00913842" w:rsidP="00913842">
            <w:pPr>
              <w:jc w:val="left"/>
            </w:pPr>
            <w:r w:rsidRPr="0084586E">
              <w:rPr>
                <w:rFonts w:eastAsiaTheme="minorEastAsia"/>
                <w:szCs w:val="20"/>
              </w:rPr>
              <w:t>3 dB for others</w:t>
            </w:r>
          </w:p>
        </w:tc>
        <w:tc>
          <w:tcPr>
            <w:tcW w:w="799" w:type="dxa"/>
          </w:tcPr>
          <w:p w14:paraId="542195E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11.7</w:t>
            </w:r>
          </w:p>
          <w:p w14:paraId="64505E7C" w14:textId="77777777" w:rsidR="00913842" w:rsidRPr="0034726F" w:rsidRDefault="00913842" w:rsidP="00913842">
            <w:pPr>
              <w:spacing w:after="0"/>
              <w:jc w:val="center"/>
            </w:pPr>
          </w:p>
        </w:tc>
        <w:tc>
          <w:tcPr>
            <w:tcW w:w="1276" w:type="dxa"/>
          </w:tcPr>
          <w:p w14:paraId="45E11AB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17.3</w:t>
            </w:r>
          </w:p>
          <w:p w14:paraId="7A45A238" w14:textId="77777777" w:rsidR="00913842" w:rsidRPr="0034726F" w:rsidRDefault="00913842" w:rsidP="00913842">
            <w:pPr>
              <w:jc w:val="center"/>
            </w:pPr>
          </w:p>
        </w:tc>
        <w:tc>
          <w:tcPr>
            <w:tcW w:w="1725" w:type="dxa"/>
          </w:tcPr>
          <w:p w14:paraId="7F6AF30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21.7</w:t>
            </w:r>
            <w:r>
              <w:rPr>
                <w:rFonts w:ascii="等线" w:eastAsia="等线" w:hAnsi="等线" w:hint="eastAsia"/>
                <w:szCs w:val="20"/>
              </w:rPr>
              <w:br/>
              <w:t>Top4/1: 36.4</w:t>
            </w:r>
            <w:r>
              <w:rPr>
                <w:rFonts w:ascii="等线" w:eastAsia="等线" w:hAnsi="等线" w:hint="eastAsia"/>
                <w:szCs w:val="20"/>
              </w:rPr>
              <w:br/>
              <w:t>Top6/1: 46.6</w:t>
            </w:r>
          </w:p>
          <w:p w14:paraId="5C6D431E" w14:textId="77777777" w:rsidR="00913842" w:rsidRPr="0034726F" w:rsidRDefault="00913842" w:rsidP="00913842">
            <w:pPr>
              <w:jc w:val="center"/>
            </w:pPr>
          </w:p>
        </w:tc>
        <w:tc>
          <w:tcPr>
            <w:tcW w:w="1818" w:type="dxa"/>
          </w:tcPr>
          <w:p w14:paraId="66B4AAA4" w14:textId="4716341B"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12.4</w:t>
            </w:r>
            <w:r>
              <w:rPr>
                <w:rFonts w:ascii="等线" w:eastAsia="等线" w:hAnsi="等线" w:hint="eastAsia"/>
                <w:szCs w:val="20"/>
              </w:rPr>
              <w:br/>
              <w:t>Top2/1: 9.53</w:t>
            </w:r>
            <w:r>
              <w:rPr>
                <w:rFonts w:ascii="等线" w:eastAsia="等线" w:hAnsi="等线" w:hint="eastAsia"/>
                <w:szCs w:val="20"/>
              </w:rPr>
              <w:br/>
              <w:t>Top4/1: 6.48</w:t>
            </w:r>
            <w:r>
              <w:rPr>
                <w:rFonts w:ascii="等线" w:eastAsia="等线" w:hAnsi="等线" w:hint="eastAsia"/>
                <w:szCs w:val="20"/>
              </w:rPr>
              <w:br/>
              <w:t>Top6/1: 4.87</w:t>
            </w:r>
          </w:p>
        </w:tc>
        <w:tc>
          <w:tcPr>
            <w:tcW w:w="1560" w:type="dxa"/>
          </w:tcPr>
          <w:p w14:paraId="4BE37ACE" w14:textId="6A5FF612"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9</w:t>
            </w:r>
            <w:r>
              <w:rPr>
                <w:rFonts w:ascii="等线" w:eastAsia="等线" w:hAnsi="等线"/>
                <w:szCs w:val="20"/>
              </w:rPr>
              <w:t>.00</w:t>
            </w:r>
          </w:p>
          <w:p w14:paraId="3C034020" w14:textId="77777777" w:rsidR="00913842" w:rsidRPr="0034726F" w:rsidRDefault="00913842" w:rsidP="00913842">
            <w:pPr>
              <w:jc w:val="center"/>
            </w:pPr>
          </w:p>
        </w:tc>
      </w:tr>
      <w:tr w:rsidR="00913842" w:rsidRPr="0034726F" w14:paraId="1665D0AE" w14:textId="77777777" w:rsidTr="00913842">
        <w:trPr>
          <w:jc w:val="center"/>
        </w:trPr>
        <w:tc>
          <w:tcPr>
            <w:tcW w:w="2315" w:type="dxa"/>
          </w:tcPr>
          <w:p w14:paraId="55820481"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77F39DE7" w14:textId="77777777" w:rsidR="00913842" w:rsidRPr="0084586E" w:rsidRDefault="00913842" w:rsidP="00913842">
            <w:pPr>
              <w:jc w:val="left"/>
              <w:rPr>
                <w:rFonts w:eastAsiaTheme="minorEastAsia"/>
                <w:szCs w:val="20"/>
              </w:rPr>
            </w:pPr>
            <w:r w:rsidRPr="0084586E">
              <w:rPr>
                <w:rFonts w:eastAsiaTheme="minorEastAsia"/>
                <w:szCs w:val="20"/>
              </w:rPr>
              <w:t>4 dB for others</w:t>
            </w:r>
          </w:p>
        </w:tc>
        <w:tc>
          <w:tcPr>
            <w:tcW w:w="799" w:type="dxa"/>
          </w:tcPr>
          <w:p w14:paraId="1F5BDF72"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11.5</w:t>
            </w:r>
          </w:p>
          <w:p w14:paraId="57FDAD57" w14:textId="77777777" w:rsidR="00913842" w:rsidRPr="00DA7566" w:rsidRDefault="00913842" w:rsidP="00913842">
            <w:pPr>
              <w:spacing w:after="0"/>
              <w:jc w:val="center"/>
              <w:rPr>
                <w:rFonts w:ascii="等线" w:eastAsia="等线" w:hAnsi="等线"/>
                <w:szCs w:val="20"/>
                <w:lang w:eastAsia="zh-CN"/>
              </w:rPr>
            </w:pPr>
          </w:p>
        </w:tc>
        <w:tc>
          <w:tcPr>
            <w:tcW w:w="1276" w:type="dxa"/>
          </w:tcPr>
          <w:p w14:paraId="2C783CE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17.8</w:t>
            </w:r>
          </w:p>
          <w:p w14:paraId="39EFB75A" w14:textId="77777777" w:rsidR="00913842" w:rsidRPr="00DA7566" w:rsidRDefault="00913842" w:rsidP="00913842">
            <w:pPr>
              <w:spacing w:after="0"/>
              <w:jc w:val="center"/>
              <w:rPr>
                <w:rFonts w:ascii="等线" w:eastAsia="等线" w:hAnsi="等线"/>
                <w:szCs w:val="20"/>
                <w:lang w:eastAsia="zh-CN"/>
              </w:rPr>
            </w:pPr>
          </w:p>
        </w:tc>
        <w:tc>
          <w:tcPr>
            <w:tcW w:w="1725" w:type="dxa"/>
          </w:tcPr>
          <w:p w14:paraId="488EB45B"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21.3</w:t>
            </w:r>
            <w:r>
              <w:rPr>
                <w:rFonts w:ascii="等线" w:eastAsia="等线" w:hAnsi="等线" w:hint="eastAsia"/>
                <w:szCs w:val="20"/>
              </w:rPr>
              <w:br/>
              <w:t>Top4/1: 35.7</w:t>
            </w:r>
            <w:r>
              <w:rPr>
                <w:rFonts w:ascii="等线" w:eastAsia="等线" w:hAnsi="等线" w:hint="eastAsia"/>
                <w:szCs w:val="20"/>
              </w:rPr>
              <w:br/>
              <w:t>Top6/1: 45.8</w:t>
            </w:r>
          </w:p>
          <w:p w14:paraId="3C59BBE1" w14:textId="77777777" w:rsidR="00913842" w:rsidRPr="00DA7566" w:rsidRDefault="00913842" w:rsidP="00913842">
            <w:pPr>
              <w:spacing w:after="0"/>
              <w:jc w:val="center"/>
              <w:rPr>
                <w:rFonts w:ascii="等线" w:eastAsia="等线" w:hAnsi="等线"/>
                <w:szCs w:val="20"/>
                <w:lang w:eastAsia="zh-CN"/>
              </w:rPr>
            </w:pPr>
          </w:p>
        </w:tc>
        <w:tc>
          <w:tcPr>
            <w:tcW w:w="1818" w:type="dxa"/>
          </w:tcPr>
          <w:p w14:paraId="59898BD1" w14:textId="39D9C082"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12.6</w:t>
            </w:r>
            <w:r>
              <w:rPr>
                <w:rFonts w:ascii="等线" w:eastAsia="等线" w:hAnsi="等线" w:hint="eastAsia"/>
                <w:szCs w:val="20"/>
              </w:rPr>
              <w:br/>
              <w:t>Top2/1: 9.77</w:t>
            </w:r>
            <w:r>
              <w:rPr>
                <w:rFonts w:ascii="等线" w:eastAsia="等线" w:hAnsi="等线" w:hint="eastAsia"/>
                <w:szCs w:val="20"/>
              </w:rPr>
              <w:br/>
              <w:t>Top4/1: 6.71</w:t>
            </w:r>
            <w:r>
              <w:rPr>
                <w:rFonts w:ascii="等线" w:eastAsia="等线" w:hAnsi="等线" w:hint="eastAsia"/>
                <w:szCs w:val="20"/>
              </w:rPr>
              <w:br/>
              <w:t>Top6/1: 5.11</w:t>
            </w:r>
          </w:p>
        </w:tc>
        <w:tc>
          <w:tcPr>
            <w:tcW w:w="1560" w:type="dxa"/>
          </w:tcPr>
          <w:p w14:paraId="191584D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9.63</w:t>
            </w:r>
          </w:p>
          <w:p w14:paraId="0CC5AC0B" w14:textId="32DAEB91" w:rsidR="00AC00D6" w:rsidRDefault="00AC00D6" w:rsidP="00913842">
            <w:pPr>
              <w:spacing w:after="0"/>
              <w:jc w:val="center"/>
            </w:pPr>
          </w:p>
          <w:p w14:paraId="138BE103" w14:textId="77777777" w:rsidR="00913842" w:rsidRPr="00AC00D6" w:rsidRDefault="00913842" w:rsidP="00AC00D6">
            <w:pPr>
              <w:jc w:val="center"/>
            </w:pPr>
          </w:p>
        </w:tc>
      </w:tr>
      <w:tr w:rsidR="00913842" w:rsidRPr="0034726F" w14:paraId="13987E3F" w14:textId="77777777" w:rsidTr="00913842">
        <w:trPr>
          <w:jc w:val="center"/>
        </w:trPr>
        <w:tc>
          <w:tcPr>
            <w:tcW w:w="2315" w:type="dxa"/>
          </w:tcPr>
          <w:p w14:paraId="5B035CE8"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2B1004E0" w14:textId="77777777" w:rsidR="00913842" w:rsidRPr="0084586E" w:rsidRDefault="00913842" w:rsidP="00913842">
            <w:pPr>
              <w:jc w:val="left"/>
              <w:rPr>
                <w:rFonts w:eastAsiaTheme="minorEastAsia"/>
                <w:szCs w:val="20"/>
              </w:rPr>
            </w:pPr>
            <w:r w:rsidRPr="0084586E">
              <w:rPr>
                <w:rFonts w:eastAsiaTheme="minorEastAsia"/>
                <w:szCs w:val="20"/>
              </w:rPr>
              <w:t>5 dB for others</w:t>
            </w:r>
          </w:p>
        </w:tc>
        <w:tc>
          <w:tcPr>
            <w:tcW w:w="799" w:type="dxa"/>
          </w:tcPr>
          <w:p w14:paraId="7F1FD961"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11.6</w:t>
            </w:r>
          </w:p>
          <w:p w14:paraId="2097E1FD" w14:textId="77777777" w:rsidR="00913842" w:rsidRPr="0034726F" w:rsidRDefault="00913842" w:rsidP="00913842">
            <w:pPr>
              <w:jc w:val="center"/>
            </w:pPr>
          </w:p>
        </w:tc>
        <w:tc>
          <w:tcPr>
            <w:tcW w:w="1276" w:type="dxa"/>
          </w:tcPr>
          <w:p w14:paraId="61E77DEB"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18.5</w:t>
            </w:r>
          </w:p>
          <w:p w14:paraId="7DC56DDD" w14:textId="77777777" w:rsidR="00913842" w:rsidRPr="0034726F" w:rsidRDefault="00913842" w:rsidP="00913842">
            <w:pPr>
              <w:jc w:val="center"/>
            </w:pPr>
          </w:p>
        </w:tc>
        <w:tc>
          <w:tcPr>
            <w:tcW w:w="1725" w:type="dxa"/>
          </w:tcPr>
          <w:p w14:paraId="552F8D47"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21.6</w:t>
            </w:r>
            <w:r>
              <w:rPr>
                <w:rFonts w:ascii="等线" w:eastAsia="等线" w:hAnsi="等线" w:hint="eastAsia"/>
                <w:szCs w:val="20"/>
              </w:rPr>
              <w:br/>
              <w:t>Top4/1: 36.7</w:t>
            </w:r>
            <w:r>
              <w:rPr>
                <w:rFonts w:ascii="等线" w:eastAsia="等线" w:hAnsi="等线" w:hint="eastAsia"/>
                <w:szCs w:val="20"/>
              </w:rPr>
              <w:br/>
              <w:t>Top6/1: 47.3</w:t>
            </w:r>
          </w:p>
          <w:p w14:paraId="1A14B804" w14:textId="77777777" w:rsidR="00913842" w:rsidRPr="0034726F" w:rsidRDefault="00913842" w:rsidP="00913842">
            <w:pPr>
              <w:jc w:val="center"/>
            </w:pPr>
          </w:p>
        </w:tc>
        <w:tc>
          <w:tcPr>
            <w:tcW w:w="1818" w:type="dxa"/>
          </w:tcPr>
          <w:p w14:paraId="27E42754" w14:textId="71BB06C0"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12.8</w:t>
            </w:r>
            <w:r>
              <w:rPr>
                <w:rFonts w:ascii="等线" w:eastAsia="等线" w:hAnsi="等线" w:hint="eastAsia"/>
                <w:szCs w:val="20"/>
              </w:rPr>
              <w:br/>
              <w:t>Top2/1: 9.56</w:t>
            </w:r>
            <w:r>
              <w:rPr>
                <w:rFonts w:ascii="等线" w:eastAsia="等线" w:hAnsi="等线" w:hint="eastAsia"/>
                <w:szCs w:val="20"/>
              </w:rPr>
              <w:br/>
              <w:t>Top4/1: 6.44</w:t>
            </w:r>
            <w:r>
              <w:rPr>
                <w:rFonts w:ascii="等线" w:eastAsia="等线" w:hAnsi="等线" w:hint="eastAsia"/>
                <w:szCs w:val="20"/>
              </w:rPr>
              <w:br/>
              <w:t>Top6/1: 4.79</w:t>
            </w:r>
          </w:p>
        </w:tc>
        <w:tc>
          <w:tcPr>
            <w:tcW w:w="1560" w:type="dxa"/>
          </w:tcPr>
          <w:p w14:paraId="499F586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10.15</w:t>
            </w:r>
          </w:p>
          <w:p w14:paraId="76C58BFE" w14:textId="77777777" w:rsidR="00913842" w:rsidRPr="0034726F" w:rsidRDefault="00913842" w:rsidP="00913842">
            <w:pPr>
              <w:jc w:val="center"/>
            </w:pPr>
          </w:p>
        </w:tc>
      </w:tr>
    </w:tbl>
    <w:p w14:paraId="5C2FEAD0" w14:textId="77777777" w:rsidR="00A841E4" w:rsidRDefault="00A841E4" w:rsidP="00A841E4">
      <w:pPr>
        <w:rPr>
          <w:rFonts w:eastAsiaTheme="minorEastAsia"/>
          <w:lang w:eastAsia="zh-CN"/>
        </w:rPr>
      </w:pPr>
    </w:p>
    <w:p w14:paraId="355002AF" w14:textId="41290C84" w:rsidR="00A841E4" w:rsidRPr="00EF4DA5" w:rsidRDefault="00A841E4" w:rsidP="00A841E4">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6</w:t>
      </w:r>
      <w:r>
        <w:rPr>
          <w:b w:val="0"/>
        </w:rPr>
        <w:t>.2-6</w:t>
      </w:r>
      <w:r w:rsidRPr="004F615C">
        <w:rPr>
          <w:b w:val="0"/>
        </w:rPr>
        <w:t>: performance comparison</w:t>
      </w:r>
      <w:r>
        <w:rPr>
          <w:b w:val="0"/>
        </w:rPr>
        <w:t xml:space="preserve"> among different quantization steps</w:t>
      </w:r>
      <w:r w:rsidRPr="004F615C">
        <w:rPr>
          <w:b w:val="0"/>
        </w:rPr>
        <w:t xml:space="preserve"> for</w:t>
      </w:r>
      <w:r>
        <w:rPr>
          <w:b w:val="0"/>
        </w:rPr>
        <w:t xml:space="preserve"> 10 pre-configured patterns in Set B with considering quantization range</w:t>
      </w:r>
    </w:p>
    <w:tbl>
      <w:tblPr>
        <w:tblStyle w:val="aa"/>
        <w:tblW w:w="9493" w:type="dxa"/>
        <w:jc w:val="center"/>
        <w:tblLook w:val="04A0" w:firstRow="1" w:lastRow="0" w:firstColumn="1" w:lastColumn="0" w:noHBand="0" w:noVBand="1"/>
      </w:tblPr>
      <w:tblGrid>
        <w:gridCol w:w="2315"/>
        <w:gridCol w:w="799"/>
        <w:gridCol w:w="1276"/>
        <w:gridCol w:w="1725"/>
        <w:gridCol w:w="1818"/>
        <w:gridCol w:w="1560"/>
      </w:tblGrid>
      <w:tr w:rsidR="00A841E4" w:rsidRPr="0034726F" w14:paraId="0A489328" w14:textId="77777777" w:rsidTr="00913842">
        <w:trPr>
          <w:jc w:val="center"/>
        </w:trPr>
        <w:tc>
          <w:tcPr>
            <w:tcW w:w="2315" w:type="dxa"/>
            <w:vMerge w:val="restart"/>
          </w:tcPr>
          <w:p w14:paraId="5983B43C" w14:textId="77777777" w:rsidR="00A841E4" w:rsidRDefault="00A841E4" w:rsidP="00913842">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CA658A2" w14:textId="77777777" w:rsidR="00A841E4" w:rsidRDefault="00A841E4" w:rsidP="00913842">
            <w:pPr>
              <w:jc w:val="center"/>
              <w:rPr>
                <w:rFonts w:eastAsiaTheme="minorEastAsia"/>
                <w:b/>
                <w:lang w:eastAsia="zh-CN"/>
              </w:rPr>
            </w:pPr>
            <w:r>
              <w:rPr>
                <w:rFonts w:eastAsiaTheme="minorEastAsia" w:hint="eastAsia"/>
                <w:b/>
                <w:lang w:eastAsia="zh-CN"/>
              </w:rPr>
              <w:t>1</w:t>
            </w:r>
            <w:r>
              <w:rPr>
                <w:rFonts w:eastAsiaTheme="minorEastAsia"/>
                <w:b/>
                <w:lang w:eastAsia="zh-CN"/>
              </w:rPr>
              <w:t>0 pre-configured patterns</w:t>
            </w:r>
          </w:p>
        </w:tc>
        <w:tc>
          <w:tcPr>
            <w:tcW w:w="3800" w:type="dxa"/>
            <w:gridSpan w:val="3"/>
          </w:tcPr>
          <w:p w14:paraId="04A31BD7" w14:textId="77777777" w:rsidR="00A841E4" w:rsidRPr="00982170" w:rsidRDefault="00A841E4" w:rsidP="00913842">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006FCA8C" w14:textId="77777777" w:rsidR="00A841E4" w:rsidRDefault="00A841E4" w:rsidP="00913842">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5BB9FC41" w14:textId="77777777" w:rsidR="00A841E4" w:rsidRPr="00982170" w:rsidRDefault="00A841E4" w:rsidP="00913842">
            <w:pPr>
              <w:jc w:val="center"/>
              <w:rPr>
                <w:rFonts w:eastAsiaTheme="minorEastAsia"/>
                <w:b/>
                <w:lang w:eastAsia="zh-CN"/>
              </w:rPr>
            </w:pPr>
            <w:r>
              <w:rPr>
                <w:rFonts w:eastAsiaTheme="minorEastAsia"/>
                <w:b/>
                <w:lang w:eastAsia="zh-CN"/>
              </w:rPr>
              <w:t>L1-RSRP diff.[dB]</w:t>
            </w:r>
          </w:p>
        </w:tc>
        <w:tc>
          <w:tcPr>
            <w:tcW w:w="1560" w:type="dxa"/>
          </w:tcPr>
          <w:p w14:paraId="090F2794" w14:textId="77777777" w:rsidR="00A841E4" w:rsidRDefault="00A841E4" w:rsidP="00913842">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56E0F2A" w14:textId="77777777" w:rsidR="00A841E4" w:rsidRPr="00874CC0" w:rsidRDefault="00A841E4" w:rsidP="00913842">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841E4" w:rsidRPr="0034726F" w14:paraId="5E6B8FF6" w14:textId="77777777" w:rsidTr="00913842">
        <w:trPr>
          <w:jc w:val="center"/>
        </w:trPr>
        <w:tc>
          <w:tcPr>
            <w:tcW w:w="2315" w:type="dxa"/>
            <w:vMerge/>
          </w:tcPr>
          <w:p w14:paraId="1D42114B" w14:textId="77777777" w:rsidR="00A841E4" w:rsidRPr="00982170" w:rsidRDefault="00A841E4" w:rsidP="00913842">
            <w:pPr>
              <w:jc w:val="center"/>
              <w:rPr>
                <w:rFonts w:eastAsiaTheme="minorEastAsia"/>
                <w:b/>
                <w:lang w:eastAsia="zh-CN"/>
              </w:rPr>
            </w:pPr>
          </w:p>
        </w:tc>
        <w:tc>
          <w:tcPr>
            <w:tcW w:w="799" w:type="dxa"/>
          </w:tcPr>
          <w:p w14:paraId="0A9E20B9" w14:textId="77777777" w:rsidR="00A841E4" w:rsidRDefault="00A841E4" w:rsidP="00913842">
            <w:pPr>
              <w:jc w:val="center"/>
              <w:rPr>
                <w:b/>
              </w:rPr>
            </w:pPr>
            <w:r w:rsidRPr="0034726F">
              <w:rPr>
                <w:b/>
              </w:rPr>
              <w:t>Top-1</w:t>
            </w:r>
          </w:p>
        </w:tc>
        <w:tc>
          <w:tcPr>
            <w:tcW w:w="1276" w:type="dxa"/>
          </w:tcPr>
          <w:p w14:paraId="6F5A0EB4" w14:textId="77777777" w:rsidR="00A841E4" w:rsidRPr="0034726F" w:rsidRDefault="00A841E4" w:rsidP="00913842">
            <w:pPr>
              <w:jc w:val="center"/>
              <w:rPr>
                <w:b/>
              </w:rPr>
            </w:pPr>
            <w:r w:rsidRPr="0034726F">
              <w:rPr>
                <w:b/>
              </w:rPr>
              <w:t>Top-1</w:t>
            </w:r>
          </w:p>
          <w:p w14:paraId="6CF303C0" w14:textId="77777777" w:rsidR="00A841E4" w:rsidRPr="0034726F" w:rsidRDefault="00A841E4" w:rsidP="00913842">
            <w:pPr>
              <w:jc w:val="center"/>
              <w:rPr>
                <w:b/>
              </w:rPr>
            </w:pPr>
            <w:r w:rsidRPr="0034726F">
              <w:rPr>
                <w:b/>
              </w:rPr>
              <w:t>1dB margin</w:t>
            </w:r>
          </w:p>
        </w:tc>
        <w:tc>
          <w:tcPr>
            <w:tcW w:w="1725" w:type="dxa"/>
          </w:tcPr>
          <w:p w14:paraId="41E3E066" w14:textId="77777777" w:rsidR="00A841E4" w:rsidRDefault="00A841E4" w:rsidP="00913842">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E248870" w14:textId="77777777" w:rsidR="00A841E4" w:rsidRPr="00E77271" w:rsidRDefault="00A841E4" w:rsidP="00913842">
            <w:pPr>
              <w:jc w:val="center"/>
              <w:rPr>
                <w:rFonts w:eastAsiaTheme="minorEastAsia"/>
                <w:b/>
                <w:lang w:eastAsia="zh-CN"/>
              </w:rPr>
            </w:pPr>
            <w:r w:rsidRPr="0034726F">
              <w:rPr>
                <w:b/>
              </w:rPr>
              <w:t>Top-</w:t>
            </w:r>
            <w:r>
              <w:rPr>
                <w:b/>
              </w:rPr>
              <w:t>6/1</w:t>
            </w:r>
          </w:p>
        </w:tc>
        <w:tc>
          <w:tcPr>
            <w:tcW w:w="1818" w:type="dxa"/>
          </w:tcPr>
          <w:p w14:paraId="3A93134B" w14:textId="77777777" w:rsidR="00A841E4" w:rsidRDefault="00A841E4" w:rsidP="00913842">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3757FF96" w14:textId="77777777" w:rsidR="00A841E4" w:rsidRPr="0034726F" w:rsidRDefault="00A841E4" w:rsidP="00913842">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45F4E114" w14:textId="77777777" w:rsidR="00A841E4" w:rsidRPr="0034726F" w:rsidRDefault="00A841E4" w:rsidP="00913842">
            <w:pPr>
              <w:jc w:val="center"/>
              <w:rPr>
                <w:b/>
              </w:rPr>
            </w:pPr>
            <w:r w:rsidRPr="0034726F">
              <w:rPr>
                <w:b/>
              </w:rPr>
              <w:t>Top-</w:t>
            </w:r>
            <w:r>
              <w:rPr>
                <w:b/>
              </w:rPr>
              <w:t>1/1</w:t>
            </w:r>
          </w:p>
        </w:tc>
      </w:tr>
      <w:tr w:rsidR="00913842" w:rsidRPr="0034726F" w14:paraId="3CFF37DB" w14:textId="77777777" w:rsidTr="00913842">
        <w:trPr>
          <w:jc w:val="center"/>
        </w:trPr>
        <w:tc>
          <w:tcPr>
            <w:tcW w:w="2315" w:type="dxa"/>
            <w:shd w:val="clear" w:color="auto" w:fill="DEEAF6" w:themeFill="accent1" w:themeFillTint="33"/>
          </w:tcPr>
          <w:p w14:paraId="5F7EA615" w14:textId="77777777" w:rsidR="00913842" w:rsidRPr="0084586E" w:rsidRDefault="00913842" w:rsidP="00913842">
            <w:pPr>
              <w:jc w:val="left"/>
              <w:rPr>
                <w:rFonts w:eastAsiaTheme="minorEastAsia"/>
                <w:lang w:eastAsia="zh-CN"/>
              </w:rPr>
            </w:pPr>
            <w:r w:rsidRPr="0084586E">
              <w:rPr>
                <w:rFonts w:eastAsiaTheme="minorEastAsia"/>
                <w:lang w:eastAsia="zh-CN"/>
              </w:rPr>
              <w:t xml:space="preserve">Baseline: </w:t>
            </w:r>
          </w:p>
          <w:p w14:paraId="18B66C0B" w14:textId="77777777" w:rsidR="00913842" w:rsidRPr="0084586E" w:rsidRDefault="00913842" w:rsidP="00913842">
            <w:pPr>
              <w:jc w:val="left"/>
              <w:rPr>
                <w:rFonts w:eastAsiaTheme="minorEastAsia"/>
                <w:i/>
                <w:lang w:eastAsia="zh-CN"/>
              </w:rPr>
            </w:pPr>
            <w:r w:rsidRPr="0084586E">
              <w:rPr>
                <w:rFonts w:eastAsiaTheme="minorEastAsia"/>
                <w:lang w:eastAsia="zh-CN"/>
              </w:rPr>
              <w:t>without quantization</w:t>
            </w:r>
          </w:p>
        </w:tc>
        <w:tc>
          <w:tcPr>
            <w:tcW w:w="799" w:type="dxa"/>
            <w:shd w:val="clear" w:color="auto" w:fill="DEEAF6" w:themeFill="accent1" w:themeFillTint="33"/>
          </w:tcPr>
          <w:p w14:paraId="0F1F2E4E"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51.9</w:t>
            </w:r>
          </w:p>
          <w:p w14:paraId="295B9181" w14:textId="77777777" w:rsidR="00913842" w:rsidRPr="006D0543" w:rsidRDefault="00913842" w:rsidP="00913842">
            <w:pPr>
              <w:spacing w:after="0"/>
              <w:jc w:val="center"/>
              <w:rPr>
                <w:rFonts w:ascii="等线" w:eastAsia="等线" w:hAnsi="等线"/>
                <w:szCs w:val="20"/>
                <w:lang w:eastAsia="zh-CN"/>
              </w:rPr>
            </w:pPr>
          </w:p>
        </w:tc>
        <w:tc>
          <w:tcPr>
            <w:tcW w:w="1276" w:type="dxa"/>
            <w:shd w:val="clear" w:color="auto" w:fill="DEEAF6" w:themeFill="accent1" w:themeFillTint="33"/>
          </w:tcPr>
          <w:p w14:paraId="3A40304A"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62.1</w:t>
            </w:r>
          </w:p>
          <w:p w14:paraId="38E9BB7C" w14:textId="77777777" w:rsidR="00913842" w:rsidRPr="006D0543" w:rsidRDefault="00913842" w:rsidP="00913842">
            <w:pPr>
              <w:spacing w:after="0"/>
              <w:jc w:val="center"/>
              <w:rPr>
                <w:rFonts w:ascii="等线" w:eastAsia="等线" w:hAnsi="等线"/>
                <w:szCs w:val="20"/>
                <w:lang w:eastAsia="zh-CN"/>
              </w:rPr>
            </w:pPr>
          </w:p>
        </w:tc>
        <w:tc>
          <w:tcPr>
            <w:tcW w:w="1725" w:type="dxa"/>
            <w:shd w:val="clear" w:color="auto" w:fill="DEEAF6" w:themeFill="accent1" w:themeFillTint="33"/>
          </w:tcPr>
          <w:p w14:paraId="4B896B70"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Top2/1: 70.2</w:t>
            </w:r>
            <w:r>
              <w:rPr>
                <w:rFonts w:ascii="等线" w:eastAsia="等线" w:hAnsi="等线" w:hint="eastAsia"/>
                <w:szCs w:val="20"/>
              </w:rPr>
              <w:br/>
              <w:t>Top4/1: 83.8</w:t>
            </w:r>
            <w:r>
              <w:rPr>
                <w:rFonts w:ascii="等线" w:eastAsia="等线" w:hAnsi="等线" w:hint="eastAsia"/>
                <w:szCs w:val="20"/>
              </w:rPr>
              <w:br/>
              <w:t>Top6/1: 89.4</w:t>
            </w:r>
          </w:p>
          <w:p w14:paraId="79CA51AB" w14:textId="77777777" w:rsidR="00913842" w:rsidRPr="0034726F" w:rsidRDefault="00913842" w:rsidP="00913842">
            <w:pPr>
              <w:jc w:val="center"/>
              <w:rPr>
                <w:rFonts w:eastAsia="宋体"/>
              </w:rPr>
            </w:pPr>
          </w:p>
        </w:tc>
        <w:tc>
          <w:tcPr>
            <w:tcW w:w="1818" w:type="dxa"/>
            <w:shd w:val="clear" w:color="auto" w:fill="DEEAF6" w:themeFill="accent1" w:themeFillTint="33"/>
          </w:tcPr>
          <w:p w14:paraId="61AC1437" w14:textId="71EB7862" w:rsidR="00913842" w:rsidRPr="00E00B44" w:rsidRDefault="00913842" w:rsidP="00913842">
            <w:pPr>
              <w:spacing w:after="0"/>
              <w:jc w:val="center"/>
              <w:rPr>
                <w:rFonts w:ascii="等线" w:eastAsia="等线" w:hAnsi="等线"/>
                <w:szCs w:val="20"/>
                <w:lang w:eastAsia="zh-CN"/>
              </w:rPr>
            </w:pPr>
            <w:r>
              <w:rPr>
                <w:rFonts w:ascii="等线" w:eastAsia="等线" w:hAnsi="等线" w:hint="eastAsia"/>
                <w:szCs w:val="20"/>
              </w:rPr>
              <w:t>Top1/1: 2.31</w:t>
            </w:r>
            <w:r>
              <w:rPr>
                <w:rFonts w:ascii="等线" w:eastAsia="等线" w:hAnsi="等线" w:hint="eastAsia"/>
                <w:szCs w:val="20"/>
              </w:rPr>
              <w:br/>
              <w:t>Top2/1: 1.20</w:t>
            </w:r>
            <w:r>
              <w:rPr>
                <w:rFonts w:ascii="等线" w:eastAsia="等线" w:hAnsi="等线" w:hint="eastAsia"/>
                <w:szCs w:val="20"/>
              </w:rPr>
              <w:br/>
              <w:t>Top4/1: 0.56</w:t>
            </w:r>
            <w:r>
              <w:rPr>
                <w:rFonts w:ascii="等线" w:eastAsia="等线" w:hAnsi="等线" w:hint="eastAsia"/>
                <w:szCs w:val="20"/>
              </w:rPr>
              <w:br/>
              <w:t>Top6/1: 0.36</w:t>
            </w:r>
          </w:p>
        </w:tc>
        <w:tc>
          <w:tcPr>
            <w:tcW w:w="1560" w:type="dxa"/>
            <w:shd w:val="clear" w:color="auto" w:fill="DEEAF6" w:themeFill="accent1" w:themeFillTint="33"/>
          </w:tcPr>
          <w:p w14:paraId="7176397D" w14:textId="77777777" w:rsidR="00913842" w:rsidRDefault="00913842" w:rsidP="00913842">
            <w:pPr>
              <w:spacing w:after="0"/>
              <w:jc w:val="center"/>
              <w:rPr>
                <w:rFonts w:ascii="等线" w:eastAsia="等线" w:hAnsi="等线"/>
                <w:szCs w:val="20"/>
                <w:lang w:eastAsia="zh-CN"/>
              </w:rPr>
            </w:pPr>
            <w:r>
              <w:rPr>
                <w:rFonts w:ascii="等线" w:eastAsia="等线" w:hAnsi="等线" w:hint="eastAsia"/>
                <w:szCs w:val="20"/>
              </w:rPr>
              <w:t>2.92</w:t>
            </w:r>
          </w:p>
          <w:p w14:paraId="21906F01" w14:textId="77777777" w:rsidR="00913842" w:rsidRPr="006D0543" w:rsidRDefault="00913842" w:rsidP="00913842">
            <w:pPr>
              <w:spacing w:after="0"/>
              <w:jc w:val="center"/>
              <w:rPr>
                <w:rFonts w:ascii="等线" w:eastAsia="等线" w:hAnsi="等线"/>
                <w:szCs w:val="20"/>
                <w:lang w:eastAsia="zh-CN"/>
              </w:rPr>
            </w:pPr>
          </w:p>
        </w:tc>
      </w:tr>
      <w:tr w:rsidR="00913842" w:rsidRPr="0034726F" w14:paraId="357253EC" w14:textId="77777777" w:rsidTr="00913842">
        <w:trPr>
          <w:jc w:val="center"/>
        </w:trPr>
        <w:tc>
          <w:tcPr>
            <w:tcW w:w="2315" w:type="dxa"/>
          </w:tcPr>
          <w:p w14:paraId="260E92C5"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18214A9D" w14:textId="77777777" w:rsidR="00913842" w:rsidRPr="0084586E" w:rsidRDefault="00913842" w:rsidP="00913842">
            <w:pPr>
              <w:jc w:val="left"/>
            </w:pPr>
            <w:r w:rsidRPr="0084586E">
              <w:rPr>
                <w:rFonts w:eastAsiaTheme="minorEastAsia"/>
                <w:szCs w:val="20"/>
              </w:rPr>
              <w:t>1 dB for others</w:t>
            </w:r>
          </w:p>
        </w:tc>
        <w:tc>
          <w:tcPr>
            <w:tcW w:w="799" w:type="dxa"/>
          </w:tcPr>
          <w:p w14:paraId="2DD1D99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34.7</w:t>
            </w:r>
          </w:p>
          <w:p w14:paraId="5038219B" w14:textId="77777777" w:rsidR="00913842" w:rsidRPr="0034726F" w:rsidRDefault="00913842" w:rsidP="00913842">
            <w:pPr>
              <w:spacing w:after="0"/>
              <w:jc w:val="center"/>
            </w:pPr>
          </w:p>
        </w:tc>
        <w:tc>
          <w:tcPr>
            <w:tcW w:w="1276" w:type="dxa"/>
          </w:tcPr>
          <w:p w14:paraId="747A9133"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41.8</w:t>
            </w:r>
          </w:p>
          <w:p w14:paraId="146E1678" w14:textId="77777777" w:rsidR="00913842" w:rsidRPr="0034726F" w:rsidRDefault="00913842" w:rsidP="00913842">
            <w:pPr>
              <w:jc w:val="center"/>
            </w:pPr>
          </w:p>
        </w:tc>
        <w:tc>
          <w:tcPr>
            <w:tcW w:w="1725" w:type="dxa"/>
          </w:tcPr>
          <w:p w14:paraId="6C13B46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50.3</w:t>
            </w:r>
            <w:r>
              <w:rPr>
                <w:rFonts w:ascii="等线" w:eastAsia="等线" w:hAnsi="等线" w:hint="eastAsia"/>
                <w:szCs w:val="20"/>
              </w:rPr>
              <w:br/>
              <w:t>Top4/1: 64.1</w:t>
            </w:r>
            <w:r>
              <w:rPr>
                <w:rFonts w:ascii="等线" w:eastAsia="等线" w:hAnsi="等线" w:hint="eastAsia"/>
                <w:szCs w:val="20"/>
              </w:rPr>
              <w:br/>
              <w:t>Top6/1: 71.3</w:t>
            </w:r>
          </w:p>
          <w:p w14:paraId="5E60C74B" w14:textId="77777777" w:rsidR="00913842" w:rsidRPr="006D0543" w:rsidRDefault="00913842" w:rsidP="00913842">
            <w:pPr>
              <w:spacing w:after="0"/>
              <w:jc w:val="center"/>
              <w:rPr>
                <w:rFonts w:ascii="等线" w:eastAsia="等线" w:hAnsi="等线"/>
                <w:szCs w:val="20"/>
                <w:lang w:eastAsia="zh-CN"/>
              </w:rPr>
            </w:pPr>
          </w:p>
        </w:tc>
        <w:tc>
          <w:tcPr>
            <w:tcW w:w="1818" w:type="dxa"/>
          </w:tcPr>
          <w:p w14:paraId="41CA6FF2" w14:textId="36727D99"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6.45</w:t>
            </w:r>
            <w:r>
              <w:rPr>
                <w:rFonts w:ascii="等线" w:eastAsia="等线" w:hAnsi="等线" w:hint="eastAsia"/>
                <w:szCs w:val="20"/>
              </w:rPr>
              <w:br/>
              <w:t>Top2/1: 4.70</w:t>
            </w:r>
            <w:r>
              <w:rPr>
                <w:rFonts w:ascii="等线" w:eastAsia="等线" w:hAnsi="等线" w:hint="eastAsia"/>
                <w:szCs w:val="20"/>
              </w:rPr>
              <w:br/>
              <w:t>Top4/1: 3.20</w:t>
            </w:r>
            <w:r>
              <w:rPr>
                <w:rFonts w:ascii="等线" w:eastAsia="等线" w:hAnsi="等线" w:hint="eastAsia"/>
                <w:szCs w:val="20"/>
              </w:rPr>
              <w:br/>
              <w:t>Top6/1: 2.49</w:t>
            </w:r>
          </w:p>
        </w:tc>
        <w:tc>
          <w:tcPr>
            <w:tcW w:w="1560" w:type="dxa"/>
          </w:tcPr>
          <w:p w14:paraId="2BA1458A"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5.12</w:t>
            </w:r>
          </w:p>
          <w:p w14:paraId="0E357FBE" w14:textId="77777777" w:rsidR="00913842" w:rsidRPr="006D0543" w:rsidRDefault="00913842" w:rsidP="00913842">
            <w:pPr>
              <w:spacing w:after="0"/>
              <w:jc w:val="center"/>
              <w:rPr>
                <w:rFonts w:ascii="等线" w:eastAsia="等线" w:hAnsi="等线"/>
                <w:szCs w:val="20"/>
                <w:lang w:eastAsia="zh-CN"/>
              </w:rPr>
            </w:pPr>
          </w:p>
        </w:tc>
      </w:tr>
      <w:tr w:rsidR="00913842" w:rsidRPr="0034726F" w14:paraId="371F6276" w14:textId="77777777" w:rsidTr="00913842">
        <w:trPr>
          <w:jc w:val="center"/>
        </w:trPr>
        <w:tc>
          <w:tcPr>
            <w:tcW w:w="2315" w:type="dxa"/>
          </w:tcPr>
          <w:p w14:paraId="7E0A4B8A"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6C00DFEC" w14:textId="77777777" w:rsidR="00913842" w:rsidRPr="0084586E" w:rsidRDefault="00913842" w:rsidP="00913842">
            <w:pPr>
              <w:jc w:val="left"/>
            </w:pPr>
            <w:r w:rsidRPr="0084586E">
              <w:rPr>
                <w:rFonts w:eastAsiaTheme="minorEastAsia"/>
                <w:szCs w:val="20"/>
              </w:rPr>
              <w:t>2 dB for others</w:t>
            </w:r>
          </w:p>
        </w:tc>
        <w:tc>
          <w:tcPr>
            <w:tcW w:w="799" w:type="dxa"/>
          </w:tcPr>
          <w:p w14:paraId="7142790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35.3</w:t>
            </w:r>
          </w:p>
          <w:p w14:paraId="789B450F" w14:textId="64F585F0" w:rsidR="00AC00D6" w:rsidRDefault="00AC00D6" w:rsidP="00913842">
            <w:pPr>
              <w:spacing w:after="0"/>
              <w:jc w:val="center"/>
              <w:rPr>
                <w:rFonts w:ascii="等线" w:eastAsia="等线" w:hAnsi="等线"/>
                <w:szCs w:val="20"/>
                <w:lang w:eastAsia="zh-CN"/>
              </w:rPr>
            </w:pPr>
          </w:p>
          <w:p w14:paraId="3A203AFA" w14:textId="77777777" w:rsidR="00913842" w:rsidRPr="00AC00D6" w:rsidRDefault="00913842" w:rsidP="00AC00D6">
            <w:pPr>
              <w:rPr>
                <w:rFonts w:ascii="等线" w:eastAsia="等线" w:hAnsi="等线"/>
                <w:szCs w:val="20"/>
                <w:lang w:eastAsia="zh-CN"/>
              </w:rPr>
            </w:pPr>
          </w:p>
        </w:tc>
        <w:tc>
          <w:tcPr>
            <w:tcW w:w="1276" w:type="dxa"/>
          </w:tcPr>
          <w:p w14:paraId="7BE175DB"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43.3</w:t>
            </w:r>
          </w:p>
          <w:p w14:paraId="77B5590A" w14:textId="1E28DB0E" w:rsidR="00AC00D6" w:rsidRDefault="00AC00D6" w:rsidP="00913842">
            <w:pPr>
              <w:spacing w:after="0"/>
              <w:jc w:val="center"/>
              <w:rPr>
                <w:rFonts w:ascii="等线" w:eastAsia="等线" w:hAnsi="等线"/>
                <w:szCs w:val="20"/>
                <w:lang w:eastAsia="zh-CN"/>
              </w:rPr>
            </w:pPr>
          </w:p>
          <w:p w14:paraId="20686AD9" w14:textId="77777777" w:rsidR="00913842" w:rsidRPr="00AC00D6" w:rsidRDefault="00913842" w:rsidP="00AC00D6">
            <w:pPr>
              <w:rPr>
                <w:rFonts w:ascii="等线" w:eastAsia="等线" w:hAnsi="等线"/>
                <w:szCs w:val="20"/>
                <w:lang w:eastAsia="zh-CN"/>
              </w:rPr>
            </w:pPr>
          </w:p>
        </w:tc>
        <w:tc>
          <w:tcPr>
            <w:tcW w:w="1725" w:type="dxa"/>
          </w:tcPr>
          <w:p w14:paraId="6022E8F2"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50.9</w:t>
            </w:r>
            <w:r>
              <w:rPr>
                <w:rFonts w:ascii="等线" w:eastAsia="等线" w:hAnsi="等线" w:hint="eastAsia"/>
                <w:szCs w:val="20"/>
              </w:rPr>
              <w:br/>
              <w:t>Top4/1: 64.8</w:t>
            </w:r>
            <w:r>
              <w:rPr>
                <w:rFonts w:ascii="等线" w:eastAsia="等线" w:hAnsi="等线" w:hint="eastAsia"/>
                <w:szCs w:val="20"/>
              </w:rPr>
              <w:br/>
              <w:t>Top6/1: 72.1</w:t>
            </w:r>
          </w:p>
          <w:p w14:paraId="0325D9EF" w14:textId="77777777" w:rsidR="00913842" w:rsidRPr="006D0543" w:rsidRDefault="00913842" w:rsidP="00913842">
            <w:pPr>
              <w:spacing w:after="0"/>
              <w:jc w:val="center"/>
              <w:rPr>
                <w:rFonts w:ascii="等线" w:eastAsia="等线" w:hAnsi="等线"/>
                <w:szCs w:val="20"/>
                <w:lang w:eastAsia="zh-CN"/>
              </w:rPr>
            </w:pPr>
          </w:p>
        </w:tc>
        <w:tc>
          <w:tcPr>
            <w:tcW w:w="1818" w:type="dxa"/>
          </w:tcPr>
          <w:p w14:paraId="5E265EB1" w14:textId="52BCF792" w:rsidR="00913842" w:rsidRPr="006D0543" w:rsidRDefault="00AC00D6" w:rsidP="00AC00D6">
            <w:pPr>
              <w:spacing w:after="0"/>
              <w:jc w:val="center"/>
              <w:rPr>
                <w:rFonts w:ascii="等线" w:eastAsia="等线" w:hAnsi="等线"/>
                <w:szCs w:val="20"/>
                <w:lang w:eastAsia="zh-CN"/>
              </w:rPr>
            </w:pPr>
            <w:r>
              <w:rPr>
                <w:rFonts w:ascii="等线" w:eastAsia="等线" w:hAnsi="等线" w:hint="eastAsia"/>
                <w:szCs w:val="20"/>
              </w:rPr>
              <w:t>Top1/1: 6.25</w:t>
            </w:r>
            <w:r>
              <w:rPr>
                <w:rFonts w:ascii="等线" w:eastAsia="等线" w:hAnsi="等线" w:hint="eastAsia"/>
                <w:szCs w:val="20"/>
              </w:rPr>
              <w:br/>
              <w:t>Top2/1: 4.30</w:t>
            </w:r>
            <w:r>
              <w:rPr>
                <w:rFonts w:ascii="等线" w:eastAsia="等线" w:hAnsi="等线" w:hint="eastAsia"/>
                <w:szCs w:val="20"/>
              </w:rPr>
              <w:br/>
              <w:t>Top4/1: 2.83</w:t>
            </w:r>
            <w:r>
              <w:rPr>
                <w:rFonts w:ascii="等线" w:eastAsia="等线" w:hAnsi="等线" w:hint="eastAsia"/>
                <w:szCs w:val="20"/>
              </w:rPr>
              <w:br/>
              <w:t>Top6/1: 2.12</w:t>
            </w:r>
          </w:p>
        </w:tc>
        <w:tc>
          <w:tcPr>
            <w:tcW w:w="1560" w:type="dxa"/>
          </w:tcPr>
          <w:p w14:paraId="167671C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4.88</w:t>
            </w:r>
          </w:p>
          <w:p w14:paraId="010BA757" w14:textId="570E0F96" w:rsidR="00AC00D6" w:rsidRDefault="00AC00D6" w:rsidP="00913842">
            <w:pPr>
              <w:spacing w:after="0"/>
              <w:jc w:val="center"/>
              <w:rPr>
                <w:rFonts w:ascii="等线" w:eastAsia="等线" w:hAnsi="等线"/>
                <w:szCs w:val="20"/>
                <w:lang w:eastAsia="zh-CN"/>
              </w:rPr>
            </w:pPr>
          </w:p>
          <w:p w14:paraId="5178E4C7" w14:textId="77777777" w:rsidR="00913842" w:rsidRPr="00AC00D6" w:rsidRDefault="00913842" w:rsidP="00AC00D6">
            <w:pPr>
              <w:jc w:val="center"/>
              <w:rPr>
                <w:rFonts w:ascii="等线" w:eastAsia="等线" w:hAnsi="等线"/>
                <w:szCs w:val="20"/>
                <w:lang w:eastAsia="zh-CN"/>
              </w:rPr>
            </w:pPr>
          </w:p>
        </w:tc>
      </w:tr>
      <w:tr w:rsidR="00913842" w:rsidRPr="0034726F" w14:paraId="3F19766D" w14:textId="77777777" w:rsidTr="00913842">
        <w:trPr>
          <w:jc w:val="center"/>
        </w:trPr>
        <w:tc>
          <w:tcPr>
            <w:tcW w:w="2315" w:type="dxa"/>
          </w:tcPr>
          <w:p w14:paraId="4A112900" w14:textId="77777777" w:rsidR="00913842" w:rsidRPr="0084586E" w:rsidRDefault="00913842" w:rsidP="00913842">
            <w:pPr>
              <w:jc w:val="left"/>
              <w:rPr>
                <w:rFonts w:eastAsiaTheme="minorEastAsia"/>
                <w:szCs w:val="20"/>
              </w:rPr>
            </w:pPr>
            <w:r w:rsidRPr="0084586E">
              <w:rPr>
                <w:rFonts w:eastAsiaTheme="minorEastAsia"/>
                <w:szCs w:val="20"/>
              </w:rPr>
              <w:lastRenderedPageBreak/>
              <w:t>1 dB for the best beam,</w:t>
            </w:r>
          </w:p>
          <w:p w14:paraId="0F5ECC08" w14:textId="77777777" w:rsidR="00913842" w:rsidRPr="0084586E" w:rsidRDefault="00913842" w:rsidP="00913842">
            <w:pPr>
              <w:jc w:val="left"/>
            </w:pPr>
            <w:r w:rsidRPr="0084586E">
              <w:rPr>
                <w:rFonts w:eastAsiaTheme="minorEastAsia"/>
                <w:szCs w:val="20"/>
              </w:rPr>
              <w:t>3 dB for others</w:t>
            </w:r>
          </w:p>
        </w:tc>
        <w:tc>
          <w:tcPr>
            <w:tcW w:w="799" w:type="dxa"/>
          </w:tcPr>
          <w:p w14:paraId="66FB19B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34.8</w:t>
            </w:r>
          </w:p>
          <w:p w14:paraId="42C5F904" w14:textId="77777777" w:rsidR="00913842" w:rsidRPr="0034726F" w:rsidRDefault="00913842" w:rsidP="00913842">
            <w:pPr>
              <w:spacing w:after="0"/>
              <w:jc w:val="center"/>
            </w:pPr>
          </w:p>
        </w:tc>
        <w:tc>
          <w:tcPr>
            <w:tcW w:w="1276" w:type="dxa"/>
          </w:tcPr>
          <w:p w14:paraId="4DE1E52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42.9</w:t>
            </w:r>
          </w:p>
          <w:p w14:paraId="3FEEEB71" w14:textId="77777777" w:rsidR="00913842" w:rsidRPr="0034726F" w:rsidRDefault="00913842" w:rsidP="00913842">
            <w:pPr>
              <w:jc w:val="center"/>
            </w:pPr>
          </w:p>
        </w:tc>
        <w:tc>
          <w:tcPr>
            <w:tcW w:w="1725" w:type="dxa"/>
          </w:tcPr>
          <w:p w14:paraId="5E32B194"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50.8</w:t>
            </w:r>
            <w:r>
              <w:rPr>
                <w:rFonts w:ascii="等线" w:eastAsia="等线" w:hAnsi="等线" w:hint="eastAsia"/>
                <w:szCs w:val="20"/>
              </w:rPr>
              <w:br/>
              <w:t>Top4/1: 64.6</w:t>
            </w:r>
            <w:r>
              <w:rPr>
                <w:rFonts w:ascii="等线" w:eastAsia="等线" w:hAnsi="等线" w:hint="eastAsia"/>
                <w:szCs w:val="20"/>
              </w:rPr>
              <w:br/>
              <w:t>Top6/1: 71.8</w:t>
            </w:r>
          </w:p>
          <w:p w14:paraId="4BCB117C" w14:textId="77777777" w:rsidR="00913842" w:rsidRPr="0034726F" w:rsidRDefault="00913842" w:rsidP="00913842">
            <w:pPr>
              <w:jc w:val="center"/>
            </w:pPr>
          </w:p>
        </w:tc>
        <w:tc>
          <w:tcPr>
            <w:tcW w:w="1818" w:type="dxa"/>
          </w:tcPr>
          <w:p w14:paraId="486AAE2B" w14:textId="364D68DF"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6.39</w:t>
            </w:r>
            <w:r>
              <w:rPr>
                <w:rFonts w:ascii="等线" w:eastAsia="等线" w:hAnsi="等线" w:hint="eastAsia"/>
                <w:szCs w:val="20"/>
              </w:rPr>
              <w:br/>
              <w:t>Top2/1: 4.46</w:t>
            </w:r>
            <w:r>
              <w:rPr>
                <w:rFonts w:ascii="等线" w:eastAsia="等线" w:hAnsi="等线" w:hint="eastAsia"/>
                <w:szCs w:val="20"/>
              </w:rPr>
              <w:br/>
              <w:t>Top4/1: 2.92</w:t>
            </w:r>
            <w:r>
              <w:rPr>
                <w:rFonts w:ascii="等线" w:eastAsia="等线" w:hAnsi="等线" w:hint="eastAsia"/>
                <w:szCs w:val="20"/>
              </w:rPr>
              <w:br/>
              <w:t>Top6/1: 2.12</w:t>
            </w:r>
          </w:p>
        </w:tc>
        <w:tc>
          <w:tcPr>
            <w:tcW w:w="1560" w:type="dxa"/>
          </w:tcPr>
          <w:p w14:paraId="49FEE1A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5.16</w:t>
            </w:r>
          </w:p>
          <w:p w14:paraId="3FA88595" w14:textId="77777777" w:rsidR="00913842" w:rsidRPr="0034726F" w:rsidRDefault="00913842" w:rsidP="00913842">
            <w:pPr>
              <w:jc w:val="center"/>
            </w:pPr>
          </w:p>
        </w:tc>
      </w:tr>
      <w:tr w:rsidR="00913842" w:rsidRPr="0034726F" w14:paraId="730E8970" w14:textId="77777777" w:rsidTr="00913842">
        <w:trPr>
          <w:jc w:val="center"/>
        </w:trPr>
        <w:tc>
          <w:tcPr>
            <w:tcW w:w="2315" w:type="dxa"/>
          </w:tcPr>
          <w:p w14:paraId="4EE11082"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2B432E0F" w14:textId="77777777" w:rsidR="00913842" w:rsidRPr="0084586E" w:rsidRDefault="00913842" w:rsidP="00913842">
            <w:pPr>
              <w:jc w:val="left"/>
              <w:rPr>
                <w:rFonts w:eastAsiaTheme="minorEastAsia"/>
                <w:szCs w:val="20"/>
              </w:rPr>
            </w:pPr>
            <w:r w:rsidRPr="0084586E">
              <w:rPr>
                <w:rFonts w:eastAsiaTheme="minorEastAsia"/>
                <w:szCs w:val="20"/>
              </w:rPr>
              <w:t>4 dB for others</w:t>
            </w:r>
          </w:p>
        </w:tc>
        <w:tc>
          <w:tcPr>
            <w:tcW w:w="799" w:type="dxa"/>
          </w:tcPr>
          <w:p w14:paraId="3627575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35.2</w:t>
            </w:r>
          </w:p>
          <w:p w14:paraId="4B4ABF54" w14:textId="77777777" w:rsidR="00913842" w:rsidRPr="00DA7566" w:rsidRDefault="00913842" w:rsidP="00913842">
            <w:pPr>
              <w:spacing w:after="0"/>
              <w:jc w:val="center"/>
              <w:rPr>
                <w:rFonts w:ascii="等线" w:eastAsia="等线" w:hAnsi="等线"/>
                <w:szCs w:val="20"/>
                <w:lang w:eastAsia="zh-CN"/>
              </w:rPr>
            </w:pPr>
          </w:p>
        </w:tc>
        <w:tc>
          <w:tcPr>
            <w:tcW w:w="1276" w:type="dxa"/>
          </w:tcPr>
          <w:p w14:paraId="3D170F1E"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43.3</w:t>
            </w:r>
          </w:p>
          <w:p w14:paraId="0D9AD71B" w14:textId="77777777" w:rsidR="00913842" w:rsidRPr="00DA7566" w:rsidRDefault="00913842" w:rsidP="00913842">
            <w:pPr>
              <w:spacing w:after="0"/>
              <w:jc w:val="center"/>
              <w:rPr>
                <w:rFonts w:ascii="等线" w:eastAsia="等线" w:hAnsi="等线"/>
                <w:szCs w:val="20"/>
                <w:lang w:eastAsia="zh-CN"/>
              </w:rPr>
            </w:pPr>
          </w:p>
        </w:tc>
        <w:tc>
          <w:tcPr>
            <w:tcW w:w="1725" w:type="dxa"/>
          </w:tcPr>
          <w:p w14:paraId="076ECB1D"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51.0</w:t>
            </w:r>
            <w:r>
              <w:rPr>
                <w:rFonts w:ascii="等线" w:eastAsia="等线" w:hAnsi="等线" w:hint="eastAsia"/>
                <w:szCs w:val="20"/>
              </w:rPr>
              <w:br/>
              <w:t>Top4/1: 65.1</w:t>
            </w:r>
            <w:r>
              <w:rPr>
                <w:rFonts w:ascii="等线" w:eastAsia="等线" w:hAnsi="等线" w:hint="eastAsia"/>
                <w:szCs w:val="20"/>
              </w:rPr>
              <w:br/>
              <w:t>Top6/1: 72.3</w:t>
            </w:r>
          </w:p>
          <w:p w14:paraId="083AD545" w14:textId="77777777" w:rsidR="00913842" w:rsidRPr="00DA7566" w:rsidRDefault="00913842" w:rsidP="00913842">
            <w:pPr>
              <w:spacing w:after="0"/>
              <w:jc w:val="center"/>
              <w:rPr>
                <w:rFonts w:ascii="等线" w:eastAsia="等线" w:hAnsi="等线"/>
                <w:szCs w:val="20"/>
                <w:lang w:eastAsia="zh-CN"/>
              </w:rPr>
            </w:pPr>
          </w:p>
        </w:tc>
        <w:tc>
          <w:tcPr>
            <w:tcW w:w="1818" w:type="dxa"/>
          </w:tcPr>
          <w:p w14:paraId="54145CDB" w14:textId="7175265B"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6.30</w:t>
            </w:r>
            <w:r>
              <w:rPr>
                <w:rFonts w:ascii="等线" w:eastAsia="等线" w:hAnsi="等线" w:hint="eastAsia"/>
                <w:szCs w:val="20"/>
              </w:rPr>
              <w:br/>
              <w:t>Top2/1: 4.38</w:t>
            </w:r>
            <w:r>
              <w:rPr>
                <w:rFonts w:ascii="等线" w:eastAsia="等线" w:hAnsi="等线" w:hint="eastAsia"/>
                <w:szCs w:val="20"/>
              </w:rPr>
              <w:br/>
              <w:t>Top4/1: 2.81</w:t>
            </w:r>
            <w:r>
              <w:rPr>
                <w:rFonts w:ascii="等线" w:eastAsia="等线" w:hAnsi="等线" w:hint="eastAsia"/>
                <w:szCs w:val="20"/>
              </w:rPr>
              <w:br/>
              <w:t>Top6/1: 2.10</w:t>
            </w:r>
          </w:p>
        </w:tc>
        <w:tc>
          <w:tcPr>
            <w:tcW w:w="1560" w:type="dxa"/>
          </w:tcPr>
          <w:p w14:paraId="65DF2CB3"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4.85</w:t>
            </w:r>
          </w:p>
          <w:p w14:paraId="2C3B1E84" w14:textId="77777777" w:rsidR="00913842" w:rsidRPr="0034726F" w:rsidRDefault="00913842" w:rsidP="00913842">
            <w:pPr>
              <w:spacing w:after="0"/>
              <w:jc w:val="center"/>
            </w:pPr>
          </w:p>
        </w:tc>
      </w:tr>
      <w:tr w:rsidR="00913842" w:rsidRPr="0034726F" w14:paraId="6F5032A4" w14:textId="77777777" w:rsidTr="00913842">
        <w:trPr>
          <w:jc w:val="center"/>
        </w:trPr>
        <w:tc>
          <w:tcPr>
            <w:tcW w:w="2315" w:type="dxa"/>
          </w:tcPr>
          <w:p w14:paraId="0FBB8593" w14:textId="77777777" w:rsidR="00913842" w:rsidRPr="0084586E" w:rsidRDefault="00913842" w:rsidP="00913842">
            <w:pPr>
              <w:jc w:val="left"/>
              <w:rPr>
                <w:rFonts w:eastAsiaTheme="minorEastAsia"/>
                <w:szCs w:val="20"/>
              </w:rPr>
            </w:pPr>
            <w:r w:rsidRPr="0084586E">
              <w:rPr>
                <w:rFonts w:eastAsiaTheme="minorEastAsia"/>
                <w:szCs w:val="20"/>
              </w:rPr>
              <w:t>1 dB for the best beam,</w:t>
            </w:r>
          </w:p>
          <w:p w14:paraId="280023DB" w14:textId="77777777" w:rsidR="00913842" w:rsidRPr="0084586E" w:rsidRDefault="00913842" w:rsidP="00913842">
            <w:pPr>
              <w:jc w:val="left"/>
              <w:rPr>
                <w:rFonts w:eastAsiaTheme="minorEastAsia"/>
                <w:szCs w:val="20"/>
              </w:rPr>
            </w:pPr>
            <w:r w:rsidRPr="0084586E">
              <w:rPr>
                <w:rFonts w:eastAsiaTheme="minorEastAsia"/>
                <w:szCs w:val="20"/>
              </w:rPr>
              <w:t>5 dB for others</w:t>
            </w:r>
          </w:p>
        </w:tc>
        <w:tc>
          <w:tcPr>
            <w:tcW w:w="799" w:type="dxa"/>
          </w:tcPr>
          <w:p w14:paraId="7391C1E9"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34.2</w:t>
            </w:r>
          </w:p>
          <w:p w14:paraId="286C5F07" w14:textId="77777777" w:rsidR="00913842" w:rsidRPr="0034726F" w:rsidRDefault="00913842" w:rsidP="00913842">
            <w:pPr>
              <w:jc w:val="center"/>
            </w:pPr>
          </w:p>
        </w:tc>
        <w:tc>
          <w:tcPr>
            <w:tcW w:w="1276" w:type="dxa"/>
          </w:tcPr>
          <w:p w14:paraId="4F190172"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42.1</w:t>
            </w:r>
          </w:p>
          <w:p w14:paraId="60865A8B" w14:textId="77777777" w:rsidR="00913842" w:rsidRPr="0034726F" w:rsidRDefault="00913842" w:rsidP="00913842">
            <w:pPr>
              <w:jc w:val="center"/>
            </w:pPr>
          </w:p>
        </w:tc>
        <w:tc>
          <w:tcPr>
            <w:tcW w:w="1725" w:type="dxa"/>
          </w:tcPr>
          <w:p w14:paraId="3F7EA560"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Top2/1: 50.4</w:t>
            </w:r>
            <w:r>
              <w:rPr>
                <w:rFonts w:ascii="等线" w:eastAsia="等线" w:hAnsi="等线" w:hint="eastAsia"/>
                <w:szCs w:val="20"/>
              </w:rPr>
              <w:br/>
              <w:t>Top4/1: 64.7</w:t>
            </w:r>
            <w:r>
              <w:rPr>
                <w:rFonts w:ascii="等线" w:eastAsia="等线" w:hAnsi="等线" w:hint="eastAsia"/>
                <w:szCs w:val="20"/>
              </w:rPr>
              <w:br/>
              <w:t>Top6/1: 72.2</w:t>
            </w:r>
          </w:p>
          <w:p w14:paraId="1D4C7FE2" w14:textId="77777777" w:rsidR="00913842" w:rsidRPr="0034726F" w:rsidRDefault="00913842" w:rsidP="00913842">
            <w:pPr>
              <w:jc w:val="center"/>
            </w:pPr>
          </w:p>
        </w:tc>
        <w:tc>
          <w:tcPr>
            <w:tcW w:w="1818" w:type="dxa"/>
          </w:tcPr>
          <w:p w14:paraId="1AD2BE78" w14:textId="3247397C" w:rsidR="00913842" w:rsidRPr="0014352F" w:rsidRDefault="00AC00D6" w:rsidP="00AC00D6">
            <w:pPr>
              <w:spacing w:after="0"/>
              <w:jc w:val="center"/>
              <w:rPr>
                <w:rFonts w:ascii="等线" w:eastAsia="等线" w:hAnsi="等线"/>
                <w:szCs w:val="20"/>
                <w:lang w:eastAsia="zh-CN"/>
              </w:rPr>
            </w:pPr>
            <w:r>
              <w:rPr>
                <w:rFonts w:ascii="等线" w:eastAsia="等线" w:hAnsi="等线" w:hint="eastAsia"/>
                <w:szCs w:val="20"/>
              </w:rPr>
              <w:t>Top1/1: 6.35</w:t>
            </w:r>
            <w:r>
              <w:rPr>
                <w:rFonts w:ascii="等线" w:eastAsia="等线" w:hAnsi="等线" w:hint="eastAsia"/>
                <w:szCs w:val="20"/>
              </w:rPr>
              <w:br/>
              <w:t>Top2/1: 4.58</w:t>
            </w:r>
            <w:r>
              <w:rPr>
                <w:rFonts w:ascii="等线" w:eastAsia="等线" w:hAnsi="等线" w:hint="eastAsia"/>
                <w:szCs w:val="20"/>
              </w:rPr>
              <w:br/>
              <w:t>Top4/1: 3.14</w:t>
            </w:r>
            <w:r>
              <w:rPr>
                <w:rFonts w:ascii="等线" w:eastAsia="等线" w:hAnsi="等线" w:hint="eastAsia"/>
                <w:szCs w:val="20"/>
              </w:rPr>
              <w:br/>
              <w:t>Top6/1: 2.38</w:t>
            </w:r>
          </w:p>
        </w:tc>
        <w:tc>
          <w:tcPr>
            <w:tcW w:w="1560" w:type="dxa"/>
          </w:tcPr>
          <w:p w14:paraId="2FB79E78" w14:textId="77777777" w:rsidR="00AC00D6" w:rsidRDefault="00AC00D6" w:rsidP="00AC00D6">
            <w:pPr>
              <w:spacing w:after="0"/>
              <w:jc w:val="center"/>
              <w:rPr>
                <w:rFonts w:ascii="等线" w:eastAsia="等线" w:hAnsi="等线"/>
                <w:szCs w:val="20"/>
                <w:lang w:eastAsia="zh-CN"/>
              </w:rPr>
            </w:pPr>
            <w:r>
              <w:rPr>
                <w:rFonts w:ascii="等线" w:eastAsia="等线" w:hAnsi="等线" w:hint="eastAsia"/>
                <w:szCs w:val="20"/>
              </w:rPr>
              <w:t>5.24</w:t>
            </w:r>
          </w:p>
          <w:p w14:paraId="21E1D25E" w14:textId="77777777" w:rsidR="00913842" w:rsidRPr="0034726F" w:rsidRDefault="00913842" w:rsidP="00913842">
            <w:pPr>
              <w:jc w:val="center"/>
            </w:pPr>
          </w:p>
        </w:tc>
      </w:tr>
    </w:tbl>
    <w:p w14:paraId="098C18B8" w14:textId="77777777" w:rsidR="00A841E4" w:rsidRDefault="00A841E4" w:rsidP="00C86451">
      <w:pPr>
        <w:rPr>
          <w:rFonts w:eastAsiaTheme="minorEastAsia"/>
          <w:lang w:eastAsia="zh-CN"/>
        </w:rPr>
      </w:pPr>
    </w:p>
    <w:p w14:paraId="3EA21652" w14:textId="4D649A25" w:rsidR="0018712A" w:rsidRPr="00DB360C" w:rsidRDefault="0018712A" w:rsidP="007B1094">
      <w:pPr>
        <w:pStyle w:val="observation"/>
        <w:ind w:left="1560" w:hanging="1560"/>
      </w:pPr>
      <w:r>
        <w:t>For beam pair prediction with fixed pattern, random pattern and 10 pre-configured patterns in Set B with considering quantization range from -140dBm to -44dBm,</w:t>
      </w:r>
      <w:r w:rsidRPr="000B71A4">
        <w:t xml:space="preserve"> </w:t>
      </w:r>
      <w:r w:rsidRPr="008044A3">
        <w:t>the quantization approach</w:t>
      </w:r>
      <w:r>
        <w:t xml:space="preserve"> </w:t>
      </w:r>
      <w:r w:rsidRPr="008044A3">
        <w:t xml:space="preserve">that aligns with existing </w:t>
      </w:r>
      <w:r>
        <w:t xml:space="preserve">specification, i.e. </w:t>
      </w:r>
      <w:r w:rsidRPr="00D8059F">
        <w:t>1dB quantization step for the best beam</w:t>
      </w:r>
      <w:r>
        <w:t xml:space="preserve"> and</w:t>
      </w:r>
      <w:r w:rsidRPr="00D8059F">
        <w:t xml:space="preserve"> 2 dB quantization step for the difference to the best beam</w:t>
      </w:r>
      <w:r>
        <w:t xml:space="preserve">, </w:t>
      </w:r>
      <w:r w:rsidRPr="00D8059F">
        <w:t xml:space="preserve">results in approximately </w:t>
      </w:r>
      <w:r w:rsidR="00104660">
        <w:t>15</w:t>
      </w:r>
      <w:r>
        <w:t>~</w:t>
      </w:r>
      <w:r w:rsidR="00104660">
        <w:t>20</w:t>
      </w:r>
      <w:r w:rsidRPr="00D8059F">
        <w:t>%</w:t>
      </w:r>
      <w:r>
        <w:t xml:space="preserve"> performance</w:t>
      </w:r>
      <w:r w:rsidRPr="00D8059F">
        <w:t xml:space="preserve"> loss in beam prediction accuracy</w:t>
      </w:r>
      <w:r>
        <w:t xml:space="preserve"> </w:t>
      </w:r>
      <w:r w:rsidR="00104660">
        <w:t xml:space="preserve">and 2~3.5dB degradation </w:t>
      </w:r>
      <w:r w:rsidR="00104660" w:rsidRPr="00D8059F">
        <w:t xml:space="preserve">in predicted </w:t>
      </w:r>
      <w:r w:rsidR="00104660">
        <w:t>L1-RSRP difference compared to non-</w:t>
      </w:r>
      <w:r w:rsidR="00104660" w:rsidRPr="00EC7855">
        <w:t xml:space="preserve">quantitative </w:t>
      </w:r>
      <w:r w:rsidR="00104660">
        <w:t>case</w:t>
      </w:r>
      <w:r w:rsidR="00104660" w:rsidRPr="00D8059F">
        <w:t>.</w:t>
      </w:r>
    </w:p>
    <w:p w14:paraId="6F281899" w14:textId="5A8F5F49" w:rsidR="0018712A" w:rsidRPr="00104660" w:rsidRDefault="0018712A" w:rsidP="007B1094">
      <w:pPr>
        <w:pStyle w:val="observation"/>
        <w:ind w:left="1560" w:hanging="1560"/>
      </w:pPr>
      <w:r>
        <w:t>For beam pair prediction with fixed pattern, random pattern and 10 pre-configured patterns in Set B with considering quantization range from -140dBm to -44dBm,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Pr="008044A3">
        <w:t xml:space="preserve">existing </w:t>
      </w:r>
      <w:r w:rsidRPr="00DB360C">
        <w:t>quantization method</w:t>
      </w:r>
      <w:r>
        <w:t>.</w:t>
      </w:r>
    </w:p>
    <w:p w14:paraId="5B01E5C0" w14:textId="7EB59F47" w:rsidR="00090CE7" w:rsidRPr="00104660" w:rsidRDefault="0018712A" w:rsidP="007B1094">
      <w:pPr>
        <w:pStyle w:val="observation"/>
        <w:ind w:left="1560" w:hanging="1560"/>
      </w:pPr>
      <w:r>
        <w:t xml:space="preserve">For beam pair prediction with fixed pattern, random pattern and 10 pre-configured patterns in Set B with considering quantization range from -140dBm to -44dBm, the performance degradation of low-precision quantization methods, including differential quantization step from 3dB to 5dB, are not obvious compared to </w:t>
      </w:r>
      <w:r w:rsidRPr="008044A3">
        <w:t xml:space="preserve">existing </w:t>
      </w:r>
      <w:r w:rsidRPr="00DB360C">
        <w:t>quantization metho</w:t>
      </w:r>
      <w:r>
        <w:t>d.</w:t>
      </w:r>
    </w:p>
    <w:p w14:paraId="769E48E7" w14:textId="7DA58537" w:rsidR="00711FF2" w:rsidRDefault="00115697" w:rsidP="00711FF2">
      <w:pPr>
        <w:pStyle w:val="title3"/>
        <w:outlineLvl w:val="2"/>
        <w:rPr>
          <w:rFonts w:ascii="Times New Roman" w:hAnsi="Times New Roman" w:cs="Times New Roman"/>
          <w:sz w:val="28"/>
        </w:rPr>
      </w:pPr>
      <w:r>
        <w:rPr>
          <w:rFonts w:ascii="Times New Roman" w:hAnsi="Times New Roman" w:cs="Times New Roman"/>
          <w:sz w:val="28"/>
        </w:rPr>
        <w:t xml:space="preserve">Performance </w:t>
      </w:r>
      <w:r w:rsidR="00B1728D">
        <w:rPr>
          <w:rFonts w:ascii="Times New Roman" w:hAnsi="Times New Roman" w:cs="Times New Roman"/>
          <w:sz w:val="28"/>
        </w:rPr>
        <w:t>with</w:t>
      </w:r>
      <w:r>
        <w:rPr>
          <w:rFonts w:ascii="Times New Roman" w:hAnsi="Times New Roman" w:cs="Times New Roman"/>
          <w:sz w:val="28"/>
        </w:rPr>
        <w:t xml:space="preserve"> different label</w:t>
      </w:r>
    </w:p>
    <w:p w14:paraId="28F3C381" w14:textId="43965C3C" w:rsidR="00937169" w:rsidRDefault="00937169" w:rsidP="00937169">
      <w:pPr>
        <w:rPr>
          <w:rFonts w:eastAsiaTheme="minorEastAsia"/>
          <w:lang w:eastAsia="zh-CN"/>
        </w:rPr>
      </w:pPr>
      <w:r>
        <w:rPr>
          <w:rFonts w:eastAsiaTheme="minorEastAsia" w:hint="eastAsia"/>
          <w:lang w:eastAsia="zh-CN"/>
        </w:rPr>
        <w:t>I</w:t>
      </w:r>
      <w:r>
        <w:rPr>
          <w:rFonts w:eastAsiaTheme="minorEastAsia"/>
          <w:lang w:eastAsia="zh-CN"/>
        </w:rPr>
        <w:t xml:space="preserve">n RAN1#112bis meeting, 5 options were agreed to further study performance </w:t>
      </w:r>
      <w:r w:rsidRPr="006979B6">
        <w:t>with different types of label,</w:t>
      </w:r>
    </w:p>
    <w:p w14:paraId="7167D8A1" w14:textId="77777777" w:rsidR="00937169" w:rsidRPr="00937169" w:rsidRDefault="00937169" w:rsidP="004806DF">
      <w:pPr>
        <w:pStyle w:val="af2"/>
        <w:numPr>
          <w:ilvl w:val="0"/>
          <w:numId w:val="31"/>
        </w:numPr>
        <w:ind w:firstLineChars="0"/>
        <w:rPr>
          <w:rFonts w:ascii="Times New Roman" w:hAnsi="Times New Roman"/>
          <w:sz w:val="20"/>
          <w:szCs w:val="20"/>
        </w:rPr>
      </w:pPr>
      <w:r w:rsidRPr="00937169">
        <w:rPr>
          <w:rFonts w:ascii="Times New Roman" w:hAnsi="Times New Roman"/>
          <w:sz w:val="20"/>
          <w:szCs w:val="20"/>
        </w:rPr>
        <w:t>Option 1a: Top-1 beam(pair) in Set A</w:t>
      </w:r>
    </w:p>
    <w:p w14:paraId="642B7E27" w14:textId="77777777" w:rsidR="00937169" w:rsidRPr="00937169" w:rsidRDefault="00937169" w:rsidP="004806DF">
      <w:pPr>
        <w:pStyle w:val="af2"/>
        <w:numPr>
          <w:ilvl w:val="0"/>
          <w:numId w:val="31"/>
        </w:numPr>
        <w:ind w:firstLineChars="0"/>
        <w:rPr>
          <w:rFonts w:ascii="Times New Roman" w:hAnsi="Times New Roman"/>
          <w:sz w:val="20"/>
          <w:szCs w:val="20"/>
        </w:rPr>
      </w:pPr>
      <w:r w:rsidRPr="00937169">
        <w:rPr>
          <w:rFonts w:ascii="Times New Roman" w:hAnsi="Times New Roman"/>
          <w:sz w:val="20"/>
          <w:szCs w:val="20"/>
        </w:rPr>
        <w:t>Option 1b: Top-K beam (pair)s in Set A</w:t>
      </w:r>
    </w:p>
    <w:p w14:paraId="4E1A6232" w14:textId="77777777" w:rsidR="00937169" w:rsidRPr="00937169" w:rsidRDefault="00937169" w:rsidP="004806DF">
      <w:pPr>
        <w:pStyle w:val="af2"/>
        <w:numPr>
          <w:ilvl w:val="0"/>
          <w:numId w:val="31"/>
        </w:numPr>
        <w:ind w:firstLineChars="0"/>
        <w:rPr>
          <w:rFonts w:ascii="Times New Roman" w:hAnsi="Times New Roman"/>
          <w:sz w:val="20"/>
          <w:szCs w:val="20"/>
        </w:rPr>
      </w:pPr>
      <w:r w:rsidRPr="00937169">
        <w:rPr>
          <w:rFonts w:ascii="Times New Roman" w:hAnsi="Times New Roman"/>
          <w:sz w:val="20"/>
          <w:szCs w:val="20"/>
        </w:rPr>
        <w:t xml:space="preserve">Option 2a: L1-RSRPs per beam of all the beams(pairs) in Set A </w:t>
      </w:r>
    </w:p>
    <w:p w14:paraId="4BEE79CC" w14:textId="77777777" w:rsidR="00937169" w:rsidRPr="00937169" w:rsidRDefault="00937169" w:rsidP="004806DF">
      <w:pPr>
        <w:pStyle w:val="af2"/>
        <w:numPr>
          <w:ilvl w:val="0"/>
          <w:numId w:val="31"/>
        </w:numPr>
        <w:ind w:firstLineChars="0"/>
        <w:rPr>
          <w:rFonts w:ascii="Times New Roman" w:hAnsi="Times New Roman"/>
          <w:sz w:val="20"/>
          <w:szCs w:val="20"/>
        </w:rPr>
      </w:pPr>
      <w:r w:rsidRPr="00937169">
        <w:rPr>
          <w:rFonts w:ascii="Times New Roman" w:hAnsi="Times New Roman"/>
          <w:sz w:val="20"/>
          <w:szCs w:val="20"/>
        </w:rPr>
        <w:t xml:space="preserve">Option 2b: Top-K beam(pair)s in Set A and the corresponding L1-RSRPs </w:t>
      </w:r>
    </w:p>
    <w:p w14:paraId="084196FE" w14:textId="7C7C69A9" w:rsidR="00937169" w:rsidRPr="00937169" w:rsidRDefault="00937169" w:rsidP="004806DF">
      <w:pPr>
        <w:pStyle w:val="af2"/>
        <w:numPr>
          <w:ilvl w:val="0"/>
          <w:numId w:val="31"/>
        </w:numPr>
        <w:ind w:firstLineChars="0"/>
        <w:rPr>
          <w:rFonts w:ascii="Times New Roman" w:hAnsi="Times New Roman"/>
          <w:sz w:val="20"/>
          <w:szCs w:val="20"/>
        </w:rPr>
      </w:pPr>
      <w:r w:rsidRPr="00937169">
        <w:rPr>
          <w:rFonts w:ascii="Times New Roman" w:hAnsi="Times New Roman"/>
          <w:sz w:val="20"/>
          <w:szCs w:val="20"/>
        </w:rPr>
        <w:t>Option 2c: Top-1 beam(pair) in Set A and the corresponding L1-RSRP</w:t>
      </w:r>
    </w:p>
    <w:p w14:paraId="70E733F1" w14:textId="30ABFE49" w:rsidR="00937169" w:rsidRPr="00937169" w:rsidRDefault="00937169" w:rsidP="00937169">
      <w:pPr>
        <w:rPr>
          <w:rFonts w:eastAsiaTheme="minorEastAsia"/>
          <w:lang w:eastAsia="zh-CN"/>
        </w:rPr>
      </w:pPr>
      <w:r>
        <w:rPr>
          <w:rFonts w:eastAsiaTheme="minorEastAsia"/>
          <w:lang w:eastAsia="zh-CN"/>
        </w:rPr>
        <w:t xml:space="preserve">Option 1a and Option 2a are evaluated </w:t>
      </w:r>
      <w:r w:rsidRPr="006C610C">
        <w:rPr>
          <w:rFonts w:eastAsiaTheme="minorEastAsia"/>
          <w:lang w:eastAsia="zh-CN"/>
        </w:rPr>
        <w:t>as preliminary results</w:t>
      </w:r>
      <w:r w:rsidRPr="00937169">
        <w:rPr>
          <w:rFonts w:eastAsiaTheme="minorEastAsia" w:hint="eastAsia"/>
          <w:lang w:eastAsia="zh-CN"/>
        </w:rPr>
        <w:t xml:space="preserve"> </w:t>
      </w:r>
      <w:r>
        <w:rPr>
          <w:rFonts w:eastAsiaTheme="minorEastAsia"/>
          <w:lang w:eastAsia="zh-CN"/>
        </w:rPr>
        <w:t>in the following subsections.</w:t>
      </w:r>
    </w:p>
    <w:p w14:paraId="44AC7FF1" w14:textId="77777777" w:rsidR="00014B0D" w:rsidRDefault="00014B0D" w:rsidP="00014B0D">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DL Tx beam prediction </w:t>
      </w:r>
    </w:p>
    <w:p w14:paraId="6E0BC74B" w14:textId="7E926ADE" w:rsidR="00D0109D" w:rsidRPr="003F6FE5" w:rsidRDefault="00D0109D" w:rsidP="00D0109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fixed pattern in Set B</w:t>
      </w:r>
      <w:r w:rsidRPr="003F6FE5">
        <w:rPr>
          <w:rFonts w:eastAsiaTheme="minorEastAsia"/>
          <w:u w:val="single"/>
          <w:lang w:eastAsia="zh-CN"/>
        </w:rPr>
        <w:t>:</w:t>
      </w:r>
    </w:p>
    <w:p w14:paraId="54E96801" w14:textId="7B788948" w:rsidR="00D0109D"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p>
    <w:p w14:paraId="0E37B84E" w14:textId="0249EF40" w:rsidR="00D0109D" w:rsidRPr="003F6FE5" w:rsidRDefault="00D0109D" w:rsidP="00D0109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various Set B</w:t>
      </w:r>
      <w:r w:rsidRPr="003F6FE5">
        <w:rPr>
          <w:rFonts w:eastAsiaTheme="minorEastAsia"/>
          <w:u w:val="single"/>
          <w:lang w:eastAsia="zh-CN"/>
        </w:rPr>
        <w:t>:</w:t>
      </w:r>
    </w:p>
    <w:p w14:paraId="0AA630A7" w14:textId="06A7F14E" w:rsidR="00D0109D"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8 beams</w:t>
      </w:r>
      <w:r w:rsidR="00D0109D">
        <w:rPr>
          <w:rFonts w:ascii="Times New Roman" w:eastAsiaTheme="minorEastAsia" w:hAnsi="Times New Roman"/>
          <w:sz w:val="20"/>
          <w:szCs w:val="20"/>
        </w:rPr>
        <w:t xml:space="preserve"> + Tx beam information</w:t>
      </w:r>
    </w:p>
    <w:p w14:paraId="25D3189B" w14:textId="77777777" w:rsidR="00D0109D" w:rsidRPr="00EA5D98" w:rsidRDefault="00D0109D" w:rsidP="00D0109D">
      <w:pPr>
        <w:rPr>
          <w:rFonts w:eastAsiaTheme="minorEastAsia"/>
          <w:u w:val="single"/>
          <w:lang w:eastAsia="zh-CN"/>
        </w:rPr>
      </w:pPr>
      <w:r w:rsidRPr="00EA5D98">
        <w:rPr>
          <w:rFonts w:eastAsiaTheme="minorEastAsia" w:hint="eastAsia"/>
          <w:u w:val="single"/>
          <w:lang w:eastAsia="zh-CN"/>
        </w:rPr>
        <w:t>R</w:t>
      </w:r>
      <w:r w:rsidRPr="00EA5D98">
        <w:rPr>
          <w:rFonts w:eastAsiaTheme="minorEastAsia"/>
          <w:u w:val="single"/>
          <w:lang w:eastAsia="zh-CN"/>
        </w:rPr>
        <w:t>x</w:t>
      </w:r>
      <w:r>
        <w:rPr>
          <w:rFonts w:eastAsiaTheme="minorEastAsia"/>
          <w:u w:val="single"/>
          <w:lang w:eastAsia="zh-CN"/>
        </w:rPr>
        <w:t xml:space="preserve"> beam</w:t>
      </w:r>
      <w:r w:rsidRPr="00EA5D98">
        <w:rPr>
          <w:rFonts w:eastAsiaTheme="minorEastAsia"/>
          <w:u w:val="single"/>
          <w:lang w:eastAsia="zh-CN"/>
        </w:rPr>
        <w:t xml:space="preserve"> assumption</w:t>
      </w:r>
      <w:r>
        <w:rPr>
          <w:rFonts w:eastAsiaTheme="minorEastAsia"/>
          <w:u w:val="single"/>
          <w:lang w:eastAsia="zh-CN"/>
        </w:rPr>
        <w:t xml:space="preserve"> for Set B</w:t>
      </w:r>
      <w:r w:rsidRPr="00EA5D98">
        <w:rPr>
          <w:rFonts w:eastAsiaTheme="minorEastAsia"/>
          <w:u w:val="single"/>
          <w:lang w:eastAsia="zh-CN"/>
        </w:rPr>
        <w:t>:</w:t>
      </w:r>
    </w:p>
    <w:p w14:paraId="2E63AFC0" w14:textId="77777777" w:rsidR="00D0109D" w:rsidRPr="00874CC0" w:rsidRDefault="00D0109D"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T</w:t>
      </w:r>
      <w:r>
        <w:rPr>
          <w:rFonts w:ascii="Times New Roman" w:eastAsiaTheme="minorEastAsia" w:hAnsi="Times New Roman"/>
          <w:sz w:val="20"/>
          <w:szCs w:val="20"/>
        </w:rPr>
        <w:t>he best Rx beam searched from the best Tx beam within Set B per model input sample</w:t>
      </w:r>
    </w:p>
    <w:p w14:paraId="415A307E" w14:textId="77777777" w:rsidR="00D0109D" w:rsidRPr="00EA5D98" w:rsidRDefault="00D0109D" w:rsidP="00D0109D">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43DBB799" w14:textId="29C49DDF" w:rsidR="00D0109D" w:rsidRDefault="00D0109D"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O</w:t>
      </w:r>
      <w:r>
        <w:rPr>
          <w:rFonts w:ascii="Times New Roman" w:eastAsiaTheme="minorEastAsia" w:hAnsi="Times New Roman"/>
          <w:sz w:val="20"/>
          <w:szCs w:val="20"/>
        </w:rPr>
        <w:t>ption 1a: Top-1 beam in Set A</w:t>
      </w:r>
    </w:p>
    <w:p w14:paraId="3C032026" w14:textId="20808C41" w:rsidR="00D0109D" w:rsidRPr="00874CC0" w:rsidRDefault="00D0109D"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2a: </w:t>
      </w:r>
      <w:r w:rsidR="00251E68">
        <w:rPr>
          <w:rFonts w:ascii="Times New Roman" w:eastAsiaTheme="minorEastAsia" w:hAnsi="Times New Roman"/>
          <w:sz w:val="20"/>
          <w:szCs w:val="20"/>
        </w:rPr>
        <w:t>L1-</w:t>
      </w:r>
      <w:r w:rsidR="00251E68" w:rsidRPr="00074CB7">
        <w:rPr>
          <w:rFonts w:ascii="Times New Roman" w:eastAsiaTheme="minorEastAsia" w:hAnsi="Times New Roman"/>
          <w:sz w:val="20"/>
          <w:szCs w:val="20"/>
        </w:rPr>
        <w:t>RSRP</w:t>
      </w:r>
      <w:r w:rsidR="00251E68">
        <w:rPr>
          <w:rFonts w:ascii="Times New Roman" w:eastAsiaTheme="minorEastAsia" w:hAnsi="Times New Roman"/>
          <w:sz w:val="20"/>
          <w:szCs w:val="20"/>
        </w:rPr>
        <w:t xml:space="preserve"> of 32beams</w:t>
      </w:r>
      <w:r>
        <w:rPr>
          <w:rFonts w:ascii="Times New Roman" w:eastAsiaTheme="minorEastAsia" w:hAnsi="Times New Roman"/>
          <w:sz w:val="20"/>
          <w:szCs w:val="20"/>
        </w:rPr>
        <w:t xml:space="preserve"> in Set A</w:t>
      </w:r>
    </w:p>
    <w:p w14:paraId="28B5130C" w14:textId="7C668B92" w:rsidR="00014B0D" w:rsidRPr="00D0109D" w:rsidRDefault="00014B0D" w:rsidP="00014B0D">
      <w:pPr>
        <w:rPr>
          <w:rFonts w:eastAsiaTheme="minorEastAsia"/>
          <w:lang w:eastAsia="zh-CN"/>
        </w:rPr>
      </w:pPr>
    </w:p>
    <w:p w14:paraId="10EE5CB9" w14:textId="6A462828" w:rsidR="00A32AFA" w:rsidRPr="00EF4DA5" w:rsidRDefault="00A32AFA" w:rsidP="00A32AFA">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7</w:t>
      </w:r>
      <w:r>
        <w:rPr>
          <w:b w:val="0"/>
        </w:rPr>
        <w:t>.1-1</w:t>
      </w:r>
      <w:r w:rsidRPr="004F615C">
        <w:rPr>
          <w:b w:val="0"/>
        </w:rPr>
        <w:t xml:space="preserve">: </w:t>
      </w:r>
      <w:r>
        <w:rPr>
          <w:rFonts w:hint="eastAsia"/>
          <w:b w:val="0"/>
        </w:rPr>
        <w:t>evaluation</w:t>
      </w:r>
      <w:r>
        <w:rPr>
          <w:b w:val="0"/>
        </w:rPr>
        <w:t xml:space="preserve"> </w:t>
      </w:r>
      <w:r>
        <w:rPr>
          <w:rFonts w:hint="eastAsia"/>
          <w:b w:val="0"/>
        </w:rPr>
        <w:t>results</w:t>
      </w:r>
      <w:r>
        <w:rPr>
          <w:b w:val="0"/>
        </w:rPr>
        <w:t xml:space="preserve"> compassion for option 1a/2a with different Set B schemes</w:t>
      </w:r>
    </w:p>
    <w:tbl>
      <w:tblPr>
        <w:tblStyle w:val="aa"/>
        <w:tblW w:w="9782" w:type="dxa"/>
        <w:jc w:val="center"/>
        <w:tblLook w:val="04A0" w:firstRow="1" w:lastRow="0" w:firstColumn="1" w:lastColumn="0" w:noHBand="0" w:noVBand="1"/>
      </w:tblPr>
      <w:tblGrid>
        <w:gridCol w:w="2604"/>
        <w:gridCol w:w="799"/>
        <w:gridCol w:w="1276"/>
        <w:gridCol w:w="1725"/>
        <w:gridCol w:w="1818"/>
        <w:gridCol w:w="1560"/>
      </w:tblGrid>
      <w:tr w:rsidR="00A32AFA" w:rsidRPr="0034726F" w14:paraId="51B3CD61" w14:textId="77777777" w:rsidTr="00CD30AD">
        <w:trPr>
          <w:jc w:val="center"/>
        </w:trPr>
        <w:tc>
          <w:tcPr>
            <w:tcW w:w="2604" w:type="dxa"/>
            <w:vMerge w:val="restart"/>
          </w:tcPr>
          <w:p w14:paraId="5D6163FF" w14:textId="77777777" w:rsidR="00A32AFA" w:rsidRDefault="00A32AFA" w:rsidP="00B8640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30476D4" w14:textId="2B7E578A" w:rsidR="00B86400" w:rsidRDefault="00B86400" w:rsidP="00B86400">
            <w:pPr>
              <w:jc w:val="center"/>
              <w:rPr>
                <w:rFonts w:eastAsiaTheme="minorEastAsia"/>
                <w:b/>
                <w:lang w:eastAsia="zh-CN"/>
              </w:rPr>
            </w:pPr>
            <w:r>
              <w:rPr>
                <w:rFonts w:eastAsiaTheme="minorEastAsia" w:hint="eastAsia"/>
                <w:b/>
                <w:lang w:eastAsia="zh-CN"/>
              </w:rPr>
              <w:t>D</w:t>
            </w:r>
            <w:r>
              <w:rPr>
                <w:rFonts w:eastAsiaTheme="minorEastAsia"/>
                <w:b/>
                <w:lang w:eastAsia="zh-CN"/>
              </w:rPr>
              <w:t>L Tx beam prediction</w:t>
            </w:r>
          </w:p>
        </w:tc>
        <w:tc>
          <w:tcPr>
            <w:tcW w:w="3800" w:type="dxa"/>
            <w:gridSpan w:val="3"/>
          </w:tcPr>
          <w:p w14:paraId="3D4F96C8" w14:textId="77777777" w:rsidR="00A32AFA" w:rsidRPr="00982170" w:rsidRDefault="00A32AFA" w:rsidP="00820856">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3158427C" w14:textId="77777777" w:rsidR="00A32AFA" w:rsidRDefault="00A32AFA" w:rsidP="00820856">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1FB61FF" w14:textId="77777777" w:rsidR="00A32AFA" w:rsidRPr="00982170" w:rsidRDefault="00A32AFA" w:rsidP="00820856">
            <w:pPr>
              <w:jc w:val="center"/>
              <w:rPr>
                <w:rFonts w:eastAsiaTheme="minorEastAsia"/>
                <w:b/>
                <w:lang w:eastAsia="zh-CN"/>
              </w:rPr>
            </w:pPr>
            <w:r>
              <w:rPr>
                <w:rFonts w:eastAsiaTheme="minorEastAsia"/>
                <w:b/>
                <w:lang w:eastAsia="zh-CN"/>
              </w:rPr>
              <w:t>L1-RSRP diff.[dB]</w:t>
            </w:r>
          </w:p>
        </w:tc>
        <w:tc>
          <w:tcPr>
            <w:tcW w:w="1560" w:type="dxa"/>
          </w:tcPr>
          <w:p w14:paraId="43EB2A09" w14:textId="77777777" w:rsidR="00A32AFA" w:rsidRDefault="00A32AFA" w:rsidP="00820856">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2FB8702A" w14:textId="77777777" w:rsidR="00A32AFA" w:rsidRPr="00874CC0" w:rsidRDefault="00A32AFA" w:rsidP="00820856">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A32AFA" w:rsidRPr="0034726F" w14:paraId="4900B71F" w14:textId="77777777" w:rsidTr="00CD30AD">
        <w:trPr>
          <w:jc w:val="center"/>
        </w:trPr>
        <w:tc>
          <w:tcPr>
            <w:tcW w:w="2604" w:type="dxa"/>
            <w:vMerge/>
          </w:tcPr>
          <w:p w14:paraId="79DADF12" w14:textId="77777777" w:rsidR="00A32AFA" w:rsidRPr="00982170" w:rsidRDefault="00A32AFA" w:rsidP="00820856">
            <w:pPr>
              <w:jc w:val="center"/>
              <w:rPr>
                <w:rFonts w:eastAsiaTheme="minorEastAsia"/>
                <w:b/>
                <w:lang w:eastAsia="zh-CN"/>
              </w:rPr>
            </w:pPr>
          </w:p>
        </w:tc>
        <w:tc>
          <w:tcPr>
            <w:tcW w:w="799" w:type="dxa"/>
          </w:tcPr>
          <w:p w14:paraId="5CACB7C3" w14:textId="77777777" w:rsidR="00A32AFA" w:rsidRDefault="00A32AFA" w:rsidP="00820856">
            <w:pPr>
              <w:jc w:val="center"/>
              <w:rPr>
                <w:b/>
              </w:rPr>
            </w:pPr>
            <w:r w:rsidRPr="0034726F">
              <w:rPr>
                <w:b/>
              </w:rPr>
              <w:t>Top-1</w:t>
            </w:r>
          </w:p>
        </w:tc>
        <w:tc>
          <w:tcPr>
            <w:tcW w:w="1276" w:type="dxa"/>
          </w:tcPr>
          <w:p w14:paraId="6912A85A" w14:textId="77777777" w:rsidR="00A32AFA" w:rsidRPr="0034726F" w:rsidRDefault="00A32AFA" w:rsidP="00820856">
            <w:pPr>
              <w:jc w:val="center"/>
              <w:rPr>
                <w:b/>
              </w:rPr>
            </w:pPr>
            <w:r w:rsidRPr="0034726F">
              <w:rPr>
                <w:b/>
              </w:rPr>
              <w:t>Top-1</w:t>
            </w:r>
          </w:p>
          <w:p w14:paraId="0BD16FD9" w14:textId="77777777" w:rsidR="00A32AFA" w:rsidRPr="0034726F" w:rsidRDefault="00A32AFA" w:rsidP="00820856">
            <w:pPr>
              <w:jc w:val="center"/>
              <w:rPr>
                <w:b/>
              </w:rPr>
            </w:pPr>
            <w:r w:rsidRPr="0034726F">
              <w:rPr>
                <w:b/>
              </w:rPr>
              <w:t>1dB margin</w:t>
            </w:r>
          </w:p>
        </w:tc>
        <w:tc>
          <w:tcPr>
            <w:tcW w:w="1725" w:type="dxa"/>
          </w:tcPr>
          <w:p w14:paraId="7CBC8190" w14:textId="77777777" w:rsidR="00A32AFA" w:rsidRDefault="00A32AFA" w:rsidP="00820856">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66C3782E" w14:textId="77777777" w:rsidR="00A32AFA" w:rsidRPr="00E77271" w:rsidRDefault="00A32AFA" w:rsidP="00820856">
            <w:pPr>
              <w:jc w:val="center"/>
              <w:rPr>
                <w:rFonts w:eastAsiaTheme="minorEastAsia"/>
                <w:b/>
                <w:lang w:eastAsia="zh-CN"/>
              </w:rPr>
            </w:pPr>
            <w:r w:rsidRPr="0034726F">
              <w:rPr>
                <w:b/>
              </w:rPr>
              <w:t>Top-</w:t>
            </w:r>
            <w:r>
              <w:rPr>
                <w:b/>
              </w:rPr>
              <w:t>6/1</w:t>
            </w:r>
          </w:p>
        </w:tc>
        <w:tc>
          <w:tcPr>
            <w:tcW w:w="1818" w:type="dxa"/>
          </w:tcPr>
          <w:p w14:paraId="73E67B1D" w14:textId="77777777" w:rsidR="00A32AFA" w:rsidRDefault="00A32AFA" w:rsidP="00820856">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6C0DF1C8" w14:textId="77777777" w:rsidR="00A32AFA" w:rsidRPr="0034726F" w:rsidRDefault="00A32AFA" w:rsidP="00820856">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6E01755F" w14:textId="77777777" w:rsidR="00A32AFA" w:rsidRPr="0034726F" w:rsidRDefault="00A32AFA" w:rsidP="00820856">
            <w:pPr>
              <w:jc w:val="center"/>
              <w:rPr>
                <w:b/>
              </w:rPr>
            </w:pPr>
            <w:r w:rsidRPr="0034726F">
              <w:rPr>
                <w:b/>
              </w:rPr>
              <w:t>Top-</w:t>
            </w:r>
            <w:r>
              <w:rPr>
                <w:b/>
              </w:rPr>
              <w:t>1/1</w:t>
            </w:r>
          </w:p>
        </w:tc>
      </w:tr>
      <w:tr w:rsidR="00107545" w:rsidRPr="0034726F" w14:paraId="093A438A" w14:textId="77777777" w:rsidTr="00107545">
        <w:trPr>
          <w:jc w:val="center"/>
        </w:trPr>
        <w:tc>
          <w:tcPr>
            <w:tcW w:w="2604" w:type="dxa"/>
            <w:shd w:val="clear" w:color="auto" w:fill="DEEAF6" w:themeFill="accent1" w:themeFillTint="33"/>
          </w:tcPr>
          <w:p w14:paraId="69D1160C" w14:textId="3F34EA2A" w:rsidR="00A32AFA" w:rsidRPr="006456BF" w:rsidRDefault="00CD30AD" w:rsidP="00820856">
            <w:pPr>
              <w:jc w:val="left"/>
              <w:rPr>
                <w:rFonts w:eastAsiaTheme="minorEastAsia"/>
                <w:lang w:eastAsia="zh-CN"/>
              </w:rPr>
            </w:pPr>
            <w:r>
              <w:rPr>
                <w:rFonts w:eastAsiaTheme="minorEastAsia"/>
                <w:lang w:eastAsia="zh-CN"/>
              </w:rPr>
              <w:t>Option 1a for f</w:t>
            </w:r>
            <w:r w:rsidR="006456BF" w:rsidRPr="006456BF">
              <w:rPr>
                <w:rFonts w:eastAsiaTheme="minorEastAsia"/>
                <w:lang w:eastAsia="zh-CN"/>
              </w:rPr>
              <w:t>ixed</w:t>
            </w:r>
            <w:r w:rsidR="006456BF">
              <w:rPr>
                <w:rFonts w:eastAsiaTheme="minorEastAsia"/>
                <w:lang w:eastAsia="zh-CN"/>
              </w:rPr>
              <w:t xml:space="preserve"> pattern</w:t>
            </w:r>
          </w:p>
        </w:tc>
        <w:tc>
          <w:tcPr>
            <w:tcW w:w="799" w:type="dxa"/>
            <w:shd w:val="clear" w:color="auto" w:fill="DEEAF6" w:themeFill="accent1" w:themeFillTint="33"/>
          </w:tcPr>
          <w:p w14:paraId="02EE90E3" w14:textId="77777777" w:rsidR="006F0C07" w:rsidRDefault="006F0C07" w:rsidP="005D4DD2">
            <w:pPr>
              <w:spacing w:after="0"/>
              <w:jc w:val="center"/>
              <w:rPr>
                <w:rFonts w:ascii="等线" w:eastAsia="等线" w:hAnsi="等线"/>
                <w:szCs w:val="20"/>
                <w:lang w:eastAsia="zh-CN"/>
              </w:rPr>
            </w:pPr>
            <w:r>
              <w:rPr>
                <w:rFonts w:ascii="等线" w:eastAsia="等线" w:hAnsi="等线" w:hint="eastAsia"/>
                <w:szCs w:val="20"/>
              </w:rPr>
              <w:t>76.9</w:t>
            </w:r>
          </w:p>
          <w:p w14:paraId="7CA619D4" w14:textId="2169B93F" w:rsidR="00A32AFA" w:rsidRPr="006D0543" w:rsidRDefault="00A32AFA" w:rsidP="005D4DD2">
            <w:pPr>
              <w:spacing w:after="0"/>
              <w:jc w:val="center"/>
              <w:rPr>
                <w:rFonts w:ascii="等线" w:eastAsia="等线" w:hAnsi="等线"/>
                <w:szCs w:val="20"/>
                <w:lang w:eastAsia="zh-CN"/>
              </w:rPr>
            </w:pPr>
          </w:p>
        </w:tc>
        <w:tc>
          <w:tcPr>
            <w:tcW w:w="1276" w:type="dxa"/>
            <w:shd w:val="clear" w:color="auto" w:fill="DEEAF6" w:themeFill="accent1" w:themeFillTint="33"/>
          </w:tcPr>
          <w:p w14:paraId="44617481" w14:textId="57A4D138" w:rsidR="00A32AFA" w:rsidRPr="006D0543" w:rsidRDefault="005D4DD2" w:rsidP="005D4DD2">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5031AB0E"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90.0</w:t>
            </w:r>
            <w:r>
              <w:rPr>
                <w:rFonts w:ascii="等线" w:eastAsia="等线" w:hAnsi="等线" w:hint="eastAsia"/>
                <w:szCs w:val="20"/>
              </w:rPr>
              <w:br/>
              <w:t>Top4/1: 98.2</w:t>
            </w:r>
            <w:r>
              <w:rPr>
                <w:rFonts w:ascii="等线" w:eastAsia="等线" w:hAnsi="等线" w:hint="eastAsia"/>
                <w:szCs w:val="20"/>
              </w:rPr>
              <w:br/>
              <w:t>Top6/1: 99.5</w:t>
            </w:r>
          </w:p>
          <w:p w14:paraId="6E9A951E" w14:textId="77777777" w:rsidR="00A32AFA" w:rsidRPr="0034726F" w:rsidRDefault="00A32AFA" w:rsidP="005D4DD2">
            <w:pPr>
              <w:jc w:val="center"/>
              <w:rPr>
                <w:rFonts w:eastAsia="宋体"/>
              </w:rPr>
            </w:pPr>
          </w:p>
        </w:tc>
        <w:tc>
          <w:tcPr>
            <w:tcW w:w="1818" w:type="dxa"/>
            <w:shd w:val="clear" w:color="auto" w:fill="DEEAF6" w:themeFill="accent1" w:themeFillTint="33"/>
          </w:tcPr>
          <w:p w14:paraId="3B578B32" w14:textId="741E5B8A" w:rsidR="00A32AFA" w:rsidRPr="00E00B44" w:rsidRDefault="005D4DD2" w:rsidP="005D4DD2">
            <w:pPr>
              <w:spacing w:after="0"/>
              <w:jc w:val="center"/>
              <w:rPr>
                <w:rFonts w:ascii="等线" w:eastAsia="等线" w:hAnsi="等线"/>
                <w:szCs w:val="20"/>
                <w:lang w:eastAsia="zh-CN"/>
              </w:rPr>
            </w:pPr>
            <w:r>
              <w:rPr>
                <w:rFonts w:ascii="等线" w:eastAsia="等线" w:hAnsi="等线" w:hint="eastAsia"/>
                <w:szCs w:val="20"/>
              </w:rPr>
              <w:t>Top1/1: 2.64</w:t>
            </w:r>
            <w:r>
              <w:rPr>
                <w:rFonts w:ascii="等线" w:eastAsia="等线" w:hAnsi="等线" w:hint="eastAsia"/>
                <w:szCs w:val="20"/>
              </w:rPr>
              <w:br/>
              <w:t>Top2/1: 1.16</w:t>
            </w:r>
            <w:r>
              <w:rPr>
                <w:rFonts w:ascii="等线" w:eastAsia="等线" w:hAnsi="等线" w:hint="eastAsia"/>
                <w:szCs w:val="20"/>
              </w:rPr>
              <w:br/>
              <w:t>Top4/1: 0.19</w:t>
            </w:r>
            <w:r>
              <w:rPr>
                <w:rFonts w:ascii="等线" w:eastAsia="等线" w:hAnsi="等线" w:hint="eastAsia"/>
                <w:szCs w:val="20"/>
              </w:rPr>
              <w:br/>
              <w:t>Top6/1: 0.04</w:t>
            </w:r>
          </w:p>
        </w:tc>
        <w:tc>
          <w:tcPr>
            <w:tcW w:w="1560" w:type="dxa"/>
            <w:shd w:val="clear" w:color="auto" w:fill="DEEAF6" w:themeFill="accent1" w:themeFillTint="33"/>
          </w:tcPr>
          <w:p w14:paraId="657D0BCA" w14:textId="087AA751" w:rsidR="00A32AFA" w:rsidRPr="006D0543" w:rsidRDefault="005D4DD2" w:rsidP="005D4DD2">
            <w:pPr>
              <w:spacing w:after="0"/>
              <w:jc w:val="center"/>
              <w:rPr>
                <w:rFonts w:ascii="等线" w:eastAsia="等线" w:hAnsi="等线"/>
                <w:szCs w:val="20"/>
                <w:lang w:eastAsia="zh-CN"/>
              </w:rPr>
            </w:pPr>
            <w:r>
              <w:rPr>
                <w:rFonts w:ascii="等线" w:eastAsia="等线" w:hAnsi="等线"/>
                <w:szCs w:val="20"/>
                <w:lang w:eastAsia="zh-CN"/>
              </w:rPr>
              <w:t>N/A</w:t>
            </w:r>
          </w:p>
        </w:tc>
      </w:tr>
      <w:tr w:rsidR="00107545" w:rsidRPr="0034726F" w14:paraId="5047F77B" w14:textId="77777777" w:rsidTr="00107545">
        <w:trPr>
          <w:jc w:val="center"/>
        </w:trPr>
        <w:tc>
          <w:tcPr>
            <w:tcW w:w="2604" w:type="dxa"/>
            <w:shd w:val="clear" w:color="auto" w:fill="auto"/>
          </w:tcPr>
          <w:p w14:paraId="2B475A2E" w14:textId="17BB5DFC" w:rsidR="00A32AFA" w:rsidRPr="005B37C0" w:rsidRDefault="00CD30AD" w:rsidP="00820856">
            <w:pPr>
              <w:jc w:val="left"/>
            </w:pPr>
            <w:r>
              <w:rPr>
                <w:rFonts w:eastAsiaTheme="minorEastAsia"/>
                <w:lang w:eastAsia="zh-CN"/>
              </w:rPr>
              <w:t>Option 2a for fixed pattern</w:t>
            </w:r>
          </w:p>
        </w:tc>
        <w:tc>
          <w:tcPr>
            <w:tcW w:w="799" w:type="dxa"/>
            <w:shd w:val="clear" w:color="auto" w:fill="auto"/>
          </w:tcPr>
          <w:p w14:paraId="723AF385"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76.4</w:t>
            </w:r>
          </w:p>
          <w:p w14:paraId="2B72DFFF" w14:textId="77777777" w:rsidR="00A32AFA" w:rsidRPr="0034726F" w:rsidRDefault="00A32AFA" w:rsidP="005D4DD2">
            <w:pPr>
              <w:spacing w:after="0"/>
              <w:jc w:val="center"/>
            </w:pPr>
          </w:p>
        </w:tc>
        <w:tc>
          <w:tcPr>
            <w:tcW w:w="1276" w:type="dxa"/>
            <w:shd w:val="clear" w:color="auto" w:fill="auto"/>
          </w:tcPr>
          <w:p w14:paraId="72EFDAF9"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80.2</w:t>
            </w:r>
          </w:p>
          <w:p w14:paraId="590BF89A" w14:textId="77777777" w:rsidR="00A32AFA" w:rsidRPr="0034726F" w:rsidRDefault="00A32AFA" w:rsidP="005D4DD2">
            <w:pPr>
              <w:jc w:val="center"/>
            </w:pPr>
          </w:p>
        </w:tc>
        <w:tc>
          <w:tcPr>
            <w:tcW w:w="1725" w:type="dxa"/>
            <w:shd w:val="clear" w:color="auto" w:fill="auto"/>
          </w:tcPr>
          <w:p w14:paraId="2EA2B0CE"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86.2</w:t>
            </w:r>
            <w:r>
              <w:rPr>
                <w:rFonts w:ascii="等线" w:eastAsia="等线" w:hAnsi="等线" w:hint="eastAsia"/>
                <w:szCs w:val="20"/>
              </w:rPr>
              <w:br/>
              <w:t>Top4/1: 93.0</w:t>
            </w:r>
            <w:r>
              <w:rPr>
                <w:rFonts w:ascii="等线" w:eastAsia="等线" w:hAnsi="等线" w:hint="eastAsia"/>
                <w:szCs w:val="20"/>
              </w:rPr>
              <w:br/>
              <w:t>Top6/1: 95.2</w:t>
            </w:r>
          </w:p>
          <w:p w14:paraId="15EC35CC" w14:textId="77777777" w:rsidR="00A32AFA" w:rsidRPr="006D0543" w:rsidRDefault="00A32AFA" w:rsidP="005D4DD2">
            <w:pPr>
              <w:spacing w:after="0"/>
              <w:jc w:val="center"/>
              <w:rPr>
                <w:rFonts w:ascii="等线" w:eastAsia="等线" w:hAnsi="等线"/>
                <w:szCs w:val="20"/>
                <w:lang w:eastAsia="zh-CN"/>
              </w:rPr>
            </w:pPr>
          </w:p>
        </w:tc>
        <w:tc>
          <w:tcPr>
            <w:tcW w:w="1818" w:type="dxa"/>
            <w:shd w:val="clear" w:color="auto" w:fill="auto"/>
          </w:tcPr>
          <w:p w14:paraId="21D88AA2" w14:textId="073053C6" w:rsidR="00A32AFA"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2.70</w:t>
            </w:r>
            <w:r>
              <w:rPr>
                <w:rFonts w:ascii="等线" w:eastAsia="等线" w:hAnsi="等线" w:hint="eastAsia"/>
                <w:szCs w:val="20"/>
              </w:rPr>
              <w:br/>
              <w:t>Top2/1: 1.53</w:t>
            </w:r>
            <w:r>
              <w:rPr>
                <w:rFonts w:ascii="等线" w:eastAsia="等线" w:hAnsi="等线" w:hint="eastAsia"/>
                <w:szCs w:val="20"/>
              </w:rPr>
              <w:br/>
              <w:t>Top4/1: 0.77</w:t>
            </w:r>
            <w:r>
              <w:rPr>
                <w:rFonts w:ascii="等线" w:eastAsia="等线" w:hAnsi="等线" w:hint="eastAsia"/>
                <w:szCs w:val="20"/>
              </w:rPr>
              <w:br/>
              <w:t>Top6/1: 0.51</w:t>
            </w:r>
          </w:p>
        </w:tc>
        <w:tc>
          <w:tcPr>
            <w:tcW w:w="1560" w:type="dxa"/>
            <w:shd w:val="clear" w:color="auto" w:fill="auto"/>
          </w:tcPr>
          <w:p w14:paraId="3F3CDBF9"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0.34</w:t>
            </w:r>
          </w:p>
          <w:p w14:paraId="5EF74CBE" w14:textId="77777777" w:rsidR="00A32AFA" w:rsidRPr="006D0543" w:rsidRDefault="00A32AFA" w:rsidP="005D4DD2">
            <w:pPr>
              <w:spacing w:after="0"/>
              <w:jc w:val="center"/>
              <w:rPr>
                <w:rFonts w:ascii="等线" w:eastAsia="等线" w:hAnsi="等线"/>
                <w:szCs w:val="20"/>
                <w:lang w:eastAsia="zh-CN"/>
              </w:rPr>
            </w:pPr>
          </w:p>
        </w:tc>
      </w:tr>
      <w:tr w:rsidR="00107545" w:rsidRPr="0034726F" w14:paraId="14EA825E" w14:textId="77777777" w:rsidTr="00107545">
        <w:trPr>
          <w:jc w:val="center"/>
        </w:trPr>
        <w:tc>
          <w:tcPr>
            <w:tcW w:w="2604" w:type="dxa"/>
            <w:shd w:val="clear" w:color="auto" w:fill="DEEAF6" w:themeFill="accent1" w:themeFillTint="33"/>
          </w:tcPr>
          <w:p w14:paraId="0B2CD2D3" w14:textId="54A962A4" w:rsidR="00CD30AD" w:rsidRPr="005B37C0" w:rsidRDefault="00CD30AD" w:rsidP="00CD30AD">
            <w:pPr>
              <w:jc w:val="left"/>
            </w:pPr>
            <w:r>
              <w:rPr>
                <w:rFonts w:eastAsiaTheme="minorEastAsia"/>
                <w:lang w:eastAsia="zh-CN"/>
              </w:rPr>
              <w:t>Option 1a for random pattern</w:t>
            </w:r>
          </w:p>
        </w:tc>
        <w:tc>
          <w:tcPr>
            <w:tcW w:w="799" w:type="dxa"/>
            <w:shd w:val="clear" w:color="auto" w:fill="DEEAF6" w:themeFill="accent1" w:themeFillTint="33"/>
          </w:tcPr>
          <w:p w14:paraId="65518277"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62.5</w:t>
            </w:r>
          </w:p>
          <w:p w14:paraId="008471D9" w14:textId="77777777" w:rsidR="00CD30AD" w:rsidRPr="00AC00D6" w:rsidRDefault="00CD30AD" w:rsidP="005D4DD2">
            <w:pPr>
              <w:jc w:val="center"/>
              <w:rPr>
                <w:rFonts w:ascii="等线" w:eastAsia="等线" w:hAnsi="等线"/>
                <w:szCs w:val="20"/>
                <w:lang w:eastAsia="zh-CN"/>
              </w:rPr>
            </w:pPr>
          </w:p>
        </w:tc>
        <w:tc>
          <w:tcPr>
            <w:tcW w:w="1276" w:type="dxa"/>
            <w:shd w:val="clear" w:color="auto" w:fill="DEEAF6" w:themeFill="accent1" w:themeFillTint="33"/>
          </w:tcPr>
          <w:p w14:paraId="5C62BBC6" w14:textId="71A84B8D" w:rsidR="00CD30AD" w:rsidRPr="00AC00D6" w:rsidRDefault="005D4DD2" w:rsidP="005D4DD2">
            <w:pPr>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2EECE6CD"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82.7</w:t>
            </w:r>
            <w:r>
              <w:rPr>
                <w:rFonts w:ascii="等线" w:eastAsia="等线" w:hAnsi="等线" w:hint="eastAsia"/>
                <w:szCs w:val="20"/>
              </w:rPr>
              <w:br/>
              <w:t>Top4/1: 94.7</w:t>
            </w:r>
            <w:r>
              <w:rPr>
                <w:rFonts w:ascii="等线" w:eastAsia="等线" w:hAnsi="等线" w:hint="eastAsia"/>
                <w:szCs w:val="20"/>
              </w:rPr>
              <w:br/>
              <w:t>Top6/1: 98.5</w:t>
            </w:r>
          </w:p>
          <w:p w14:paraId="40CB233E" w14:textId="77777777" w:rsidR="00CD30AD" w:rsidRPr="006D0543" w:rsidRDefault="00CD30AD" w:rsidP="005D4DD2">
            <w:pPr>
              <w:spacing w:after="0"/>
              <w:jc w:val="center"/>
              <w:rPr>
                <w:rFonts w:ascii="等线" w:eastAsia="等线" w:hAnsi="等线"/>
                <w:szCs w:val="20"/>
                <w:lang w:eastAsia="zh-CN"/>
              </w:rPr>
            </w:pPr>
          </w:p>
        </w:tc>
        <w:tc>
          <w:tcPr>
            <w:tcW w:w="1818" w:type="dxa"/>
            <w:shd w:val="clear" w:color="auto" w:fill="DEEAF6" w:themeFill="accent1" w:themeFillTint="33"/>
          </w:tcPr>
          <w:p w14:paraId="4C13C735" w14:textId="551DD26C" w:rsidR="00CD30AD" w:rsidRPr="006D0543" w:rsidRDefault="005D4DD2" w:rsidP="005D4DD2">
            <w:pPr>
              <w:spacing w:after="0"/>
              <w:jc w:val="center"/>
              <w:rPr>
                <w:rFonts w:ascii="等线" w:eastAsia="等线" w:hAnsi="等线"/>
                <w:szCs w:val="20"/>
                <w:lang w:eastAsia="zh-CN"/>
              </w:rPr>
            </w:pPr>
            <w:r>
              <w:rPr>
                <w:rFonts w:ascii="等线" w:eastAsia="等线" w:hAnsi="等线" w:hint="eastAsia"/>
                <w:szCs w:val="20"/>
              </w:rPr>
              <w:t>Top1/1: 4.14</w:t>
            </w:r>
            <w:r>
              <w:rPr>
                <w:rFonts w:ascii="等线" w:eastAsia="等线" w:hAnsi="等线" w:hint="eastAsia"/>
                <w:szCs w:val="20"/>
              </w:rPr>
              <w:br/>
              <w:t>Top2/1: 1.82</w:t>
            </w:r>
            <w:r>
              <w:rPr>
                <w:rFonts w:ascii="等线" w:eastAsia="等线" w:hAnsi="等线" w:hint="eastAsia"/>
                <w:szCs w:val="20"/>
              </w:rPr>
              <w:br/>
              <w:t>Top4/1: 0.48</w:t>
            </w:r>
            <w:r>
              <w:rPr>
                <w:rFonts w:ascii="等线" w:eastAsia="等线" w:hAnsi="等线" w:hint="eastAsia"/>
                <w:szCs w:val="20"/>
              </w:rPr>
              <w:br/>
              <w:t>Top6/1: 0.11</w:t>
            </w:r>
          </w:p>
        </w:tc>
        <w:tc>
          <w:tcPr>
            <w:tcW w:w="1560" w:type="dxa"/>
            <w:shd w:val="clear" w:color="auto" w:fill="DEEAF6" w:themeFill="accent1" w:themeFillTint="33"/>
          </w:tcPr>
          <w:p w14:paraId="0867E5E0" w14:textId="64718280" w:rsidR="00CD30AD" w:rsidRPr="00AC00D6" w:rsidRDefault="005D4DD2" w:rsidP="005D4DD2">
            <w:pPr>
              <w:jc w:val="center"/>
              <w:rPr>
                <w:rFonts w:ascii="等线" w:eastAsia="等线" w:hAnsi="等线"/>
                <w:szCs w:val="20"/>
                <w:lang w:eastAsia="zh-CN"/>
              </w:rPr>
            </w:pPr>
            <w:r>
              <w:rPr>
                <w:rFonts w:ascii="等线" w:eastAsia="等线" w:hAnsi="等线"/>
                <w:szCs w:val="20"/>
                <w:lang w:eastAsia="zh-CN"/>
              </w:rPr>
              <w:t>N/A</w:t>
            </w:r>
          </w:p>
        </w:tc>
      </w:tr>
      <w:tr w:rsidR="00107545" w:rsidRPr="0034726F" w14:paraId="6DE8BE05" w14:textId="77777777" w:rsidTr="00107545">
        <w:trPr>
          <w:jc w:val="center"/>
        </w:trPr>
        <w:tc>
          <w:tcPr>
            <w:tcW w:w="2604" w:type="dxa"/>
            <w:shd w:val="clear" w:color="auto" w:fill="auto"/>
          </w:tcPr>
          <w:p w14:paraId="7A821AC6" w14:textId="2C5D8CF9" w:rsidR="00CD30AD" w:rsidRPr="005B37C0" w:rsidRDefault="00CD30AD" w:rsidP="00CD30AD">
            <w:pPr>
              <w:jc w:val="left"/>
            </w:pPr>
            <w:r>
              <w:rPr>
                <w:rFonts w:eastAsiaTheme="minorEastAsia"/>
                <w:lang w:eastAsia="zh-CN"/>
              </w:rPr>
              <w:t>Option 2a for random pattern</w:t>
            </w:r>
          </w:p>
        </w:tc>
        <w:tc>
          <w:tcPr>
            <w:tcW w:w="799" w:type="dxa"/>
            <w:shd w:val="clear" w:color="auto" w:fill="auto"/>
          </w:tcPr>
          <w:p w14:paraId="1A71966A"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66.6</w:t>
            </w:r>
          </w:p>
          <w:p w14:paraId="7455BA5E" w14:textId="77777777" w:rsidR="00CD30AD" w:rsidRPr="0034726F" w:rsidRDefault="00CD30AD" w:rsidP="005D4DD2">
            <w:pPr>
              <w:spacing w:after="0"/>
              <w:jc w:val="center"/>
            </w:pPr>
          </w:p>
        </w:tc>
        <w:tc>
          <w:tcPr>
            <w:tcW w:w="1276" w:type="dxa"/>
            <w:shd w:val="clear" w:color="auto" w:fill="auto"/>
          </w:tcPr>
          <w:p w14:paraId="1F1B573E"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70.2</w:t>
            </w:r>
          </w:p>
          <w:p w14:paraId="618E4E2A" w14:textId="77777777" w:rsidR="00CD30AD" w:rsidRPr="0034726F" w:rsidRDefault="00CD30AD" w:rsidP="005D4DD2">
            <w:pPr>
              <w:jc w:val="center"/>
            </w:pPr>
          </w:p>
        </w:tc>
        <w:tc>
          <w:tcPr>
            <w:tcW w:w="1725" w:type="dxa"/>
            <w:shd w:val="clear" w:color="auto" w:fill="auto"/>
          </w:tcPr>
          <w:p w14:paraId="28DDA99B"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81.3</w:t>
            </w:r>
            <w:r>
              <w:rPr>
                <w:rFonts w:ascii="等线" w:eastAsia="等线" w:hAnsi="等线" w:hint="eastAsia"/>
                <w:szCs w:val="20"/>
              </w:rPr>
              <w:br/>
              <w:t>Top4/1: 89.1</w:t>
            </w:r>
            <w:r>
              <w:rPr>
                <w:rFonts w:ascii="等线" w:eastAsia="等线" w:hAnsi="等线" w:hint="eastAsia"/>
                <w:szCs w:val="20"/>
              </w:rPr>
              <w:br/>
              <w:t>Top6/1: 92.6</w:t>
            </w:r>
          </w:p>
          <w:p w14:paraId="24864C3A" w14:textId="77777777" w:rsidR="00CD30AD" w:rsidRPr="0034726F" w:rsidRDefault="00CD30AD" w:rsidP="005D4DD2">
            <w:pPr>
              <w:jc w:val="center"/>
            </w:pPr>
          </w:p>
        </w:tc>
        <w:tc>
          <w:tcPr>
            <w:tcW w:w="1818" w:type="dxa"/>
            <w:shd w:val="clear" w:color="auto" w:fill="auto"/>
          </w:tcPr>
          <w:p w14:paraId="4F271DFE" w14:textId="2F1E5A5C" w:rsidR="00CD30AD"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3.52</w:t>
            </w:r>
            <w:r>
              <w:rPr>
                <w:rFonts w:ascii="等线" w:eastAsia="等线" w:hAnsi="等线" w:hint="eastAsia"/>
                <w:szCs w:val="20"/>
              </w:rPr>
              <w:br/>
              <w:t>Top2/1: 2.01</w:t>
            </w:r>
            <w:r>
              <w:rPr>
                <w:rFonts w:ascii="等线" w:eastAsia="等线" w:hAnsi="等线" w:hint="eastAsia"/>
                <w:szCs w:val="20"/>
              </w:rPr>
              <w:br/>
              <w:t>Top4/1: 1.14</w:t>
            </w:r>
            <w:r>
              <w:rPr>
                <w:rFonts w:ascii="等线" w:eastAsia="等线" w:hAnsi="等线" w:hint="eastAsia"/>
                <w:szCs w:val="20"/>
              </w:rPr>
              <w:br/>
              <w:t>Top6/1: 0.75</w:t>
            </w:r>
          </w:p>
        </w:tc>
        <w:tc>
          <w:tcPr>
            <w:tcW w:w="1560" w:type="dxa"/>
            <w:shd w:val="clear" w:color="auto" w:fill="auto"/>
          </w:tcPr>
          <w:p w14:paraId="660A2AF1"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2.6</w:t>
            </w:r>
          </w:p>
          <w:p w14:paraId="3567E5D4" w14:textId="77777777" w:rsidR="00CD30AD" w:rsidRPr="0034726F" w:rsidRDefault="00CD30AD" w:rsidP="005D4DD2">
            <w:pPr>
              <w:jc w:val="center"/>
            </w:pPr>
          </w:p>
        </w:tc>
      </w:tr>
      <w:tr w:rsidR="00107545" w:rsidRPr="0034726F" w14:paraId="45FDF655" w14:textId="77777777" w:rsidTr="00107545">
        <w:trPr>
          <w:jc w:val="center"/>
        </w:trPr>
        <w:tc>
          <w:tcPr>
            <w:tcW w:w="2604" w:type="dxa"/>
            <w:shd w:val="clear" w:color="auto" w:fill="DEEAF6" w:themeFill="accent1" w:themeFillTint="33"/>
          </w:tcPr>
          <w:p w14:paraId="5902FCD8" w14:textId="45EF8AB8" w:rsidR="00CD30AD" w:rsidRPr="007E0CF7" w:rsidRDefault="00CD30AD" w:rsidP="00CD30AD">
            <w:pPr>
              <w:jc w:val="left"/>
              <w:rPr>
                <w:rFonts w:eastAsiaTheme="minorEastAsia"/>
                <w:b/>
                <w:szCs w:val="20"/>
              </w:rPr>
            </w:pPr>
            <w:r>
              <w:rPr>
                <w:rFonts w:eastAsiaTheme="minorEastAsia"/>
                <w:lang w:eastAsia="zh-CN"/>
              </w:rPr>
              <w:t>Option 1a for 10 pre-configured patterns</w:t>
            </w:r>
          </w:p>
        </w:tc>
        <w:tc>
          <w:tcPr>
            <w:tcW w:w="799" w:type="dxa"/>
            <w:shd w:val="clear" w:color="auto" w:fill="DEEAF6" w:themeFill="accent1" w:themeFillTint="33"/>
          </w:tcPr>
          <w:p w14:paraId="73086921"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72</w:t>
            </w:r>
          </w:p>
          <w:p w14:paraId="4E5EE3AB" w14:textId="77777777" w:rsidR="00CD30AD" w:rsidRPr="00DA7566" w:rsidRDefault="00CD30AD" w:rsidP="005D4DD2">
            <w:pPr>
              <w:spacing w:after="0"/>
              <w:jc w:val="center"/>
              <w:rPr>
                <w:rFonts w:ascii="等线" w:eastAsia="等线" w:hAnsi="等线"/>
                <w:szCs w:val="20"/>
                <w:lang w:eastAsia="zh-CN"/>
              </w:rPr>
            </w:pPr>
          </w:p>
        </w:tc>
        <w:tc>
          <w:tcPr>
            <w:tcW w:w="1276" w:type="dxa"/>
            <w:shd w:val="clear" w:color="auto" w:fill="DEEAF6" w:themeFill="accent1" w:themeFillTint="33"/>
          </w:tcPr>
          <w:p w14:paraId="23ED9FE0" w14:textId="6067655E" w:rsidR="00CD30AD" w:rsidRPr="00CD30AD" w:rsidRDefault="005D4DD2" w:rsidP="005D4DD2">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0BF0327C"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86.1</w:t>
            </w:r>
            <w:r>
              <w:rPr>
                <w:rFonts w:ascii="等线" w:eastAsia="等线" w:hAnsi="等线" w:hint="eastAsia"/>
                <w:szCs w:val="20"/>
              </w:rPr>
              <w:br/>
              <w:t>Top4/1: 96.0</w:t>
            </w:r>
            <w:r>
              <w:rPr>
                <w:rFonts w:ascii="等线" w:eastAsia="等线" w:hAnsi="等线" w:hint="eastAsia"/>
                <w:szCs w:val="20"/>
              </w:rPr>
              <w:br/>
              <w:t>Top6/1: 99.0</w:t>
            </w:r>
          </w:p>
          <w:p w14:paraId="1E9BA146" w14:textId="77777777" w:rsidR="00CD30AD" w:rsidRPr="00DA7566" w:rsidRDefault="00CD30AD" w:rsidP="005D4DD2">
            <w:pPr>
              <w:spacing w:after="0"/>
              <w:jc w:val="center"/>
              <w:rPr>
                <w:rFonts w:ascii="等线" w:eastAsia="等线" w:hAnsi="等线"/>
                <w:szCs w:val="20"/>
                <w:lang w:eastAsia="zh-CN"/>
              </w:rPr>
            </w:pPr>
          </w:p>
        </w:tc>
        <w:tc>
          <w:tcPr>
            <w:tcW w:w="1818" w:type="dxa"/>
            <w:shd w:val="clear" w:color="auto" w:fill="DEEAF6" w:themeFill="accent1" w:themeFillTint="33"/>
          </w:tcPr>
          <w:p w14:paraId="5386C189" w14:textId="012A76D7" w:rsidR="00CD30AD" w:rsidRPr="0014352F" w:rsidRDefault="005D4DD2" w:rsidP="005D4DD2">
            <w:pPr>
              <w:spacing w:after="0"/>
              <w:jc w:val="center"/>
              <w:rPr>
                <w:rFonts w:ascii="等线" w:eastAsia="等线" w:hAnsi="等线"/>
                <w:szCs w:val="20"/>
                <w:lang w:eastAsia="zh-CN"/>
              </w:rPr>
            </w:pPr>
            <w:r>
              <w:rPr>
                <w:rFonts w:ascii="等线" w:eastAsia="等线" w:hAnsi="等线" w:hint="eastAsia"/>
                <w:szCs w:val="20"/>
              </w:rPr>
              <w:t>Top1/1: 3.12</w:t>
            </w:r>
            <w:r>
              <w:rPr>
                <w:rFonts w:ascii="等线" w:eastAsia="等线" w:hAnsi="等线" w:hint="eastAsia"/>
                <w:szCs w:val="20"/>
              </w:rPr>
              <w:br/>
              <w:t>Top2/1: 1.54</w:t>
            </w:r>
            <w:r>
              <w:rPr>
                <w:rFonts w:ascii="等线" w:eastAsia="等线" w:hAnsi="等线" w:hint="eastAsia"/>
                <w:szCs w:val="20"/>
              </w:rPr>
              <w:br/>
              <w:t>Top4/1: 0.40</w:t>
            </w:r>
            <w:r>
              <w:rPr>
                <w:rFonts w:ascii="等线" w:eastAsia="等线" w:hAnsi="等线" w:hint="eastAsia"/>
                <w:szCs w:val="20"/>
              </w:rPr>
              <w:br/>
              <w:t>Top6/1: 0.08</w:t>
            </w:r>
          </w:p>
        </w:tc>
        <w:tc>
          <w:tcPr>
            <w:tcW w:w="1560" w:type="dxa"/>
            <w:shd w:val="clear" w:color="auto" w:fill="DEEAF6" w:themeFill="accent1" w:themeFillTint="33"/>
          </w:tcPr>
          <w:p w14:paraId="7D1FBF61" w14:textId="79A8BECE" w:rsidR="00CD30AD" w:rsidRPr="0034726F" w:rsidRDefault="005D4DD2" w:rsidP="005D4DD2">
            <w:pPr>
              <w:spacing w:after="0"/>
              <w:jc w:val="center"/>
            </w:pPr>
            <w:r>
              <w:rPr>
                <w:rFonts w:ascii="等线" w:eastAsia="等线" w:hAnsi="等线"/>
                <w:szCs w:val="20"/>
                <w:lang w:eastAsia="zh-CN"/>
              </w:rPr>
              <w:t>N/A</w:t>
            </w:r>
          </w:p>
        </w:tc>
      </w:tr>
      <w:tr w:rsidR="00107545" w:rsidRPr="0034726F" w14:paraId="09FECD57" w14:textId="77777777" w:rsidTr="00107545">
        <w:trPr>
          <w:jc w:val="center"/>
        </w:trPr>
        <w:tc>
          <w:tcPr>
            <w:tcW w:w="2604" w:type="dxa"/>
            <w:shd w:val="clear" w:color="auto" w:fill="auto"/>
          </w:tcPr>
          <w:p w14:paraId="3B631809" w14:textId="2E5F8D8B" w:rsidR="00CD30AD" w:rsidRPr="007E0CF7" w:rsidRDefault="00CD30AD" w:rsidP="00CD30AD">
            <w:pPr>
              <w:jc w:val="left"/>
              <w:rPr>
                <w:rFonts w:eastAsiaTheme="minorEastAsia"/>
                <w:b/>
                <w:szCs w:val="20"/>
              </w:rPr>
            </w:pPr>
            <w:r>
              <w:rPr>
                <w:rFonts w:eastAsiaTheme="minorEastAsia"/>
                <w:lang w:eastAsia="zh-CN"/>
              </w:rPr>
              <w:t>Option 2a for 10 pre-configured patterns</w:t>
            </w:r>
          </w:p>
        </w:tc>
        <w:tc>
          <w:tcPr>
            <w:tcW w:w="799" w:type="dxa"/>
            <w:shd w:val="clear" w:color="auto" w:fill="auto"/>
          </w:tcPr>
          <w:p w14:paraId="02E6067F"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72.8</w:t>
            </w:r>
          </w:p>
          <w:p w14:paraId="3B9F2ADD" w14:textId="77777777" w:rsidR="00CD30AD" w:rsidRPr="0034726F" w:rsidRDefault="00CD30AD" w:rsidP="005D4DD2">
            <w:pPr>
              <w:jc w:val="center"/>
            </w:pPr>
          </w:p>
        </w:tc>
        <w:tc>
          <w:tcPr>
            <w:tcW w:w="1276" w:type="dxa"/>
            <w:shd w:val="clear" w:color="auto" w:fill="auto"/>
          </w:tcPr>
          <w:p w14:paraId="7869F505"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78.4</w:t>
            </w:r>
          </w:p>
          <w:p w14:paraId="73894693" w14:textId="77777777" w:rsidR="00CD30AD" w:rsidRPr="0034726F" w:rsidRDefault="00CD30AD" w:rsidP="005D4DD2">
            <w:pPr>
              <w:jc w:val="center"/>
            </w:pPr>
          </w:p>
        </w:tc>
        <w:tc>
          <w:tcPr>
            <w:tcW w:w="1725" w:type="dxa"/>
            <w:shd w:val="clear" w:color="auto" w:fill="auto"/>
          </w:tcPr>
          <w:p w14:paraId="15C6BB01"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84.0</w:t>
            </w:r>
            <w:r>
              <w:rPr>
                <w:rFonts w:ascii="等线" w:eastAsia="等线" w:hAnsi="等线" w:hint="eastAsia"/>
                <w:szCs w:val="20"/>
              </w:rPr>
              <w:br/>
              <w:t>Top4/1: 91.7</w:t>
            </w:r>
            <w:r>
              <w:rPr>
                <w:rFonts w:ascii="等线" w:eastAsia="等线" w:hAnsi="等线" w:hint="eastAsia"/>
                <w:szCs w:val="20"/>
              </w:rPr>
              <w:br/>
              <w:t>Top6/1: 94.5</w:t>
            </w:r>
          </w:p>
          <w:p w14:paraId="6F7AF9CD" w14:textId="77777777" w:rsidR="00CD30AD" w:rsidRPr="0034726F" w:rsidRDefault="00CD30AD" w:rsidP="005D4DD2">
            <w:pPr>
              <w:jc w:val="center"/>
            </w:pPr>
          </w:p>
        </w:tc>
        <w:tc>
          <w:tcPr>
            <w:tcW w:w="1818" w:type="dxa"/>
            <w:shd w:val="clear" w:color="auto" w:fill="auto"/>
          </w:tcPr>
          <w:p w14:paraId="5BCE1459" w14:textId="3A7D4A19" w:rsidR="00CD30AD"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3.04</w:t>
            </w:r>
            <w:r>
              <w:rPr>
                <w:rFonts w:ascii="等线" w:eastAsia="等线" w:hAnsi="等线" w:hint="eastAsia"/>
                <w:szCs w:val="20"/>
              </w:rPr>
              <w:br/>
              <w:t>Top2/1: 1.81</w:t>
            </w:r>
            <w:r>
              <w:rPr>
                <w:rFonts w:ascii="等线" w:eastAsia="等线" w:hAnsi="等线" w:hint="eastAsia"/>
                <w:szCs w:val="20"/>
              </w:rPr>
              <w:br/>
              <w:t>Top4/1: 0.89</w:t>
            </w:r>
            <w:r>
              <w:rPr>
                <w:rFonts w:ascii="等线" w:eastAsia="等线" w:hAnsi="等线" w:hint="eastAsia"/>
                <w:szCs w:val="20"/>
              </w:rPr>
              <w:br/>
              <w:t>Top6/1: 0.57</w:t>
            </w:r>
          </w:p>
        </w:tc>
        <w:tc>
          <w:tcPr>
            <w:tcW w:w="1560" w:type="dxa"/>
            <w:shd w:val="clear" w:color="auto" w:fill="auto"/>
          </w:tcPr>
          <w:p w14:paraId="50C27DF0"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0.89</w:t>
            </w:r>
          </w:p>
          <w:p w14:paraId="7E8D3387" w14:textId="77777777" w:rsidR="00CD30AD" w:rsidRPr="0034726F" w:rsidRDefault="00CD30AD" w:rsidP="005D4DD2">
            <w:pPr>
              <w:jc w:val="center"/>
            </w:pPr>
          </w:p>
        </w:tc>
      </w:tr>
      <w:tr w:rsidR="00CD30AD" w:rsidRPr="0034726F" w14:paraId="76FC06AC" w14:textId="77777777" w:rsidTr="00107545">
        <w:trPr>
          <w:jc w:val="center"/>
        </w:trPr>
        <w:tc>
          <w:tcPr>
            <w:tcW w:w="2604" w:type="dxa"/>
            <w:shd w:val="clear" w:color="auto" w:fill="DEEAF6" w:themeFill="accent1" w:themeFillTint="33"/>
          </w:tcPr>
          <w:p w14:paraId="6A14FB7B" w14:textId="1A5ABE9D" w:rsidR="00CD30AD" w:rsidRDefault="00CD30AD" w:rsidP="00CD30AD">
            <w:pPr>
              <w:jc w:val="left"/>
              <w:rPr>
                <w:rFonts w:eastAsiaTheme="minorEastAsia"/>
                <w:lang w:eastAsia="zh-CN"/>
              </w:rPr>
            </w:pPr>
            <w:r>
              <w:rPr>
                <w:rFonts w:eastAsiaTheme="minorEastAsia"/>
                <w:lang w:eastAsia="zh-CN"/>
              </w:rPr>
              <w:t>Option 1a for Set C with 12 beams</w:t>
            </w:r>
          </w:p>
        </w:tc>
        <w:tc>
          <w:tcPr>
            <w:tcW w:w="799" w:type="dxa"/>
            <w:shd w:val="clear" w:color="auto" w:fill="DEEAF6" w:themeFill="accent1" w:themeFillTint="33"/>
          </w:tcPr>
          <w:p w14:paraId="7852C7B1"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75.5</w:t>
            </w:r>
          </w:p>
          <w:p w14:paraId="42007FD7" w14:textId="77777777" w:rsidR="00CD30AD" w:rsidRPr="0034726F" w:rsidRDefault="00CD30AD" w:rsidP="005D4DD2">
            <w:pPr>
              <w:jc w:val="center"/>
            </w:pPr>
          </w:p>
        </w:tc>
        <w:tc>
          <w:tcPr>
            <w:tcW w:w="1276" w:type="dxa"/>
            <w:shd w:val="clear" w:color="auto" w:fill="DEEAF6" w:themeFill="accent1" w:themeFillTint="33"/>
          </w:tcPr>
          <w:p w14:paraId="28353300" w14:textId="59515D00" w:rsidR="00CD30AD" w:rsidRPr="0034726F" w:rsidRDefault="005D4DD2" w:rsidP="005D4DD2">
            <w:pPr>
              <w:jc w:val="center"/>
            </w:pPr>
            <w:r>
              <w:rPr>
                <w:rFonts w:ascii="等线" w:eastAsia="等线" w:hAnsi="等线"/>
                <w:szCs w:val="20"/>
                <w:lang w:eastAsia="zh-CN"/>
              </w:rPr>
              <w:t>N/A</w:t>
            </w:r>
          </w:p>
        </w:tc>
        <w:tc>
          <w:tcPr>
            <w:tcW w:w="1725" w:type="dxa"/>
            <w:shd w:val="clear" w:color="auto" w:fill="DEEAF6" w:themeFill="accent1" w:themeFillTint="33"/>
          </w:tcPr>
          <w:p w14:paraId="09EB8F8A" w14:textId="77777777" w:rsidR="005D4DD2" w:rsidRDefault="005D4DD2" w:rsidP="005D4DD2">
            <w:pPr>
              <w:spacing w:after="0"/>
              <w:jc w:val="center"/>
              <w:rPr>
                <w:rFonts w:ascii="等线" w:eastAsia="等线" w:hAnsi="等线"/>
                <w:szCs w:val="20"/>
                <w:lang w:eastAsia="zh-CN"/>
              </w:rPr>
            </w:pPr>
            <w:r>
              <w:rPr>
                <w:rFonts w:ascii="等线" w:eastAsia="等线" w:hAnsi="等线" w:hint="eastAsia"/>
                <w:szCs w:val="20"/>
              </w:rPr>
              <w:t>Top2/1: 83.9</w:t>
            </w:r>
            <w:r>
              <w:rPr>
                <w:rFonts w:ascii="等线" w:eastAsia="等线" w:hAnsi="等线" w:hint="eastAsia"/>
                <w:szCs w:val="20"/>
              </w:rPr>
              <w:br/>
              <w:t>Top4/1: 94.0</w:t>
            </w:r>
            <w:r>
              <w:rPr>
                <w:rFonts w:ascii="等线" w:eastAsia="等线" w:hAnsi="等线" w:hint="eastAsia"/>
                <w:szCs w:val="20"/>
              </w:rPr>
              <w:br/>
              <w:t>Top6/1: 98.5</w:t>
            </w:r>
          </w:p>
          <w:p w14:paraId="1BF23CF3" w14:textId="77777777" w:rsidR="00CD30AD" w:rsidRPr="0034726F" w:rsidRDefault="00CD30AD" w:rsidP="005D4DD2">
            <w:pPr>
              <w:jc w:val="center"/>
            </w:pPr>
          </w:p>
        </w:tc>
        <w:tc>
          <w:tcPr>
            <w:tcW w:w="1818" w:type="dxa"/>
            <w:shd w:val="clear" w:color="auto" w:fill="DEEAF6" w:themeFill="accent1" w:themeFillTint="33"/>
          </w:tcPr>
          <w:p w14:paraId="371907BA" w14:textId="7F051603" w:rsidR="00CD30AD" w:rsidRPr="0014352F" w:rsidRDefault="005D4DD2" w:rsidP="005D4DD2">
            <w:pPr>
              <w:spacing w:after="0"/>
              <w:jc w:val="center"/>
              <w:rPr>
                <w:rFonts w:ascii="等线" w:eastAsia="等线" w:hAnsi="等线"/>
                <w:szCs w:val="20"/>
                <w:lang w:eastAsia="zh-CN"/>
              </w:rPr>
            </w:pPr>
            <w:r>
              <w:rPr>
                <w:rFonts w:ascii="等线" w:eastAsia="等线" w:hAnsi="等线" w:hint="eastAsia"/>
                <w:szCs w:val="20"/>
              </w:rPr>
              <w:t>Top1/1: 2.63</w:t>
            </w:r>
            <w:r>
              <w:rPr>
                <w:rFonts w:ascii="等线" w:eastAsia="等线" w:hAnsi="等线" w:hint="eastAsia"/>
                <w:szCs w:val="20"/>
              </w:rPr>
              <w:br/>
              <w:t>Top2/1: 1.76</w:t>
            </w:r>
            <w:r>
              <w:rPr>
                <w:rFonts w:ascii="等线" w:eastAsia="等线" w:hAnsi="等线" w:hint="eastAsia"/>
                <w:szCs w:val="20"/>
              </w:rPr>
              <w:br/>
              <w:t>Top4/1: 0.60</w:t>
            </w:r>
            <w:r>
              <w:rPr>
                <w:rFonts w:ascii="等线" w:eastAsia="等线" w:hAnsi="等线" w:hint="eastAsia"/>
                <w:szCs w:val="20"/>
              </w:rPr>
              <w:br/>
              <w:t>Top6/1: 0.14</w:t>
            </w:r>
          </w:p>
        </w:tc>
        <w:tc>
          <w:tcPr>
            <w:tcW w:w="1560" w:type="dxa"/>
            <w:shd w:val="clear" w:color="auto" w:fill="DEEAF6" w:themeFill="accent1" w:themeFillTint="33"/>
          </w:tcPr>
          <w:p w14:paraId="564A2F0E" w14:textId="59ACE81C" w:rsidR="00CD30AD" w:rsidRPr="0034726F" w:rsidRDefault="005D4DD2" w:rsidP="005D4DD2">
            <w:pPr>
              <w:jc w:val="center"/>
            </w:pPr>
            <w:r>
              <w:rPr>
                <w:rFonts w:ascii="等线" w:eastAsia="等线" w:hAnsi="等线"/>
                <w:szCs w:val="20"/>
                <w:lang w:eastAsia="zh-CN"/>
              </w:rPr>
              <w:t>N/A</w:t>
            </w:r>
          </w:p>
        </w:tc>
      </w:tr>
      <w:tr w:rsidR="00CD30AD" w:rsidRPr="0034726F" w14:paraId="44355951" w14:textId="77777777" w:rsidTr="00107545">
        <w:trPr>
          <w:jc w:val="center"/>
        </w:trPr>
        <w:tc>
          <w:tcPr>
            <w:tcW w:w="2604" w:type="dxa"/>
            <w:shd w:val="clear" w:color="auto" w:fill="auto"/>
          </w:tcPr>
          <w:p w14:paraId="3C8D8E14" w14:textId="4ECFB2BB" w:rsidR="00CD30AD" w:rsidRDefault="00CD30AD" w:rsidP="00CD30AD">
            <w:pPr>
              <w:jc w:val="left"/>
              <w:rPr>
                <w:rFonts w:eastAsiaTheme="minorEastAsia"/>
                <w:lang w:eastAsia="zh-CN"/>
              </w:rPr>
            </w:pPr>
            <w:r>
              <w:rPr>
                <w:rFonts w:eastAsiaTheme="minorEastAsia"/>
                <w:lang w:eastAsia="zh-CN"/>
              </w:rPr>
              <w:t>Option 2a for Set C with 12 beams</w:t>
            </w:r>
          </w:p>
        </w:tc>
        <w:tc>
          <w:tcPr>
            <w:tcW w:w="799" w:type="dxa"/>
            <w:shd w:val="clear" w:color="auto" w:fill="auto"/>
          </w:tcPr>
          <w:p w14:paraId="41DF0E2C"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75.8</w:t>
            </w:r>
          </w:p>
          <w:p w14:paraId="1D907075" w14:textId="77777777" w:rsidR="00CD30AD" w:rsidRPr="0034726F" w:rsidRDefault="00CD30AD" w:rsidP="00CD30AD">
            <w:pPr>
              <w:jc w:val="center"/>
            </w:pPr>
          </w:p>
        </w:tc>
        <w:tc>
          <w:tcPr>
            <w:tcW w:w="1276" w:type="dxa"/>
            <w:shd w:val="clear" w:color="auto" w:fill="auto"/>
          </w:tcPr>
          <w:p w14:paraId="2927517B"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80.7</w:t>
            </w:r>
          </w:p>
          <w:p w14:paraId="4936EE27" w14:textId="77777777" w:rsidR="00CD30AD" w:rsidRPr="0034726F" w:rsidRDefault="00CD30AD" w:rsidP="00CD30AD">
            <w:pPr>
              <w:jc w:val="center"/>
            </w:pPr>
          </w:p>
        </w:tc>
        <w:tc>
          <w:tcPr>
            <w:tcW w:w="1725" w:type="dxa"/>
            <w:shd w:val="clear" w:color="auto" w:fill="auto"/>
          </w:tcPr>
          <w:p w14:paraId="65BB992C"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Top2/1: 87.5</w:t>
            </w:r>
            <w:r>
              <w:rPr>
                <w:rFonts w:ascii="等线" w:eastAsia="等线" w:hAnsi="等线" w:hint="eastAsia"/>
                <w:szCs w:val="20"/>
              </w:rPr>
              <w:br/>
              <w:t>Top4/1: 93.5</w:t>
            </w:r>
            <w:r>
              <w:rPr>
                <w:rFonts w:ascii="等线" w:eastAsia="等线" w:hAnsi="等线" w:hint="eastAsia"/>
                <w:szCs w:val="20"/>
              </w:rPr>
              <w:br/>
              <w:t>Top6/1: 95.8</w:t>
            </w:r>
          </w:p>
          <w:p w14:paraId="5B5B2A1B" w14:textId="77777777" w:rsidR="00CD30AD" w:rsidRPr="0034726F" w:rsidRDefault="00CD30AD" w:rsidP="00CD30AD">
            <w:pPr>
              <w:jc w:val="center"/>
            </w:pPr>
          </w:p>
        </w:tc>
        <w:tc>
          <w:tcPr>
            <w:tcW w:w="1818" w:type="dxa"/>
            <w:shd w:val="clear" w:color="auto" w:fill="auto"/>
          </w:tcPr>
          <w:p w14:paraId="536B22C7" w14:textId="73907047" w:rsidR="00CD30AD" w:rsidRPr="0014352F" w:rsidRDefault="00107545" w:rsidP="00107545">
            <w:pPr>
              <w:spacing w:after="0"/>
              <w:jc w:val="center"/>
              <w:rPr>
                <w:rFonts w:ascii="等线" w:eastAsia="等线" w:hAnsi="等线"/>
                <w:szCs w:val="20"/>
                <w:lang w:eastAsia="zh-CN"/>
              </w:rPr>
            </w:pPr>
            <w:r>
              <w:rPr>
                <w:rFonts w:ascii="等线" w:eastAsia="等线" w:hAnsi="等线" w:hint="eastAsia"/>
                <w:szCs w:val="20"/>
              </w:rPr>
              <w:t>Top1/1: 2.61</w:t>
            </w:r>
            <w:r>
              <w:rPr>
                <w:rFonts w:ascii="等线" w:eastAsia="等线" w:hAnsi="等线" w:hint="eastAsia"/>
                <w:szCs w:val="20"/>
              </w:rPr>
              <w:br/>
              <w:t>Top2/1: 1.36</w:t>
            </w:r>
            <w:r>
              <w:rPr>
                <w:rFonts w:ascii="等线" w:eastAsia="等线" w:hAnsi="等线" w:hint="eastAsia"/>
                <w:szCs w:val="20"/>
              </w:rPr>
              <w:br/>
              <w:t>Top4/1: 0.69</w:t>
            </w:r>
            <w:r>
              <w:rPr>
                <w:rFonts w:ascii="等线" w:eastAsia="等线" w:hAnsi="等线" w:hint="eastAsia"/>
                <w:szCs w:val="20"/>
              </w:rPr>
              <w:br/>
              <w:t>Top6/1: 0.45</w:t>
            </w:r>
          </w:p>
        </w:tc>
        <w:tc>
          <w:tcPr>
            <w:tcW w:w="1560" w:type="dxa"/>
            <w:shd w:val="clear" w:color="auto" w:fill="auto"/>
          </w:tcPr>
          <w:p w14:paraId="148775EA" w14:textId="77777777" w:rsidR="00107545" w:rsidRDefault="00107545" w:rsidP="00107545">
            <w:pPr>
              <w:spacing w:after="0"/>
              <w:jc w:val="center"/>
              <w:rPr>
                <w:rFonts w:ascii="等线" w:eastAsia="等线" w:hAnsi="等线"/>
                <w:szCs w:val="20"/>
                <w:lang w:eastAsia="zh-CN"/>
              </w:rPr>
            </w:pPr>
            <w:r>
              <w:rPr>
                <w:rFonts w:ascii="等线" w:eastAsia="等线" w:hAnsi="等线" w:hint="eastAsia"/>
                <w:szCs w:val="20"/>
              </w:rPr>
              <w:t>0.44</w:t>
            </w:r>
          </w:p>
          <w:p w14:paraId="50220562" w14:textId="77777777" w:rsidR="00CD30AD" w:rsidRPr="0034726F" w:rsidRDefault="00CD30AD" w:rsidP="00CD30AD">
            <w:pPr>
              <w:jc w:val="center"/>
            </w:pPr>
          </w:p>
        </w:tc>
      </w:tr>
    </w:tbl>
    <w:p w14:paraId="05056B56" w14:textId="3BF36921" w:rsidR="00D0109D" w:rsidRDefault="00D0109D" w:rsidP="00014B0D">
      <w:pPr>
        <w:rPr>
          <w:rFonts w:eastAsiaTheme="minorEastAsia"/>
          <w:lang w:eastAsia="zh-CN"/>
        </w:rPr>
      </w:pPr>
    </w:p>
    <w:p w14:paraId="0414FB3F" w14:textId="2559D2EE" w:rsidR="00D0109D" w:rsidRPr="00BF1ACF" w:rsidRDefault="008044A3" w:rsidP="007B1094">
      <w:pPr>
        <w:pStyle w:val="observation"/>
        <w:ind w:left="1560" w:hanging="1560"/>
      </w:pPr>
      <w:r>
        <w:t>For</w:t>
      </w:r>
      <w:r w:rsidR="00BF1ACF">
        <w:t xml:space="preserve"> DL Tx beam prediction,</w:t>
      </w:r>
      <w:r w:rsidR="00BF1ACF" w:rsidRPr="000B71A4">
        <w:t xml:space="preserve"> </w:t>
      </w:r>
      <w:r w:rsidR="000B71A4" w:rsidRPr="000B71A4">
        <w:t xml:space="preserve">Option 1a and </w:t>
      </w:r>
      <w:r w:rsidR="000B71A4">
        <w:t>O</w:t>
      </w:r>
      <w:r w:rsidR="000B71A4" w:rsidRPr="000B71A4">
        <w:t xml:space="preserve">ption 2a </w:t>
      </w:r>
      <w:r w:rsidR="000B71A4">
        <w:t>provide</w:t>
      </w:r>
      <w:r w:rsidR="000B71A4" w:rsidRPr="000B71A4">
        <w:t xml:space="preserve"> identical</w:t>
      </w:r>
      <w:r w:rsidR="000B71A4">
        <w:t xml:space="preserve"> performance of</w:t>
      </w:r>
      <w:r w:rsidR="000B71A4" w:rsidRPr="000B71A4">
        <w:t xml:space="preserve"> beam prediction accuracy</w:t>
      </w:r>
      <w:r w:rsidR="003C639C">
        <w:t xml:space="preserve"> </w:t>
      </w:r>
      <w:r w:rsidR="002758FC">
        <w:t>with</w:t>
      </w:r>
      <w:r w:rsidR="003C639C">
        <w:t xml:space="preserve"> different Set B scheme</w:t>
      </w:r>
      <w:r w:rsidR="000F0043">
        <w:t>s</w:t>
      </w:r>
      <w:r w:rsidR="000B71A4">
        <w:t>, i.e. fixed pattern, random pattern, pre-configured pattern and Set C</w:t>
      </w:r>
      <w:r w:rsidR="000B71A4" w:rsidRPr="000B71A4">
        <w:t>, while option 2a</w:t>
      </w:r>
      <w:r w:rsidR="000F0043">
        <w:t xml:space="preserve"> can</w:t>
      </w:r>
      <w:r w:rsidR="000B71A4" w:rsidRPr="000B71A4">
        <w:t xml:space="preserve"> provide additional </w:t>
      </w:r>
      <w:r w:rsidR="000B71A4">
        <w:t>predicted</w:t>
      </w:r>
      <w:r w:rsidR="000B71A4" w:rsidRPr="000B71A4">
        <w:t xml:space="preserve"> beam quality information.</w:t>
      </w:r>
    </w:p>
    <w:p w14:paraId="45A88CAD"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40380E94" w14:textId="77777777" w:rsidR="00820856" w:rsidRPr="003F6FE5" w:rsidRDefault="00820856" w:rsidP="0082085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fixed pattern in Set B</w:t>
      </w:r>
      <w:r w:rsidRPr="003F6FE5">
        <w:rPr>
          <w:rFonts w:eastAsiaTheme="minorEastAsia"/>
          <w:u w:val="single"/>
          <w:lang w:eastAsia="zh-CN"/>
        </w:rPr>
        <w:t>:</w:t>
      </w:r>
    </w:p>
    <w:p w14:paraId="419417FC" w14:textId="40CD0F50" w:rsidR="00820856"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p>
    <w:p w14:paraId="6968FEAD" w14:textId="696C1482" w:rsidR="00820856" w:rsidRPr="003F6FE5" w:rsidRDefault="00820856" w:rsidP="0082085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 xml:space="preserve"> for various Set B</w:t>
      </w:r>
      <w:r w:rsidRPr="003F6FE5">
        <w:rPr>
          <w:rFonts w:eastAsiaTheme="minorEastAsia"/>
          <w:u w:val="single"/>
          <w:lang w:eastAsia="zh-CN"/>
        </w:rPr>
        <w:t>:</w:t>
      </w:r>
    </w:p>
    <w:p w14:paraId="7BFF34C5" w14:textId="654B0733" w:rsidR="00820856" w:rsidRPr="00074CB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820856">
        <w:rPr>
          <w:rFonts w:ascii="Times New Roman" w:eastAsiaTheme="minorEastAsia" w:hAnsi="Times New Roman"/>
          <w:sz w:val="20"/>
          <w:szCs w:val="20"/>
        </w:rPr>
        <w:t xml:space="preserve"> + Tx beam information</w:t>
      </w:r>
    </w:p>
    <w:p w14:paraId="1DA07764" w14:textId="77777777" w:rsidR="00820856" w:rsidRPr="00EA5D98" w:rsidRDefault="00820856" w:rsidP="00820856">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3010FAB1" w14:textId="77777777" w:rsidR="00820856" w:rsidRDefault="0082085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O</w:t>
      </w:r>
      <w:r>
        <w:rPr>
          <w:rFonts w:ascii="Times New Roman" w:eastAsiaTheme="minorEastAsia" w:hAnsi="Times New Roman"/>
          <w:sz w:val="20"/>
          <w:szCs w:val="20"/>
        </w:rPr>
        <w:t>ption 1a: Top-1 beam in Set A</w:t>
      </w:r>
    </w:p>
    <w:p w14:paraId="1878AF70" w14:textId="679A909C" w:rsidR="00820856" w:rsidRPr="00675D6F" w:rsidRDefault="00820856"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Option 2a: </w:t>
      </w:r>
      <w:r w:rsidR="00251E68">
        <w:rPr>
          <w:rFonts w:ascii="Times New Roman" w:eastAsiaTheme="minorEastAsia" w:hAnsi="Times New Roman"/>
          <w:sz w:val="20"/>
          <w:szCs w:val="20"/>
        </w:rPr>
        <w:t>L1-</w:t>
      </w:r>
      <w:r w:rsidR="00251E68" w:rsidRPr="00074CB7">
        <w:rPr>
          <w:rFonts w:ascii="Times New Roman" w:eastAsiaTheme="minorEastAsia" w:hAnsi="Times New Roman"/>
          <w:sz w:val="20"/>
          <w:szCs w:val="20"/>
        </w:rPr>
        <w:t>RSRP</w:t>
      </w:r>
      <w:r w:rsidR="00251E68">
        <w:rPr>
          <w:rFonts w:ascii="Times New Roman" w:eastAsiaTheme="minorEastAsia" w:hAnsi="Times New Roman"/>
          <w:sz w:val="20"/>
          <w:szCs w:val="20"/>
        </w:rPr>
        <w:t xml:space="preserve"> of 256 beams</w:t>
      </w:r>
      <w:r>
        <w:rPr>
          <w:rFonts w:ascii="Times New Roman" w:eastAsiaTheme="minorEastAsia" w:hAnsi="Times New Roman"/>
          <w:sz w:val="20"/>
          <w:szCs w:val="20"/>
        </w:rPr>
        <w:t xml:space="preserve"> in Set A</w:t>
      </w:r>
    </w:p>
    <w:p w14:paraId="68EF2C9C" w14:textId="207F7FB1" w:rsidR="00820856" w:rsidRPr="00EF4DA5" w:rsidRDefault="00820856" w:rsidP="00820856">
      <w:pPr>
        <w:pStyle w:val="observation"/>
        <w:numPr>
          <w:ilvl w:val="0"/>
          <w:numId w:val="0"/>
        </w:numPr>
        <w:jc w:val="center"/>
        <w:rPr>
          <w:b w:val="0"/>
        </w:rPr>
      </w:pPr>
      <w:r w:rsidRPr="004F615C">
        <w:rPr>
          <w:b w:val="0"/>
        </w:rPr>
        <w:t>Table</w:t>
      </w:r>
      <w:r w:rsidRPr="004F615C">
        <w:rPr>
          <w:b w:val="0"/>
          <w:color w:val="FF0000"/>
        </w:rPr>
        <w:t xml:space="preserve"> </w:t>
      </w:r>
      <w:r>
        <w:rPr>
          <w:b w:val="0"/>
        </w:rPr>
        <w:t>4.1.</w:t>
      </w:r>
      <w:r w:rsidR="0029219C">
        <w:rPr>
          <w:b w:val="0"/>
        </w:rPr>
        <w:t>7</w:t>
      </w:r>
      <w:r>
        <w:rPr>
          <w:b w:val="0"/>
        </w:rPr>
        <w:t>.</w:t>
      </w:r>
      <w:r w:rsidR="00EA1A31">
        <w:rPr>
          <w:b w:val="0"/>
        </w:rPr>
        <w:t>2</w:t>
      </w:r>
      <w:r>
        <w:rPr>
          <w:b w:val="0"/>
        </w:rPr>
        <w:t>-1</w:t>
      </w:r>
      <w:r w:rsidRPr="004F615C">
        <w:rPr>
          <w:b w:val="0"/>
        </w:rPr>
        <w:t xml:space="preserve">: </w:t>
      </w:r>
      <w:r>
        <w:rPr>
          <w:rFonts w:hint="eastAsia"/>
          <w:b w:val="0"/>
        </w:rPr>
        <w:t>evaluation</w:t>
      </w:r>
      <w:r>
        <w:rPr>
          <w:b w:val="0"/>
        </w:rPr>
        <w:t xml:space="preserve"> </w:t>
      </w:r>
      <w:r>
        <w:rPr>
          <w:rFonts w:hint="eastAsia"/>
          <w:b w:val="0"/>
        </w:rPr>
        <w:t>results</w:t>
      </w:r>
      <w:r>
        <w:rPr>
          <w:b w:val="0"/>
        </w:rPr>
        <w:t xml:space="preserve"> compassion for option 1a/2a with different Set B schemes</w:t>
      </w:r>
    </w:p>
    <w:tbl>
      <w:tblPr>
        <w:tblStyle w:val="aa"/>
        <w:tblW w:w="9782" w:type="dxa"/>
        <w:jc w:val="center"/>
        <w:tblLook w:val="04A0" w:firstRow="1" w:lastRow="0" w:firstColumn="1" w:lastColumn="0" w:noHBand="0" w:noVBand="1"/>
      </w:tblPr>
      <w:tblGrid>
        <w:gridCol w:w="2604"/>
        <w:gridCol w:w="799"/>
        <w:gridCol w:w="1276"/>
        <w:gridCol w:w="1725"/>
        <w:gridCol w:w="1818"/>
        <w:gridCol w:w="1560"/>
      </w:tblGrid>
      <w:tr w:rsidR="00820856" w:rsidRPr="0034726F" w14:paraId="63658475" w14:textId="77777777" w:rsidTr="00820856">
        <w:trPr>
          <w:jc w:val="center"/>
        </w:trPr>
        <w:tc>
          <w:tcPr>
            <w:tcW w:w="2604" w:type="dxa"/>
            <w:vMerge w:val="restart"/>
          </w:tcPr>
          <w:p w14:paraId="444ACDFA" w14:textId="77777777" w:rsidR="00820856" w:rsidRDefault="00820856" w:rsidP="00B86400">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242805E2" w14:textId="0B0E0AF0" w:rsidR="00B86400" w:rsidRDefault="00B86400" w:rsidP="00B86400">
            <w:pPr>
              <w:jc w:val="center"/>
              <w:rPr>
                <w:rFonts w:eastAsiaTheme="minorEastAsia"/>
                <w:b/>
                <w:lang w:eastAsia="zh-CN"/>
              </w:rPr>
            </w:pPr>
            <w:r>
              <w:rPr>
                <w:rFonts w:eastAsiaTheme="minorEastAsia"/>
                <w:b/>
                <w:lang w:eastAsia="zh-CN"/>
              </w:rPr>
              <w:t>Beam pair prediction</w:t>
            </w:r>
          </w:p>
        </w:tc>
        <w:tc>
          <w:tcPr>
            <w:tcW w:w="3800" w:type="dxa"/>
            <w:gridSpan w:val="3"/>
          </w:tcPr>
          <w:p w14:paraId="2E76771C" w14:textId="77777777" w:rsidR="00820856" w:rsidRPr="00982170" w:rsidRDefault="00820856" w:rsidP="00820856">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11C43601" w14:textId="77777777" w:rsidR="00820856" w:rsidRDefault="00820856" w:rsidP="00820856">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2F588D1F" w14:textId="77777777" w:rsidR="00820856" w:rsidRPr="00982170" w:rsidRDefault="00820856" w:rsidP="00820856">
            <w:pPr>
              <w:jc w:val="center"/>
              <w:rPr>
                <w:rFonts w:eastAsiaTheme="minorEastAsia"/>
                <w:b/>
                <w:lang w:eastAsia="zh-CN"/>
              </w:rPr>
            </w:pPr>
            <w:r>
              <w:rPr>
                <w:rFonts w:eastAsiaTheme="minorEastAsia"/>
                <w:b/>
                <w:lang w:eastAsia="zh-CN"/>
              </w:rPr>
              <w:t>L1-RSRP diff.[dB]</w:t>
            </w:r>
          </w:p>
        </w:tc>
        <w:tc>
          <w:tcPr>
            <w:tcW w:w="1560" w:type="dxa"/>
          </w:tcPr>
          <w:p w14:paraId="732AA00C" w14:textId="77777777" w:rsidR="00820856" w:rsidRDefault="00820856" w:rsidP="00820856">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54AD8A1" w14:textId="77777777" w:rsidR="00820856" w:rsidRPr="00874CC0" w:rsidRDefault="00820856" w:rsidP="00820856">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820856" w:rsidRPr="0034726F" w14:paraId="5F588F15" w14:textId="77777777" w:rsidTr="00820856">
        <w:trPr>
          <w:jc w:val="center"/>
        </w:trPr>
        <w:tc>
          <w:tcPr>
            <w:tcW w:w="2604" w:type="dxa"/>
            <w:vMerge/>
          </w:tcPr>
          <w:p w14:paraId="489772E4" w14:textId="77777777" w:rsidR="00820856" w:rsidRPr="00982170" w:rsidRDefault="00820856" w:rsidP="00820856">
            <w:pPr>
              <w:jc w:val="center"/>
              <w:rPr>
                <w:rFonts w:eastAsiaTheme="minorEastAsia"/>
                <w:b/>
                <w:lang w:eastAsia="zh-CN"/>
              </w:rPr>
            </w:pPr>
          </w:p>
        </w:tc>
        <w:tc>
          <w:tcPr>
            <w:tcW w:w="799" w:type="dxa"/>
          </w:tcPr>
          <w:p w14:paraId="751F6E5D" w14:textId="77777777" w:rsidR="00820856" w:rsidRDefault="00820856" w:rsidP="00820856">
            <w:pPr>
              <w:jc w:val="center"/>
              <w:rPr>
                <w:b/>
              </w:rPr>
            </w:pPr>
            <w:r w:rsidRPr="0034726F">
              <w:rPr>
                <w:b/>
              </w:rPr>
              <w:t>Top-1</w:t>
            </w:r>
          </w:p>
        </w:tc>
        <w:tc>
          <w:tcPr>
            <w:tcW w:w="1276" w:type="dxa"/>
          </w:tcPr>
          <w:p w14:paraId="51D9E84F" w14:textId="77777777" w:rsidR="00820856" w:rsidRPr="0034726F" w:rsidRDefault="00820856" w:rsidP="00820856">
            <w:pPr>
              <w:jc w:val="center"/>
              <w:rPr>
                <w:b/>
              </w:rPr>
            </w:pPr>
            <w:r w:rsidRPr="0034726F">
              <w:rPr>
                <w:b/>
              </w:rPr>
              <w:t>Top-1</w:t>
            </w:r>
          </w:p>
          <w:p w14:paraId="2FB208B9" w14:textId="77777777" w:rsidR="00820856" w:rsidRPr="0034726F" w:rsidRDefault="00820856" w:rsidP="00820856">
            <w:pPr>
              <w:jc w:val="center"/>
              <w:rPr>
                <w:b/>
              </w:rPr>
            </w:pPr>
            <w:r w:rsidRPr="0034726F">
              <w:rPr>
                <w:b/>
              </w:rPr>
              <w:t>1dB margin</w:t>
            </w:r>
          </w:p>
        </w:tc>
        <w:tc>
          <w:tcPr>
            <w:tcW w:w="1725" w:type="dxa"/>
          </w:tcPr>
          <w:p w14:paraId="5C057BDE" w14:textId="77777777" w:rsidR="00820856" w:rsidRDefault="00820856" w:rsidP="00820856">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596DEB9B" w14:textId="77777777" w:rsidR="00820856" w:rsidRPr="00E77271" w:rsidRDefault="00820856" w:rsidP="00820856">
            <w:pPr>
              <w:jc w:val="center"/>
              <w:rPr>
                <w:rFonts w:eastAsiaTheme="minorEastAsia"/>
                <w:b/>
                <w:lang w:eastAsia="zh-CN"/>
              </w:rPr>
            </w:pPr>
            <w:r w:rsidRPr="0034726F">
              <w:rPr>
                <w:b/>
              </w:rPr>
              <w:t>Top-</w:t>
            </w:r>
            <w:r>
              <w:rPr>
                <w:b/>
              </w:rPr>
              <w:t>6/1</w:t>
            </w:r>
          </w:p>
        </w:tc>
        <w:tc>
          <w:tcPr>
            <w:tcW w:w="1818" w:type="dxa"/>
          </w:tcPr>
          <w:p w14:paraId="68F49217" w14:textId="77777777" w:rsidR="00820856" w:rsidRDefault="00820856" w:rsidP="00820856">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09957512" w14:textId="77777777" w:rsidR="00820856" w:rsidRPr="0034726F" w:rsidRDefault="00820856" w:rsidP="00820856">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45B8D88E" w14:textId="77777777" w:rsidR="00820856" w:rsidRPr="0034726F" w:rsidRDefault="00820856" w:rsidP="00820856">
            <w:pPr>
              <w:jc w:val="center"/>
              <w:rPr>
                <w:b/>
              </w:rPr>
            </w:pPr>
            <w:r w:rsidRPr="0034726F">
              <w:rPr>
                <w:b/>
              </w:rPr>
              <w:t>Top-</w:t>
            </w:r>
            <w:r>
              <w:rPr>
                <w:b/>
              </w:rPr>
              <w:t>1/1</w:t>
            </w:r>
          </w:p>
        </w:tc>
      </w:tr>
      <w:tr w:rsidR="00820856" w:rsidRPr="0034726F" w14:paraId="716CBD4A" w14:textId="77777777" w:rsidTr="00820856">
        <w:trPr>
          <w:jc w:val="center"/>
        </w:trPr>
        <w:tc>
          <w:tcPr>
            <w:tcW w:w="2604" w:type="dxa"/>
            <w:shd w:val="clear" w:color="auto" w:fill="DEEAF6" w:themeFill="accent1" w:themeFillTint="33"/>
          </w:tcPr>
          <w:p w14:paraId="63760E1D" w14:textId="77777777" w:rsidR="00820856" w:rsidRPr="006456BF" w:rsidRDefault="00820856" w:rsidP="00820856">
            <w:pPr>
              <w:jc w:val="left"/>
              <w:rPr>
                <w:rFonts w:eastAsiaTheme="minorEastAsia"/>
                <w:lang w:eastAsia="zh-CN"/>
              </w:rPr>
            </w:pPr>
            <w:r>
              <w:rPr>
                <w:rFonts w:eastAsiaTheme="minorEastAsia"/>
                <w:lang w:eastAsia="zh-CN"/>
              </w:rPr>
              <w:t>Option 1a for f</w:t>
            </w:r>
            <w:r w:rsidRPr="006456BF">
              <w:rPr>
                <w:rFonts w:eastAsiaTheme="minorEastAsia"/>
                <w:lang w:eastAsia="zh-CN"/>
              </w:rPr>
              <w:t>ixed</w:t>
            </w:r>
            <w:r>
              <w:rPr>
                <w:rFonts w:eastAsiaTheme="minorEastAsia"/>
                <w:lang w:eastAsia="zh-CN"/>
              </w:rPr>
              <w:t xml:space="preserve"> pattern</w:t>
            </w:r>
          </w:p>
        </w:tc>
        <w:tc>
          <w:tcPr>
            <w:tcW w:w="799" w:type="dxa"/>
            <w:shd w:val="clear" w:color="auto" w:fill="DEEAF6" w:themeFill="accent1" w:themeFillTint="33"/>
          </w:tcPr>
          <w:p w14:paraId="347926C0" w14:textId="13A7D4F2" w:rsidR="00820856" w:rsidRPr="006D0543" w:rsidRDefault="00717E75" w:rsidP="00820856">
            <w:pPr>
              <w:spacing w:after="0"/>
              <w:jc w:val="center"/>
              <w:rPr>
                <w:rFonts w:ascii="等线" w:eastAsia="等线" w:hAnsi="等线"/>
                <w:szCs w:val="20"/>
                <w:lang w:eastAsia="zh-CN"/>
              </w:rPr>
            </w:pPr>
            <w:r w:rsidRPr="00717E75">
              <w:rPr>
                <w:rFonts w:ascii="等线" w:eastAsia="等线" w:hAnsi="等线"/>
                <w:szCs w:val="20"/>
                <w:lang w:eastAsia="zh-CN"/>
              </w:rPr>
              <w:t>53.9</w:t>
            </w:r>
          </w:p>
        </w:tc>
        <w:tc>
          <w:tcPr>
            <w:tcW w:w="1276" w:type="dxa"/>
            <w:shd w:val="clear" w:color="auto" w:fill="DEEAF6" w:themeFill="accent1" w:themeFillTint="33"/>
          </w:tcPr>
          <w:p w14:paraId="26D052C4" w14:textId="77777777" w:rsidR="00820856" w:rsidRPr="006D0543" w:rsidRDefault="00820856" w:rsidP="00820856">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5E15C34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73.0</w:t>
            </w:r>
            <w:r>
              <w:rPr>
                <w:rFonts w:ascii="等线" w:eastAsia="等线" w:hAnsi="等线" w:hint="eastAsia"/>
                <w:szCs w:val="20"/>
              </w:rPr>
              <w:br/>
              <w:t>Top4/1: 87.3</w:t>
            </w:r>
            <w:r>
              <w:rPr>
                <w:rFonts w:ascii="等线" w:eastAsia="等线" w:hAnsi="等线" w:hint="eastAsia"/>
                <w:szCs w:val="20"/>
              </w:rPr>
              <w:br/>
              <w:t>Top6/1: 92.8</w:t>
            </w:r>
          </w:p>
          <w:p w14:paraId="3093FE94" w14:textId="77777777" w:rsidR="00820856" w:rsidRPr="0034726F" w:rsidRDefault="00820856" w:rsidP="00820856">
            <w:pPr>
              <w:jc w:val="center"/>
              <w:rPr>
                <w:rFonts w:eastAsia="宋体"/>
              </w:rPr>
            </w:pPr>
          </w:p>
        </w:tc>
        <w:tc>
          <w:tcPr>
            <w:tcW w:w="1818" w:type="dxa"/>
            <w:shd w:val="clear" w:color="auto" w:fill="DEEAF6" w:themeFill="accent1" w:themeFillTint="33"/>
          </w:tcPr>
          <w:p w14:paraId="389A2EF6" w14:textId="70A8DC36" w:rsidR="00820856" w:rsidRPr="00E00B44" w:rsidRDefault="00717E75" w:rsidP="00717E75">
            <w:pPr>
              <w:spacing w:after="0"/>
              <w:jc w:val="center"/>
              <w:rPr>
                <w:rFonts w:ascii="等线" w:eastAsia="等线" w:hAnsi="等线"/>
                <w:szCs w:val="20"/>
                <w:lang w:eastAsia="zh-CN"/>
              </w:rPr>
            </w:pPr>
            <w:r>
              <w:rPr>
                <w:rFonts w:ascii="等线" w:eastAsia="等线" w:hAnsi="等线" w:hint="eastAsia"/>
                <w:szCs w:val="20"/>
              </w:rPr>
              <w:t>Top1/1: 2,90</w:t>
            </w:r>
            <w:r>
              <w:rPr>
                <w:rFonts w:ascii="等线" w:eastAsia="等线" w:hAnsi="等线" w:hint="eastAsia"/>
                <w:szCs w:val="20"/>
              </w:rPr>
              <w:br/>
              <w:t>Top2/1: 1.20</w:t>
            </w:r>
            <w:r>
              <w:rPr>
                <w:rFonts w:ascii="等线" w:eastAsia="等线" w:hAnsi="等线" w:hint="eastAsia"/>
                <w:szCs w:val="20"/>
              </w:rPr>
              <w:br/>
              <w:t>Top4/1: 0.40</w:t>
            </w:r>
            <w:r>
              <w:rPr>
                <w:rFonts w:ascii="等线" w:eastAsia="等线" w:hAnsi="等线" w:hint="eastAsia"/>
                <w:szCs w:val="20"/>
              </w:rPr>
              <w:br/>
              <w:t>Top6/1: 0.19</w:t>
            </w:r>
          </w:p>
        </w:tc>
        <w:tc>
          <w:tcPr>
            <w:tcW w:w="1560" w:type="dxa"/>
            <w:shd w:val="clear" w:color="auto" w:fill="DEEAF6" w:themeFill="accent1" w:themeFillTint="33"/>
          </w:tcPr>
          <w:p w14:paraId="0E0859E1" w14:textId="77777777" w:rsidR="00820856" w:rsidRPr="006D0543" w:rsidRDefault="00820856" w:rsidP="00820856">
            <w:pPr>
              <w:spacing w:after="0"/>
              <w:jc w:val="center"/>
              <w:rPr>
                <w:rFonts w:ascii="等线" w:eastAsia="等线" w:hAnsi="等线"/>
                <w:szCs w:val="20"/>
                <w:lang w:eastAsia="zh-CN"/>
              </w:rPr>
            </w:pPr>
            <w:r>
              <w:rPr>
                <w:rFonts w:ascii="等线" w:eastAsia="等线" w:hAnsi="等线"/>
                <w:szCs w:val="20"/>
                <w:lang w:eastAsia="zh-CN"/>
              </w:rPr>
              <w:t>N/A</w:t>
            </w:r>
          </w:p>
        </w:tc>
      </w:tr>
      <w:tr w:rsidR="00820856" w:rsidRPr="0034726F" w14:paraId="52E20B59" w14:textId="77777777" w:rsidTr="00820856">
        <w:trPr>
          <w:jc w:val="center"/>
        </w:trPr>
        <w:tc>
          <w:tcPr>
            <w:tcW w:w="2604" w:type="dxa"/>
            <w:shd w:val="clear" w:color="auto" w:fill="auto"/>
          </w:tcPr>
          <w:p w14:paraId="73A6B4B1" w14:textId="77777777" w:rsidR="00820856" w:rsidRPr="005B37C0" w:rsidRDefault="00820856" w:rsidP="00820856">
            <w:pPr>
              <w:jc w:val="left"/>
            </w:pPr>
            <w:r>
              <w:rPr>
                <w:rFonts w:eastAsiaTheme="minorEastAsia"/>
                <w:lang w:eastAsia="zh-CN"/>
              </w:rPr>
              <w:t>Option 2a for fixed pattern</w:t>
            </w:r>
          </w:p>
        </w:tc>
        <w:tc>
          <w:tcPr>
            <w:tcW w:w="799" w:type="dxa"/>
            <w:shd w:val="clear" w:color="auto" w:fill="auto"/>
          </w:tcPr>
          <w:p w14:paraId="1DB13C5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55.9</w:t>
            </w:r>
          </w:p>
          <w:p w14:paraId="042F9CB7" w14:textId="77777777" w:rsidR="00820856" w:rsidRPr="0034726F" w:rsidRDefault="00820856" w:rsidP="00820856">
            <w:pPr>
              <w:spacing w:after="0"/>
              <w:jc w:val="center"/>
            </w:pPr>
          </w:p>
        </w:tc>
        <w:tc>
          <w:tcPr>
            <w:tcW w:w="1276" w:type="dxa"/>
            <w:shd w:val="clear" w:color="auto" w:fill="auto"/>
          </w:tcPr>
          <w:p w14:paraId="44D3622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65.6</w:t>
            </w:r>
          </w:p>
          <w:p w14:paraId="4292D4AA" w14:textId="77777777" w:rsidR="00820856" w:rsidRPr="0034726F" w:rsidRDefault="00820856" w:rsidP="00820856">
            <w:pPr>
              <w:jc w:val="center"/>
            </w:pPr>
          </w:p>
        </w:tc>
        <w:tc>
          <w:tcPr>
            <w:tcW w:w="1725" w:type="dxa"/>
            <w:shd w:val="clear" w:color="auto" w:fill="auto"/>
          </w:tcPr>
          <w:p w14:paraId="718B052C"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72.5</w:t>
            </w:r>
            <w:r>
              <w:rPr>
                <w:rFonts w:ascii="等线" w:eastAsia="等线" w:hAnsi="等线" w:hint="eastAsia"/>
                <w:szCs w:val="20"/>
              </w:rPr>
              <w:br/>
              <w:t>Top4/1: 84.5</w:t>
            </w:r>
            <w:r>
              <w:rPr>
                <w:rFonts w:ascii="等线" w:eastAsia="等线" w:hAnsi="等线" w:hint="eastAsia"/>
                <w:szCs w:val="20"/>
              </w:rPr>
              <w:br/>
              <w:t>Top6/1: 89.4</w:t>
            </w:r>
          </w:p>
          <w:p w14:paraId="0150AD32" w14:textId="77777777" w:rsidR="00820856" w:rsidRPr="006D0543" w:rsidRDefault="00820856" w:rsidP="00820856">
            <w:pPr>
              <w:spacing w:after="0"/>
              <w:jc w:val="center"/>
              <w:rPr>
                <w:rFonts w:ascii="等线" w:eastAsia="等线" w:hAnsi="等线"/>
                <w:szCs w:val="20"/>
                <w:lang w:eastAsia="zh-CN"/>
              </w:rPr>
            </w:pPr>
          </w:p>
        </w:tc>
        <w:tc>
          <w:tcPr>
            <w:tcW w:w="1818" w:type="dxa"/>
            <w:shd w:val="clear" w:color="auto" w:fill="auto"/>
          </w:tcPr>
          <w:p w14:paraId="0F110FF7" w14:textId="7B68704B"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2.01</w:t>
            </w:r>
            <w:r>
              <w:rPr>
                <w:rFonts w:ascii="等线" w:eastAsia="等线" w:hAnsi="等线" w:hint="eastAsia"/>
                <w:szCs w:val="20"/>
              </w:rPr>
              <w:br/>
              <w:t>Top2/1: 1.08</w:t>
            </w:r>
            <w:r>
              <w:rPr>
                <w:rFonts w:ascii="等线" w:eastAsia="等线" w:hAnsi="等线" w:hint="eastAsia"/>
                <w:szCs w:val="20"/>
              </w:rPr>
              <w:br/>
              <w:t>Top4/1: 0.53</w:t>
            </w:r>
            <w:r>
              <w:rPr>
                <w:rFonts w:ascii="等线" w:eastAsia="等线" w:hAnsi="等线" w:hint="eastAsia"/>
                <w:szCs w:val="20"/>
              </w:rPr>
              <w:br/>
              <w:t>Top6/1: 0.34</w:t>
            </w:r>
          </w:p>
        </w:tc>
        <w:tc>
          <w:tcPr>
            <w:tcW w:w="1560" w:type="dxa"/>
            <w:shd w:val="clear" w:color="auto" w:fill="auto"/>
          </w:tcPr>
          <w:p w14:paraId="2DE70519"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2.45</w:t>
            </w:r>
          </w:p>
          <w:p w14:paraId="78F46560" w14:textId="77777777" w:rsidR="00820856" w:rsidRPr="006D0543" w:rsidRDefault="00820856" w:rsidP="00820856">
            <w:pPr>
              <w:spacing w:after="0"/>
              <w:jc w:val="center"/>
              <w:rPr>
                <w:rFonts w:ascii="等线" w:eastAsia="等线" w:hAnsi="等线"/>
                <w:szCs w:val="20"/>
                <w:lang w:eastAsia="zh-CN"/>
              </w:rPr>
            </w:pPr>
          </w:p>
        </w:tc>
      </w:tr>
      <w:tr w:rsidR="00820856" w:rsidRPr="0034726F" w14:paraId="4064A57F" w14:textId="77777777" w:rsidTr="00820856">
        <w:trPr>
          <w:jc w:val="center"/>
        </w:trPr>
        <w:tc>
          <w:tcPr>
            <w:tcW w:w="2604" w:type="dxa"/>
            <w:shd w:val="clear" w:color="auto" w:fill="DEEAF6" w:themeFill="accent1" w:themeFillTint="33"/>
          </w:tcPr>
          <w:p w14:paraId="44DA341E" w14:textId="77777777" w:rsidR="00820856" w:rsidRPr="005B37C0" w:rsidRDefault="00820856" w:rsidP="00820856">
            <w:pPr>
              <w:jc w:val="left"/>
            </w:pPr>
            <w:r>
              <w:rPr>
                <w:rFonts w:eastAsiaTheme="minorEastAsia"/>
                <w:lang w:eastAsia="zh-CN"/>
              </w:rPr>
              <w:t>Option 1a for random pattern</w:t>
            </w:r>
          </w:p>
        </w:tc>
        <w:tc>
          <w:tcPr>
            <w:tcW w:w="799" w:type="dxa"/>
            <w:shd w:val="clear" w:color="auto" w:fill="DEEAF6" w:themeFill="accent1" w:themeFillTint="33"/>
          </w:tcPr>
          <w:p w14:paraId="7B50CC74"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11.5</w:t>
            </w:r>
          </w:p>
          <w:p w14:paraId="75F25F34" w14:textId="77777777" w:rsidR="00820856" w:rsidRPr="00AC00D6" w:rsidRDefault="00820856" w:rsidP="00820856">
            <w:pPr>
              <w:jc w:val="center"/>
              <w:rPr>
                <w:rFonts w:ascii="等线" w:eastAsia="等线" w:hAnsi="等线"/>
                <w:szCs w:val="20"/>
                <w:lang w:eastAsia="zh-CN"/>
              </w:rPr>
            </w:pPr>
          </w:p>
        </w:tc>
        <w:tc>
          <w:tcPr>
            <w:tcW w:w="1276" w:type="dxa"/>
            <w:shd w:val="clear" w:color="auto" w:fill="DEEAF6" w:themeFill="accent1" w:themeFillTint="33"/>
          </w:tcPr>
          <w:p w14:paraId="6E3B34D8" w14:textId="77777777" w:rsidR="00820856" w:rsidRPr="00AC00D6" w:rsidRDefault="00820856" w:rsidP="00820856">
            <w:pPr>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32F3194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21.6</w:t>
            </w:r>
            <w:r>
              <w:rPr>
                <w:rFonts w:ascii="等线" w:eastAsia="等线" w:hAnsi="等线" w:hint="eastAsia"/>
                <w:szCs w:val="20"/>
              </w:rPr>
              <w:br/>
              <w:t>Top4/1: 37.8</w:t>
            </w:r>
            <w:r>
              <w:rPr>
                <w:rFonts w:ascii="等线" w:eastAsia="等线" w:hAnsi="等线" w:hint="eastAsia"/>
                <w:szCs w:val="20"/>
              </w:rPr>
              <w:br/>
              <w:t>Top6/1: 49.9</w:t>
            </w:r>
          </w:p>
          <w:p w14:paraId="3FB888CF" w14:textId="77777777" w:rsidR="00820856" w:rsidRPr="006D0543" w:rsidRDefault="00820856" w:rsidP="00820856">
            <w:pPr>
              <w:spacing w:after="0"/>
              <w:jc w:val="center"/>
              <w:rPr>
                <w:rFonts w:ascii="等线" w:eastAsia="等线" w:hAnsi="等线"/>
                <w:szCs w:val="20"/>
                <w:lang w:eastAsia="zh-CN"/>
              </w:rPr>
            </w:pPr>
          </w:p>
        </w:tc>
        <w:tc>
          <w:tcPr>
            <w:tcW w:w="1818" w:type="dxa"/>
            <w:shd w:val="clear" w:color="auto" w:fill="DEEAF6" w:themeFill="accent1" w:themeFillTint="33"/>
          </w:tcPr>
          <w:p w14:paraId="25653402" w14:textId="776511CA" w:rsidR="00820856" w:rsidRPr="006D0543" w:rsidRDefault="00717E75" w:rsidP="00717E75">
            <w:pPr>
              <w:spacing w:after="0"/>
              <w:jc w:val="center"/>
              <w:rPr>
                <w:rFonts w:ascii="等线" w:eastAsia="等线" w:hAnsi="等线"/>
                <w:szCs w:val="20"/>
                <w:lang w:eastAsia="zh-CN"/>
              </w:rPr>
            </w:pPr>
            <w:r>
              <w:rPr>
                <w:rFonts w:ascii="等线" w:eastAsia="等线" w:hAnsi="等线" w:hint="eastAsia"/>
                <w:szCs w:val="20"/>
              </w:rPr>
              <w:t>Top1/1: 11.6</w:t>
            </w:r>
            <w:r>
              <w:rPr>
                <w:rFonts w:ascii="等线" w:eastAsia="等线" w:hAnsi="等线" w:hint="eastAsia"/>
                <w:szCs w:val="20"/>
              </w:rPr>
              <w:br/>
              <w:t>Top2/1: 7.73</w:t>
            </w:r>
            <w:r>
              <w:rPr>
                <w:rFonts w:ascii="等线" w:eastAsia="等线" w:hAnsi="等线" w:hint="eastAsia"/>
                <w:szCs w:val="20"/>
              </w:rPr>
              <w:br/>
              <w:t>Top4/1: 4.72</w:t>
            </w:r>
            <w:r>
              <w:rPr>
                <w:rFonts w:ascii="等线" w:eastAsia="等线" w:hAnsi="等线" w:hint="eastAsia"/>
                <w:szCs w:val="20"/>
              </w:rPr>
              <w:br/>
              <w:t>Top6/1: 3.33</w:t>
            </w:r>
          </w:p>
        </w:tc>
        <w:tc>
          <w:tcPr>
            <w:tcW w:w="1560" w:type="dxa"/>
            <w:shd w:val="clear" w:color="auto" w:fill="DEEAF6" w:themeFill="accent1" w:themeFillTint="33"/>
          </w:tcPr>
          <w:p w14:paraId="3688FD28" w14:textId="77777777" w:rsidR="00820856" w:rsidRPr="00AC00D6" w:rsidRDefault="00820856" w:rsidP="00820856">
            <w:pPr>
              <w:jc w:val="center"/>
              <w:rPr>
                <w:rFonts w:ascii="等线" w:eastAsia="等线" w:hAnsi="等线"/>
                <w:szCs w:val="20"/>
                <w:lang w:eastAsia="zh-CN"/>
              </w:rPr>
            </w:pPr>
            <w:r>
              <w:rPr>
                <w:rFonts w:ascii="等线" w:eastAsia="等线" w:hAnsi="等线"/>
                <w:szCs w:val="20"/>
                <w:lang w:eastAsia="zh-CN"/>
              </w:rPr>
              <w:t>N/A</w:t>
            </w:r>
          </w:p>
        </w:tc>
      </w:tr>
      <w:tr w:rsidR="00820856" w:rsidRPr="0034726F" w14:paraId="70C29EDA" w14:textId="77777777" w:rsidTr="00820856">
        <w:trPr>
          <w:jc w:val="center"/>
        </w:trPr>
        <w:tc>
          <w:tcPr>
            <w:tcW w:w="2604" w:type="dxa"/>
            <w:shd w:val="clear" w:color="auto" w:fill="auto"/>
          </w:tcPr>
          <w:p w14:paraId="702DDB4A" w14:textId="77777777" w:rsidR="00820856" w:rsidRPr="005B37C0" w:rsidRDefault="00820856" w:rsidP="00820856">
            <w:pPr>
              <w:jc w:val="left"/>
            </w:pPr>
            <w:r>
              <w:rPr>
                <w:rFonts w:eastAsiaTheme="minorEastAsia"/>
                <w:lang w:eastAsia="zh-CN"/>
              </w:rPr>
              <w:t>Option 2a for random pattern</w:t>
            </w:r>
          </w:p>
        </w:tc>
        <w:tc>
          <w:tcPr>
            <w:tcW w:w="799" w:type="dxa"/>
            <w:shd w:val="clear" w:color="auto" w:fill="auto"/>
          </w:tcPr>
          <w:p w14:paraId="381A1489"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21.2</w:t>
            </w:r>
          </w:p>
          <w:p w14:paraId="599FAF1A" w14:textId="77777777" w:rsidR="00820856" w:rsidRPr="0034726F" w:rsidRDefault="00820856" w:rsidP="00820856">
            <w:pPr>
              <w:spacing w:after="0"/>
              <w:jc w:val="center"/>
            </w:pPr>
          </w:p>
        </w:tc>
        <w:tc>
          <w:tcPr>
            <w:tcW w:w="1276" w:type="dxa"/>
            <w:shd w:val="clear" w:color="auto" w:fill="auto"/>
          </w:tcPr>
          <w:p w14:paraId="464640E0"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27.7</w:t>
            </w:r>
          </w:p>
          <w:p w14:paraId="3FE3EEA6" w14:textId="77777777" w:rsidR="00820856" w:rsidRPr="0034726F" w:rsidRDefault="00820856" w:rsidP="00820856">
            <w:pPr>
              <w:jc w:val="center"/>
            </w:pPr>
          </w:p>
        </w:tc>
        <w:tc>
          <w:tcPr>
            <w:tcW w:w="1725" w:type="dxa"/>
            <w:shd w:val="clear" w:color="auto" w:fill="auto"/>
          </w:tcPr>
          <w:p w14:paraId="076F2DDA"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36.8</w:t>
            </w:r>
            <w:r>
              <w:rPr>
                <w:rFonts w:ascii="等线" w:eastAsia="等线" w:hAnsi="等线" w:hint="eastAsia"/>
                <w:szCs w:val="20"/>
              </w:rPr>
              <w:br/>
              <w:t>Top4/1: 55.5</w:t>
            </w:r>
            <w:r>
              <w:rPr>
                <w:rFonts w:ascii="等线" w:eastAsia="等线" w:hAnsi="等线" w:hint="eastAsia"/>
                <w:szCs w:val="20"/>
              </w:rPr>
              <w:br/>
              <w:t>Top6/1: 66.7</w:t>
            </w:r>
          </w:p>
          <w:p w14:paraId="1439EB2D" w14:textId="77777777" w:rsidR="00820856" w:rsidRPr="0034726F" w:rsidRDefault="00820856" w:rsidP="00820856">
            <w:pPr>
              <w:jc w:val="center"/>
            </w:pPr>
          </w:p>
        </w:tc>
        <w:tc>
          <w:tcPr>
            <w:tcW w:w="1818" w:type="dxa"/>
            <w:shd w:val="clear" w:color="auto" w:fill="auto"/>
          </w:tcPr>
          <w:p w14:paraId="0CFFDF4A" w14:textId="04E59A82"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7.55</w:t>
            </w:r>
            <w:r>
              <w:rPr>
                <w:rFonts w:ascii="等线" w:eastAsia="等线" w:hAnsi="等线" w:hint="eastAsia"/>
                <w:szCs w:val="20"/>
              </w:rPr>
              <w:br/>
              <w:t>Top2/1: 4.98</w:t>
            </w:r>
            <w:r>
              <w:rPr>
                <w:rFonts w:ascii="等线" w:eastAsia="等线" w:hAnsi="等线" w:hint="eastAsia"/>
                <w:szCs w:val="20"/>
              </w:rPr>
              <w:br/>
              <w:t>Top4/1: 2.79</w:t>
            </w:r>
            <w:r>
              <w:rPr>
                <w:rFonts w:ascii="等线" w:eastAsia="等线" w:hAnsi="等线" w:hint="eastAsia"/>
                <w:szCs w:val="20"/>
              </w:rPr>
              <w:br/>
              <w:t>Top6/1: 1.83</w:t>
            </w:r>
          </w:p>
        </w:tc>
        <w:tc>
          <w:tcPr>
            <w:tcW w:w="1560" w:type="dxa"/>
            <w:shd w:val="clear" w:color="auto" w:fill="auto"/>
          </w:tcPr>
          <w:p w14:paraId="4D12EAF4"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5.84</w:t>
            </w:r>
          </w:p>
          <w:p w14:paraId="775E1E70" w14:textId="77777777" w:rsidR="00820856" w:rsidRPr="0034726F" w:rsidRDefault="00820856" w:rsidP="00820856">
            <w:pPr>
              <w:jc w:val="center"/>
            </w:pPr>
          </w:p>
        </w:tc>
      </w:tr>
      <w:tr w:rsidR="00820856" w:rsidRPr="0034726F" w14:paraId="092252ED" w14:textId="77777777" w:rsidTr="00820856">
        <w:trPr>
          <w:jc w:val="center"/>
        </w:trPr>
        <w:tc>
          <w:tcPr>
            <w:tcW w:w="2604" w:type="dxa"/>
            <w:shd w:val="clear" w:color="auto" w:fill="DEEAF6" w:themeFill="accent1" w:themeFillTint="33"/>
          </w:tcPr>
          <w:p w14:paraId="75550E3F" w14:textId="77777777" w:rsidR="00820856" w:rsidRPr="007E0CF7" w:rsidRDefault="00820856" w:rsidP="00820856">
            <w:pPr>
              <w:jc w:val="left"/>
              <w:rPr>
                <w:rFonts w:eastAsiaTheme="minorEastAsia"/>
                <w:b/>
                <w:szCs w:val="20"/>
              </w:rPr>
            </w:pPr>
            <w:r>
              <w:rPr>
                <w:rFonts w:eastAsiaTheme="minorEastAsia"/>
                <w:lang w:eastAsia="zh-CN"/>
              </w:rPr>
              <w:t>Option 1a for 10 pre-configured patterns</w:t>
            </w:r>
          </w:p>
        </w:tc>
        <w:tc>
          <w:tcPr>
            <w:tcW w:w="799" w:type="dxa"/>
            <w:shd w:val="clear" w:color="auto" w:fill="DEEAF6" w:themeFill="accent1" w:themeFillTint="33"/>
          </w:tcPr>
          <w:p w14:paraId="2526B8DF"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46.2</w:t>
            </w:r>
          </w:p>
          <w:p w14:paraId="25070480" w14:textId="77777777" w:rsidR="00820856" w:rsidRPr="00DA7566" w:rsidRDefault="00820856" w:rsidP="00820856">
            <w:pPr>
              <w:spacing w:after="0"/>
              <w:jc w:val="center"/>
              <w:rPr>
                <w:rFonts w:ascii="等线" w:eastAsia="等线" w:hAnsi="等线"/>
                <w:szCs w:val="20"/>
                <w:lang w:eastAsia="zh-CN"/>
              </w:rPr>
            </w:pPr>
          </w:p>
        </w:tc>
        <w:tc>
          <w:tcPr>
            <w:tcW w:w="1276" w:type="dxa"/>
            <w:shd w:val="clear" w:color="auto" w:fill="DEEAF6" w:themeFill="accent1" w:themeFillTint="33"/>
          </w:tcPr>
          <w:p w14:paraId="194463D7" w14:textId="77777777" w:rsidR="00820856" w:rsidRPr="00CD30AD" w:rsidRDefault="00820856" w:rsidP="00820856">
            <w:pPr>
              <w:spacing w:after="0"/>
              <w:jc w:val="center"/>
              <w:rPr>
                <w:rFonts w:ascii="等线" w:eastAsia="等线" w:hAnsi="等线"/>
                <w:szCs w:val="20"/>
                <w:lang w:eastAsia="zh-CN"/>
              </w:rPr>
            </w:pPr>
            <w:r>
              <w:rPr>
                <w:rFonts w:ascii="等线" w:eastAsia="等线" w:hAnsi="等线"/>
                <w:szCs w:val="20"/>
                <w:lang w:eastAsia="zh-CN"/>
              </w:rPr>
              <w:t>N/A</w:t>
            </w:r>
          </w:p>
        </w:tc>
        <w:tc>
          <w:tcPr>
            <w:tcW w:w="1725" w:type="dxa"/>
            <w:shd w:val="clear" w:color="auto" w:fill="DEEAF6" w:themeFill="accent1" w:themeFillTint="33"/>
          </w:tcPr>
          <w:p w14:paraId="4523A6A7"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66.4</w:t>
            </w:r>
            <w:r>
              <w:rPr>
                <w:rFonts w:ascii="等线" w:eastAsia="等线" w:hAnsi="等线" w:hint="eastAsia"/>
                <w:szCs w:val="20"/>
              </w:rPr>
              <w:br/>
              <w:t>Top4/1: 82.8</w:t>
            </w:r>
            <w:r>
              <w:rPr>
                <w:rFonts w:ascii="等线" w:eastAsia="等线" w:hAnsi="等线" w:hint="eastAsia"/>
                <w:szCs w:val="20"/>
              </w:rPr>
              <w:br/>
              <w:t>Top6/1: 89.7</w:t>
            </w:r>
          </w:p>
          <w:p w14:paraId="585E25EF" w14:textId="77777777" w:rsidR="00820856" w:rsidRPr="00DA7566" w:rsidRDefault="00820856" w:rsidP="00820856">
            <w:pPr>
              <w:spacing w:after="0"/>
              <w:jc w:val="center"/>
              <w:rPr>
                <w:rFonts w:ascii="等线" w:eastAsia="等线" w:hAnsi="等线"/>
                <w:szCs w:val="20"/>
                <w:lang w:eastAsia="zh-CN"/>
              </w:rPr>
            </w:pPr>
          </w:p>
        </w:tc>
        <w:tc>
          <w:tcPr>
            <w:tcW w:w="1818" w:type="dxa"/>
            <w:shd w:val="clear" w:color="auto" w:fill="DEEAF6" w:themeFill="accent1" w:themeFillTint="33"/>
          </w:tcPr>
          <w:p w14:paraId="2EE22F25" w14:textId="016E70AF"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3.59</w:t>
            </w:r>
            <w:r>
              <w:rPr>
                <w:rFonts w:ascii="等线" w:eastAsia="等线" w:hAnsi="等线" w:hint="eastAsia"/>
                <w:szCs w:val="20"/>
              </w:rPr>
              <w:br/>
              <w:t>Top2/1: 1.60</w:t>
            </w:r>
            <w:r>
              <w:rPr>
                <w:rFonts w:ascii="等线" w:eastAsia="等线" w:hAnsi="等线" w:hint="eastAsia"/>
                <w:szCs w:val="20"/>
              </w:rPr>
              <w:br/>
              <w:t>Top4/1: 0.60</w:t>
            </w:r>
            <w:r>
              <w:rPr>
                <w:rFonts w:ascii="等线" w:eastAsia="等线" w:hAnsi="等线" w:hint="eastAsia"/>
                <w:szCs w:val="20"/>
              </w:rPr>
              <w:br/>
              <w:t>Top6/1: 0.31</w:t>
            </w:r>
          </w:p>
        </w:tc>
        <w:tc>
          <w:tcPr>
            <w:tcW w:w="1560" w:type="dxa"/>
            <w:shd w:val="clear" w:color="auto" w:fill="DEEAF6" w:themeFill="accent1" w:themeFillTint="33"/>
          </w:tcPr>
          <w:p w14:paraId="363778CE" w14:textId="77777777" w:rsidR="00820856" w:rsidRPr="0034726F" w:rsidRDefault="00820856" w:rsidP="00820856">
            <w:pPr>
              <w:spacing w:after="0"/>
              <w:jc w:val="center"/>
            </w:pPr>
            <w:r>
              <w:rPr>
                <w:rFonts w:ascii="等线" w:eastAsia="等线" w:hAnsi="等线"/>
                <w:szCs w:val="20"/>
                <w:lang w:eastAsia="zh-CN"/>
              </w:rPr>
              <w:t>N/A</w:t>
            </w:r>
          </w:p>
        </w:tc>
      </w:tr>
      <w:tr w:rsidR="00820856" w:rsidRPr="0034726F" w14:paraId="20A38AE0" w14:textId="77777777" w:rsidTr="00820856">
        <w:trPr>
          <w:jc w:val="center"/>
        </w:trPr>
        <w:tc>
          <w:tcPr>
            <w:tcW w:w="2604" w:type="dxa"/>
            <w:shd w:val="clear" w:color="auto" w:fill="auto"/>
          </w:tcPr>
          <w:p w14:paraId="04D40AA5" w14:textId="77777777" w:rsidR="00820856" w:rsidRPr="007E0CF7" w:rsidRDefault="00820856" w:rsidP="00820856">
            <w:pPr>
              <w:jc w:val="left"/>
              <w:rPr>
                <w:rFonts w:eastAsiaTheme="minorEastAsia"/>
                <w:b/>
                <w:szCs w:val="20"/>
              </w:rPr>
            </w:pPr>
            <w:r>
              <w:rPr>
                <w:rFonts w:eastAsiaTheme="minorEastAsia"/>
                <w:lang w:eastAsia="zh-CN"/>
              </w:rPr>
              <w:t>Option 2a for 10 pre-configured patterns</w:t>
            </w:r>
          </w:p>
        </w:tc>
        <w:tc>
          <w:tcPr>
            <w:tcW w:w="799" w:type="dxa"/>
            <w:shd w:val="clear" w:color="auto" w:fill="auto"/>
          </w:tcPr>
          <w:p w14:paraId="490F5DB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51.9</w:t>
            </w:r>
          </w:p>
          <w:p w14:paraId="50685D10" w14:textId="77777777" w:rsidR="00820856" w:rsidRPr="0034726F" w:rsidRDefault="00820856" w:rsidP="00820856">
            <w:pPr>
              <w:jc w:val="center"/>
            </w:pPr>
          </w:p>
        </w:tc>
        <w:tc>
          <w:tcPr>
            <w:tcW w:w="1276" w:type="dxa"/>
            <w:shd w:val="clear" w:color="auto" w:fill="auto"/>
          </w:tcPr>
          <w:p w14:paraId="49096CC2"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62.1</w:t>
            </w:r>
          </w:p>
          <w:p w14:paraId="43F1885C" w14:textId="77777777" w:rsidR="00820856" w:rsidRPr="0034726F" w:rsidRDefault="00820856" w:rsidP="00820856">
            <w:pPr>
              <w:jc w:val="center"/>
            </w:pPr>
          </w:p>
        </w:tc>
        <w:tc>
          <w:tcPr>
            <w:tcW w:w="1725" w:type="dxa"/>
            <w:shd w:val="clear" w:color="auto" w:fill="auto"/>
          </w:tcPr>
          <w:p w14:paraId="61FF1779"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70.2</w:t>
            </w:r>
            <w:r>
              <w:rPr>
                <w:rFonts w:ascii="等线" w:eastAsia="等线" w:hAnsi="等线" w:hint="eastAsia"/>
                <w:szCs w:val="20"/>
              </w:rPr>
              <w:br/>
              <w:t>Top4/1: 83.8</w:t>
            </w:r>
            <w:r>
              <w:rPr>
                <w:rFonts w:ascii="等线" w:eastAsia="等线" w:hAnsi="等线" w:hint="eastAsia"/>
                <w:szCs w:val="20"/>
              </w:rPr>
              <w:br/>
              <w:t>Top6/1: 89.4</w:t>
            </w:r>
          </w:p>
          <w:p w14:paraId="07FC724B" w14:textId="77777777" w:rsidR="00820856" w:rsidRPr="0034726F" w:rsidRDefault="00820856" w:rsidP="00820856">
            <w:pPr>
              <w:jc w:val="center"/>
            </w:pPr>
          </w:p>
        </w:tc>
        <w:tc>
          <w:tcPr>
            <w:tcW w:w="1818" w:type="dxa"/>
            <w:shd w:val="clear" w:color="auto" w:fill="auto"/>
          </w:tcPr>
          <w:p w14:paraId="7AB96728" w14:textId="4FDD8CC6"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2.31</w:t>
            </w:r>
            <w:r>
              <w:rPr>
                <w:rFonts w:ascii="等线" w:eastAsia="等线" w:hAnsi="等线" w:hint="eastAsia"/>
                <w:szCs w:val="20"/>
              </w:rPr>
              <w:br/>
              <w:t>Top2/1: 1.20</w:t>
            </w:r>
            <w:r>
              <w:rPr>
                <w:rFonts w:ascii="等线" w:eastAsia="等线" w:hAnsi="等线" w:hint="eastAsia"/>
                <w:szCs w:val="20"/>
              </w:rPr>
              <w:br/>
              <w:t>Top4/1: 0.56</w:t>
            </w:r>
            <w:r>
              <w:rPr>
                <w:rFonts w:ascii="等线" w:eastAsia="等线" w:hAnsi="等线" w:hint="eastAsia"/>
                <w:szCs w:val="20"/>
              </w:rPr>
              <w:br/>
              <w:t>Top6/1: 0.36</w:t>
            </w:r>
          </w:p>
        </w:tc>
        <w:tc>
          <w:tcPr>
            <w:tcW w:w="1560" w:type="dxa"/>
            <w:shd w:val="clear" w:color="auto" w:fill="auto"/>
          </w:tcPr>
          <w:p w14:paraId="5B9A912F"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2.92</w:t>
            </w:r>
          </w:p>
          <w:p w14:paraId="580706FA" w14:textId="77777777" w:rsidR="00820856" w:rsidRPr="0034726F" w:rsidRDefault="00820856" w:rsidP="00820856">
            <w:pPr>
              <w:jc w:val="center"/>
            </w:pPr>
          </w:p>
        </w:tc>
      </w:tr>
      <w:tr w:rsidR="00820856" w:rsidRPr="0034726F" w14:paraId="171DB6B1" w14:textId="77777777" w:rsidTr="00820856">
        <w:trPr>
          <w:jc w:val="center"/>
        </w:trPr>
        <w:tc>
          <w:tcPr>
            <w:tcW w:w="2604" w:type="dxa"/>
            <w:shd w:val="clear" w:color="auto" w:fill="DEEAF6" w:themeFill="accent1" w:themeFillTint="33"/>
          </w:tcPr>
          <w:p w14:paraId="3D1375FD" w14:textId="77777777" w:rsidR="00820856" w:rsidRDefault="00820856" w:rsidP="00820856">
            <w:pPr>
              <w:jc w:val="left"/>
              <w:rPr>
                <w:rFonts w:eastAsiaTheme="minorEastAsia"/>
                <w:lang w:eastAsia="zh-CN"/>
              </w:rPr>
            </w:pPr>
            <w:r>
              <w:rPr>
                <w:rFonts w:eastAsiaTheme="minorEastAsia"/>
                <w:lang w:eastAsia="zh-CN"/>
              </w:rPr>
              <w:t>Option 1a for Set C with 12 beams</w:t>
            </w:r>
          </w:p>
        </w:tc>
        <w:tc>
          <w:tcPr>
            <w:tcW w:w="799" w:type="dxa"/>
            <w:shd w:val="clear" w:color="auto" w:fill="DEEAF6" w:themeFill="accent1" w:themeFillTint="33"/>
          </w:tcPr>
          <w:p w14:paraId="5D487D2F"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42.4</w:t>
            </w:r>
          </w:p>
          <w:p w14:paraId="1F34CDF4" w14:textId="77777777" w:rsidR="00820856" w:rsidRPr="0034726F" w:rsidRDefault="00820856" w:rsidP="00820856">
            <w:pPr>
              <w:jc w:val="center"/>
            </w:pPr>
          </w:p>
        </w:tc>
        <w:tc>
          <w:tcPr>
            <w:tcW w:w="1276" w:type="dxa"/>
            <w:shd w:val="clear" w:color="auto" w:fill="DEEAF6" w:themeFill="accent1" w:themeFillTint="33"/>
          </w:tcPr>
          <w:p w14:paraId="47CDD6D1" w14:textId="77777777" w:rsidR="00820856" w:rsidRPr="0034726F" w:rsidRDefault="00820856" w:rsidP="00820856">
            <w:pPr>
              <w:jc w:val="center"/>
            </w:pPr>
            <w:r>
              <w:rPr>
                <w:rFonts w:ascii="等线" w:eastAsia="等线" w:hAnsi="等线"/>
                <w:szCs w:val="20"/>
                <w:lang w:eastAsia="zh-CN"/>
              </w:rPr>
              <w:t>N/A</w:t>
            </w:r>
          </w:p>
        </w:tc>
        <w:tc>
          <w:tcPr>
            <w:tcW w:w="1725" w:type="dxa"/>
            <w:shd w:val="clear" w:color="auto" w:fill="DEEAF6" w:themeFill="accent1" w:themeFillTint="33"/>
          </w:tcPr>
          <w:p w14:paraId="5775FA8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60.4</w:t>
            </w:r>
            <w:r>
              <w:rPr>
                <w:rFonts w:ascii="等线" w:eastAsia="等线" w:hAnsi="等线" w:hint="eastAsia"/>
                <w:szCs w:val="20"/>
              </w:rPr>
              <w:br/>
              <w:t>Top4/1: 76.6</w:t>
            </w:r>
            <w:r>
              <w:rPr>
                <w:rFonts w:ascii="等线" w:eastAsia="等线" w:hAnsi="等线" w:hint="eastAsia"/>
                <w:szCs w:val="20"/>
              </w:rPr>
              <w:br/>
              <w:t>Top6/1: 84.2</w:t>
            </w:r>
          </w:p>
          <w:p w14:paraId="0AB70FEE" w14:textId="77777777" w:rsidR="00820856" w:rsidRPr="0034726F" w:rsidRDefault="00820856" w:rsidP="00820856">
            <w:pPr>
              <w:jc w:val="center"/>
            </w:pPr>
          </w:p>
        </w:tc>
        <w:tc>
          <w:tcPr>
            <w:tcW w:w="1818" w:type="dxa"/>
            <w:shd w:val="clear" w:color="auto" w:fill="DEEAF6" w:themeFill="accent1" w:themeFillTint="33"/>
          </w:tcPr>
          <w:p w14:paraId="2BEAD2BD" w14:textId="45B87140"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4.43</w:t>
            </w:r>
            <w:r>
              <w:rPr>
                <w:rFonts w:ascii="等线" w:eastAsia="等线" w:hAnsi="等线" w:hint="eastAsia"/>
                <w:szCs w:val="20"/>
              </w:rPr>
              <w:br/>
              <w:t>Top2/1: 2.16</w:t>
            </w:r>
            <w:r>
              <w:rPr>
                <w:rFonts w:ascii="等线" w:eastAsia="等线" w:hAnsi="等线" w:hint="eastAsia"/>
                <w:szCs w:val="20"/>
              </w:rPr>
              <w:br/>
              <w:t>Top4/1: 0.96</w:t>
            </w:r>
            <w:r>
              <w:rPr>
                <w:rFonts w:ascii="等线" w:eastAsia="等线" w:hAnsi="等线" w:hint="eastAsia"/>
                <w:szCs w:val="20"/>
              </w:rPr>
              <w:br/>
              <w:t>Top6/1: 0.57</w:t>
            </w:r>
          </w:p>
        </w:tc>
        <w:tc>
          <w:tcPr>
            <w:tcW w:w="1560" w:type="dxa"/>
            <w:shd w:val="clear" w:color="auto" w:fill="DEEAF6" w:themeFill="accent1" w:themeFillTint="33"/>
          </w:tcPr>
          <w:p w14:paraId="6AA355C1" w14:textId="77777777" w:rsidR="00820856" w:rsidRPr="0034726F" w:rsidRDefault="00820856" w:rsidP="00820856">
            <w:pPr>
              <w:jc w:val="center"/>
            </w:pPr>
            <w:r>
              <w:rPr>
                <w:rFonts w:ascii="等线" w:eastAsia="等线" w:hAnsi="等线"/>
                <w:szCs w:val="20"/>
                <w:lang w:eastAsia="zh-CN"/>
              </w:rPr>
              <w:t>N/A</w:t>
            </w:r>
          </w:p>
        </w:tc>
      </w:tr>
      <w:tr w:rsidR="00820856" w:rsidRPr="0034726F" w14:paraId="2B22053F" w14:textId="77777777" w:rsidTr="00820856">
        <w:trPr>
          <w:jc w:val="center"/>
        </w:trPr>
        <w:tc>
          <w:tcPr>
            <w:tcW w:w="2604" w:type="dxa"/>
            <w:shd w:val="clear" w:color="auto" w:fill="auto"/>
          </w:tcPr>
          <w:p w14:paraId="69F65527" w14:textId="77777777" w:rsidR="00820856" w:rsidRDefault="00820856" w:rsidP="00820856">
            <w:pPr>
              <w:jc w:val="left"/>
              <w:rPr>
                <w:rFonts w:eastAsiaTheme="minorEastAsia"/>
                <w:lang w:eastAsia="zh-CN"/>
              </w:rPr>
            </w:pPr>
            <w:r>
              <w:rPr>
                <w:rFonts w:eastAsiaTheme="minorEastAsia"/>
                <w:lang w:eastAsia="zh-CN"/>
              </w:rPr>
              <w:t>Option 2a for Set C with 12 beams</w:t>
            </w:r>
          </w:p>
        </w:tc>
        <w:tc>
          <w:tcPr>
            <w:tcW w:w="799" w:type="dxa"/>
            <w:shd w:val="clear" w:color="auto" w:fill="auto"/>
          </w:tcPr>
          <w:p w14:paraId="4C2BA831"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56.5</w:t>
            </w:r>
          </w:p>
          <w:p w14:paraId="33E5E8F3" w14:textId="77777777" w:rsidR="00820856" w:rsidRPr="0034726F" w:rsidRDefault="00820856" w:rsidP="00820856">
            <w:pPr>
              <w:jc w:val="center"/>
            </w:pPr>
          </w:p>
        </w:tc>
        <w:tc>
          <w:tcPr>
            <w:tcW w:w="1276" w:type="dxa"/>
            <w:shd w:val="clear" w:color="auto" w:fill="auto"/>
          </w:tcPr>
          <w:p w14:paraId="3AD81FCE"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66.9</w:t>
            </w:r>
          </w:p>
          <w:p w14:paraId="5C25973F" w14:textId="77777777" w:rsidR="00820856" w:rsidRPr="0034726F" w:rsidRDefault="00820856" w:rsidP="00820856">
            <w:pPr>
              <w:jc w:val="center"/>
            </w:pPr>
          </w:p>
        </w:tc>
        <w:tc>
          <w:tcPr>
            <w:tcW w:w="1725" w:type="dxa"/>
            <w:shd w:val="clear" w:color="auto" w:fill="auto"/>
          </w:tcPr>
          <w:p w14:paraId="484EF2D5"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Top2/1: 74.3</w:t>
            </w:r>
            <w:r>
              <w:rPr>
                <w:rFonts w:ascii="等线" w:eastAsia="等线" w:hAnsi="等线" w:hint="eastAsia"/>
                <w:szCs w:val="20"/>
              </w:rPr>
              <w:br/>
              <w:t>Top4/1: 86.5</w:t>
            </w:r>
            <w:r>
              <w:rPr>
                <w:rFonts w:ascii="等线" w:eastAsia="等线" w:hAnsi="等线" w:hint="eastAsia"/>
                <w:szCs w:val="20"/>
              </w:rPr>
              <w:br/>
              <w:t>Top6/1: 91.0</w:t>
            </w:r>
          </w:p>
          <w:p w14:paraId="06C00547" w14:textId="77777777" w:rsidR="00820856" w:rsidRPr="0034726F" w:rsidRDefault="00820856" w:rsidP="00820856">
            <w:pPr>
              <w:jc w:val="center"/>
            </w:pPr>
          </w:p>
        </w:tc>
        <w:tc>
          <w:tcPr>
            <w:tcW w:w="1818" w:type="dxa"/>
            <w:shd w:val="clear" w:color="auto" w:fill="auto"/>
          </w:tcPr>
          <w:p w14:paraId="0F97256D" w14:textId="7B2E9935" w:rsidR="00820856" w:rsidRPr="0014352F" w:rsidRDefault="00717E75" w:rsidP="00717E75">
            <w:pPr>
              <w:spacing w:after="0"/>
              <w:jc w:val="center"/>
              <w:rPr>
                <w:rFonts w:ascii="等线" w:eastAsia="等线" w:hAnsi="等线"/>
                <w:szCs w:val="20"/>
                <w:lang w:eastAsia="zh-CN"/>
              </w:rPr>
            </w:pPr>
            <w:r>
              <w:rPr>
                <w:rFonts w:ascii="等线" w:eastAsia="等线" w:hAnsi="等线" w:hint="eastAsia"/>
                <w:szCs w:val="20"/>
              </w:rPr>
              <w:t>Top1/1: 1.90</w:t>
            </w:r>
            <w:r>
              <w:rPr>
                <w:rFonts w:ascii="等线" w:eastAsia="等线" w:hAnsi="等线" w:hint="eastAsia"/>
                <w:szCs w:val="20"/>
              </w:rPr>
              <w:br/>
              <w:t>Top2/1: 0.96</w:t>
            </w:r>
            <w:r>
              <w:rPr>
                <w:rFonts w:ascii="等线" w:eastAsia="等线" w:hAnsi="等线" w:hint="eastAsia"/>
                <w:szCs w:val="20"/>
              </w:rPr>
              <w:br/>
              <w:t>Top4/1: 0.44</w:t>
            </w:r>
            <w:r>
              <w:rPr>
                <w:rFonts w:ascii="等线" w:eastAsia="等线" w:hAnsi="等线" w:hint="eastAsia"/>
                <w:szCs w:val="20"/>
              </w:rPr>
              <w:br/>
              <w:t>Top6/1: 0.28</w:t>
            </w:r>
          </w:p>
        </w:tc>
        <w:tc>
          <w:tcPr>
            <w:tcW w:w="1560" w:type="dxa"/>
            <w:shd w:val="clear" w:color="auto" w:fill="auto"/>
          </w:tcPr>
          <w:p w14:paraId="3B7E667D" w14:textId="77777777" w:rsidR="00717E75" w:rsidRDefault="00717E75" w:rsidP="00717E75">
            <w:pPr>
              <w:spacing w:after="0"/>
              <w:jc w:val="center"/>
              <w:rPr>
                <w:rFonts w:ascii="等线" w:eastAsia="等线" w:hAnsi="等线"/>
                <w:szCs w:val="20"/>
                <w:lang w:eastAsia="zh-CN"/>
              </w:rPr>
            </w:pPr>
            <w:r>
              <w:rPr>
                <w:rFonts w:ascii="等线" w:eastAsia="等线" w:hAnsi="等线" w:hint="eastAsia"/>
                <w:szCs w:val="20"/>
              </w:rPr>
              <w:t>2.6</w:t>
            </w:r>
          </w:p>
          <w:p w14:paraId="32456435" w14:textId="77777777" w:rsidR="00820856" w:rsidRPr="0034726F" w:rsidRDefault="00820856" w:rsidP="00820856">
            <w:pPr>
              <w:jc w:val="center"/>
            </w:pPr>
          </w:p>
        </w:tc>
      </w:tr>
    </w:tbl>
    <w:p w14:paraId="6C4A533C" w14:textId="6ABD4D4D" w:rsidR="00115697" w:rsidRPr="00BF1ACF" w:rsidRDefault="00115697" w:rsidP="001C634F">
      <w:pPr>
        <w:rPr>
          <w:rFonts w:eastAsiaTheme="minorEastAsia"/>
          <w:lang w:eastAsia="zh-CN"/>
        </w:rPr>
      </w:pPr>
    </w:p>
    <w:p w14:paraId="7B4B716A" w14:textId="3559A9CC" w:rsidR="00B0132A" w:rsidRPr="00044700" w:rsidRDefault="008044A3" w:rsidP="007B1094">
      <w:pPr>
        <w:pStyle w:val="observation"/>
        <w:ind w:left="1560" w:hanging="1560"/>
      </w:pPr>
      <w:r>
        <w:t>For</w:t>
      </w:r>
      <w:r w:rsidR="00BF1ACF">
        <w:t xml:space="preserve"> beam pair prediction,</w:t>
      </w:r>
      <w:r w:rsidR="00BF1ACF" w:rsidRPr="000B71A4">
        <w:t xml:space="preserve"> </w:t>
      </w:r>
      <w:r w:rsidR="00BF1ACF" w:rsidRPr="00BF1ACF">
        <w:t>Option 2a provides a considerable</w:t>
      </w:r>
      <w:r w:rsidR="007D1892">
        <w:t xml:space="preserve"> performance</w:t>
      </w:r>
      <w:r w:rsidR="00BF1ACF" w:rsidRPr="00BF1ACF">
        <w:t xml:space="preserve"> improvement in beam prediction accuracy </w:t>
      </w:r>
      <w:r w:rsidR="00BF1ACF">
        <w:t xml:space="preserve">compared </w:t>
      </w:r>
      <w:r w:rsidR="00044700">
        <w:t>to</w:t>
      </w:r>
      <w:r w:rsidR="00BF1ACF">
        <w:t xml:space="preserve"> Option 1a among different Set B schemes, i.e. fixed pattern, random pattern, pre-configured pattern and Set C</w:t>
      </w:r>
      <w:r w:rsidR="00BF1ACF" w:rsidRPr="000B71A4">
        <w:t xml:space="preserve">, </w:t>
      </w:r>
      <w:r w:rsidR="00044700" w:rsidRPr="00044700">
        <w:t>and additionally yields predicted beam quality information</w:t>
      </w:r>
      <w:r w:rsidR="00044700">
        <w:t>.</w:t>
      </w:r>
    </w:p>
    <w:p w14:paraId="4B8A2BAF" w14:textId="0744FAE9" w:rsidR="00014B0D" w:rsidRPr="00CF0349" w:rsidRDefault="00EF5A64" w:rsidP="00014B0D">
      <w:pPr>
        <w:pStyle w:val="title3"/>
        <w:outlineLvl w:val="2"/>
        <w:rPr>
          <w:rFonts w:ascii="Times New Roman" w:hAnsi="Times New Roman" w:cs="Times New Roman"/>
          <w:sz w:val="28"/>
        </w:rPr>
      </w:pPr>
      <w:r>
        <w:rPr>
          <w:rFonts w:ascii="Times New Roman" w:hAnsi="Times New Roman" w:cs="Times New Roman"/>
          <w:sz w:val="28"/>
        </w:rPr>
        <w:lastRenderedPageBreak/>
        <w:t xml:space="preserve">Performance with </w:t>
      </w:r>
      <w:r w:rsidRPr="00EF5A64">
        <w:rPr>
          <w:rFonts w:ascii="Times New Roman" w:hAnsi="Times New Roman" w:cs="Times New Roman"/>
          <w:sz w:val="28"/>
        </w:rPr>
        <w:t xml:space="preserve">proprietary </w:t>
      </w:r>
      <w:r>
        <w:rPr>
          <w:rFonts w:ascii="Times New Roman" w:hAnsi="Times New Roman" w:cs="Times New Roman"/>
          <w:sz w:val="28"/>
        </w:rPr>
        <w:t>processed</w:t>
      </w:r>
      <w:r w:rsidRPr="00EF5A64">
        <w:rPr>
          <w:rFonts w:ascii="Times New Roman" w:hAnsi="Times New Roman" w:cs="Times New Roman"/>
          <w:sz w:val="28"/>
        </w:rPr>
        <w:t xml:space="preserve"> assistance information</w:t>
      </w:r>
    </w:p>
    <w:p w14:paraId="0EBAA454"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2F662EA3" w14:textId="4B948353" w:rsidR="00B64801" w:rsidRDefault="00CF0349" w:rsidP="00CF0349">
      <w:pPr>
        <w:rPr>
          <w:rFonts w:eastAsiaTheme="minorEastAsia"/>
          <w:lang w:eastAsia="zh-CN"/>
        </w:rPr>
      </w:pPr>
      <w:r>
        <w:rPr>
          <w:rFonts w:eastAsiaTheme="minorEastAsia"/>
          <w:lang w:eastAsia="zh-CN"/>
        </w:rPr>
        <w:t xml:space="preserve">From </w:t>
      </w:r>
      <w:r w:rsidRPr="00B86D11">
        <w:rPr>
          <w:rFonts w:eastAsiaTheme="minorEastAsia"/>
          <w:lang w:eastAsia="zh-CN"/>
        </w:rPr>
        <w:t>theoretical analysis</w:t>
      </w:r>
      <w:r>
        <w:rPr>
          <w:rFonts w:eastAsiaTheme="minorEastAsia"/>
          <w:lang w:eastAsia="zh-CN"/>
        </w:rPr>
        <w:t xml:space="preserve">, 4 types of AI input combination can be obtained for beam pair prediction with </w:t>
      </w:r>
      <w:r w:rsidRPr="006E2F7C">
        <w:rPr>
          <w:rFonts w:eastAsiaTheme="minorEastAsia"/>
          <w:lang w:eastAsia="zh-CN"/>
        </w:rPr>
        <w:t>pre-configured pattern selection</w:t>
      </w:r>
      <w:r>
        <w:rPr>
          <w:rFonts w:eastAsiaTheme="minorEastAsia"/>
          <w:lang w:eastAsia="zh-CN"/>
        </w:rPr>
        <w:t xml:space="preserve"> as below. Besides, in the following performance evaluation, a value-based mathematical function is used to map real beam information to a virtual beam information, for example, beam pointing angle of 70 degree may be mapped to 1.8243 after proprietary processing module. Such mapping function is same for training and inference. </w:t>
      </w:r>
    </w:p>
    <w:p w14:paraId="01395973" w14:textId="250D1777" w:rsidR="00B64801" w:rsidRPr="003F6FE5" w:rsidRDefault="00B64801" w:rsidP="00B6480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sidR="00195297">
        <w:rPr>
          <w:rFonts w:eastAsiaTheme="minorEastAsia"/>
          <w:u w:val="single"/>
          <w:lang w:eastAsia="zh-CN"/>
        </w:rPr>
        <w:t>s</w:t>
      </w:r>
      <w:r>
        <w:rPr>
          <w:rFonts w:eastAsiaTheme="minorEastAsia"/>
          <w:u w:val="single"/>
          <w:lang w:eastAsia="zh-CN"/>
        </w:rPr>
        <w:t xml:space="preserve"> for 50 pre-configured patterns in Set B</w:t>
      </w:r>
      <w:r w:rsidRPr="003F6FE5">
        <w:rPr>
          <w:rFonts w:eastAsiaTheme="minorEastAsia"/>
          <w:u w:val="single"/>
          <w:lang w:eastAsia="zh-CN"/>
        </w:rPr>
        <w:t>:</w:t>
      </w:r>
    </w:p>
    <w:p w14:paraId="1029302D" w14:textId="2F618F0C" w:rsidR="00B64801" w:rsidRPr="00C67F51"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C67F51" w:rsidRPr="00C67F51">
        <w:rPr>
          <w:rFonts w:ascii="Times New Roman" w:eastAsiaTheme="minorEastAsia" w:hAnsi="Times New Roman"/>
          <w:sz w:val="20"/>
          <w:szCs w:val="20"/>
        </w:rPr>
        <w:t xml:space="preserve"> + Tx beam information + Rx beam information</w:t>
      </w:r>
    </w:p>
    <w:p w14:paraId="020CD7F0" w14:textId="553CE01A" w:rsidR="00C67F51" w:rsidRPr="00C67F51"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C67F51" w:rsidRPr="00C67F51">
        <w:rPr>
          <w:rFonts w:ascii="Times New Roman" w:eastAsiaTheme="minorEastAsia" w:hAnsi="Times New Roman"/>
          <w:sz w:val="20"/>
          <w:szCs w:val="20"/>
        </w:rPr>
        <w:t xml:space="preserve"> + proprietary processed Tx beam information + Rx beam information</w:t>
      </w:r>
    </w:p>
    <w:p w14:paraId="10507721" w14:textId="6C53D270" w:rsidR="00C67F51" w:rsidRPr="00C67F51"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Pr="00C67F51">
        <w:rPr>
          <w:rFonts w:ascii="Times New Roman" w:eastAsiaTheme="minorEastAsia" w:hAnsi="Times New Roman"/>
          <w:sz w:val="20"/>
          <w:szCs w:val="20"/>
        </w:rPr>
        <w:t xml:space="preserve"> </w:t>
      </w:r>
      <w:r w:rsidR="00C67F51" w:rsidRPr="00C67F51">
        <w:rPr>
          <w:rFonts w:ascii="Times New Roman" w:eastAsiaTheme="minorEastAsia" w:hAnsi="Times New Roman"/>
          <w:sz w:val="20"/>
          <w:szCs w:val="20"/>
        </w:rPr>
        <w:t>+ Tx beam information + proprietary processed Rx beam information</w:t>
      </w:r>
    </w:p>
    <w:p w14:paraId="36A87DE1" w14:textId="7B294D93" w:rsidR="00C67F51" w:rsidRPr="00C67F51"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C67F51" w:rsidRPr="00C67F51">
        <w:rPr>
          <w:rFonts w:ascii="Times New Roman" w:eastAsiaTheme="minorEastAsia" w:hAnsi="Times New Roman"/>
          <w:sz w:val="20"/>
          <w:szCs w:val="20"/>
        </w:rPr>
        <w:t xml:space="preserve"> + proprietary processed Tx beam information + proprietary processed Rx beam information</w:t>
      </w:r>
    </w:p>
    <w:p w14:paraId="76107D71" w14:textId="77777777" w:rsidR="00B64801" w:rsidRPr="00EA5D98" w:rsidRDefault="00B64801" w:rsidP="00B64801">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79F4CC83" w14:textId="5B96033F" w:rsidR="00B64801" w:rsidRPr="008E2553"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C67F51">
        <w:rPr>
          <w:rFonts w:ascii="Times New Roman" w:eastAsiaTheme="minorEastAsia" w:hAnsi="Times New Roman"/>
          <w:sz w:val="20"/>
          <w:szCs w:val="20"/>
        </w:rPr>
        <w:t xml:space="preserve"> in Set A</w:t>
      </w:r>
    </w:p>
    <w:p w14:paraId="7C048CC6" w14:textId="56527820" w:rsidR="00CF0349" w:rsidRDefault="00CF0349" w:rsidP="00CF0349">
      <w:pPr>
        <w:jc w:val="center"/>
        <w:rPr>
          <w:rFonts w:eastAsiaTheme="minorEastAsia"/>
          <w:lang w:eastAsia="zh-CN"/>
        </w:rPr>
      </w:pPr>
      <w:r w:rsidRPr="0AA2FEBC">
        <w:rPr>
          <w:rFonts w:eastAsiaTheme="minorEastAsia"/>
          <w:lang w:eastAsia="zh-CN"/>
        </w:rPr>
        <w:t>Table</w:t>
      </w:r>
      <w:r w:rsidRPr="0AA2FEBC">
        <w:rPr>
          <w:rFonts w:eastAsiaTheme="minorEastAsia"/>
          <w:color w:val="FF0000"/>
          <w:lang w:eastAsia="zh-CN"/>
        </w:rPr>
        <w:t xml:space="preserve"> </w:t>
      </w:r>
      <w:r w:rsidR="00497E4D">
        <w:rPr>
          <w:rFonts w:eastAsiaTheme="minorEastAsia"/>
          <w:lang w:eastAsia="zh-CN"/>
        </w:rPr>
        <w:t>4.1.</w:t>
      </w:r>
      <w:r w:rsidR="0029219C">
        <w:rPr>
          <w:rFonts w:eastAsiaTheme="minorEastAsia"/>
          <w:lang w:eastAsia="zh-CN"/>
        </w:rPr>
        <w:t>8</w:t>
      </w:r>
      <w:r w:rsidR="00497E4D">
        <w:rPr>
          <w:rFonts w:eastAsiaTheme="minorEastAsia"/>
          <w:lang w:eastAsia="zh-CN"/>
        </w:rPr>
        <w:t>.1-1</w:t>
      </w:r>
      <w:r w:rsidRPr="0AA2FEBC">
        <w:rPr>
          <w:rFonts w:eastAsiaTheme="minorEastAsia"/>
          <w:lang w:eastAsia="zh-CN"/>
        </w:rPr>
        <w:t xml:space="preserve">: performance evaluation results for </w:t>
      </w:r>
      <w:r>
        <w:rPr>
          <w:rFonts w:eastAsiaTheme="minorEastAsia"/>
          <w:lang w:eastAsia="zh-CN"/>
        </w:rPr>
        <w:t xml:space="preserve">proprietary protection mechanism with a value-based mathematical function </w:t>
      </w:r>
    </w:p>
    <w:tbl>
      <w:tblPr>
        <w:tblStyle w:val="aa"/>
        <w:tblW w:w="11068" w:type="dxa"/>
        <w:jc w:val="center"/>
        <w:tblLook w:val="04A0" w:firstRow="1" w:lastRow="0" w:firstColumn="1" w:lastColumn="0" w:noHBand="0" w:noVBand="1"/>
      </w:tblPr>
      <w:tblGrid>
        <w:gridCol w:w="3890"/>
        <w:gridCol w:w="799"/>
        <w:gridCol w:w="1276"/>
        <w:gridCol w:w="1725"/>
        <w:gridCol w:w="1818"/>
        <w:gridCol w:w="1560"/>
      </w:tblGrid>
      <w:tr w:rsidR="001F57D7" w:rsidRPr="0034726F" w14:paraId="66684FF1" w14:textId="77777777" w:rsidTr="004340AA">
        <w:trPr>
          <w:jc w:val="center"/>
        </w:trPr>
        <w:tc>
          <w:tcPr>
            <w:tcW w:w="3890" w:type="dxa"/>
            <w:vMerge w:val="restart"/>
          </w:tcPr>
          <w:p w14:paraId="20436888" w14:textId="77777777" w:rsidR="001F57D7" w:rsidRDefault="001F57D7" w:rsidP="00CC070F">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550DE75F" w14:textId="77777777" w:rsidR="001F57D7" w:rsidRDefault="001F57D7" w:rsidP="00CC070F">
            <w:pPr>
              <w:jc w:val="center"/>
              <w:rPr>
                <w:rFonts w:eastAsiaTheme="minorEastAsia"/>
                <w:b/>
                <w:lang w:eastAsia="zh-CN"/>
              </w:rPr>
            </w:pPr>
            <w:r>
              <w:rPr>
                <w:rFonts w:eastAsiaTheme="minorEastAsia"/>
                <w:b/>
                <w:lang w:eastAsia="zh-CN"/>
              </w:rPr>
              <w:t>Beam pair prediction</w:t>
            </w:r>
          </w:p>
        </w:tc>
        <w:tc>
          <w:tcPr>
            <w:tcW w:w="3800" w:type="dxa"/>
            <w:gridSpan w:val="3"/>
          </w:tcPr>
          <w:p w14:paraId="117209AC" w14:textId="77777777" w:rsidR="001F57D7" w:rsidRPr="00982170" w:rsidRDefault="001F57D7" w:rsidP="00CC070F">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5EE9BD03" w14:textId="77777777" w:rsidR="001F57D7" w:rsidRDefault="001F57D7" w:rsidP="00CC070F">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4804F867" w14:textId="77777777" w:rsidR="001F57D7" w:rsidRPr="00982170" w:rsidRDefault="001F57D7" w:rsidP="00CC070F">
            <w:pPr>
              <w:jc w:val="center"/>
              <w:rPr>
                <w:rFonts w:eastAsiaTheme="minorEastAsia"/>
                <w:b/>
                <w:lang w:eastAsia="zh-CN"/>
              </w:rPr>
            </w:pPr>
            <w:r>
              <w:rPr>
                <w:rFonts w:eastAsiaTheme="minorEastAsia"/>
                <w:b/>
                <w:lang w:eastAsia="zh-CN"/>
              </w:rPr>
              <w:t>L1-RSRP diff.[dB]</w:t>
            </w:r>
          </w:p>
        </w:tc>
        <w:tc>
          <w:tcPr>
            <w:tcW w:w="1560" w:type="dxa"/>
          </w:tcPr>
          <w:p w14:paraId="01BA58DF" w14:textId="77777777" w:rsidR="001F57D7" w:rsidRDefault="001F57D7" w:rsidP="00CC070F">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64F00122" w14:textId="77777777" w:rsidR="001F57D7" w:rsidRPr="00874CC0" w:rsidRDefault="001F57D7" w:rsidP="00CC070F">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F57D7" w:rsidRPr="0034726F" w14:paraId="6DE5C7D7" w14:textId="77777777" w:rsidTr="004340AA">
        <w:trPr>
          <w:jc w:val="center"/>
        </w:trPr>
        <w:tc>
          <w:tcPr>
            <w:tcW w:w="3890" w:type="dxa"/>
            <w:vMerge/>
          </w:tcPr>
          <w:p w14:paraId="4ACFB22F" w14:textId="77777777" w:rsidR="001F57D7" w:rsidRPr="00982170" w:rsidRDefault="001F57D7" w:rsidP="00CC070F">
            <w:pPr>
              <w:jc w:val="center"/>
              <w:rPr>
                <w:rFonts w:eastAsiaTheme="minorEastAsia"/>
                <w:b/>
                <w:lang w:eastAsia="zh-CN"/>
              </w:rPr>
            </w:pPr>
          </w:p>
        </w:tc>
        <w:tc>
          <w:tcPr>
            <w:tcW w:w="799" w:type="dxa"/>
          </w:tcPr>
          <w:p w14:paraId="1CF3828D" w14:textId="77777777" w:rsidR="001F57D7" w:rsidRDefault="001F57D7" w:rsidP="00CC070F">
            <w:pPr>
              <w:jc w:val="center"/>
              <w:rPr>
                <w:b/>
              </w:rPr>
            </w:pPr>
            <w:r w:rsidRPr="0034726F">
              <w:rPr>
                <w:b/>
              </w:rPr>
              <w:t>Top-1</w:t>
            </w:r>
          </w:p>
        </w:tc>
        <w:tc>
          <w:tcPr>
            <w:tcW w:w="1276" w:type="dxa"/>
          </w:tcPr>
          <w:p w14:paraId="44E42E05" w14:textId="77777777" w:rsidR="001F57D7" w:rsidRPr="0034726F" w:rsidRDefault="001F57D7" w:rsidP="00CC070F">
            <w:pPr>
              <w:jc w:val="center"/>
              <w:rPr>
                <w:b/>
              </w:rPr>
            </w:pPr>
            <w:r w:rsidRPr="0034726F">
              <w:rPr>
                <w:b/>
              </w:rPr>
              <w:t>Top-1</w:t>
            </w:r>
          </w:p>
          <w:p w14:paraId="00C644A5" w14:textId="77777777" w:rsidR="001F57D7" w:rsidRPr="0034726F" w:rsidRDefault="001F57D7" w:rsidP="00CC070F">
            <w:pPr>
              <w:jc w:val="center"/>
              <w:rPr>
                <w:b/>
              </w:rPr>
            </w:pPr>
            <w:r w:rsidRPr="0034726F">
              <w:rPr>
                <w:b/>
              </w:rPr>
              <w:t>1dB margin</w:t>
            </w:r>
          </w:p>
        </w:tc>
        <w:tc>
          <w:tcPr>
            <w:tcW w:w="1725" w:type="dxa"/>
          </w:tcPr>
          <w:p w14:paraId="514424B7" w14:textId="77777777" w:rsidR="001F57D7" w:rsidRDefault="001F57D7" w:rsidP="00CC070F">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3E4151DB" w14:textId="77777777" w:rsidR="001F57D7" w:rsidRPr="00E77271" w:rsidRDefault="001F57D7" w:rsidP="00CC070F">
            <w:pPr>
              <w:jc w:val="center"/>
              <w:rPr>
                <w:rFonts w:eastAsiaTheme="minorEastAsia"/>
                <w:b/>
                <w:lang w:eastAsia="zh-CN"/>
              </w:rPr>
            </w:pPr>
            <w:r w:rsidRPr="0034726F">
              <w:rPr>
                <w:b/>
              </w:rPr>
              <w:t>Top-</w:t>
            </w:r>
            <w:r>
              <w:rPr>
                <w:b/>
              </w:rPr>
              <w:t>6/1</w:t>
            </w:r>
          </w:p>
        </w:tc>
        <w:tc>
          <w:tcPr>
            <w:tcW w:w="1818" w:type="dxa"/>
          </w:tcPr>
          <w:p w14:paraId="6AEE0789" w14:textId="77777777" w:rsidR="001F57D7" w:rsidRDefault="001F57D7" w:rsidP="00CC070F">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8A40FD3" w14:textId="77777777" w:rsidR="001F57D7" w:rsidRPr="0034726F" w:rsidRDefault="001F57D7" w:rsidP="00CC070F">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58FFF1A2" w14:textId="77777777" w:rsidR="001F57D7" w:rsidRPr="0034726F" w:rsidRDefault="001F57D7" w:rsidP="00CC070F">
            <w:pPr>
              <w:jc w:val="center"/>
              <w:rPr>
                <w:b/>
              </w:rPr>
            </w:pPr>
            <w:r w:rsidRPr="0034726F">
              <w:rPr>
                <w:b/>
              </w:rPr>
              <w:t>Top-</w:t>
            </w:r>
            <w:r>
              <w:rPr>
                <w:b/>
              </w:rPr>
              <w:t>1/1</w:t>
            </w:r>
          </w:p>
        </w:tc>
      </w:tr>
      <w:tr w:rsidR="001F57D7" w:rsidRPr="0034726F" w14:paraId="59504035" w14:textId="77777777" w:rsidTr="004340AA">
        <w:trPr>
          <w:jc w:val="center"/>
        </w:trPr>
        <w:tc>
          <w:tcPr>
            <w:tcW w:w="3890" w:type="dxa"/>
            <w:shd w:val="clear" w:color="auto" w:fill="DEEAF6" w:themeFill="accent1" w:themeFillTint="33"/>
          </w:tcPr>
          <w:p w14:paraId="6E4DE493" w14:textId="77777777" w:rsidR="001F57D7" w:rsidRDefault="001F57D7" w:rsidP="001F57D7">
            <w:pPr>
              <w:jc w:val="left"/>
            </w:pPr>
            <w:r>
              <w:t xml:space="preserve">Pre-configured 50 patterns </w:t>
            </w:r>
          </w:p>
          <w:p w14:paraId="3D46DE61" w14:textId="0B32170C" w:rsidR="001F57D7" w:rsidRDefault="001F57D7" w:rsidP="001F57D7">
            <w:pPr>
              <w:jc w:val="left"/>
            </w:pPr>
            <w:r>
              <w:t>+ Tx beam information</w:t>
            </w:r>
          </w:p>
          <w:p w14:paraId="233063D7" w14:textId="44B2674F" w:rsidR="001F57D7" w:rsidRPr="006456BF" w:rsidRDefault="001F57D7" w:rsidP="001F57D7">
            <w:pPr>
              <w:jc w:val="left"/>
              <w:rPr>
                <w:rFonts w:eastAsiaTheme="minorEastAsia"/>
                <w:lang w:eastAsia="zh-CN"/>
              </w:rPr>
            </w:pPr>
            <w:r>
              <w:t>+ Rx beam information</w:t>
            </w:r>
          </w:p>
        </w:tc>
        <w:tc>
          <w:tcPr>
            <w:tcW w:w="799" w:type="dxa"/>
            <w:shd w:val="clear" w:color="auto" w:fill="DEEAF6" w:themeFill="accent1" w:themeFillTint="33"/>
          </w:tcPr>
          <w:p w14:paraId="1272F5C4" w14:textId="382A5CB8" w:rsidR="001F57D7" w:rsidRPr="006D0543" w:rsidRDefault="001F57D7" w:rsidP="001F57D7">
            <w:pPr>
              <w:spacing w:after="0"/>
              <w:jc w:val="center"/>
              <w:rPr>
                <w:rFonts w:ascii="等线" w:eastAsia="等线" w:hAnsi="等线"/>
                <w:szCs w:val="20"/>
                <w:lang w:eastAsia="zh-CN"/>
              </w:rPr>
            </w:pPr>
            <w:r w:rsidRPr="000A1118">
              <w:t>46.7</w:t>
            </w:r>
          </w:p>
        </w:tc>
        <w:tc>
          <w:tcPr>
            <w:tcW w:w="1276" w:type="dxa"/>
            <w:shd w:val="clear" w:color="auto" w:fill="DEEAF6" w:themeFill="accent1" w:themeFillTint="33"/>
          </w:tcPr>
          <w:p w14:paraId="5F4B1EB1" w14:textId="2B706204" w:rsidR="001F57D7" w:rsidRPr="006D0543" w:rsidRDefault="001F57D7" w:rsidP="001F57D7">
            <w:pPr>
              <w:spacing w:after="0"/>
              <w:jc w:val="center"/>
              <w:rPr>
                <w:rFonts w:ascii="等线" w:eastAsia="等线" w:hAnsi="等线"/>
                <w:szCs w:val="20"/>
                <w:lang w:eastAsia="zh-CN"/>
              </w:rPr>
            </w:pPr>
            <w:r w:rsidRPr="000A1118">
              <w:rPr>
                <w:rFonts w:hint="eastAsia"/>
              </w:rPr>
              <w:t>5</w:t>
            </w:r>
            <w:r w:rsidRPr="000A1118">
              <w:t>6.4</w:t>
            </w:r>
          </w:p>
        </w:tc>
        <w:tc>
          <w:tcPr>
            <w:tcW w:w="1725" w:type="dxa"/>
            <w:shd w:val="clear" w:color="auto" w:fill="DEEAF6" w:themeFill="accent1" w:themeFillTint="33"/>
          </w:tcPr>
          <w:p w14:paraId="7C8F446A" w14:textId="3977E174" w:rsidR="001F57D7" w:rsidRPr="0034726F" w:rsidRDefault="001F57D7" w:rsidP="001F57D7">
            <w:pPr>
              <w:jc w:val="center"/>
              <w:rPr>
                <w:rFonts w:eastAsia="宋体"/>
              </w:rPr>
            </w:pPr>
            <w:r>
              <w:t>Top-4/1:</w:t>
            </w:r>
            <w:r w:rsidR="00EB2265">
              <w:t xml:space="preserve"> </w:t>
            </w:r>
            <w:r w:rsidRPr="000A1118">
              <w:rPr>
                <w:rFonts w:hint="eastAsia"/>
              </w:rPr>
              <w:t>8</w:t>
            </w:r>
            <w:r w:rsidRPr="000A1118">
              <w:t>0.7</w:t>
            </w:r>
          </w:p>
        </w:tc>
        <w:tc>
          <w:tcPr>
            <w:tcW w:w="1818" w:type="dxa"/>
            <w:shd w:val="clear" w:color="auto" w:fill="DEEAF6" w:themeFill="accent1" w:themeFillTint="33"/>
          </w:tcPr>
          <w:p w14:paraId="1F409BCF" w14:textId="7C3F612A" w:rsidR="001F57D7" w:rsidRPr="00E00B44"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.82</w:t>
            </w:r>
          </w:p>
        </w:tc>
        <w:tc>
          <w:tcPr>
            <w:tcW w:w="1560" w:type="dxa"/>
            <w:shd w:val="clear" w:color="auto" w:fill="DEEAF6" w:themeFill="accent1" w:themeFillTint="33"/>
          </w:tcPr>
          <w:p w14:paraId="0CA60D13" w14:textId="6B881227" w:rsidR="001F57D7" w:rsidRPr="006D0543" w:rsidRDefault="001F57D7" w:rsidP="001F57D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F57D7" w:rsidRPr="0034726F" w14:paraId="15C782A7" w14:textId="77777777" w:rsidTr="004340AA">
        <w:trPr>
          <w:jc w:val="center"/>
        </w:trPr>
        <w:tc>
          <w:tcPr>
            <w:tcW w:w="3890" w:type="dxa"/>
            <w:shd w:val="clear" w:color="auto" w:fill="auto"/>
          </w:tcPr>
          <w:p w14:paraId="126AB688" w14:textId="77777777" w:rsidR="001F57D7" w:rsidRDefault="001F57D7" w:rsidP="001F57D7">
            <w:pPr>
              <w:jc w:val="left"/>
            </w:pPr>
            <w:r>
              <w:t xml:space="preserve">Pre-configured 50 patterns </w:t>
            </w:r>
          </w:p>
          <w:p w14:paraId="22E93522" w14:textId="1BAAD691" w:rsidR="001F57D7" w:rsidRDefault="001F57D7" w:rsidP="001F57D7">
            <w:pPr>
              <w:jc w:val="left"/>
            </w:pPr>
            <w:r>
              <w:t xml:space="preserve">+ proprietary processed Tx beam information </w:t>
            </w:r>
          </w:p>
          <w:p w14:paraId="76BC14D5" w14:textId="03F63CCA" w:rsidR="001F57D7" w:rsidRPr="005B37C0" w:rsidRDefault="001F57D7" w:rsidP="001F57D7">
            <w:pPr>
              <w:jc w:val="left"/>
            </w:pPr>
            <w:r>
              <w:t>+ Rx beam information</w:t>
            </w:r>
          </w:p>
        </w:tc>
        <w:tc>
          <w:tcPr>
            <w:tcW w:w="799" w:type="dxa"/>
            <w:shd w:val="clear" w:color="auto" w:fill="auto"/>
          </w:tcPr>
          <w:p w14:paraId="2253C082" w14:textId="4C33BE9B" w:rsidR="001F57D7" w:rsidRPr="0034726F" w:rsidRDefault="001F57D7" w:rsidP="001F57D7">
            <w:pPr>
              <w:spacing w:after="0"/>
              <w:jc w:val="center"/>
            </w:pPr>
            <w:r w:rsidRPr="000A1118">
              <w:rPr>
                <w:rFonts w:hint="eastAsia"/>
              </w:rPr>
              <w:t>4</w:t>
            </w:r>
            <w:r w:rsidRPr="000A1118">
              <w:t>6.9</w:t>
            </w:r>
          </w:p>
        </w:tc>
        <w:tc>
          <w:tcPr>
            <w:tcW w:w="1276" w:type="dxa"/>
            <w:shd w:val="clear" w:color="auto" w:fill="auto"/>
          </w:tcPr>
          <w:p w14:paraId="44FD6343" w14:textId="116D0BCC" w:rsidR="001F57D7" w:rsidRPr="0034726F" w:rsidRDefault="001F57D7" w:rsidP="001F57D7">
            <w:pPr>
              <w:jc w:val="center"/>
            </w:pPr>
            <w:r w:rsidRPr="000A1118">
              <w:rPr>
                <w:rFonts w:hint="eastAsia"/>
              </w:rPr>
              <w:t>5</w:t>
            </w:r>
            <w:r w:rsidRPr="000A1118">
              <w:t>6.4</w:t>
            </w:r>
          </w:p>
        </w:tc>
        <w:tc>
          <w:tcPr>
            <w:tcW w:w="1725" w:type="dxa"/>
            <w:shd w:val="clear" w:color="auto" w:fill="auto"/>
          </w:tcPr>
          <w:p w14:paraId="713548AB" w14:textId="4710F349" w:rsidR="001F57D7" w:rsidRPr="006D0543" w:rsidRDefault="001F57D7" w:rsidP="001F57D7">
            <w:pPr>
              <w:spacing w:after="0"/>
              <w:jc w:val="center"/>
              <w:rPr>
                <w:rFonts w:ascii="等线" w:eastAsia="等线" w:hAnsi="等线"/>
                <w:szCs w:val="20"/>
                <w:lang w:eastAsia="zh-CN"/>
              </w:rPr>
            </w:pPr>
            <w:r>
              <w:t>Top-4/1:</w:t>
            </w:r>
            <w:r w:rsidR="00EB2265">
              <w:t xml:space="preserve"> </w:t>
            </w:r>
            <w:r w:rsidRPr="000A1118">
              <w:rPr>
                <w:rFonts w:hint="eastAsia"/>
              </w:rPr>
              <w:t>8</w:t>
            </w:r>
            <w:r w:rsidRPr="000A1118">
              <w:t>1.1</w:t>
            </w:r>
          </w:p>
        </w:tc>
        <w:tc>
          <w:tcPr>
            <w:tcW w:w="1818" w:type="dxa"/>
            <w:shd w:val="clear" w:color="auto" w:fill="auto"/>
          </w:tcPr>
          <w:p w14:paraId="2431C6AD" w14:textId="267F8072" w:rsidR="001F57D7" w:rsidRPr="0014352F"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.82</w:t>
            </w:r>
          </w:p>
        </w:tc>
        <w:tc>
          <w:tcPr>
            <w:tcW w:w="1560" w:type="dxa"/>
            <w:shd w:val="clear" w:color="auto" w:fill="auto"/>
          </w:tcPr>
          <w:p w14:paraId="1CB2E352" w14:textId="4C6DD418" w:rsidR="001F57D7" w:rsidRPr="006D0543" w:rsidRDefault="001F57D7" w:rsidP="001F57D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F57D7" w:rsidRPr="0034726F" w14:paraId="784FD528" w14:textId="77777777" w:rsidTr="004340AA">
        <w:trPr>
          <w:jc w:val="center"/>
        </w:trPr>
        <w:tc>
          <w:tcPr>
            <w:tcW w:w="3890" w:type="dxa"/>
            <w:shd w:val="clear" w:color="auto" w:fill="DEEAF6" w:themeFill="accent1" w:themeFillTint="33"/>
          </w:tcPr>
          <w:p w14:paraId="365CC30A" w14:textId="77777777" w:rsidR="001F57D7" w:rsidRDefault="001F57D7" w:rsidP="001F57D7">
            <w:pPr>
              <w:jc w:val="left"/>
            </w:pPr>
            <w:r>
              <w:t xml:space="preserve">Pre-configured 50 patterns </w:t>
            </w:r>
          </w:p>
          <w:p w14:paraId="1FB33019" w14:textId="1886C922" w:rsidR="001F57D7" w:rsidRDefault="001F57D7" w:rsidP="001F57D7">
            <w:pPr>
              <w:jc w:val="left"/>
            </w:pPr>
            <w:r>
              <w:t xml:space="preserve">+ Tx beam information </w:t>
            </w:r>
          </w:p>
          <w:p w14:paraId="21EC0D8C" w14:textId="05DED63A" w:rsidR="001F57D7" w:rsidRPr="005B37C0" w:rsidRDefault="001F57D7" w:rsidP="001F57D7">
            <w:pPr>
              <w:jc w:val="left"/>
            </w:pPr>
            <w:r>
              <w:t>+ proprietary processed Rx beam information</w:t>
            </w:r>
          </w:p>
        </w:tc>
        <w:tc>
          <w:tcPr>
            <w:tcW w:w="799" w:type="dxa"/>
            <w:shd w:val="clear" w:color="auto" w:fill="DEEAF6" w:themeFill="accent1" w:themeFillTint="33"/>
          </w:tcPr>
          <w:p w14:paraId="132FC7DD" w14:textId="78243040" w:rsidR="001F57D7" w:rsidRPr="00AC00D6" w:rsidRDefault="001F57D7" w:rsidP="001F57D7">
            <w:pPr>
              <w:jc w:val="center"/>
              <w:rPr>
                <w:rFonts w:ascii="等线" w:eastAsia="等线" w:hAnsi="等线"/>
                <w:szCs w:val="20"/>
                <w:lang w:eastAsia="zh-CN"/>
              </w:rPr>
            </w:pPr>
            <w:r w:rsidRPr="000A1118">
              <w:rPr>
                <w:rFonts w:hint="eastAsia"/>
              </w:rPr>
              <w:t>4</w:t>
            </w:r>
            <w:r w:rsidRPr="000A1118">
              <w:t>7.5</w:t>
            </w:r>
          </w:p>
        </w:tc>
        <w:tc>
          <w:tcPr>
            <w:tcW w:w="1276" w:type="dxa"/>
            <w:shd w:val="clear" w:color="auto" w:fill="DEEAF6" w:themeFill="accent1" w:themeFillTint="33"/>
          </w:tcPr>
          <w:p w14:paraId="2B131D10" w14:textId="1F6A4A82" w:rsidR="001F57D7" w:rsidRPr="00AC00D6" w:rsidRDefault="001F57D7" w:rsidP="001F57D7">
            <w:pPr>
              <w:jc w:val="center"/>
              <w:rPr>
                <w:rFonts w:ascii="等线" w:eastAsia="等线" w:hAnsi="等线"/>
                <w:szCs w:val="20"/>
                <w:lang w:eastAsia="zh-CN"/>
              </w:rPr>
            </w:pPr>
            <w:r w:rsidRPr="000A1118">
              <w:rPr>
                <w:rFonts w:hint="eastAsia"/>
              </w:rPr>
              <w:t>5</w:t>
            </w:r>
            <w:r w:rsidRPr="000A1118">
              <w:t>6.7</w:t>
            </w:r>
          </w:p>
        </w:tc>
        <w:tc>
          <w:tcPr>
            <w:tcW w:w="1725" w:type="dxa"/>
            <w:shd w:val="clear" w:color="auto" w:fill="DEEAF6" w:themeFill="accent1" w:themeFillTint="33"/>
          </w:tcPr>
          <w:p w14:paraId="41A8C08B" w14:textId="705210AE" w:rsidR="001F57D7" w:rsidRPr="006D0543" w:rsidRDefault="001F57D7" w:rsidP="001F57D7">
            <w:pPr>
              <w:spacing w:after="0"/>
              <w:jc w:val="center"/>
              <w:rPr>
                <w:rFonts w:ascii="等线" w:eastAsia="等线" w:hAnsi="等线"/>
                <w:szCs w:val="20"/>
                <w:lang w:eastAsia="zh-CN"/>
              </w:rPr>
            </w:pPr>
            <w:r>
              <w:t>Top-4/1:</w:t>
            </w:r>
            <w:r w:rsidR="00EB2265">
              <w:t xml:space="preserve"> </w:t>
            </w:r>
            <w:r w:rsidRPr="000A1118">
              <w:rPr>
                <w:rFonts w:hint="eastAsia"/>
              </w:rPr>
              <w:t>8</w:t>
            </w:r>
            <w:r w:rsidRPr="000A1118">
              <w:t>1.0</w:t>
            </w:r>
          </w:p>
        </w:tc>
        <w:tc>
          <w:tcPr>
            <w:tcW w:w="1818" w:type="dxa"/>
            <w:shd w:val="clear" w:color="auto" w:fill="DEEAF6" w:themeFill="accent1" w:themeFillTint="33"/>
          </w:tcPr>
          <w:p w14:paraId="01EF6439" w14:textId="046F5661" w:rsidR="001F57D7" w:rsidRPr="006D0543"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.79</w:t>
            </w:r>
          </w:p>
        </w:tc>
        <w:tc>
          <w:tcPr>
            <w:tcW w:w="1560" w:type="dxa"/>
            <w:shd w:val="clear" w:color="auto" w:fill="DEEAF6" w:themeFill="accent1" w:themeFillTint="33"/>
          </w:tcPr>
          <w:p w14:paraId="57E49C5F" w14:textId="2C6E7882" w:rsidR="001F57D7" w:rsidRPr="00AC00D6" w:rsidRDefault="001F57D7" w:rsidP="001F57D7">
            <w:pPr>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F57D7" w:rsidRPr="0034726F" w14:paraId="60AE2FE0" w14:textId="77777777" w:rsidTr="004340AA">
        <w:trPr>
          <w:jc w:val="center"/>
        </w:trPr>
        <w:tc>
          <w:tcPr>
            <w:tcW w:w="3890" w:type="dxa"/>
            <w:shd w:val="clear" w:color="auto" w:fill="auto"/>
          </w:tcPr>
          <w:p w14:paraId="6435DF6C" w14:textId="77777777" w:rsidR="001F57D7" w:rsidRDefault="001F57D7" w:rsidP="001F57D7">
            <w:pPr>
              <w:jc w:val="left"/>
            </w:pPr>
            <w:r>
              <w:t xml:space="preserve">Pre-configured 50 patterns </w:t>
            </w:r>
          </w:p>
          <w:p w14:paraId="01C924F4" w14:textId="50CD1D60" w:rsidR="001F57D7" w:rsidRDefault="001F57D7" w:rsidP="001F57D7">
            <w:pPr>
              <w:jc w:val="left"/>
            </w:pPr>
            <w:r>
              <w:t xml:space="preserve">+ proprietary processed Tx beam information </w:t>
            </w:r>
          </w:p>
          <w:p w14:paraId="29B15EE9" w14:textId="67ECCF74" w:rsidR="001F57D7" w:rsidRPr="005B37C0" w:rsidRDefault="001F57D7" w:rsidP="001F57D7">
            <w:pPr>
              <w:jc w:val="left"/>
            </w:pPr>
            <w:r>
              <w:t>+ proprietary processed Rx beam information</w:t>
            </w:r>
          </w:p>
        </w:tc>
        <w:tc>
          <w:tcPr>
            <w:tcW w:w="799" w:type="dxa"/>
            <w:shd w:val="clear" w:color="auto" w:fill="auto"/>
          </w:tcPr>
          <w:p w14:paraId="6203F6AF" w14:textId="1F5BEF54" w:rsidR="001F57D7" w:rsidRPr="0034726F" w:rsidRDefault="001F57D7" w:rsidP="001F57D7">
            <w:pPr>
              <w:spacing w:after="0"/>
              <w:jc w:val="center"/>
            </w:pPr>
            <w:r w:rsidRPr="000A1118">
              <w:rPr>
                <w:rFonts w:hint="eastAsia"/>
              </w:rPr>
              <w:t>4</w:t>
            </w:r>
            <w:r w:rsidRPr="000A1118">
              <w:t>7.5</w:t>
            </w:r>
          </w:p>
        </w:tc>
        <w:tc>
          <w:tcPr>
            <w:tcW w:w="1276" w:type="dxa"/>
            <w:shd w:val="clear" w:color="auto" w:fill="auto"/>
          </w:tcPr>
          <w:p w14:paraId="343EDA20" w14:textId="4BB915F2" w:rsidR="001F57D7" w:rsidRPr="0034726F" w:rsidRDefault="001F57D7" w:rsidP="001F57D7">
            <w:pPr>
              <w:jc w:val="center"/>
            </w:pPr>
            <w:r w:rsidRPr="000A1118">
              <w:rPr>
                <w:rFonts w:hint="eastAsia"/>
              </w:rPr>
              <w:t>5</w:t>
            </w:r>
            <w:r w:rsidRPr="000A1118">
              <w:t>6.0</w:t>
            </w:r>
          </w:p>
        </w:tc>
        <w:tc>
          <w:tcPr>
            <w:tcW w:w="1725" w:type="dxa"/>
            <w:shd w:val="clear" w:color="auto" w:fill="auto"/>
          </w:tcPr>
          <w:p w14:paraId="1EB5DFE9" w14:textId="1756E943" w:rsidR="001F57D7" w:rsidRPr="0034726F" w:rsidRDefault="001F57D7" w:rsidP="001F57D7">
            <w:pPr>
              <w:jc w:val="center"/>
            </w:pPr>
            <w:r>
              <w:t>Top-4/1:</w:t>
            </w:r>
            <w:r w:rsidR="00EB2265">
              <w:t xml:space="preserve"> </w:t>
            </w:r>
            <w:r w:rsidRPr="000A1118">
              <w:rPr>
                <w:rFonts w:hint="eastAsia"/>
              </w:rPr>
              <w:t>8</w:t>
            </w:r>
            <w:r w:rsidRPr="000A1118">
              <w:t>1.0</w:t>
            </w:r>
          </w:p>
        </w:tc>
        <w:tc>
          <w:tcPr>
            <w:tcW w:w="1818" w:type="dxa"/>
            <w:shd w:val="clear" w:color="auto" w:fill="auto"/>
          </w:tcPr>
          <w:p w14:paraId="425B9DAC" w14:textId="3E518D39" w:rsidR="001F57D7" w:rsidRPr="0014352F" w:rsidRDefault="001F57D7" w:rsidP="001F57D7">
            <w:pPr>
              <w:spacing w:after="0"/>
              <w:jc w:val="center"/>
              <w:rPr>
                <w:rFonts w:ascii="等线" w:eastAsia="等线" w:hAnsi="等线"/>
                <w:szCs w:val="20"/>
                <w:lang w:eastAsia="zh-CN"/>
              </w:rPr>
            </w:pPr>
            <w:r>
              <w:t>Top-1/1:</w:t>
            </w:r>
            <w:r w:rsidR="00EB2265">
              <w:t xml:space="preserve"> </w:t>
            </w:r>
            <w:r w:rsidRPr="000A1118">
              <w:rPr>
                <w:rFonts w:hint="eastAsia"/>
              </w:rPr>
              <w:t>2</w:t>
            </w:r>
            <w:r w:rsidRPr="000A1118">
              <w:t>.79</w:t>
            </w:r>
          </w:p>
        </w:tc>
        <w:tc>
          <w:tcPr>
            <w:tcW w:w="1560" w:type="dxa"/>
            <w:shd w:val="clear" w:color="auto" w:fill="auto"/>
          </w:tcPr>
          <w:p w14:paraId="1633EA3F" w14:textId="2511DA43" w:rsidR="001F57D7" w:rsidRPr="0034726F" w:rsidRDefault="001F57D7" w:rsidP="001F57D7">
            <w:pPr>
              <w:jc w:val="center"/>
            </w:pPr>
            <w:r>
              <w:rPr>
                <w:rFonts w:ascii="等线" w:eastAsia="等线" w:hAnsi="等线" w:hint="eastAsia"/>
                <w:szCs w:val="20"/>
                <w:lang w:eastAsia="zh-CN"/>
              </w:rPr>
              <w:t>N</w:t>
            </w:r>
            <w:r>
              <w:rPr>
                <w:rFonts w:ascii="等线" w:eastAsia="等线" w:hAnsi="等线"/>
                <w:szCs w:val="20"/>
                <w:lang w:eastAsia="zh-CN"/>
              </w:rPr>
              <w:t>/A</w:t>
            </w:r>
          </w:p>
        </w:tc>
      </w:tr>
    </w:tbl>
    <w:p w14:paraId="2DE67259" w14:textId="77777777" w:rsidR="00CF0349" w:rsidRDefault="00CF0349" w:rsidP="00CF0349">
      <w:pPr>
        <w:rPr>
          <w:rFonts w:eastAsiaTheme="minorEastAsia"/>
          <w:lang w:eastAsia="zh-CN"/>
        </w:rPr>
      </w:pPr>
    </w:p>
    <w:p w14:paraId="5F57D38E" w14:textId="6B6803C2" w:rsidR="00EF5A64" w:rsidRPr="00FE1908" w:rsidRDefault="00CF0349" w:rsidP="007B1094">
      <w:pPr>
        <w:pStyle w:val="observation"/>
        <w:ind w:left="1560" w:hanging="1560"/>
      </w:pPr>
      <w:r>
        <w:t>N</w:t>
      </w:r>
      <w:r>
        <w:rPr>
          <w:rFonts w:hint="eastAsia"/>
        </w:rPr>
        <w:t>o</w:t>
      </w:r>
      <w:r>
        <w:t xml:space="preserve"> performance loss can be observed from proprietary protection with mathematical function processing compared to beam prediction using beam angle directly, if a same processing function is maintained for training and inference. </w:t>
      </w:r>
    </w:p>
    <w:p w14:paraId="6F8320A7" w14:textId="029E7855" w:rsidR="00014B0D" w:rsidRPr="00EF70C7" w:rsidRDefault="00EF5A64" w:rsidP="00014B0D">
      <w:pPr>
        <w:pStyle w:val="title3"/>
        <w:outlineLvl w:val="2"/>
        <w:rPr>
          <w:rFonts w:ascii="Times New Roman" w:hAnsi="Times New Roman" w:cs="Times New Roman"/>
          <w:sz w:val="28"/>
        </w:rPr>
      </w:pPr>
      <w:r>
        <w:rPr>
          <w:rFonts w:ascii="Times New Roman" w:hAnsi="Times New Roman" w:cs="Times New Roman"/>
          <w:sz w:val="28"/>
        </w:rPr>
        <w:t xml:space="preserve">Performance of beam prediction with expected beam information </w:t>
      </w:r>
    </w:p>
    <w:p w14:paraId="1488A18E" w14:textId="77777777" w:rsidR="00014B0D" w:rsidRPr="00224819" w:rsidRDefault="00014B0D" w:rsidP="00014B0D">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1AA09C8D" w14:textId="359DEDD8" w:rsidR="00DC7B3A" w:rsidRDefault="00DC7B3A" w:rsidP="00DC7B3A">
      <w:pPr>
        <w:rPr>
          <w:rFonts w:eastAsiaTheme="minorEastAsia"/>
          <w:lang w:eastAsia="zh-CN"/>
        </w:rPr>
      </w:pPr>
      <w:r w:rsidRPr="0034726F">
        <w:rPr>
          <w:rFonts w:eastAsiaTheme="minorEastAsia"/>
          <w:lang w:eastAsia="zh-CN"/>
        </w:rPr>
        <w:t>According to above discussions on expected information scheme</w:t>
      </w:r>
      <w:r>
        <w:rPr>
          <w:rFonts w:eastAsiaTheme="minorEastAsia"/>
          <w:lang w:eastAsia="zh-CN"/>
        </w:rPr>
        <w:t>s and simulation assumptions</w:t>
      </w:r>
      <w:r w:rsidRPr="0034726F">
        <w:rPr>
          <w:rFonts w:eastAsiaTheme="minorEastAsia"/>
          <w:lang w:eastAsia="zh-CN"/>
        </w:rPr>
        <w:t xml:space="preserve">, we have following </w:t>
      </w:r>
      <w:r w:rsidR="00195297">
        <w:rPr>
          <w:rFonts w:eastAsiaTheme="minorEastAsia"/>
          <w:lang w:eastAsia="zh-CN"/>
        </w:rPr>
        <w:t>evaluation cases</w:t>
      </w:r>
      <w:r w:rsidRPr="0034726F">
        <w:rPr>
          <w:rFonts w:eastAsiaTheme="minorEastAsia"/>
          <w:lang w:eastAsia="zh-CN"/>
        </w:rPr>
        <w:t>:</w:t>
      </w:r>
    </w:p>
    <w:p w14:paraId="379A79EC" w14:textId="7A18D0BF" w:rsidR="00195297" w:rsidRPr="003F6FE5" w:rsidRDefault="00195297" w:rsidP="0019529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case</w:t>
      </w:r>
      <w:r>
        <w:rPr>
          <w:rFonts w:eastAsiaTheme="minorEastAsia"/>
          <w:u w:val="single"/>
          <w:lang w:eastAsia="zh-CN"/>
        </w:rPr>
        <w:t>s for 50 pre-configured patterns in Set B</w:t>
      </w:r>
      <w:r w:rsidRPr="003F6FE5">
        <w:rPr>
          <w:rFonts w:eastAsiaTheme="minorEastAsia"/>
          <w:u w:val="single"/>
          <w:lang w:eastAsia="zh-CN"/>
        </w:rPr>
        <w:t>:</w:t>
      </w:r>
    </w:p>
    <w:p w14:paraId="3C442BAD" w14:textId="26E6B220" w:rsidR="00195297" w:rsidRPr="0019529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w:t>
      </w:r>
    </w:p>
    <w:p w14:paraId="3BDFAC07" w14:textId="35080E27" w:rsidR="00195297" w:rsidRPr="0019529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lastRenderedPageBreak/>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+ 1 expected Rx beam information</w:t>
      </w:r>
    </w:p>
    <w:p w14:paraId="0ED757D2" w14:textId="3B6BEEC0" w:rsidR="00195297" w:rsidRPr="0019529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+ 1 expected Tx beam information</w:t>
      </w:r>
    </w:p>
    <w:p w14:paraId="7650CD81" w14:textId="0C75F461" w:rsidR="00195297" w:rsidRPr="00195297"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16 beams</w:t>
      </w:r>
      <w:r w:rsidR="00195297" w:rsidRPr="00195297">
        <w:rPr>
          <w:rFonts w:ascii="Times New Roman" w:eastAsiaTheme="minorEastAsia" w:hAnsi="Times New Roman"/>
          <w:sz w:val="20"/>
          <w:szCs w:val="20"/>
        </w:rPr>
        <w:t xml:space="preserve"> + Tx /Rx beam information + 1 expected Tx beam information + 1 expected Rx beam information</w:t>
      </w:r>
    </w:p>
    <w:p w14:paraId="005307CF" w14:textId="77777777" w:rsidR="00195297" w:rsidRPr="00EA5D98" w:rsidRDefault="00195297" w:rsidP="00195297">
      <w:pPr>
        <w:rPr>
          <w:rFonts w:eastAsiaTheme="minorEastAsia"/>
          <w:u w:val="single"/>
          <w:lang w:eastAsia="zh-CN"/>
        </w:rPr>
      </w:pPr>
      <w:r>
        <w:rPr>
          <w:rFonts w:eastAsiaTheme="minorEastAsia"/>
          <w:u w:val="single"/>
          <w:lang w:eastAsia="zh-CN"/>
        </w:rPr>
        <w:t>Evaluation</w:t>
      </w:r>
      <w:r w:rsidRPr="003F6FE5">
        <w:rPr>
          <w:rFonts w:eastAsiaTheme="minorEastAsia"/>
          <w:u w:val="single"/>
          <w:lang w:eastAsia="zh-CN"/>
        </w:rPr>
        <w:t xml:space="preserve"> </w:t>
      </w:r>
      <w:r w:rsidRPr="00EA5D98">
        <w:rPr>
          <w:rFonts w:eastAsiaTheme="minorEastAsia"/>
          <w:u w:val="single"/>
          <w:lang w:eastAsia="zh-CN"/>
        </w:rPr>
        <w:t>assumption</w:t>
      </w:r>
      <w:r>
        <w:rPr>
          <w:rFonts w:eastAsiaTheme="minorEastAsia"/>
          <w:u w:val="single"/>
          <w:lang w:eastAsia="zh-CN"/>
        </w:rPr>
        <w:t xml:space="preserve"> for label</w:t>
      </w:r>
      <w:r w:rsidRPr="00EA5D98">
        <w:rPr>
          <w:rFonts w:eastAsiaTheme="minorEastAsia"/>
          <w:u w:val="single"/>
          <w:lang w:eastAsia="zh-CN"/>
        </w:rPr>
        <w:t>:</w:t>
      </w:r>
    </w:p>
    <w:p w14:paraId="6B159FA5" w14:textId="1B3CF954" w:rsidR="00195297" w:rsidRPr="00912249" w:rsidRDefault="00251E68" w:rsidP="004806DF">
      <w:pPr>
        <w:pStyle w:val="af2"/>
        <w:numPr>
          <w:ilvl w:val="0"/>
          <w:numId w:val="21"/>
        </w:numPr>
        <w:ind w:firstLineChars="0"/>
        <w:rPr>
          <w:rFonts w:ascii="Times New Roman" w:eastAsiaTheme="minorEastAsia" w:hAnsi="Times New Roman"/>
          <w:sz w:val="20"/>
          <w:szCs w:val="20"/>
        </w:rPr>
      </w:pPr>
      <w:r>
        <w:rPr>
          <w:rFonts w:ascii="Times New Roman" w:eastAsiaTheme="minorEastAsia" w:hAnsi="Times New Roman"/>
          <w:sz w:val="20"/>
          <w:szCs w:val="20"/>
        </w:rPr>
        <w:t>L1-</w:t>
      </w:r>
      <w:r w:rsidRPr="00074CB7">
        <w:rPr>
          <w:rFonts w:ascii="Times New Roman" w:eastAsiaTheme="minorEastAsia" w:hAnsi="Times New Roman"/>
          <w:sz w:val="20"/>
          <w:szCs w:val="20"/>
        </w:rPr>
        <w:t>RSRP</w:t>
      </w:r>
      <w:r>
        <w:rPr>
          <w:rFonts w:ascii="Times New Roman" w:eastAsiaTheme="minorEastAsia" w:hAnsi="Times New Roman"/>
          <w:sz w:val="20"/>
          <w:szCs w:val="20"/>
        </w:rPr>
        <w:t xml:space="preserve"> of 256 beams</w:t>
      </w:r>
      <w:r w:rsidR="00195297">
        <w:rPr>
          <w:rFonts w:ascii="Times New Roman" w:eastAsiaTheme="minorEastAsia" w:hAnsi="Times New Roman"/>
          <w:sz w:val="20"/>
          <w:szCs w:val="20"/>
        </w:rPr>
        <w:t xml:space="preserve"> in Set A</w:t>
      </w:r>
    </w:p>
    <w:p w14:paraId="2CEBC2EF" w14:textId="0CA936A2" w:rsidR="00DC7B3A" w:rsidRPr="005B37C0" w:rsidRDefault="00DC7B3A" w:rsidP="00DC7B3A">
      <w:pPr>
        <w:pStyle w:val="observation"/>
        <w:numPr>
          <w:ilvl w:val="0"/>
          <w:numId w:val="0"/>
        </w:numPr>
        <w:rPr>
          <w:b w:val="0"/>
        </w:rPr>
      </w:pPr>
      <w:bookmarkStart w:id="5" w:name="_Hlk115099787"/>
      <w:r w:rsidRPr="005B37C0">
        <w:rPr>
          <w:b w:val="0"/>
        </w:rPr>
        <w:t xml:space="preserve">The output of AI mode in Pre-configured 50 patterns + Tx/Rx beam </w:t>
      </w:r>
      <w:r w:rsidR="00E62099">
        <w:rPr>
          <w:b w:val="0"/>
        </w:rPr>
        <w:t>information</w:t>
      </w:r>
      <w:r w:rsidRPr="005B37C0">
        <w:rPr>
          <w:b w:val="0"/>
        </w:rPr>
        <w:t xml:space="preserve"> as baseline beam pair prediction solution is associated with the total number of Tx beams and the total number of Rx beams, while Pre-configured 50 patterns + Tx/Rx beam </w:t>
      </w:r>
      <w:r w:rsidR="00E62099">
        <w:rPr>
          <w:b w:val="0"/>
        </w:rPr>
        <w:t>information</w:t>
      </w:r>
      <w:r w:rsidRPr="005B37C0">
        <w:rPr>
          <w:b w:val="0"/>
        </w:rPr>
        <w:t xml:space="preserve"> with expected</w:t>
      </w:r>
      <w:r w:rsidR="00E62099">
        <w:rPr>
          <w:b w:val="0"/>
        </w:rPr>
        <w:t xml:space="preserve"> beam</w:t>
      </w:r>
      <w:r w:rsidRPr="005B37C0">
        <w:rPr>
          <w:b w:val="0"/>
        </w:rPr>
        <w:t xml:space="preserve"> information in AI input can be used as enhanced beam pair prediction solution. </w:t>
      </w:r>
    </w:p>
    <w:p w14:paraId="6BA209FD" w14:textId="34D740C3" w:rsidR="00DC7B3A" w:rsidRDefault="00DC7B3A" w:rsidP="00DC7B3A">
      <w:pPr>
        <w:pStyle w:val="observation"/>
        <w:numPr>
          <w:ilvl w:val="0"/>
          <w:numId w:val="0"/>
        </w:numPr>
        <w:jc w:val="center"/>
        <w:rPr>
          <w:b w:val="0"/>
        </w:rPr>
      </w:pPr>
      <w:r w:rsidRPr="004F615C">
        <w:rPr>
          <w:b w:val="0"/>
        </w:rPr>
        <w:t>Table</w:t>
      </w:r>
      <w:r w:rsidRPr="004F615C">
        <w:rPr>
          <w:b w:val="0"/>
          <w:color w:val="FF0000"/>
        </w:rPr>
        <w:t xml:space="preserve"> </w:t>
      </w:r>
      <w:r w:rsidR="008F6975">
        <w:rPr>
          <w:b w:val="0"/>
        </w:rPr>
        <w:t>4.1.</w:t>
      </w:r>
      <w:r w:rsidR="0029219C">
        <w:rPr>
          <w:b w:val="0"/>
        </w:rPr>
        <w:t>9</w:t>
      </w:r>
      <w:r w:rsidR="008F6975">
        <w:rPr>
          <w:b w:val="0"/>
        </w:rPr>
        <w:t>.1-1</w:t>
      </w:r>
      <w:r w:rsidRPr="004F615C">
        <w:rPr>
          <w:b w:val="0"/>
        </w:rPr>
        <w:t>: performance comparison for expected beam information</w:t>
      </w:r>
    </w:p>
    <w:tbl>
      <w:tblPr>
        <w:tblStyle w:val="aa"/>
        <w:tblW w:w="10364" w:type="dxa"/>
        <w:jc w:val="center"/>
        <w:tblLook w:val="04A0" w:firstRow="1" w:lastRow="0" w:firstColumn="1" w:lastColumn="0" w:noHBand="0" w:noVBand="1"/>
      </w:tblPr>
      <w:tblGrid>
        <w:gridCol w:w="3186"/>
        <w:gridCol w:w="799"/>
        <w:gridCol w:w="1276"/>
        <w:gridCol w:w="1725"/>
        <w:gridCol w:w="1818"/>
        <w:gridCol w:w="1560"/>
      </w:tblGrid>
      <w:tr w:rsidR="00195297" w:rsidRPr="0034726F" w14:paraId="4106A2DB" w14:textId="77777777" w:rsidTr="00195297">
        <w:trPr>
          <w:jc w:val="center"/>
        </w:trPr>
        <w:tc>
          <w:tcPr>
            <w:tcW w:w="3186" w:type="dxa"/>
            <w:vMerge w:val="restart"/>
          </w:tcPr>
          <w:p w14:paraId="072D39D4" w14:textId="77777777" w:rsidR="00195297" w:rsidRDefault="00195297" w:rsidP="00CC070F">
            <w:pPr>
              <w:jc w:val="center"/>
              <w:rPr>
                <w:rFonts w:eastAsiaTheme="minorEastAsia"/>
                <w:b/>
                <w:lang w:eastAsia="zh-CN"/>
              </w:rPr>
            </w:pPr>
            <w:r w:rsidRPr="00DE0ED7">
              <w:rPr>
                <w:rFonts w:eastAsiaTheme="minorEastAsia" w:hint="eastAsia"/>
                <w:b/>
                <w:lang w:eastAsia="zh-CN"/>
              </w:rPr>
              <w:t>C</w:t>
            </w:r>
            <w:r w:rsidRPr="00DE0ED7">
              <w:rPr>
                <w:rFonts w:eastAsiaTheme="minorEastAsia"/>
                <w:b/>
                <w:lang w:eastAsia="zh-CN"/>
              </w:rPr>
              <w:t>ases</w:t>
            </w:r>
            <w:r>
              <w:rPr>
                <w:rFonts w:eastAsiaTheme="minorEastAsia"/>
                <w:b/>
                <w:lang w:eastAsia="zh-CN"/>
              </w:rPr>
              <w:t>:</w:t>
            </w:r>
          </w:p>
          <w:p w14:paraId="6D103A60" w14:textId="77777777" w:rsidR="00195297" w:rsidRDefault="00195297" w:rsidP="00CC070F">
            <w:pPr>
              <w:jc w:val="center"/>
              <w:rPr>
                <w:rFonts w:eastAsiaTheme="minorEastAsia"/>
                <w:b/>
                <w:lang w:eastAsia="zh-CN"/>
              </w:rPr>
            </w:pPr>
            <w:r>
              <w:rPr>
                <w:rFonts w:eastAsiaTheme="minorEastAsia"/>
                <w:b/>
                <w:lang w:eastAsia="zh-CN"/>
              </w:rPr>
              <w:t>Beam pair prediction</w:t>
            </w:r>
          </w:p>
        </w:tc>
        <w:tc>
          <w:tcPr>
            <w:tcW w:w="3800" w:type="dxa"/>
            <w:gridSpan w:val="3"/>
          </w:tcPr>
          <w:p w14:paraId="229C7634" w14:textId="77777777" w:rsidR="00195297" w:rsidRPr="00982170" w:rsidRDefault="00195297" w:rsidP="00CC070F">
            <w:pPr>
              <w:jc w:val="center"/>
              <w:rPr>
                <w:rFonts w:eastAsiaTheme="minorEastAsia"/>
                <w:b/>
                <w:lang w:eastAsia="zh-CN"/>
              </w:rPr>
            </w:pPr>
            <w:r>
              <w:rPr>
                <w:rFonts w:eastAsiaTheme="minorEastAsia"/>
                <w:b/>
                <w:lang w:eastAsia="zh-CN"/>
              </w:rPr>
              <w:t xml:space="preserve">Beam prediction accuracy </w:t>
            </w:r>
            <w:r w:rsidRPr="0034726F">
              <w:rPr>
                <w:b/>
              </w:rPr>
              <w:t>[%]</w:t>
            </w:r>
          </w:p>
        </w:tc>
        <w:tc>
          <w:tcPr>
            <w:tcW w:w="1818" w:type="dxa"/>
          </w:tcPr>
          <w:p w14:paraId="676F7025" w14:textId="77777777" w:rsidR="00195297" w:rsidRDefault="00195297" w:rsidP="00CC070F">
            <w:pPr>
              <w:jc w:val="center"/>
              <w:rPr>
                <w:rFonts w:eastAsiaTheme="minorEastAsia"/>
                <w:b/>
                <w:lang w:eastAsia="zh-CN"/>
              </w:rPr>
            </w:pPr>
            <w:r>
              <w:rPr>
                <w:rFonts w:eastAsiaTheme="minorEastAsia" w:hint="eastAsia"/>
                <w:b/>
                <w:lang w:eastAsia="zh-CN"/>
              </w:rPr>
              <w:t>A</w:t>
            </w:r>
            <w:r>
              <w:rPr>
                <w:rFonts w:eastAsiaTheme="minorEastAsia"/>
                <w:b/>
                <w:lang w:eastAsia="zh-CN"/>
              </w:rPr>
              <w:t>verage</w:t>
            </w:r>
          </w:p>
          <w:p w14:paraId="392E31AE" w14:textId="77777777" w:rsidR="00195297" w:rsidRPr="00982170" w:rsidRDefault="00195297" w:rsidP="00CC070F">
            <w:pPr>
              <w:jc w:val="center"/>
              <w:rPr>
                <w:rFonts w:eastAsiaTheme="minorEastAsia"/>
                <w:b/>
                <w:lang w:eastAsia="zh-CN"/>
              </w:rPr>
            </w:pPr>
            <w:r>
              <w:rPr>
                <w:rFonts w:eastAsiaTheme="minorEastAsia"/>
                <w:b/>
                <w:lang w:eastAsia="zh-CN"/>
              </w:rPr>
              <w:t>L1-RSRP diff.[dB]</w:t>
            </w:r>
          </w:p>
        </w:tc>
        <w:tc>
          <w:tcPr>
            <w:tcW w:w="1560" w:type="dxa"/>
          </w:tcPr>
          <w:p w14:paraId="3C34ABD0" w14:textId="77777777" w:rsidR="00195297" w:rsidRDefault="00195297" w:rsidP="00CC070F">
            <w:pPr>
              <w:jc w:val="center"/>
              <w:rPr>
                <w:rFonts w:eastAsiaTheme="minorEastAsia"/>
                <w:b/>
                <w:lang w:eastAsia="zh-CN"/>
              </w:rPr>
            </w:pPr>
            <w:r w:rsidRPr="00DE0ED7">
              <w:rPr>
                <w:rFonts w:eastAsiaTheme="minorEastAsia" w:hint="eastAsia"/>
                <w:b/>
                <w:lang w:eastAsia="zh-CN"/>
              </w:rPr>
              <w:t>P</w:t>
            </w:r>
            <w:r w:rsidRPr="00DE0ED7">
              <w:rPr>
                <w:rFonts w:eastAsiaTheme="minorEastAsia"/>
                <w:b/>
                <w:lang w:eastAsia="zh-CN"/>
              </w:rPr>
              <w:t xml:space="preserve">redicted </w:t>
            </w:r>
          </w:p>
          <w:p w14:paraId="4BB02EF7" w14:textId="77777777" w:rsidR="00195297" w:rsidRPr="00874CC0" w:rsidRDefault="00195297" w:rsidP="00CC070F">
            <w:pPr>
              <w:jc w:val="center"/>
              <w:rPr>
                <w:rFonts w:eastAsiaTheme="minorEastAsia"/>
                <w:b/>
                <w:lang w:eastAsia="zh-CN"/>
              </w:rPr>
            </w:pPr>
            <w:r w:rsidRPr="00DE0ED7">
              <w:rPr>
                <w:rFonts w:eastAsiaTheme="minorEastAsia"/>
                <w:b/>
                <w:lang w:eastAsia="zh-CN"/>
              </w:rPr>
              <w:t>L1-RSRP</w:t>
            </w:r>
            <w:r>
              <w:rPr>
                <w:rFonts w:eastAsiaTheme="minorEastAsia"/>
                <w:b/>
                <w:lang w:eastAsia="zh-CN"/>
              </w:rPr>
              <w:t xml:space="preserve"> [dB]</w:t>
            </w:r>
          </w:p>
        </w:tc>
      </w:tr>
      <w:tr w:rsidR="00195297" w:rsidRPr="0034726F" w14:paraId="71970F10" w14:textId="77777777" w:rsidTr="00195297">
        <w:trPr>
          <w:jc w:val="center"/>
        </w:trPr>
        <w:tc>
          <w:tcPr>
            <w:tcW w:w="3186" w:type="dxa"/>
            <w:vMerge/>
          </w:tcPr>
          <w:p w14:paraId="36A27F54" w14:textId="77777777" w:rsidR="00195297" w:rsidRPr="00982170" w:rsidRDefault="00195297" w:rsidP="00CC070F">
            <w:pPr>
              <w:jc w:val="center"/>
              <w:rPr>
                <w:rFonts w:eastAsiaTheme="minorEastAsia"/>
                <w:b/>
                <w:lang w:eastAsia="zh-CN"/>
              </w:rPr>
            </w:pPr>
          </w:p>
        </w:tc>
        <w:tc>
          <w:tcPr>
            <w:tcW w:w="799" w:type="dxa"/>
          </w:tcPr>
          <w:p w14:paraId="12FB9634" w14:textId="77777777" w:rsidR="00195297" w:rsidRDefault="00195297" w:rsidP="00CC070F">
            <w:pPr>
              <w:jc w:val="center"/>
              <w:rPr>
                <w:b/>
              </w:rPr>
            </w:pPr>
            <w:r w:rsidRPr="0034726F">
              <w:rPr>
                <w:b/>
              </w:rPr>
              <w:t>Top-1</w:t>
            </w:r>
          </w:p>
        </w:tc>
        <w:tc>
          <w:tcPr>
            <w:tcW w:w="1276" w:type="dxa"/>
          </w:tcPr>
          <w:p w14:paraId="58BE16D1" w14:textId="77777777" w:rsidR="00195297" w:rsidRPr="0034726F" w:rsidRDefault="00195297" w:rsidP="00CC070F">
            <w:pPr>
              <w:jc w:val="center"/>
              <w:rPr>
                <w:b/>
              </w:rPr>
            </w:pPr>
            <w:r w:rsidRPr="0034726F">
              <w:rPr>
                <w:b/>
              </w:rPr>
              <w:t>Top-1</w:t>
            </w:r>
          </w:p>
          <w:p w14:paraId="0F7E262C" w14:textId="77777777" w:rsidR="00195297" w:rsidRPr="0034726F" w:rsidRDefault="00195297" w:rsidP="00CC070F">
            <w:pPr>
              <w:jc w:val="center"/>
              <w:rPr>
                <w:b/>
              </w:rPr>
            </w:pPr>
            <w:r w:rsidRPr="0034726F">
              <w:rPr>
                <w:b/>
              </w:rPr>
              <w:t>1dB margin</w:t>
            </w:r>
          </w:p>
        </w:tc>
        <w:tc>
          <w:tcPr>
            <w:tcW w:w="1725" w:type="dxa"/>
          </w:tcPr>
          <w:p w14:paraId="758B1C14" w14:textId="77777777" w:rsidR="00195297" w:rsidRDefault="00195297" w:rsidP="00CC070F">
            <w:pPr>
              <w:jc w:val="center"/>
              <w:rPr>
                <w:rFonts w:eastAsiaTheme="minorEastAsia"/>
                <w:b/>
                <w:lang w:eastAsia="zh-CN"/>
              </w:rPr>
            </w:pPr>
            <w:r w:rsidRPr="0034726F">
              <w:rPr>
                <w:b/>
              </w:rPr>
              <w:t>Top-</w:t>
            </w:r>
            <w:r>
              <w:rPr>
                <w:b/>
              </w:rPr>
              <w:t>2/1</w:t>
            </w:r>
            <w:r>
              <w:rPr>
                <w:rFonts w:eastAsiaTheme="minorEastAsia"/>
                <w:b/>
                <w:lang w:eastAsia="zh-CN"/>
              </w:rPr>
              <w:t>,</w:t>
            </w:r>
            <w:r w:rsidRPr="0034726F">
              <w:rPr>
                <w:b/>
              </w:rPr>
              <w:t xml:space="preserve"> Top-</w:t>
            </w:r>
            <w:r>
              <w:rPr>
                <w:b/>
              </w:rPr>
              <w:t>4/1</w:t>
            </w:r>
            <w:r>
              <w:rPr>
                <w:rFonts w:eastAsiaTheme="minorEastAsia" w:hint="eastAsia"/>
                <w:b/>
                <w:lang w:eastAsia="zh-CN"/>
              </w:rPr>
              <w:t>,</w:t>
            </w:r>
          </w:p>
          <w:p w14:paraId="74C13102" w14:textId="77777777" w:rsidR="00195297" w:rsidRPr="00E77271" w:rsidRDefault="00195297" w:rsidP="00CC070F">
            <w:pPr>
              <w:jc w:val="center"/>
              <w:rPr>
                <w:rFonts w:eastAsiaTheme="minorEastAsia"/>
                <w:b/>
                <w:lang w:eastAsia="zh-CN"/>
              </w:rPr>
            </w:pPr>
            <w:r w:rsidRPr="0034726F">
              <w:rPr>
                <w:b/>
              </w:rPr>
              <w:t>Top-</w:t>
            </w:r>
            <w:r>
              <w:rPr>
                <w:b/>
              </w:rPr>
              <w:t>6/1</w:t>
            </w:r>
          </w:p>
        </w:tc>
        <w:tc>
          <w:tcPr>
            <w:tcW w:w="1818" w:type="dxa"/>
          </w:tcPr>
          <w:p w14:paraId="328222C6" w14:textId="77777777" w:rsidR="00195297" w:rsidRDefault="00195297" w:rsidP="00CC070F">
            <w:pPr>
              <w:jc w:val="center"/>
              <w:rPr>
                <w:b/>
              </w:rPr>
            </w:pPr>
            <w:r w:rsidRPr="0034726F">
              <w:rPr>
                <w:b/>
              </w:rPr>
              <w:t>Top-</w:t>
            </w:r>
            <w:r>
              <w:rPr>
                <w:b/>
              </w:rPr>
              <w:t>1/1</w:t>
            </w:r>
            <w:r>
              <w:rPr>
                <w:rFonts w:eastAsiaTheme="minorEastAsia"/>
                <w:b/>
                <w:lang w:eastAsia="zh-CN"/>
              </w:rPr>
              <w:t>,</w:t>
            </w:r>
            <w:r w:rsidRPr="0034726F">
              <w:rPr>
                <w:b/>
              </w:rPr>
              <w:t xml:space="preserve"> Top-</w:t>
            </w:r>
            <w:r>
              <w:rPr>
                <w:b/>
              </w:rPr>
              <w:t>2/1</w:t>
            </w:r>
            <w:r>
              <w:rPr>
                <w:rFonts w:eastAsiaTheme="minorEastAsia"/>
                <w:b/>
                <w:lang w:eastAsia="zh-CN"/>
              </w:rPr>
              <w:t>,</w:t>
            </w:r>
            <w:r w:rsidRPr="0034726F">
              <w:rPr>
                <w:b/>
              </w:rPr>
              <w:t xml:space="preserve"> </w:t>
            </w:r>
          </w:p>
          <w:p w14:paraId="457CC1F2" w14:textId="77777777" w:rsidR="00195297" w:rsidRPr="0034726F" w:rsidRDefault="00195297" w:rsidP="00CC070F">
            <w:pPr>
              <w:jc w:val="center"/>
              <w:rPr>
                <w:b/>
              </w:rPr>
            </w:pPr>
            <w:r w:rsidRPr="0034726F">
              <w:rPr>
                <w:b/>
              </w:rPr>
              <w:t>Top-</w:t>
            </w:r>
            <w:r>
              <w:rPr>
                <w:b/>
              </w:rPr>
              <w:t>4</w:t>
            </w:r>
            <w:r>
              <w:rPr>
                <w:rFonts w:eastAsiaTheme="minorEastAsia" w:hint="eastAsia"/>
                <w:b/>
                <w:lang w:eastAsia="zh-CN"/>
              </w:rPr>
              <w:t>/</w:t>
            </w:r>
            <w:r>
              <w:rPr>
                <w:b/>
              </w:rPr>
              <w:t>1</w:t>
            </w:r>
            <w:r>
              <w:rPr>
                <w:rFonts w:eastAsiaTheme="minorEastAsia"/>
                <w:b/>
                <w:lang w:eastAsia="zh-CN"/>
              </w:rPr>
              <w:t>,</w:t>
            </w:r>
            <w:r w:rsidRPr="0034726F">
              <w:rPr>
                <w:b/>
              </w:rPr>
              <w:t xml:space="preserve"> Top-</w:t>
            </w:r>
            <w:r>
              <w:rPr>
                <w:b/>
              </w:rPr>
              <w:t>6/1</w:t>
            </w:r>
          </w:p>
        </w:tc>
        <w:tc>
          <w:tcPr>
            <w:tcW w:w="1560" w:type="dxa"/>
          </w:tcPr>
          <w:p w14:paraId="5E294DB5" w14:textId="77777777" w:rsidR="00195297" w:rsidRPr="0034726F" w:rsidRDefault="00195297" w:rsidP="00CC070F">
            <w:pPr>
              <w:jc w:val="center"/>
              <w:rPr>
                <w:b/>
              </w:rPr>
            </w:pPr>
            <w:r w:rsidRPr="0034726F">
              <w:rPr>
                <w:b/>
              </w:rPr>
              <w:t>Top-</w:t>
            </w:r>
            <w:r>
              <w:rPr>
                <w:b/>
              </w:rPr>
              <w:t>1/1</w:t>
            </w:r>
          </w:p>
        </w:tc>
      </w:tr>
      <w:tr w:rsidR="00195297" w:rsidRPr="0034726F" w14:paraId="5268BEC4" w14:textId="77777777" w:rsidTr="00195297">
        <w:trPr>
          <w:jc w:val="center"/>
        </w:trPr>
        <w:tc>
          <w:tcPr>
            <w:tcW w:w="3186" w:type="dxa"/>
            <w:shd w:val="clear" w:color="auto" w:fill="DEEAF6" w:themeFill="accent1" w:themeFillTint="33"/>
          </w:tcPr>
          <w:p w14:paraId="20CA4D28" w14:textId="77777777" w:rsidR="00195297" w:rsidRPr="005B37C0" w:rsidRDefault="00195297" w:rsidP="00195297">
            <w:pPr>
              <w:jc w:val="left"/>
            </w:pPr>
            <w:r w:rsidRPr="005B37C0">
              <w:t xml:space="preserve">Pre-configured 50 patterns </w:t>
            </w:r>
          </w:p>
          <w:p w14:paraId="743B855C" w14:textId="0BFEB1C1" w:rsidR="00195297" w:rsidRPr="006456BF" w:rsidRDefault="00195297" w:rsidP="00195297">
            <w:pPr>
              <w:jc w:val="left"/>
              <w:rPr>
                <w:rFonts w:eastAsiaTheme="minorEastAsia"/>
                <w:lang w:eastAsia="zh-CN"/>
              </w:rPr>
            </w:pPr>
            <w:r w:rsidRPr="005B37C0">
              <w:t xml:space="preserve">+ Tx/Rx beam </w:t>
            </w:r>
            <w:r>
              <w:t>information</w:t>
            </w:r>
          </w:p>
        </w:tc>
        <w:tc>
          <w:tcPr>
            <w:tcW w:w="799" w:type="dxa"/>
            <w:shd w:val="clear" w:color="auto" w:fill="DEEAF6" w:themeFill="accent1" w:themeFillTint="33"/>
          </w:tcPr>
          <w:p w14:paraId="2A7808CB" w14:textId="77777777" w:rsidR="00195297" w:rsidRPr="006D0543" w:rsidRDefault="00195297" w:rsidP="00195297">
            <w:pPr>
              <w:spacing w:after="0"/>
              <w:jc w:val="center"/>
              <w:rPr>
                <w:rFonts w:ascii="等线" w:eastAsia="等线" w:hAnsi="等线"/>
                <w:szCs w:val="20"/>
                <w:lang w:eastAsia="zh-CN"/>
              </w:rPr>
            </w:pPr>
            <w:r w:rsidRPr="000A1118">
              <w:t>46.7</w:t>
            </w:r>
          </w:p>
        </w:tc>
        <w:tc>
          <w:tcPr>
            <w:tcW w:w="1276" w:type="dxa"/>
            <w:shd w:val="clear" w:color="auto" w:fill="DEEAF6" w:themeFill="accent1" w:themeFillTint="33"/>
          </w:tcPr>
          <w:p w14:paraId="59F61CA6" w14:textId="77777777" w:rsidR="00195297" w:rsidRPr="006D0543" w:rsidRDefault="00195297" w:rsidP="00195297">
            <w:pPr>
              <w:spacing w:after="0"/>
              <w:jc w:val="center"/>
              <w:rPr>
                <w:rFonts w:ascii="等线" w:eastAsia="等线" w:hAnsi="等线"/>
                <w:szCs w:val="20"/>
                <w:lang w:eastAsia="zh-CN"/>
              </w:rPr>
            </w:pPr>
            <w:r w:rsidRPr="000A1118">
              <w:rPr>
                <w:rFonts w:hint="eastAsia"/>
              </w:rPr>
              <w:t>5</w:t>
            </w:r>
            <w:r w:rsidRPr="000A1118">
              <w:t>6.4</w:t>
            </w:r>
          </w:p>
        </w:tc>
        <w:tc>
          <w:tcPr>
            <w:tcW w:w="1725" w:type="dxa"/>
            <w:shd w:val="clear" w:color="auto" w:fill="DEEAF6" w:themeFill="accent1" w:themeFillTint="33"/>
          </w:tcPr>
          <w:p w14:paraId="51B60264" w14:textId="77777777" w:rsidR="00195297" w:rsidRPr="0034726F" w:rsidRDefault="00195297" w:rsidP="00195297">
            <w:pPr>
              <w:jc w:val="center"/>
              <w:rPr>
                <w:rFonts w:eastAsia="宋体"/>
              </w:rPr>
            </w:pPr>
            <w:r>
              <w:t xml:space="preserve">Top-4/1: </w:t>
            </w:r>
            <w:r w:rsidRPr="000A1118">
              <w:rPr>
                <w:rFonts w:hint="eastAsia"/>
              </w:rPr>
              <w:t>8</w:t>
            </w:r>
            <w:r w:rsidRPr="000A1118">
              <w:t>0.7</w:t>
            </w:r>
          </w:p>
        </w:tc>
        <w:tc>
          <w:tcPr>
            <w:tcW w:w="1818" w:type="dxa"/>
            <w:shd w:val="clear" w:color="auto" w:fill="DEEAF6" w:themeFill="accent1" w:themeFillTint="33"/>
          </w:tcPr>
          <w:p w14:paraId="4E869A5B" w14:textId="77777777" w:rsidR="00195297" w:rsidRPr="00E00B44" w:rsidRDefault="00195297" w:rsidP="00195297">
            <w:pPr>
              <w:spacing w:after="0"/>
              <w:jc w:val="center"/>
              <w:rPr>
                <w:rFonts w:ascii="等线" w:eastAsia="等线" w:hAnsi="等线"/>
                <w:szCs w:val="20"/>
                <w:lang w:eastAsia="zh-CN"/>
              </w:rPr>
            </w:pPr>
            <w:r>
              <w:t xml:space="preserve">Top-1/1: </w:t>
            </w:r>
            <w:r w:rsidRPr="000A1118">
              <w:rPr>
                <w:rFonts w:hint="eastAsia"/>
              </w:rPr>
              <w:t>2</w:t>
            </w:r>
            <w:r w:rsidRPr="000A1118">
              <w:t>.82</w:t>
            </w:r>
          </w:p>
        </w:tc>
        <w:tc>
          <w:tcPr>
            <w:tcW w:w="1560" w:type="dxa"/>
            <w:shd w:val="clear" w:color="auto" w:fill="DEEAF6" w:themeFill="accent1" w:themeFillTint="33"/>
          </w:tcPr>
          <w:p w14:paraId="1CDC81B5" w14:textId="77777777" w:rsidR="00195297" w:rsidRPr="006D0543" w:rsidRDefault="00195297" w:rsidP="0019529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95297" w:rsidRPr="0034726F" w14:paraId="22395DB7" w14:textId="77777777" w:rsidTr="00195297">
        <w:trPr>
          <w:jc w:val="center"/>
        </w:trPr>
        <w:tc>
          <w:tcPr>
            <w:tcW w:w="3186" w:type="dxa"/>
            <w:shd w:val="clear" w:color="auto" w:fill="auto"/>
          </w:tcPr>
          <w:p w14:paraId="2A48859B" w14:textId="77777777" w:rsidR="00195297" w:rsidRPr="005B37C0" w:rsidRDefault="00195297" w:rsidP="00195297">
            <w:pPr>
              <w:jc w:val="left"/>
            </w:pPr>
            <w:r w:rsidRPr="005B37C0">
              <w:t xml:space="preserve">Pre-configured 50 patterns </w:t>
            </w:r>
          </w:p>
          <w:p w14:paraId="3B3A54E4" w14:textId="77777777" w:rsidR="00195297" w:rsidRPr="005B37C0" w:rsidRDefault="00195297" w:rsidP="00195297">
            <w:pPr>
              <w:jc w:val="left"/>
              <w:rPr>
                <w:rFonts w:eastAsiaTheme="minorEastAsia"/>
                <w:i/>
                <w:lang w:eastAsia="zh-CN"/>
              </w:rPr>
            </w:pPr>
            <w:r w:rsidRPr="005B37C0">
              <w:t xml:space="preserve">+ Tx/Rx beam </w:t>
            </w:r>
            <w:r>
              <w:t>information</w:t>
            </w:r>
            <w:r w:rsidRPr="005B37C0">
              <w:rPr>
                <w:rFonts w:eastAsiaTheme="minorEastAsia"/>
                <w:i/>
                <w:lang w:eastAsia="zh-CN"/>
              </w:rPr>
              <w:t xml:space="preserve"> </w:t>
            </w:r>
          </w:p>
          <w:p w14:paraId="405C8C17" w14:textId="47D7708A" w:rsidR="00195297" w:rsidRPr="005B37C0" w:rsidRDefault="00195297" w:rsidP="00195297">
            <w:pPr>
              <w:jc w:val="left"/>
            </w:pPr>
            <w:r w:rsidRPr="005B37C0">
              <w:t xml:space="preserve">+ 1 expected Rx beam </w:t>
            </w:r>
            <w:r>
              <w:t>information</w:t>
            </w:r>
          </w:p>
        </w:tc>
        <w:tc>
          <w:tcPr>
            <w:tcW w:w="799" w:type="dxa"/>
            <w:shd w:val="clear" w:color="auto" w:fill="auto"/>
          </w:tcPr>
          <w:p w14:paraId="39772174" w14:textId="722B34EF" w:rsidR="00195297" w:rsidRPr="0034726F" w:rsidRDefault="00195297" w:rsidP="00195297">
            <w:pPr>
              <w:spacing w:after="0"/>
              <w:jc w:val="center"/>
            </w:pPr>
            <w:r w:rsidRPr="0034726F">
              <w:rPr>
                <w:rFonts w:eastAsia="宋体"/>
              </w:rPr>
              <w:t>46.8</w:t>
            </w:r>
          </w:p>
        </w:tc>
        <w:tc>
          <w:tcPr>
            <w:tcW w:w="1276" w:type="dxa"/>
            <w:shd w:val="clear" w:color="auto" w:fill="auto"/>
          </w:tcPr>
          <w:p w14:paraId="2A4B237A" w14:textId="0B55407A" w:rsidR="00195297" w:rsidRPr="0034726F" w:rsidRDefault="00195297" w:rsidP="00195297">
            <w:pPr>
              <w:jc w:val="center"/>
            </w:pPr>
            <w:r w:rsidRPr="0034726F">
              <w:rPr>
                <w:rFonts w:eastAsia="宋体"/>
              </w:rPr>
              <w:t>55.6</w:t>
            </w:r>
          </w:p>
        </w:tc>
        <w:tc>
          <w:tcPr>
            <w:tcW w:w="1725" w:type="dxa"/>
            <w:shd w:val="clear" w:color="auto" w:fill="auto"/>
          </w:tcPr>
          <w:p w14:paraId="1F9CCBF9" w14:textId="4D0CE08D" w:rsidR="00195297" w:rsidRPr="006D0543" w:rsidRDefault="00195297" w:rsidP="00195297">
            <w:pPr>
              <w:spacing w:after="0"/>
              <w:jc w:val="center"/>
              <w:rPr>
                <w:rFonts w:ascii="等线" w:eastAsia="等线" w:hAnsi="等线"/>
                <w:szCs w:val="20"/>
                <w:lang w:eastAsia="zh-CN"/>
              </w:rPr>
            </w:pPr>
            <w:r>
              <w:t xml:space="preserve">Top-4/1: </w:t>
            </w:r>
            <w:r w:rsidRPr="0034726F">
              <w:rPr>
                <w:rFonts w:eastAsia="宋体"/>
              </w:rPr>
              <w:t>81.0</w:t>
            </w:r>
          </w:p>
        </w:tc>
        <w:tc>
          <w:tcPr>
            <w:tcW w:w="1818" w:type="dxa"/>
            <w:shd w:val="clear" w:color="auto" w:fill="auto"/>
          </w:tcPr>
          <w:p w14:paraId="5D49E254" w14:textId="22A98696" w:rsidR="00195297" w:rsidRPr="0014352F" w:rsidRDefault="00195297" w:rsidP="00195297">
            <w:pPr>
              <w:spacing w:after="0"/>
              <w:jc w:val="center"/>
              <w:rPr>
                <w:rFonts w:ascii="等线" w:eastAsia="等线" w:hAnsi="等线"/>
                <w:szCs w:val="20"/>
                <w:lang w:eastAsia="zh-CN"/>
              </w:rPr>
            </w:pPr>
            <w:r>
              <w:t xml:space="preserve">Top-1/1: </w:t>
            </w:r>
            <w:r w:rsidRPr="0034726F">
              <w:rPr>
                <w:rFonts w:eastAsia="宋体"/>
              </w:rPr>
              <w:t>3.09</w:t>
            </w:r>
          </w:p>
        </w:tc>
        <w:tc>
          <w:tcPr>
            <w:tcW w:w="1560" w:type="dxa"/>
            <w:shd w:val="clear" w:color="auto" w:fill="auto"/>
          </w:tcPr>
          <w:p w14:paraId="767C864E" w14:textId="795A8BFB" w:rsidR="00195297" w:rsidRPr="006D0543" w:rsidRDefault="00195297" w:rsidP="00195297">
            <w:pPr>
              <w:spacing w:after="0"/>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95297" w:rsidRPr="0034726F" w14:paraId="1B4284B4" w14:textId="77777777" w:rsidTr="0020453B">
        <w:trPr>
          <w:jc w:val="center"/>
        </w:trPr>
        <w:tc>
          <w:tcPr>
            <w:tcW w:w="3186" w:type="dxa"/>
            <w:shd w:val="clear" w:color="auto" w:fill="FFFFFF" w:themeFill="background1"/>
          </w:tcPr>
          <w:p w14:paraId="77F8E957" w14:textId="77777777" w:rsidR="00195297" w:rsidRPr="005B37C0" w:rsidRDefault="00195297" w:rsidP="00195297">
            <w:pPr>
              <w:jc w:val="left"/>
            </w:pPr>
            <w:r w:rsidRPr="005B37C0">
              <w:t xml:space="preserve">Pre-configured 50 patterns </w:t>
            </w:r>
          </w:p>
          <w:p w14:paraId="231C9DA7" w14:textId="77777777" w:rsidR="00195297" w:rsidRPr="005B37C0" w:rsidRDefault="00195297" w:rsidP="00195297">
            <w:pPr>
              <w:jc w:val="left"/>
              <w:rPr>
                <w:rFonts w:eastAsiaTheme="minorEastAsia"/>
                <w:i/>
                <w:lang w:eastAsia="zh-CN"/>
              </w:rPr>
            </w:pPr>
            <w:r w:rsidRPr="005B37C0">
              <w:t xml:space="preserve">+ Tx/Rx beam </w:t>
            </w:r>
            <w:r>
              <w:t>information</w:t>
            </w:r>
            <w:r w:rsidRPr="005B37C0">
              <w:rPr>
                <w:rFonts w:eastAsiaTheme="minorEastAsia"/>
                <w:i/>
                <w:lang w:eastAsia="zh-CN"/>
              </w:rPr>
              <w:t xml:space="preserve"> </w:t>
            </w:r>
          </w:p>
          <w:p w14:paraId="129E7211" w14:textId="1BD8CAA4" w:rsidR="00195297" w:rsidRPr="005B37C0" w:rsidRDefault="00195297" w:rsidP="00195297">
            <w:pPr>
              <w:jc w:val="left"/>
            </w:pPr>
            <w:r w:rsidRPr="005B37C0">
              <w:t xml:space="preserve">+ 1 expected Tx beam </w:t>
            </w:r>
            <w:r>
              <w:t>information</w:t>
            </w:r>
          </w:p>
        </w:tc>
        <w:tc>
          <w:tcPr>
            <w:tcW w:w="799" w:type="dxa"/>
            <w:shd w:val="clear" w:color="auto" w:fill="FFFFFF" w:themeFill="background1"/>
          </w:tcPr>
          <w:p w14:paraId="638AC24D" w14:textId="7E9AA716" w:rsidR="00195297" w:rsidRPr="00AC00D6" w:rsidRDefault="00195297" w:rsidP="00195297">
            <w:pPr>
              <w:jc w:val="center"/>
              <w:rPr>
                <w:rFonts w:ascii="等线" w:eastAsia="等线" w:hAnsi="等线"/>
                <w:szCs w:val="20"/>
                <w:lang w:eastAsia="zh-CN"/>
              </w:rPr>
            </w:pPr>
            <w:r w:rsidRPr="0034726F">
              <w:rPr>
                <w:rFonts w:eastAsia="宋体"/>
              </w:rPr>
              <w:t>46.5</w:t>
            </w:r>
          </w:p>
        </w:tc>
        <w:tc>
          <w:tcPr>
            <w:tcW w:w="1276" w:type="dxa"/>
            <w:shd w:val="clear" w:color="auto" w:fill="FFFFFF" w:themeFill="background1"/>
          </w:tcPr>
          <w:p w14:paraId="5D4CF2CA" w14:textId="60973FEA" w:rsidR="00195297" w:rsidRPr="00AC00D6" w:rsidRDefault="00195297" w:rsidP="00195297">
            <w:pPr>
              <w:jc w:val="center"/>
              <w:rPr>
                <w:rFonts w:ascii="等线" w:eastAsia="等线" w:hAnsi="等线"/>
                <w:szCs w:val="20"/>
                <w:lang w:eastAsia="zh-CN"/>
              </w:rPr>
            </w:pPr>
            <w:r w:rsidRPr="0034726F">
              <w:rPr>
                <w:rFonts w:eastAsia="宋体"/>
              </w:rPr>
              <w:t>54.4</w:t>
            </w:r>
          </w:p>
        </w:tc>
        <w:tc>
          <w:tcPr>
            <w:tcW w:w="1725" w:type="dxa"/>
            <w:shd w:val="clear" w:color="auto" w:fill="FFFFFF" w:themeFill="background1"/>
          </w:tcPr>
          <w:p w14:paraId="6C0B2205" w14:textId="020F5479" w:rsidR="00195297" w:rsidRPr="006D0543" w:rsidRDefault="00195297" w:rsidP="00195297">
            <w:pPr>
              <w:spacing w:after="0"/>
              <w:jc w:val="center"/>
              <w:rPr>
                <w:rFonts w:ascii="等线" w:eastAsia="等线" w:hAnsi="等线"/>
                <w:szCs w:val="20"/>
                <w:lang w:eastAsia="zh-CN"/>
              </w:rPr>
            </w:pPr>
            <w:r>
              <w:t xml:space="preserve">Top-4/1: </w:t>
            </w:r>
            <w:r w:rsidRPr="0034726F">
              <w:rPr>
                <w:rFonts w:eastAsia="宋体"/>
              </w:rPr>
              <w:t>79.9</w:t>
            </w:r>
          </w:p>
        </w:tc>
        <w:tc>
          <w:tcPr>
            <w:tcW w:w="1818" w:type="dxa"/>
            <w:shd w:val="clear" w:color="auto" w:fill="FFFFFF" w:themeFill="background1"/>
          </w:tcPr>
          <w:p w14:paraId="02251693" w14:textId="5C9CFF7C" w:rsidR="00195297" w:rsidRPr="006D0543" w:rsidRDefault="00195297" w:rsidP="00195297">
            <w:pPr>
              <w:spacing w:after="0"/>
              <w:jc w:val="center"/>
              <w:rPr>
                <w:rFonts w:ascii="等线" w:eastAsia="等线" w:hAnsi="等线"/>
                <w:szCs w:val="20"/>
                <w:lang w:eastAsia="zh-CN"/>
              </w:rPr>
            </w:pPr>
            <w:r>
              <w:t xml:space="preserve">Top-1/1: </w:t>
            </w:r>
            <w:r w:rsidRPr="0034726F">
              <w:rPr>
                <w:rFonts w:eastAsia="宋体"/>
              </w:rPr>
              <w:t>2.91</w:t>
            </w:r>
          </w:p>
        </w:tc>
        <w:tc>
          <w:tcPr>
            <w:tcW w:w="1560" w:type="dxa"/>
            <w:shd w:val="clear" w:color="auto" w:fill="FFFFFF" w:themeFill="background1"/>
          </w:tcPr>
          <w:p w14:paraId="63DFC983" w14:textId="21B9059C" w:rsidR="00195297" w:rsidRPr="00AC00D6" w:rsidRDefault="00195297" w:rsidP="00195297">
            <w:pPr>
              <w:jc w:val="center"/>
              <w:rPr>
                <w:rFonts w:ascii="等线" w:eastAsia="等线" w:hAnsi="等线"/>
                <w:szCs w:val="20"/>
                <w:lang w:eastAsia="zh-CN"/>
              </w:rPr>
            </w:pPr>
            <w:r>
              <w:rPr>
                <w:rFonts w:ascii="等线" w:eastAsia="等线" w:hAnsi="等线" w:hint="eastAsia"/>
                <w:szCs w:val="20"/>
                <w:lang w:eastAsia="zh-CN"/>
              </w:rPr>
              <w:t>N</w:t>
            </w:r>
            <w:r>
              <w:rPr>
                <w:rFonts w:ascii="等线" w:eastAsia="等线" w:hAnsi="等线"/>
                <w:szCs w:val="20"/>
                <w:lang w:eastAsia="zh-CN"/>
              </w:rPr>
              <w:t>/A</w:t>
            </w:r>
          </w:p>
        </w:tc>
      </w:tr>
      <w:tr w:rsidR="00195297" w:rsidRPr="0034726F" w14:paraId="026A756C" w14:textId="77777777" w:rsidTr="00195297">
        <w:trPr>
          <w:jc w:val="center"/>
        </w:trPr>
        <w:tc>
          <w:tcPr>
            <w:tcW w:w="3186" w:type="dxa"/>
            <w:shd w:val="clear" w:color="auto" w:fill="auto"/>
          </w:tcPr>
          <w:p w14:paraId="203472FE" w14:textId="77777777" w:rsidR="00195297" w:rsidRPr="005B37C0" w:rsidRDefault="00195297" w:rsidP="00195297">
            <w:pPr>
              <w:jc w:val="left"/>
            </w:pPr>
            <w:r w:rsidRPr="005B37C0">
              <w:t xml:space="preserve">Pre-configured 50 patterns </w:t>
            </w:r>
          </w:p>
          <w:p w14:paraId="172C479A" w14:textId="77777777" w:rsidR="00195297" w:rsidRPr="005B37C0" w:rsidRDefault="00195297" w:rsidP="00195297">
            <w:pPr>
              <w:jc w:val="left"/>
              <w:rPr>
                <w:rFonts w:eastAsiaTheme="minorEastAsia"/>
                <w:i/>
                <w:lang w:eastAsia="zh-CN"/>
              </w:rPr>
            </w:pPr>
            <w:r w:rsidRPr="005B37C0">
              <w:t xml:space="preserve">+ Tx/Rx beam </w:t>
            </w:r>
            <w:r>
              <w:t>information</w:t>
            </w:r>
            <w:r w:rsidRPr="005B37C0">
              <w:rPr>
                <w:rFonts w:eastAsiaTheme="minorEastAsia"/>
                <w:i/>
                <w:lang w:eastAsia="zh-CN"/>
              </w:rPr>
              <w:t xml:space="preserve"> </w:t>
            </w:r>
          </w:p>
          <w:p w14:paraId="18C3A3CF" w14:textId="77777777" w:rsidR="00195297" w:rsidRPr="005B37C0" w:rsidRDefault="00195297" w:rsidP="00195297">
            <w:pPr>
              <w:jc w:val="left"/>
            </w:pPr>
            <w:r w:rsidRPr="005B37C0">
              <w:t xml:space="preserve">+ 1 expected Tx beam </w:t>
            </w:r>
            <w:r>
              <w:t>information</w:t>
            </w:r>
          </w:p>
          <w:p w14:paraId="4FE885BD" w14:textId="246FECE8" w:rsidR="00195297" w:rsidRPr="005B37C0" w:rsidRDefault="00195297" w:rsidP="00195297">
            <w:pPr>
              <w:jc w:val="left"/>
            </w:pPr>
            <w:r w:rsidRPr="005B37C0">
              <w:t xml:space="preserve">+ 1 expected Rx beam </w:t>
            </w:r>
            <w:r>
              <w:t>information</w:t>
            </w:r>
          </w:p>
        </w:tc>
        <w:tc>
          <w:tcPr>
            <w:tcW w:w="799" w:type="dxa"/>
            <w:shd w:val="clear" w:color="auto" w:fill="auto"/>
          </w:tcPr>
          <w:p w14:paraId="265F8CC9" w14:textId="0E08F759" w:rsidR="00195297" w:rsidRPr="0034726F" w:rsidRDefault="00195297" w:rsidP="00195297">
            <w:pPr>
              <w:spacing w:after="0"/>
              <w:jc w:val="center"/>
            </w:pPr>
            <w:r w:rsidRPr="0034726F">
              <w:rPr>
                <w:rFonts w:eastAsia="宋体"/>
              </w:rPr>
              <w:t>43.6</w:t>
            </w:r>
          </w:p>
        </w:tc>
        <w:tc>
          <w:tcPr>
            <w:tcW w:w="1276" w:type="dxa"/>
            <w:shd w:val="clear" w:color="auto" w:fill="auto"/>
          </w:tcPr>
          <w:p w14:paraId="3AA8CECA" w14:textId="257BEBAC" w:rsidR="00195297" w:rsidRPr="0034726F" w:rsidRDefault="00195297" w:rsidP="00195297">
            <w:pPr>
              <w:jc w:val="center"/>
            </w:pPr>
            <w:r w:rsidRPr="0034726F">
              <w:rPr>
                <w:rFonts w:eastAsia="宋体"/>
              </w:rPr>
              <w:t>49.9</w:t>
            </w:r>
          </w:p>
        </w:tc>
        <w:tc>
          <w:tcPr>
            <w:tcW w:w="1725" w:type="dxa"/>
            <w:shd w:val="clear" w:color="auto" w:fill="auto"/>
          </w:tcPr>
          <w:p w14:paraId="7911F811" w14:textId="212851DE" w:rsidR="00195297" w:rsidRPr="0034726F" w:rsidRDefault="00195297" w:rsidP="00195297">
            <w:pPr>
              <w:jc w:val="center"/>
            </w:pPr>
            <w:r>
              <w:t xml:space="preserve">Top-4/1: </w:t>
            </w:r>
            <w:r w:rsidRPr="0034726F">
              <w:rPr>
                <w:rFonts w:eastAsia="宋体"/>
              </w:rPr>
              <w:t>78.5</w:t>
            </w:r>
          </w:p>
        </w:tc>
        <w:tc>
          <w:tcPr>
            <w:tcW w:w="1818" w:type="dxa"/>
            <w:shd w:val="clear" w:color="auto" w:fill="auto"/>
          </w:tcPr>
          <w:p w14:paraId="41669877" w14:textId="0E020D78" w:rsidR="00195297" w:rsidRPr="0014352F" w:rsidRDefault="00195297" w:rsidP="00195297">
            <w:pPr>
              <w:spacing w:after="0"/>
              <w:jc w:val="center"/>
              <w:rPr>
                <w:rFonts w:ascii="等线" w:eastAsia="等线" w:hAnsi="等线"/>
                <w:szCs w:val="20"/>
                <w:lang w:eastAsia="zh-CN"/>
              </w:rPr>
            </w:pPr>
            <w:r>
              <w:t xml:space="preserve">Top-1/1: </w:t>
            </w:r>
            <w:r w:rsidRPr="0034726F">
              <w:rPr>
                <w:rFonts w:eastAsia="宋体"/>
              </w:rPr>
              <w:t>3.27</w:t>
            </w:r>
          </w:p>
        </w:tc>
        <w:tc>
          <w:tcPr>
            <w:tcW w:w="1560" w:type="dxa"/>
            <w:shd w:val="clear" w:color="auto" w:fill="auto"/>
          </w:tcPr>
          <w:p w14:paraId="17F3E37A" w14:textId="5218FB07" w:rsidR="00195297" w:rsidRPr="0034726F" w:rsidRDefault="00195297" w:rsidP="00195297">
            <w:pPr>
              <w:jc w:val="center"/>
            </w:pPr>
            <w:r>
              <w:rPr>
                <w:rFonts w:ascii="等线" w:eastAsia="等线" w:hAnsi="等线" w:hint="eastAsia"/>
                <w:szCs w:val="20"/>
                <w:lang w:eastAsia="zh-CN"/>
              </w:rPr>
              <w:t>N</w:t>
            </w:r>
            <w:r>
              <w:rPr>
                <w:rFonts w:ascii="等线" w:eastAsia="等线" w:hAnsi="等线"/>
                <w:szCs w:val="20"/>
                <w:lang w:eastAsia="zh-CN"/>
              </w:rPr>
              <w:t>/A</w:t>
            </w:r>
          </w:p>
        </w:tc>
      </w:tr>
      <w:bookmarkEnd w:id="5"/>
    </w:tbl>
    <w:p w14:paraId="0DFCFCA3" w14:textId="77777777" w:rsidR="00DC7B3A" w:rsidRPr="00195297" w:rsidRDefault="00DC7B3A" w:rsidP="00DC7B3A">
      <w:pPr>
        <w:rPr>
          <w:rFonts w:eastAsiaTheme="minorEastAsia"/>
          <w:bCs/>
          <w:iCs/>
          <w:lang w:eastAsia="zh-CN"/>
        </w:rPr>
      </w:pPr>
    </w:p>
    <w:p w14:paraId="3D74BE60" w14:textId="6C71A21C" w:rsidR="00DC7B3A" w:rsidRPr="005B37C0" w:rsidRDefault="00DC7B3A" w:rsidP="00DC7B3A">
      <w:pPr>
        <w:rPr>
          <w:bCs/>
          <w:iCs/>
        </w:rPr>
      </w:pPr>
      <w:r w:rsidRPr="005B37C0">
        <w:rPr>
          <w:bCs/>
          <w:iCs/>
        </w:rPr>
        <w:t xml:space="preserve">Based on the above simulation results, almost same beam prediction accuracy and marginal performance loss of average RSRP difference can be obtained by </w:t>
      </w:r>
      <w:r w:rsidRPr="005B37C0">
        <w:t xml:space="preserve">Pre-configured 50 patterns + Tx/Rx beam </w:t>
      </w:r>
      <w:r w:rsidR="00D67AFF">
        <w:t>information</w:t>
      </w:r>
      <w:r w:rsidRPr="005B37C0">
        <w:rPr>
          <w:bCs/>
          <w:iCs/>
        </w:rPr>
        <w:t xml:space="preserve"> with expected Rx beam scheme or expected Tx beam scheme in comparison with </w:t>
      </w:r>
      <w:r w:rsidRPr="005B37C0">
        <w:t xml:space="preserve">Pre-configured 50 patterns + Tx/Rx beam </w:t>
      </w:r>
      <w:r w:rsidR="00D67AFF">
        <w:t>information</w:t>
      </w:r>
      <w:r w:rsidRPr="005B37C0">
        <w:rPr>
          <w:bCs/>
          <w:iCs/>
        </w:rPr>
        <w:t xml:space="preserve">, while </w:t>
      </w:r>
      <w:r w:rsidRPr="005B37C0">
        <w:t xml:space="preserve">Pre-configured 50 patterns + Tx/Rx beam </w:t>
      </w:r>
      <w:r w:rsidR="00D67AFF">
        <w:t>information</w:t>
      </w:r>
      <w:r w:rsidRPr="005B37C0">
        <w:rPr>
          <w:bCs/>
          <w:iCs/>
        </w:rPr>
        <w:t xml:space="preserve"> with additional expected Tx beam + expected Rx beam brings a small performance deterioration. Thus, we have following observation and proposals,</w:t>
      </w:r>
    </w:p>
    <w:p w14:paraId="08B67EDF" w14:textId="5DA16A46" w:rsidR="00115697" w:rsidRPr="00195297" w:rsidRDefault="00DC7B3A" w:rsidP="007B1094">
      <w:pPr>
        <w:pStyle w:val="observation"/>
        <w:ind w:left="1560" w:hanging="1560"/>
      </w:pPr>
      <w:r w:rsidRPr="00C46CEC">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5F76753B" w14:textId="4DD7128D" w:rsidR="001C634F" w:rsidRPr="00610C4B" w:rsidRDefault="001C634F" w:rsidP="001C634F">
      <w:pPr>
        <w:pStyle w:val="title2"/>
        <w:rPr>
          <w:rFonts w:eastAsiaTheme="minorEastAsia"/>
        </w:rPr>
      </w:pPr>
      <w:r>
        <w:rPr>
          <w:rFonts w:ascii="Times New Roman" w:hAnsi="Times New Roman" w:cs="Times New Roman"/>
        </w:rPr>
        <w:t>Evaluation results for BM-Case2</w:t>
      </w:r>
    </w:p>
    <w:p w14:paraId="0EE5EB82" w14:textId="13CD6217" w:rsidR="00610C4B" w:rsidRDefault="00610C4B" w:rsidP="00610C4B">
      <w:pPr>
        <w:pStyle w:val="title3"/>
        <w:outlineLvl w:val="2"/>
        <w:rPr>
          <w:rFonts w:ascii="Times New Roman" w:hAnsi="Times New Roman" w:cs="Times New Roman"/>
          <w:sz w:val="28"/>
        </w:rPr>
      </w:pPr>
      <w:r w:rsidRPr="00610C4B">
        <w:rPr>
          <w:rFonts w:ascii="Times New Roman" w:hAnsi="Times New Roman" w:cs="Times New Roman"/>
          <w:sz w:val="28"/>
        </w:rPr>
        <w:t xml:space="preserve">Performance with different </w:t>
      </w:r>
      <w:r w:rsidR="00C95324">
        <w:rPr>
          <w:rFonts w:ascii="Times New Roman" w:hAnsi="Times New Roman" w:cs="Times New Roman"/>
          <w:sz w:val="28"/>
        </w:rPr>
        <w:t>pattern</w:t>
      </w:r>
      <w:r w:rsidRPr="00610C4B">
        <w:rPr>
          <w:rFonts w:ascii="Times New Roman" w:hAnsi="Times New Roman" w:cs="Times New Roman"/>
          <w:sz w:val="28"/>
        </w:rPr>
        <w:t xml:space="preserve"> assumptions</w:t>
      </w:r>
      <w:r w:rsidR="00C95324">
        <w:rPr>
          <w:rFonts w:ascii="Times New Roman" w:hAnsi="Times New Roman" w:cs="Times New Roman"/>
          <w:sz w:val="28"/>
        </w:rPr>
        <w:t xml:space="preserve"> in Set B</w:t>
      </w:r>
    </w:p>
    <w:p w14:paraId="6CAB89BB" w14:textId="47CB0FF0" w:rsidR="00610C4B" w:rsidRPr="00610C4B" w:rsidRDefault="00610C4B" w:rsidP="00610C4B">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25888B62" w14:textId="5B1DCBDC" w:rsidR="00610C4B" w:rsidRPr="007B1094" w:rsidRDefault="00610C4B" w:rsidP="00610C4B">
      <w:pPr>
        <w:rPr>
          <w:rFonts w:eastAsiaTheme="minorEastAsia"/>
          <w:lang w:eastAsia="zh-CN"/>
        </w:rPr>
      </w:pPr>
      <w:r w:rsidRPr="007B1094">
        <w:rPr>
          <w:rFonts w:eastAsiaTheme="minorEastAsia"/>
          <w:lang w:eastAsia="zh-CN"/>
        </w:rPr>
        <w:t xml:space="preserve">In this subsection, different Set B assumptions for BM Case 2 are evaluated. In BM Case 2, there are more than </w:t>
      </w:r>
      <w:proofErr w:type="gramStart"/>
      <w:r w:rsidRPr="007B1094">
        <w:rPr>
          <w:rFonts w:eastAsiaTheme="minorEastAsia"/>
          <w:lang w:eastAsia="zh-CN"/>
        </w:rPr>
        <w:t>one time</w:t>
      </w:r>
      <w:proofErr w:type="gramEnd"/>
      <w:r w:rsidRPr="007B1094">
        <w:rPr>
          <w:rFonts w:eastAsiaTheme="minorEastAsia"/>
          <w:lang w:eastAsia="zh-CN"/>
        </w:rPr>
        <w:t xml:space="preserve"> instance, and the Set B pattern</w:t>
      </w:r>
      <w:r w:rsidRPr="007B1094">
        <w:rPr>
          <w:rFonts w:eastAsiaTheme="minorEastAsia" w:hint="eastAsia"/>
          <w:lang w:eastAsia="zh-CN"/>
        </w:rPr>
        <w:t>s</w:t>
      </w:r>
      <w:r w:rsidRPr="007B1094">
        <w:rPr>
          <w:rFonts w:eastAsiaTheme="minorEastAsia"/>
          <w:lang w:eastAsia="zh-CN"/>
        </w:rPr>
        <w:t xml:space="preserve"> used in each time instance can be different or same. Here, we assume the following options as in Fig</w:t>
      </w:r>
      <w:r w:rsidR="00546B03" w:rsidRPr="007B1094">
        <w:rPr>
          <w:rFonts w:eastAsiaTheme="minorEastAsia"/>
          <w:lang w:eastAsia="zh-CN"/>
        </w:rPr>
        <w:t xml:space="preserve">ure </w:t>
      </w:r>
      <w:r w:rsidR="00546B03" w:rsidRPr="007B1094">
        <w:rPr>
          <w:rStyle w:val="Figure2"/>
          <w:rFonts w:eastAsiaTheme="minorEastAsia"/>
        </w:rPr>
        <w:t>4.2.1.1-1</w:t>
      </w:r>
      <w:r w:rsidRPr="007B1094">
        <w:rPr>
          <w:rFonts w:eastAsiaTheme="minorEastAsia"/>
          <w:lang w:eastAsia="zh-CN"/>
        </w:rPr>
        <w:t>.</w:t>
      </w:r>
    </w:p>
    <w:p w14:paraId="14E355ED" w14:textId="77777777" w:rsidR="00081EC7" w:rsidRPr="007B1094" w:rsidRDefault="00081EC7" w:rsidP="004806DF">
      <w:pPr>
        <w:numPr>
          <w:ilvl w:val="0"/>
          <w:numId w:val="35"/>
        </w:numPr>
        <w:rPr>
          <w:b/>
          <w:szCs w:val="20"/>
        </w:rPr>
      </w:pPr>
      <w:r w:rsidRPr="007B1094">
        <w:rPr>
          <w:b/>
          <w:szCs w:val="20"/>
        </w:rPr>
        <w:t xml:space="preserve">Option 1: different pattern is assumed for different measurement occasion within T1, </w:t>
      </w:r>
    </w:p>
    <w:p w14:paraId="70642589" w14:textId="77777777" w:rsidR="00081EC7" w:rsidRPr="007B1094" w:rsidRDefault="00081EC7" w:rsidP="004806DF">
      <w:pPr>
        <w:numPr>
          <w:ilvl w:val="1"/>
          <w:numId w:val="43"/>
        </w:numPr>
        <w:rPr>
          <w:b/>
          <w:szCs w:val="20"/>
        </w:rPr>
      </w:pPr>
      <w:r w:rsidRPr="007B1094">
        <w:rPr>
          <w:b/>
          <w:szCs w:val="20"/>
        </w:rPr>
        <w:t xml:space="preserve">Option 1a: size of Set B is number of unique beams in all occasions. </w:t>
      </w:r>
    </w:p>
    <w:p w14:paraId="4D00DAB3" w14:textId="77777777" w:rsidR="00081EC7" w:rsidRPr="007B1094" w:rsidRDefault="00081EC7" w:rsidP="004806DF">
      <w:pPr>
        <w:numPr>
          <w:ilvl w:val="1"/>
          <w:numId w:val="43"/>
        </w:numPr>
        <w:rPr>
          <w:b/>
          <w:szCs w:val="20"/>
        </w:rPr>
      </w:pPr>
      <w:r w:rsidRPr="007B1094">
        <w:rPr>
          <w:b/>
          <w:szCs w:val="20"/>
        </w:rPr>
        <w:lastRenderedPageBreak/>
        <w:t xml:space="preserve">Option 1b: size of Set B is number of unique beams per occasion. </w:t>
      </w:r>
    </w:p>
    <w:p w14:paraId="3BBF779F" w14:textId="7F95345E" w:rsidR="00081EC7" w:rsidRPr="007B1094" w:rsidRDefault="00081EC7" w:rsidP="004806DF">
      <w:pPr>
        <w:pStyle w:val="af2"/>
        <w:numPr>
          <w:ilvl w:val="0"/>
          <w:numId w:val="25"/>
        </w:numPr>
        <w:ind w:firstLineChars="0"/>
        <w:rPr>
          <w:rFonts w:ascii="Times New Roman" w:hAnsi="Times New Roman"/>
          <w:b/>
          <w:kern w:val="0"/>
          <w:sz w:val="20"/>
          <w:szCs w:val="20"/>
        </w:rPr>
      </w:pPr>
      <w:r w:rsidRPr="007B1094">
        <w:rPr>
          <w:rFonts w:ascii="Times New Roman" w:hAnsi="Times New Roman"/>
          <w:b/>
          <w:sz w:val="20"/>
          <w:szCs w:val="20"/>
        </w:rPr>
        <w:t>Option 2: same pattern is assumed for each measurement occasion within T1, and size of Set B is number of unique beams in all occasions/per occasion.</w:t>
      </w:r>
    </w:p>
    <w:p w14:paraId="15AAE9D6" w14:textId="77777777" w:rsidR="00610C4B" w:rsidRPr="007B1094" w:rsidRDefault="00610C4B" w:rsidP="00610C4B">
      <w:pPr>
        <w:rPr>
          <w:rFonts w:eastAsiaTheme="minorEastAsia"/>
        </w:rPr>
      </w:pPr>
      <w:r w:rsidRPr="007B1094">
        <w:rPr>
          <w:rFonts w:eastAsiaTheme="minorEastAsia"/>
          <w:lang w:eastAsia="zh-CN"/>
        </w:rPr>
        <w:t>For evaluation to compare Option 1 and Option 2, we simulate two configurations for Option 2 with different RS overhead.</w:t>
      </w:r>
    </w:p>
    <w:p w14:paraId="58D96D35" w14:textId="700B0A93" w:rsidR="00610C4B" w:rsidRPr="007B1094" w:rsidRDefault="00610C4B" w:rsidP="004806DF">
      <w:pPr>
        <w:pStyle w:val="af2"/>
        <w:numPr>
          <w:ilvl w:val="1"/>
          <w:numId w:val="26"/>
        </w:numPr>
        <w:ind w:firstLineChars="0"/>
        <w:rPr>
          <w:rFonts w:ascii="Times New Roman" w:hAnsi="Times New Roman"/>
          <w:b/>
          <w:kern w:val="0"/>
          <w:sz w:val="20"/>
          <w:szCs w:val="20"/>
        </w:rPr>
      </w:pPr>
      <w:r w:rsidRPr="007B1094">
        <w:rPr>
          <w:rFonts w:ascii="Times New Roman" w:hAnsi="Times New Roman"/>
          <w:b/>
          <w:kern w:val="0"/>
          <w:sz w:val="20"/>
          <w:szCs w:val="20"/>
        </w:rPr>
        <w:t xml:space="preserve">Option 2 – Configuration a: same pattern in each time instance of T1 to traverse all </w:t>
      </w:r>
      <w:r w:rsidR="00DD0E49" w:rsidRPr="007B1094">
        <w:rPr>
          <w:rFonts w:ascii="Times New Roman" w:hAnsi="Times New Roman"/>
          <w:b/>
          <w:kern w:val="0"/>
          <w:sz w:val="20"/>
          <w:szCs w:val="20"/>
        </w:rPr>
        <w:t>patterns</w:t>
      </w:r>
      <w:r w:rsidRPr="007B1094">
        <w:rPr>
          <w:rFonts w:ascii="Times New Roman" w:hAnsi="Times New Roman"/>
          <w:b/>
          <w:kern w:val="0"/>
          <w:sz w:val="20"/>
          <w:szCs w:val="20"/>
        </w:rPr>
        <w:t xml:space="preserve"> in Option 1. Hence the RS overhead is higher than Option 1</w:t>
      </w:r>
    </w:p>
    <w:p w14:paraId="283F795B" w14:textId="72A1ACE6" w:rsidR="00610C4B" w:rsidRPr="007B1094" w:rsidRDefault="00610C4B" w:rsidP="004806DF">
      <w:pPr>
        <w:pStyle w:val="af2"/>
        <w:numPr>
          <w:ilvl w:val="1"/>
          <w:numId w:val="26"/>
        </w:numPr>
        <w:ind w:firstLineChars="0"/>
        <w:rPr>
          <w:rFonts w:ascii="Times New Roman" w:hAnsi="Times New Roman"/>
          <w:b/>
          <w:kern w:val="0"/>
          <w:sz w:val="20"/>
          <w:szCs w:val="20"/>
        </w:rPr>
      </w:pPr>
      <w:r w:rsidRPr="007B1094">
        <w:rPr>
          <w:rFonts w:ascii="Times New Roman" w:hAnsi="Times New Roman"/>
          <w:b/>
          <w:kern w:val="0"/>
          <w:sz w:val="20"/>
          <w:szCs w:val="20"/>
        </w:rPr>
        <w:t>Option 2 – Configuration b: same pattern in each time instance of T1, where RS overhead is same as Option 1</w:t>
      </w:r>
    </w:p>
    <w:p w14:paraId="7BDC4398" w14:textId="3F72EB5E" w:rsidR="00610C4B" w:rsidRPr="006D0AB2" w:rsidRDefault="00772932" w:rsidP="00610C4B">
      <w:pPr>
        <w:rPr>
          <w:rFonts w:eastAsiaTheme="minorEastAsia"/>
          <w:highlight w:val="yellow"/>
          <w:lang w:eastAsia="zh-CN"/>
        </w:rPr>
      </w:pPr>
      <w:r w:rsidRPr="00413E8F">
        <w:rPr>
          <w:rFonts w:eastAsiaTheme="minorEastAsia"/>
          <w:noProof/>
          <w:highlight w:val="yellow"/>
          <w:lang w:eastAsia="zh-CN"/>
        </w:rPr>
        <mc:AlternateContent>
          <mc:Choice Requires="wps">
            <w:drawing>
              <wp:anchor distT="45720" distB="45720" distL="114300" distR="114300" simplePos="0" relativeHeight="251658244" behindDoc="0" locked="0" layoutInCell="1" allowOverlap="1" wp14:anchorId="1AC061EE" wp14:editId="40D386A3">
                <wp:simplePos x="0" y="0"/>
                <wp:positionH relativeFrom="margin">
                  <wp:align>left</wp:align>
                </wp:positionH>
                <wp:positionV relativeFrom="paragraph">
                  <wp:posOffset>977720</wp:posOffset>
                </wp:positionV>
                <wp:extent cx="3260785" cy="1404620"/>
                <wp:effectExtent l="0" t="0" r="0" b="0"/>
                <wp:wrapNone/>
                <wp:docPr id="1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0785" cy="1404620"/>
                        </a:xfrm>
                        <a:prstGeom prst="rect">
                          <a:avLst/>
                        </a:prstGeom>
                        <a:solidFill>
                          <a:srgbClr val="FFFFFF"/>
                        </a:solidFill>
                        <a:ln w="9525">
                          <a:noFill/>
                          <a:miter lim="800000"/>
                          <a:headEnd/>
                          <a:tailEnd/>
                        </a:ln>
                      </wps:spPr>
                      <wps:txbx>
                        <w:txbxContent>
                          <w:p w14:paraId="59F86016" w14:textId="77777777" w:rsidR="00DC43A1" w:rsidRPr="007B1094" w:rsidRDefault="00DC43A1" w:rsidP="007B1094">
                            <w:pPr>
                              <w:spacing w:after="0"/>
                              <w:rPr>
                                <w:sz w:val="16"/>
                                <w:szCs w:val="16"/>
                              </w:rPr>
                            </w:pPr>
                            <w:r w:rsidRPr="007B1094">
                              <w:rPr>
                                <w:sz w:val="16"/>
                                <w:szCs w:val="16"/>
                              </w:rPr>
                              <w:t>Option 2: same pattern is assumed for each measurement occasion within T1 and size of Set B is number of unique beams in all occasions/per occasion.</w:t>
                            </w:r>
                          </w:p>
                          <w:p w14:paraId="288B11BF" w14:textId="512726E5" w:rsidR="00DC43A1" w:rsidRDefault="00DC43A1" w:rsidP="004806DF">
                            <w:pPr>
                              <w:numPr>
                                <w:ilvl w:val="0"/>
                                <w:numId w:val="42"/>
                              </w:numPr>
                              <w:spacing w:after="0"/>
                              <w:rPr>
                                <w:sz w:val="16"/>
                                <w:szCs w:val="16"/>
                              </w:rPr>
                            </w:pPr>
                            <w:r w:rsidRPr="007B1094">
                              <w:rPr>
                                <w:sz w:val="16"/>
                                <w:szCs w:val="16"/>
                              </w:rPr>
                              <w:t xml:space="preserve">Configuration a: same pattern in each time instance of T1 to traverse all patterns in Option 1. Hence the RS overhead is higher than Option 1. (size of Set B =16, </w:t>
                            </w:r>
                            <w:r>
                              <w:rPr>
                                <w:sz w:val="16"/>
                              </w:rPr>
                              <w:t xml:space="preserve">required </w:t>
                            </w:r>
                            <w:r w:rsidRPr="00483A7F">
                              <w:rPr>
                                <w:rFonts w:hint="eastAsia"/>
                                <w:sz w:val="16"/>
                              </w:rPr>
                              <w:t xml:space="preserve">RS </w:t>
                            </w:r>
                            <w:r>
                              <w:rPr>
                                <w:sz w:val="16"/>
                              </w:rPr>
                              <w:t>resources</w:t>
                            </w:r>
                            <w:r w:rsidRPr="007B1094">
                              <w:rPr>
                                <w:sz w:val="16"/>
                                <w:szCs w:val="16"/>
                              </w:rPr>
                              <w:t xml:space="preserve"> = 32)</w:t>
                            </w:r>
                          </w:p>
                          <w:p w14:paraId="1A58E18C" w14:textId="77777777" w:rsidR="00DC43A1" w:rsidRPr="007B1094" w:rsidRDefault="00DC43A1" w:rsidP="007B1094">
                            <w:pPr>
                              <w:spacing w:after="0"/>
                              <w:ind w:left="720"/>
                              <w:rPr>
                                <w:sz w:val="16"/>
                                <w:szCs w:val="16"/>
                              </w:rPr>
                            </w:pPr>
                          </w:p>
                          <w:p w14:paraId="723B855B" w14:textId="7593EB9C" w:rsidR="00DC43A1" w:rsidRPr="007B1094" w:rsidRDefault="00DC43A1" w:rsidP="004806DF">
                            <w:pPr>
                              <w:numPr>
                                <w:ilvl w:val="0"/>
                                <w:numId w:val="42"/>
                              </w:numPr>
                              <w:spacing w:after="0"/>
                              <w:rPr>
                                <w:sz w:val="16"/>
                                <w:szCs w:val="16"/>
                              </w:rPr>
                            </w:pPr>
                            <w:r w:rsidRPr="007B1094">
                              <w:rPr>
                                <w:sz w:val="16"/>
                                <w:szCs w:val="16"/>
                              </w:rPr>
                              <w:t xml:space="preserve">Configuration b: same pattern in each time instance of T1, where RS overhead is same as Option 1. (size of Set B =8, </w:t>
                            </w:r>
                            <w:r>
                              <w:rPr>
                                <w:sz w:val="16"/>
                              </w:rPr>
                              <w:t xml:space="preserve">required </w:t>
                            </w:r>
                            <w:r w:rsidRPr="00483A7F">
                              <w:rPr>
                                <w:rFonts w:hint="eastAsia"/>
                                <w:sz w:val="16"/>
                              </w:rPr>
                              <w:t xml:space="preserve">RS </w:t>
                            </w:r>
                            <w:r>
                              <w:rPr>
                                <w:sz w:val="16"/>
                              </w:rPr>
                              <w:t>resources</w:t>
                            </w:r>
                            <w:r w:rsidRPr="007B1094">
                              <w:rPr>
                                <w:sz w:val="16"/>
                                <w:szCs w:val="16"/>
                              </w:rPr>
                              <w:t xml:space="preserve"> = 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AC061EE" id="_x0000_t202" coordsize="21600,21600" o:spt="202" path="m,l,21600r21600,l21600,xe">
                <v:stroke joinstyle="miter"/>
                <v:path gradientshapeok="t" o:connecttype="rect"/>
              </v:shapetype>
              <v:shape id="文本框 2" o:spid="_x0000_s1026" type="#_x0000_t202" style="position:absolute;left:0;text-align:left;margin-left:0;margin-top:77pt;width:256.75pt;height:110.6pt;z-index:2516582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" stroked="f">
                <v:textbox style="mso-fit-shape-to-text:t">
                  <w:txbxContent>
                    <w:p w14:paraId="59F86016" w14:textId="77777777" w:rsidR="00DC43A1" w:rsidRPr="007B1094" w:rsidRDefault="00DC43A1" w:rsidP="007B1094">
                      <w:pPr>
                        <w:spacing w:after="0"/>
                        <w:rPr>
                          <w:sz w:val="16"/>
                          <w:szCs w:val="16"/>
                        </w:rPr>
                      </w:pPr>
                      <w:r w:rsidRPr="007B1094">
                        <w:rPr>
                          <w:sz w:val="16"/>
                          <w:szCs w:val="16"/>
                        </w:rPr>
                        <w:t>Option 2: same pattern is assumed for each measurement occasion within T1 and size of Set B is number of unique beams in all occasions/per occasion.</w:t>
                      </w:r>
                    </w:p>
                    <w:p w14:paraId="288B11BF" w14:textId="512726E5" w:rsidR="00DC43A1" w:rsidRDefault="00DC43A1" w:rsidP="004806DF">
                      <w:pPr>
                        <w:numPr>
                          <w:ilvl w:val="0"/>
                          <w:numId w:val="42"/>
                        </w:numPr>
                        <w:spacing w:after="0"/>
                        <w:rPr>
                          <w:sz w:val="16"/>
                          <w:szCs w:val="16"/>
                        </w:rPr>
                      </w:pPr>
                      <w:r w:rsidRPr="007B1094">
                        <w:rPr>
                          <w:sz w:val="16"/>
                          <w:szCs w:val="16"/>
                        </w:rPr>
                        <w:t xml:space="preserve">Configuration a: same pattern in each time instance of T1 to traverse all patterns in Option 1. Hence the RS overhead is higher than Option 1. (size of Set B =16, </w:t>
                      </w:r>
                      <w:r>
                        <w:rPr>
                          <w:sz w:val="16"/>
                        </w:rPr>
                        <w:t xml:space="preserve">required </w:t>
                      </w:r>
                      <w:r w:rsidRPr="00483A7F">
                        <w:rPr>
                          <w:rFonts w:hint="eastAsia"/>
                          <w:sz w:val="16"/>
                        </w:rPr>
                        <w:t xml:space="preserve">RS </w:t>
                      </w:r>
                      <w:r>
                        <w:rPr>
                          <w:sz w:val="16"/>
                        </w:rPr>
                        <w:t>resources</w:t>
                      </w:r>
                      <w:r w:rsidRPr="007B1094">
                        <w:rPr>
                          <w:sz w:val="16"/>
                          <w:szCs w:val="16"/>
                        </w:rPr>
                        <w:t xml:space="preserve"> = 32)</w:t>
                      </w:r>
                    </w:p>
                    <w:p w14:paraId="1A58E18C" w14:textId="77777777" w:rsidR="00DC43A1" w:rsidRPr="007B1094" w:rsidRDefault="00DC43A1" w:rsidP="007B1094">
                      <w:pPr>
                        <w:spacing w:after="0"/>
                        <w:ind w:left="720"/>
                        <w:rPr>
                          <w:sz w:val="16"/>
                          <w:szCs w:val="16"/>
                        </w:rPr>
                      </w:pPr>
                    </w:p>
                    <w:p w14:paraId="723B855B" w14:textId="7593EB9C" w:rsidR="00DC43A1" w:rsidRPr="007B1094" w:rsidRDefault="00DC43A1" w:rsidP="004806DF">
                      <w:pPr>
                        <w:numPr>
                          <w:ilvl w:val="0"/>
                          <w:numId w:val="42"/>
                        </w:numPr>
                        <w:spacing w:after="0"/>
                        <w:rPr>
                          <w:sz w:val="16"/>
                          <w:szCs w:val="16"/>
                        </w:rPr>
                      </w:pPr>
                      <w:r w:rsidRPr="007B1094">
                        <w:rPr>
                          <w:sz w:val="16"/>
                          <w:szCs w:val="16"/>
                        </w:rPr>
                        <w:t xml:space="preserve">Configuration b: same pattern in each time instance of T1, where RS overhead is same as Option 1. (size of Set B =8, </w:t>
                      </w:r>
                      <w:r>
                        <w:rPr>
                          <w:sz w:val="16"/>
                        </w:rPr>
                        <w:t xml:space="preserve">required </w:t>
                      </w:r>
                      <w:r w:rsidRPr="00483A7F">
                        <w:rPr>
                          <w:rFonts w:hint="eastAsia"/>
                          <w:sz w:val="16"/>
                        </w:rPr>
                        <w:t xml:space="preserve">RS </w:t>
                      </w:r>
                      <w:r>
                        <w:rPr>
                          <w:sz w:val="16"/>
                        </w:rPr>
                        <w:t>resources</w:t>
                      </w:r>
                      <w:r w:rsidRPr="007B1094">
                        <w:rPr>
                          <w:sz w:val="16"/>
                          <w:szCs w:val="16"/>
                        </w:rPr>
                        <w:t xml:space="preserve"> = 16)</w:t>
                      </w:r>
                    </w:p>
                  </w:txbxContent>
                </v:textbox>
                <w10:wrap anchorx="margin"/>
              </v:shape>
            </w:pict>
          </mc:Fallback>
        </mc:AlternateContent>
      </w:r>
      <w:r w:rsidRPr="00413E8F">
        <w:rPr>
          <w:rFonts w:eastAsiaTheme="minorEastAsia"/>
          <w:noProof/>
          <w:highlight w:val="yellow"/>
          <w:lang w:eastAsia="zh-CN"/>
        </w:rPr>
        <mc:AlternateContent>
          <mc:Choice Requires="wps">
            <w:drawing>
              <wp:anchor distT="45720" distB="45720" distL="114300" distR="114300" simplePos="0" relativeHeight="251658243" behindDoc="0" locked="0" layoutInCell="1" allowOverlap="1" wp14:anchorId="4F93EE19" wp14:editId="1774D314">
                <wp:simplePos x="0" y="0"/>
                <wp:positionH relativeFrom="margin">
                  <wp:align>left</wp:align>
                </wp:positionH>
                <wp:positionV relativeFrom="paragraph">
                  <wp:posOffset>64243</wp:posOffset>
                </wp:positionV>
                <wp:extent cx="3260785" cy="1404620"/>
                <wp:effectExtent l="0" t="0" r="0" b="0"/>
                <wp:wrapNone/>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0785" cy="1404620"/>
                        </a:xfrm>
                        <a:prstGeom prst="rect">
                          <a:avLst/>
                        </a:prstGeom>
                        <a:solidFill>
                          <a:srgbClr val="FFFFFF"/>
                        </a:solidFill>
                        <a:ln w="9525">
                          <a:noFill/>
                          <a:miter lim="800000"/>
                          <a:headEnd/>
                          <a:tailEnd/>
                        </a:ln>
                      </wps:spPr>
                      <wps:txbx>
                        <w:txbxContent>
                          <w:p w14:paraId="56C9D0FB" w14:textId="4657F2AF" w:rsidR="00DC43A1" w:rsidRPr="007B1094" w:rsidRDefault="00DC43A1" w:rsidP="007B1094">
                            <w:pPr>
                              <w:spacing w:after="0"/>
                              <w:rPr>
                                <w:sz w:val="16"/>
                              </w:rPr>
                            </w:pPr>
                            <w:r w:rsidRPr="007B1094">
                              <w:rPr>
                                <w:sz w:val="16"/>
                              </w:rPr>
                              <w:t>Option 1: different pattern is assumed for different measurement occasion within T1</w:t>
                            </w:r>
                          </w:p>
                          <w:p w14:paraId="17630D52" w14:textId="2C2CD5EE" w:rsidR="00DC43A1" w:rsidRPr="007B1094" w:rsidRDefault="00DC43A1" w:rsidP="004806DF">
                            <w:pPr>
                              <w:numPr>
                                <w:ilvl w:val="0"/>
                                <w:numId w:val="42"/>
                              </w:numPr>
                              <w:spacing w:after="0"/>
                              <w:rPr>
                                <w:sz w:val="16"/>
                              </w:rPr>
                            </w:pPr>
                            <w:r w:rsidRPr="007B1094">
                              <w:rPr>
                                <w:sz w:val="16"/>
                              </w:rPr>
                              <w:t xml:space="preserve">Option 1a: size of Set B is number of unique beams in all occasion. (size of Set B = 16, </w:t>
                            </w:r>
                            <w:r>
                              <w:rPr>
                                <w:sz w:val="16"/>
                              </w:rPr>
                              <w:t xml:space="preserve">required </w:t>
                            </w:r>
                            <w:r w:rsidRPr="007B1094">
                              <w:rPr>
                                <w:sz w:val="16"/>
                              </w:rPr>
                              <w:t xml:space="preserve">RS </w:t>
                            </w:r>
                            <w:r>
                              <w:rPr>
                                <w:sz w:val="16"/>
                              </w:rPr>
                              <w:t xml:space="preserve">resources </w:t>
                            </w:r>
                            <w:r w:rsidRPr="007B1094">
                              <w:rPr>
                                <w:sz w:val="16"/>
                              </w:rPr>
                              <w:t>= 16)</w:t>
                            </w:r>
                          </w:p>
                          <w:p w14:paraId="046385FB" w14:textId="05CFBCD6" w:rsidR="00DC43A1" w:rsidRPr="007B1094" w:rsidRDefault="00DC43A1" w:rsidP="004806DF">
                            <w:pPr>
                              <w:numPr>
                                <w:ilvl w:val="0"/>
                                <w:numId w:val="42"/>
                              </w:numPr>
                              <w:spacing w:after="0"/>
                              <w:rPr>
                                <w:sz w:val="18"/>
                              </w:rPr>
                            </w:pPr>
                            <w:r w:rsidRPr="007B1094">
                              <w:rPr>
                                <w:sz w:val="16"/>
                              </w:rPr>
                              <w:t xml:space="preserve">Option 1b: size of Set B is number of unique beams per occasions. (size of Set B = 8, </w:t>
                            </w:r>
                            <w:r>
                              <w:rPr>
                                <w:sz w:val="16"/>
                              </w:rPr>
                              <w:t xml:space="preserve">required </w:t>
                            </w:r>
                            <w:r w:rsidRPr="00483A7F">
                              <w:rPr>
                                <w:sz w:val="16"/>
                              </w:rPr>
                              <w:t xml:space="preserve">RS </w:t>
                            </w:r>
                            <w:r>
                              <w:rPr>
                                <w:sz w:val="16"/>
                              </w:rPr>
                              <w:t>resources</w:t>
                            </w:r>
                            <w:r w:rsidRPr="00772932">
                              <w:rPr>
                                <w:sz w:val="16"/>
                              </w:rPr>
                              <w:t xml:space="preserve"> </w:t>
                            </w:r>
                            <w:r w:rsidRPr="007B1094">
                              <w:rPr>
                                <w:sz w:val="16"/>
                              </w:rPr>
                              <w:t>= 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93EE19" id="_x0000_s1027" type="#_x0000_t202" style="position:absolute;left:0;text-align:left;margin-left:0;margin-top:5.05pt;width:256.75pt;height:110.6pt;z-index:251658243;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" stroked="f">
                <v:textbox style="mso-fit-shape-to-text:t">
                  <w:txbxContent>
                    <w:p w14:paraId="56C9D0FB" w14:textId="4657F2AF" w:rsidR="00DC43A1" w:rsidRPr="007B1094" w:rsidRDefault="00DC43A1" w:rsidP="007B1094">
                      <w:pPr>
                        <w:spacing w:after="0"/>
                        <w:rPr>
                          <w:sz w:val="16"/>
                        </w:rPr>
                      </w:pPr>
                      <w:r w:rsidRPr="007B1094">
                        <w:rPr>
                          <w:sz w:val="16"/>
                        </w:rPr>
                        <w:t>Option 1: different pattern is assumed for different measurement occasion within T1</w:t>
                      </w:r>
                    </w:p>
                    <w:p w14:paraId="17630D52" w14:textId="2C2CD5EE" w:rsidR="00DC43A1" w:rsidRPr="007B1094" w:rsidRDefault="00DC43A1" w:rsidP="004806DF">
                      <w:pPr>
                        <w:numPr>
                          <w:ilvl w:val="0"/>
                          <w:numId w:val="42"/>
                        </w:numPr>
                        <w:spacing w:after="0"/>
                        <w:rPr>
                          <w:sz w:val="16"/>
                        </w:rPr>
                      </w:pPr>
                      <w:r w:rsidRPr="007B1094">
                        <w:rPr>
                          <w:sz w:val="16"/>
                        </w:rPr>
                        <w:t xml:space="preserve">Option 1a: size of Set B is number of unique beams in all occasion. (size of Set B = 16, </w:t>
                      </w:r>
                      <w:r>
                        <w:rPr>
                          <w:sz w:val="16"/>
                        </w:rPr>
                        <w:t xml:space="preserve">required </w:t>
                      </w:r>
                      <w:r w:rsidRPr="007B1094">
                        <w:rPr>
                          <w:sz w:val="16"/>
                        </w:rPr>
                        <w:t xml:space="preserve">RS </w:t>
                      </w:r>
                      <w:r>
                        <w:rPr>
                          <w:sz w:val="16"/>
                        </w:rPr>
                        <w:t xml:space="preserve">resources </w:t>
                      </w:r>
                      <w:r w:rsidRPr="007B1094">
                        <w:rPr>
                          <w:sz w:val="16"/>
                        </w:rPr>
                        <w:t>= 16)</w:t>
                      </w:r>
                    </w:p>
                    <w:p w14:paraId="046385FB" w14:textId="05CFBCD6" w:rsidR="00DC43A1" w:rsidRPr="007B1094" w:rsidRDefault="00DC43A1" w:rsidP="004806DF">
                      <w:pPr>
                        <w:numPr>
                          <w:ilvl w:val="0"/>
                          <w:numId w:val="42"/>
                        </w:numPr>
                        <w:spacing w:after="0"/>
                        <w:rPr>
                          <w:sz w:val="18"/>
                        </w:rPr>
                      </w:pPr>
                      <w:r w:rsidRPr="007B1094">
                        <w:rPr>
                          <w:sz w:val="16"/>
                        </w:rPr>
                        <w:t xml:space="preserve">Option 1b: size of Set B is number of unique beams per occasions. (size of Set B = 8, </w:t>
                      </w:r>
                      <w:r>
                        <w:rPr>
                          <w:sz w:val="16"/>
                        </w:rPr>
                        <w:t xml:space="preserve">required </w:t>
                      </w:r>
                      <w:r w:rsidRPr="00483A7F">
                        <w:rPr>
                          <w:sz w:val="16"/>
                        </w:rPr>
                        <w:t xml:space="preserve">RS </w:t>
                      </w:r>
                      <w:r>
                        <w:rPr>
                          <w:sz w:val="16"/>
                        </w:rPr>
                        <w:t>resources</w:t>
                      </w:r>
                      <w:r w:rsidRPr="00772932">
                        <w:rPr>
                          <w:sz w:val="16"/>
                        </w:rPr>
                        <w:t xml:space="preserve"> </w:t>
                      </w:r>
                      <w:r w:rsidRPr="007B1094">
                        <w:rPr>
                          <w:sz w:val="16"/>
                        </w:rPr>
                        <w:t>= 16)</w:t>
                      </w:r>
                    </w:p>
                  </w:txbxContent>
                </v:textbox>
                <w10:wrap anchorx="margin"/>
              </v:shape>
            </w:pict>
          </mc:Fallback>
        </mc:AlternateContent>
      </w:r>
      <w:r w:rsidRPr="007B1094">
        <w:rPr>
          <w:rFonts w:eastAsiaTheme="minorEastAsia"/>
          <w:noProof/>
          <w:lang w:eastAsia="zh-CN"/>
        </w:rPr>
        <w:drawing>
          <wp:inline distT="0" distB="0" distL="0" distR="0" wp14:anchorId="7C2504B1" wp14:editId="23B734B8">
            <wp:extent cx="6097722" cy="254479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7722" cy="2544793"/>
                    </a:xfrm>
                    <a:prstGeom prst="rect">
                      <a:avLst/>
                    </a:prstGeom>
                    <a:noFill/>
                  </pic:spPr>
                </pic:pic>
              </a:graphicData>
            </a:graphic>
          </wp:inline>
        </w:drawing>
      </w:r>
    </w:p>
    <w:p w14:paraId="1CF4722A" w14:textId="203C3D20" w:rsidR="00610C4B" w:rsidRPr="007B1094" w:rsidRDefault="00610C4B" w:rsidP="00610C4B">
      <w:pPr>
        <w:jc w:val="center"/>
        <w:rPr>
          <w:rFonts w:eastAsiaTheme="minorEastAsia"/>
          <w:lang w:eastAsia="zh-CN"/>
        </w:rPr>
      </w:pPr>
      <w:r w:rsidRPr="007B1094">
        <w:rPr>
          <w:rFonts w:eastAsiaTheme="minorEastAsia"/>
          <w:lang w:eastAsia="zh-CN"/>
        </w:rPr>
        <w:t xml:space="preserve"> </w:t>
      </w:r>
      <w:r w:rsidRPr="007B1094">
        <w:rPr>
          <w:rStyle w:val="Figure2"/>
          <w:rFonts w:eastAsiaTheme="minorEastAsia"/>
        </w:rPr>
        <w:t xml:space="preserve">Figure </w:t>
      </w:r>
      <w:r w:rsidR="00546B03" w:rsidRPr="007B1094">
        <w:rPr>
          <w:rStyle w:val="Figure2"/>
          <w:rFonts w:eastAsiaTheme="minorEastAsia"/>
        </w:rPr>
        <w:t>4.2.1.1-1</w:t>
      </w:r>
      <w:r w:rsidRPr="007B1094">
        <w:rPr>
          <w:rFonts w:eastAsiaTheme="minorEastAsia"/>
          <w:lang w:eastAsia="zh-CN"/>
        </w:rPr>
        <w:t xml:space="preserve">: Options for Set B pattern in each time instance </w:t>
      </w:r>
      <w:r w:rsidRPr="007B1094">
        <w:t>in BM Case2</w:t>
      </w:r>
    </w:p>
    <w:p w14:paraId="68CC7013" w14:textId="77777777" w:rsidR="00610C4B" w:rsidRPr="006D0AB2" w:rsidRDefault="00610C4B" w:rsidP="00610C4B">
      <w:pPr>
        <w:rPr>
          <w:rFonts w:eastAsiaTheme="minorEastAsia"/>
          <w:highlight w:val="yellow"/>
          <w:lang w:eastAsia="zh-CN"/>
        </w:rPr>
      </w:pPr>
    </w:p>
    <w:p w14:paraId="05F4794C" w14:textId="64D7FBFC" w:rsidR="00610C4B" w:rsidRPr="007B1094" w:rsidRDefault="00610C4B" w:rsidP="00610C4B">
      <w:pPr>
        <w:rPr>
          <w:rFonts w:eastAsiaTheme="minorEastAsia"/>
          <w:lang w:eastAsia="zh-CN"/>
        </w:rPr>
      </w:pPr>
      <w:r w:rsidRPr="007B1094">
        <w:rPr>
          <w:rFonts w:eastAsiaTheme="minorEastAsia"/>
          <w:lang w:eastAsia="zh-CN"/>
        </w:rPr>
        <w:t xml:space="preserve">Assume that T1 = 80ms, M = 2, and T2= 80ms, P =1/2/4. Set A has 32 Tx beams. UE speed is 30km/h. Rx beam in T1 is </w:t>
      </w:r>
      <w:r w:rsidRPr="007B1094">
        <w:rPr>
          <w:szCs w:val="20"/>
        </w:rPr>
        <w:t xml:space="preserve">the Rx beam of best beam pair within Set A and Rx beam in T2 is the same as that of T1. Different Set B assumptions are compared in Table </w:t>
      </w:r>
      <w:r w:rsidR="00CF33CB" w:rsidRPr="007B1094">
        <w:rPr>
          <w:szCs w:val="20"/>
        </w:rPr>
        <w:t>4.2.1.1-1</w:t>
      </w:r>
      <w:r w:rsidRPr="007B1094">
        <w:rPr>
          <w:szCs w:val="20"/>
        </w:rPr>
        <w:t>.</w:t>
      </w:r>
    </w:p>
    <w:p w14:paraId="0EDE1DC6" w14:textId="0BA3828E" w:rsidR="00610C4B" w:rsidRPr="007B1094" w:rsidRDefault="00610C4B" w:rsidP="00610C4B">
      <w:pPr>
        <w:jc w:val="center"/>
      </w:pPr>
      <w:r w:rsidRPr="007B1094">
        <w:t>Table</w:t>
      </w:r>
      <w:r w:rsidRPr="007B1094">
        <w:rPr>
          <w:color w:val="FF0000"/>
        </w:rPr>
        <w:t xml:space="preserve"> </w:t>
      </w:r>
      <w:r w:rsidR="00CF33CB" w:rsidRPr="00BC36DD">
        <w:t>4.2.1.1-1</w:t>
      </w:r>
      <w:r w:rsidRPr="007B1094">
        <w:t>: performance comparison of different Set B assumptions</w:t>
      </w:r>
    </w:p>
    <w:tbl>
      <w:tblPr>
        <w:tblStyle w:val="aa"/>
        <w:tblW w:w="9634" w:type="dxa"/>
        <w:jc w:val="center"/>
        <w:tblLayout w:type="fixed"/>
        <w:tblLook w:val="04A0" w:firstRow="1" w:lastRow="0" w:firstColumn="1" w:lastColumn="0" w:noHBand="0" w:noVBand="1"/>
      </w:tblPr>
      <w:tblGrid>
        <w:gridCol w:w="1129"/>
        <w:gridCol w:w="1134"/>
        <w:gridCol w:w="851"/>
        <w:gridCol w:w="850"/>
        <w:gridCol w:w="709"/>
        <w:gridCol w:w="992"/>
        <w:gridCol w:w="851"/>
        <w:gridCol w:w="709"/>
        <w:gridCol w:w="708"/>
        <w:gridCol w:w="851"/>
        <w:gridCol w:w="850"/>
      </w:tblGrid>
      <w:tr w:rsidR="00610C4B" w:rsidRPr="007B1094" w14:paraId="4CDE8BC5" w14:textId="77777777" w:rsidTr="00610C4B">
        <w:trPr>
          <w:trHeight w:val="710"/>
          <w:jc w:val="center"/>
        </w:trPr>
        <w:tc>
          <w:tcPr>
            <w:tcW w:w="1129" w:type="dxa"/>
            <w:vMerge w:val="restart"/>
          </w:tcPr>
          <w:p w14:paraId="7A28DB24"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Set B assumptions</w:t>
            </w:r>
          </w:p>
        </w:tc>
        <w:tc>
          <w:tcPr>
            <w:tcW w:w="1134" w:type="dxa"/>
            <w:vMerge w:val="restart"/>
          </w:tcPr>
          <w:p w14:paraId="0C6BE659" w14:textId="4172D52D"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 xml:space="preserve">Measured beams per time instance </w:t>
            </w:r>
          </w:p>
        </w:tc>
        <w:tc>
          <w:tcPr>
            <w:tcW w:w="2410" w:type="dxa"/>
            <w:gridSpan w:val="3"/>
            <w:hideMark/>
          </w:tcPr>
          <w:p w14:paraId="227097F6"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482719D"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2B4D652F"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32F8B0C" w14:textId="77777777" w:rsidR="00610C4B" w:rsidRPr="007B1094" w:rsidRDefault="00610C4B" w:rsidP="00610C4B">
            <w:pPr>
              <w:jc w:val="center"/>
              <w:rPr>
                <w:b/>
                <w:bCs/>
                <w:szCs w:val="20"/>
              </w:rPr>
            </w:pPr>
            <w:r w:rsidRPr="007B1094">
              <w:rPr>
                <w:b/>
                <w:bCs/>
                <w:szCs w:val="20"/>
              </w:rPr>
              <w:t>(based on all beam pairs)</w:t>
            </w:r>
          </w:p>
        </w:tc>
        <w:tc>
          <w:tcPr>
            <w:tcW w:w="2409" w:type="dxa"/>
            <w:gridSpan w:val="3"/>
            <w:hideMark/>
          </w:tcPr>
          <w:p w14:paraId="61F6366E"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3D930974"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386CA700" w14:textId="77777777" w:rsidTr="00610C4B">
        <w:trPr>
          <w:trHeight w:val="310"/>
          <w:jc w:val="center"/>
        </w:trPr>
        <w:tc>
          <w:tcPr>
            <w:tcW w:w="1129" w:type="dxa"/>
            <w:vMerge/>
          </w:tcPr>
          <w:p w14:paraId="10A4DC3C" w14:textId="77777777" w:rsidR="00610C4B" w:rsidRPr="007B1094" w:rsidRDefault="00610C4B" w:rsidP="00610C4B">
            <w:pPr>
              <w:jc w:val="center"/>
              <w:rPr>
                <w:b/>
                <w:bCs/>
                <w:szCs w:val="20"/>
              </w:rPr>
            </w:pPr>
          </w:p>
        </w:tc>
        <w:tc>
          <w:tcPr>
            <w:tcW w:w="1134" w:type="dxa"/>
            <w:vMerge/>
          </w:tcPr>
          <w:p w14:paraId="1FA1B135" w14:textId="77777777" w:rsidR="00610C4B" w:rsidRPr="007B1094" w:rsidRDefault="00610C4B" w:rsidP="00610C4B">
            <w:pPr>
              <w:jc w:val="center"/>
              <w:rPr>
                <w:b/>
                <w:bCs/>
                <w:szCs w:val="20"/>
              </w:rPr>
            </w:pPr>
          </w:p>
        </w:tc>
        <w:tc>
          <w:tcPr>
            <w:tcW w:w="2410" w:type="dxa"/>
            <w:gridSpan w:val="3"/>
            <w:hideMark/>
          </w:tcPr>
          <w:p w14:paraId="1917F5B4" w14:textId="77777777" w:rsidR="00610C4B" w:rsidRPr="007B1094" w:rsidRDefault="00610C4B" w:rsidP="00610C4B">
            <w:pPr>
              <w:jc w:val="center"/>
              <w:rPr>
                <w:b/>
                <w:bCs/>
                <w:szCs w:val="20"/>
              </w:rPr>
            </w:pPr>
            <w:r w:rsidRPr="007B1094">
              <w:rPr>
                <w:b/>
                <w:bCs/>
                <w:szCs w:val="20"/>
              </w:rPr>
              <w:t>T2=80ms</w:t>
            </w:r>
          </w:p>
        </w:tc>
        <w:tc>
          <w:tcPr>
            <w:tcW w:w="2552" w:type="dxa"/>
            <w:gridSpan w:val="3"/>
            <w:hideMark/>
          </w:tcPr>
          <w:p w14:paraId="4739BDC0" w14:textId="77777777" w:rsidR="00610C4B" w:rsidRPr="007B1094" w:rsidRDefault="00610C4B" w:rsidP="00610C4B">
            <w:pPr>
              <w:jc w:val="center"/>
              <w:rPr>
                <w:b/>
                <w:bCs/>
                <w:szCs w:val="20"/>
              </w:rPr>
            </w:pPr>
            <w:r w:rsidRPr="007B1094">
              <w:rPr>
                <w:b/>
                <w:bCs/>
                <w:szCs w:val="20"/>
              </w:rPr>
              <w:t>T2=80ms</w:t>
            </w:r>
          </w:p>
        </w:tc>
        <w:tc>
          <w:tcPr>
            <w:tcW w:w="2409" w:type="dxa"/>
            <w:gridSpan w:val="3"/>
            <w:hideMark/>
          </w:tcPr>
          <w:p w14:paraId="0D3153E8" w14:textId="77777777" w:rsidR="00610C4B" w:rsidRPr="007B1094" w:rsidRDefault="00610C4B" w:rsidP="00610C4B">
            <w:pPr>
              <w:jc w:val="center"/>
              <w:rPr>
                <w:b/>
                <w:bCs/>
                <w:szCs w:val="20"/>
              </w:rPr>
            </w:pPr>
            <w:r w:rsidRPr="007B1094">
              <w:rPr>
                <w:b/>
                <w:bCs/>
                <w:szCs w:val="20"/>
              </w:rPr>
              <w:t>T2=80ms</w:t>
            </w:r>
          </w:p>
        </w:tc>
      </w:tr>
      <w:tr w:rsidR="00610C4B" w:rsidRPr="007B1094" w14:paraId="0DC0CA45" w14:textId="77777777" w:rsidTr="00610C4B">
        <w:trPr>
          <w:trHeight w:val="310"/>
          <w:jc w:val="center"/>
        </w:trPr>
        <w:tc>
          <w:tcPr>
            <w:tcW w:w="1129" w:type="dxa"/>
            <w:vMerge/>
          </w:tcPr>
          <w:p w14:paraId="3B4F7BEC" w14:textId="77777777" w:rsidR="00610C4B" w:rsidRPr="007B1094" w:rsidRDefault="00610C4B" w:rsidP="00610C4B">
            <w:pPr>
              <w:jc w:val="center"/>
              <w:rPr>
                <w:b/>
                <w:bCs/>
                <w:szCs w:val="20"/>
              </w:rPr>
            </w:pPr>
          </w:p>
        </w:tc>
        <w:tc>
          <w:tcPr>
            <w:tcW w:w="1134" w:type="dxa"/>
            <w:vMerge/>
          </w:tcPr>
          <w:p w14:paraId="7351ED2A" w14:textId="77777777" w:rsidR="00610C4B" w:rsidRPr="007B1094" w:rsidRDefault="00610C4B" w:rsidP="00610C4B">
            <w:pPr>
              <w:jc w:val="center"/>
              <w:rPr>
                <w:rFonts w:eastAsiaTheme="minorEastAsia"/>
                <w:szCs w:val="20"/>
                <w:lang w:eastAsia="zh-CN"/>
              </w:rPr>
            </w:pPr>
          </w:p>
        </w:tc>
        <w:tc>
          <w:tcPr>
            <w:tcW w:w="851" w:type="dxa"/>
          </w:tcPr>
          <w:p w14:paraId="29045BB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850" w:type="dxa"/>
          </w:tcPr>
          <w:p w14:paraId="273E83D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709" w:type="dxa"/>
          </w:tcPr>
          <w:p w14:paraId="2453E60F"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92" w:type="dxa"/>
            <w:hideMark/>
          </w:tcPr>
          <w:p w14:paraId="41AD8DF6"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3A2BFF44" w14:textId="77777777" w:rsidR="00610C4B" w:rsidRPr="007B1094" w:rsidRDefault="00610C4B" w:rsidP="00610C4B">
            <w:pPr>
              <w:jc w:val="center"/>
              <w:rPr>
                <w:szCs w:val="20"/>
              </w:rPr>
            </w:pPr>
            <w:r w:rsidRPr="007B1094">
              <w:rPr>
                <w:rFonts w:eastAsiaTheme="minorEastAsia"/>
                <w:szCs w:val="20"/>
                <w:lang w:eastAsia="zh-CN"/>
              </w:rPr>
              <w:t>P=2</w:t>
            </w:r>
          </w:p>
        </w:tc>
        <w:tc>
          <w:tcPr>
            <w:tcW w:w="709" w:type="dxa"/>
            <w:hideMark/>
          </w:tcPr>
          <w:p w14:paraId="44ECB8EE" w14:textId="77777777" w:rsidR="00610C4B" w:rsidRPr="007B1094" w:rsidRDefault="00610C4B" w:rsidP="00610C4B">
            <w:pPr>
              <w:jc w:val="center"/>
              <w:rPr>
                <w:szCs w:val="20"/>
              </w:rPr>
            </w:pPr>
            <w:r w:rsidRPr="007B1094">
              <w:rPr>
                <w:rFonts w:eastAsiaTheme="minorEastAsia"/>
                <w:szCs w:val="20"/>
                <w:lang w:eastAsia="zh-CN"/>
              </w:rPr>
              <w:t>P=4</w:t>
            </w:r>
          </w:p>
        </w:tc>
        <w:tc>
          <w:tcPr>
            <w:tcW w:w="708" w:type="dxa"/>
            <w:hideMark/>
          </w:tcPr>
          <w:p w14:paraId="487F6B83"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5B4C4D64" w14:textId="77777777" w:rsidR="00610C4B" w:rsidRPr="007B1094" w:rsidRDefault="00610C4B" w:rsidP="00610C4B">
            <w:pPr>
              <w:jc w:val="center"/>
              <w:rPr>
                <w:szCs w:val="20"/>
              </w:rPr>
            </w:pPr>
            <w:r w:rsidRPr="007B1094">
              <w:rPr>
                <w:rFonts w:eastAsiaTheme="minorEastAsia"/>
                <w:szCs w:val="20"/>
                <w:lang w:eastAsia="zh-CN"/>
              </w:rPr>
              <w:t>P=2</w:t>
            </w:r>
          </w:p>
        </w:tc>
        <w:tc>
          <w:tcPr>
            <w:tcW w:w="850" w:type="dxa"/>
            <w:hideMark/>
          </w:tcPr>
          <w:p w14:paraId="1941D623"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60374D37" w14:textId="77777777" w:rsidTr="00610C4B">
        <w:trPr>
          <w:trHeight w:val="310"/>
          <w:jc w:val="center"/>
        </w:trPr>
        <w:tc>
          <w:tcPr>
            <w:tcW w:w="1129" w:type="dxa"/>
          </w:tcPr>
          <w:p w14:paraId="381C6C78"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Option 1</w:t>
            </w:r>
          </w:p>
        </w:tc>
        <w:tc>
          <w:tcPr>
            <w:tcW w:w="1134" w:type="dxa"/>
          </w:tcPr>
          <w:p w14:paraId="357A024C"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851" w:type="dxa"/>
          </w:tcPr>
          <w:p w14:paraId="24B6FB1F" w14:textId="77777777" w:rsidR="00610C4B" w:rsidRPr="007B1094" w:rsidRDefault="00610C4B" w:rsidP="00610C4B">
            <w:pPr>
              <w:jc w:val="center"/>
              <w:rPr>
                <w:szCs w:val="20"/>
              </w:rPr>
            </w:pPr>
            <w:r w:rsidRPr="007B1094">
              <w:t xml:space="preserve">93.4 </w:t>
            </w:r>
          </w:p>
        </w:tc>
        <w:tc>
          <w:tcPr>
            <w:tcW w:w="850" w:type="dxa"/>
          </w:tcPr>
          <w:p w14:paraId="1ACCA21D" w14:textId="77777777" w:rsidR="00610C4B" w:rsidRPr="007B1094" w:rsidRDefault="00610C4B" w:rsidP="00610C4B">
            <w:pPr>
              <w:jc w:val="center"/>
              <w:rPr>
                <w:szCs w:val="20"/>
              </w:rPr>
            </w:pPr>
            <w:r w:rsidRPr="007B1094">
              <w:t xml:space="preserve">92.4 </w:t>
            </w:r>
          </w:p>
        </w:tc>
        <w:tc>
          <w:tcPr>
            <w:tcW w:w="709" w:type="dxa"/>
          </w:tcPr>
          <w:p w14:paraId="377401CF" w14:textId="77777777" w:rsidR="00610C4B" w:rsidRPr="007B1094" w:rsidRDefault="00610C4B" w:rsidP="00610C4B">
            <w:pPr>
              <w:jc w:val="center"/>
              <w:rPr>
                <w:szCs w:val="20"/>
              </w:rPr>
            </w:pPr>
            <w:r w:rsidRPr="007B1094">
              <w:t xml:space="preserve">90.5 </w:t>
            </w:r>
          </w:p>
        </w:tc>
        <w:tc>
          <w:tcPr>
            <w:tcW w:w="992" w:type="dxa"/>
          </w:tcPr>
          <w:p w14:paraId="787642C7" w14:textId="77777777" w:rsidR="00610C4B" w:rsidRPr="007B1094" w:rsidRDefault="00610C4B" w:rsidP="00610C4B">
            <w:pPr>
              <w:jc w:val="center"/>
              <w:rPr>
                <w:szCs w:val="20"/>
              </w:rPr>
            </w:pPr>
            <w:r w:rsidRPr="007B1094">
              <w:t xml:space="preserve">96.1 </w:t>
            </w:r>
          </w:p>
        </w:tc>
        <w:tc>
          <w:tcPr>
            <w:tcW w:w="851" w:type="dxa"/>
          </w:tcPr>
          <w:p w14:paraId="6BECD1AA" w14:textId="77777777" w:rsidR="00610C4B" w:rsidRPr="007B1094" w:rsidRDefault="00610C4B" w:rsidP="00610C4B">
            <w:pPr>
              <w:jc w:val="center"/>
              <w:rPr>
                <w:szCs w:val="20"/>
              </w:rPr>
            </w:pPr>
            <w:r w:rsidRPr="007B1094">
              <w:t xml:space="preserve">95.3 </w:t>
            </w:r>
          </w:p>
        </w:tc>
        <w:tc>
          <w:tcPr>
            <w:tcW w:w="709" w:type="dxa"/>
          </w:tcPr>
          <w:p w14:paraId="77344CE2" w14:textId="77777777" w:rsidR="00610C4B" w:rsidRPr="007B1094" w:rsidRDefault="00610C4B" w:rsidP="00610C4B">
            <w:pPr>
              <w:jc w:val="center"/>
              <w:rPr>
                <w:szCs w:val="20"/>
              </w:rPr>
            </w:pPr>
            <w:r w:rsidRPr="007B1094">
              <w:t xml:space="preserve">93.7 </w:t>
            </w:r>
          </w:p>
        </w:tc>
        <w:tc>
          <w:tcPr>
            <w:tcW w:w="708" w:type="dxa"/>
          </w:tcPr>
          <w:p w14:paraId="2C766A1F" w14:textId="77777777" w:rsidR="00610C4B" w:rsidRPr="007B1094" w:rsidRDefault="00610C4B" w:rsidP="00610C4B">
            <w:pPr>
              <w:jc w:val="center"/>
              <w:rPr>
                <w:szCs w:val="20"/>
              </w:rPr>
            </w:pPr>
            <w:r w:rsidRPr="007B1094">
              <w:t xml:space="preserve">0.30 </w:t>
            </w:r>
          </w:p>
        </w:tc>
        <w:tc>
          <w:tcPr>
            <w:tcW w:w="851" w:type="dxa"/>
          </w:tcPr>
          <w:p w14:paraId="55D1F004" w14:textId="77777777" w:rsidR="00610C4B" w:rsidRPr="007B1094" w:rsidRDefault="00610C4B" w:rsidP="00610C4B">
            <w:pPr>
              <w:jc w:val="center"/>
              <w:rPr>
                <w:szCs w:val="20"/>
              </w:rPr>
            </w:pPr>
            <w:r w:rsidRPr="007B1094">
              <w:t xml:space="preserve">0.40 </w:t>
            </w:r>
          </w:p>
        </w:tc>
        <w:tc>
          <w:tcPr>
            <w:tcW w:w="850" w:type="dxa"/>
          </w:tcPr>
          <w:p w14:paraId="71F1B19A" w14:textId="77777777" w:rsidR="00610C4B" w:rsidRPr="007B1094" w:rsidRDefault="00610C4B" w:rsidP="00610C4B">
            <w:pPr>
              <w:jc w:val="center"/>
              <w:rPr>
                <w:szCs w:val="20"/>
              </w:rPr>
            </w:pPr>
            <w:r w:rsidRPr="007B1094">
              <w:t xml:space="preserve">0.60 </w:t>
            </w:r>
          </w:p>
        </w:tc>
      </w:tr>
      <w:tr w:rsidR="00610C4B" w:rsidRPr="007B1094" w14:paraId="6601B6E2" w14:textId="77777777" w:rsidTr="00610C4B">
        <w:trPr>
          <w:trHeight w:val="310"/>
          <w:jc w:val="center"/>
        </w:trPr>
        <w:tc>
          <w:tcPr>
            <w:tcW w:w="1129" w:type="dxa"/>
          </w:tcPr>
          <w:p w14:paraId="449A22F4"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Option 2a</w:t>
            </w:r>
          </w:p>
        </w:tc>
        <w:tc>
          <w:tcPr>
            <w:tcW w:w="1134" w:type="dxa"/>
          </w:tcPr>
          <w:p w14:paraId="683BBAA9" w14:textId="77777777" w:rsidR="00610C4B" w:rsidRPr="007B1094" w:rsidRDefault="00610C4B" w:rsidP="00610C4B">
            <w:pPr>
              <w:jc w:val="center"/>
              <w:rPr>
                <w:rFonts w:eastAsiaTheme="minorEastAsia"/>
                <w:lang w:eastAsia="zh-CN"/>
              </w:rPr>
            </w:pPr>
            <w:r w:rsidRPr="007B1094">
              <w:rPr>
                <w:rFonts w:eastAsiaTheme="minorEastAsia"/>
                <w:lang w:eastAsia="zh-CN"/>
              </w:rPr>
              <w:t>16</w:t>
            </w:r>
          </w:p>
        </w:tc>
        <w:tc>
          <w:tcPr>
            <w:tcW w:w="851" w:type="dxa"/>
          </w:tcPr>
          <w:p w14:paraId="5674E54C" w14:textId="77777777" w:rsidR="00610C4B" w:rsidRPr="007B1094" w:rsidRDefault="00610C4B" w:rsidP="00610C4B">
            <w:pPr>
              <w:jc w:val="center"/>
            </w:pPr>
            <w:r w:rsidRPr="007B1094">
              <w:t xml:space="preserve">94.5 </w:t>
            </w:r>
          </w:p>
        </w:tc>
        <w:tc>
          <w:tcPr>
            <w:tcW w:w="850" w:type="dxa"/>
          </w:tcPr>
          <w:p w14:paraId="5D8D70C5" w14:textId="77777777" w:rsidR="00610C4B" w:rsidRPr="007B1094" w:rsidRDefault="00610C4B" w:rsidP="00610C4B">
            <w:pPr>
              <w:jc w:val="center"/>
            </w:pPr>
            <w:r w:rsidRPr="007B1094">
              <w:t xml:space="preserve">93.7 </w:t>
            </w:r>
          </w:p>
        </w:tc>
        <w:tc>
          <w:tcPr>
            <w:tcW w:w="709" w:type="dxa"/>
          </w:tcPr>
          <w:p w14:paraId="162C1F71" w14:textId="77777777" w:rsidR="00610C4B" w:rsidRPr="007B1094" w:rsidRDefault="00610C4B" w:rsidP="00610C4B">
            <w:pPr>
              <w:jc w:val="center"/>
            </w:pPr>
            <w:r w:rsidRPr="007B1094">
              <w:t xml:space="preserve">92.1 </w:t>
            </w:r>
          </w:p>
        </w:tc>
        <w:tc>
          <w:tcPr>
            <w:tcW w:w="992" w:type="dxa"/>
          </w:tcPr>
          <w:p w14:paraId="35BEFEC7" w14:textId="77777777" w:rsidR="00610C4B" w:rsidRPr="007B1094" w:rsidRDefault="00610C4B" w:rsidP="00610C4B">
            <w:pPr>
              <w:jc w:val="center"/>
            </w:pPr>
            <w:r w:rsidRPr="007B1094">
              <w:t xml:space="preserve">96.3 </w:t>
            </w:r>
          </w:p>
        </w:tc>
        <w:tc>
          <w:tcPr>
            <w:tcW w:w="851" w:type="dxa"/>
          </w:tcPr>
          <w:p w14:paraId="7B40F221" w14:textId="77777777" w:rsidR="00610C4B" w:rsidRPr="007B1094" w:rsidRDefault="00610C4B" w:rsidP="00610C4B">
            <w:pPr>
              <w:jc w:val="center"/>
            </w:pPr>
            <w:r w:rsidRPr="007B1094">
              <w:t xml:space="preserve">95.4 </w:t>
            </w:r>
          </w:p>
        </w:tc>
        <w:tc>
          <w:tcPr>
            <w:tcW w:w="709" w:type="dxa"/>
          </w:tcPr>
          <w:p w14:paraId="0595D407" w14:textId="77777777" w:rsidR="00610C4B" w:rsidRPr="007B1094" w:rsidRDefault="00610C4B" w:rsidP="00610C4B">
            <w:pPr>
              <w:jc w:val="center"/>
            </w:pPr>
            <w:r w:rsidRPr="007B1094">
              <w:t xml:space="preserve">93.9 </w:t>
            </w:r>
          </w:p>
        </w:tc>
        <w:tc>
          <w:tcPr>
            <w:tcW w:w="708" w:type="dxa"/>
          </w:tcPr>
          <w:p w14:paraId="5FF3C3B8" w14:textId="77777777" w:rsidR="00610C4B" w:rsidRPr="007B1094" w:rsidRDefault="00610C4B" w:rsidP="00610C4B">
            <w:pPr>
              <w:jc w:val="center"/>
            </w:pPr>
            <w:r w:rsidRPr="007B1094">
              <w:t xml:space="preserve">0.27 </w:t>
            </w:r>
          </w:p>
        </w:tc>
        <w:tc>
          <w:tcPr>
            <w:tcW w:w="851" w:type="dxa"/>
          </w:tcPr>
          <w:p w14:paraId="25A84602" w14:textId="77777777" w:rsidR="00610C4B" w:rsidRPr="007B1094" w:rsidRDefault="00610C4B" w:rsidP="00610C4B">
            <w:pPr>
              <w:jc w:val="center"/>
            </w:pPr>
            <w:r w:rsidRPr="007B1094">
              <w:t xml:space="preserve">0.37 </w:t>
            </w:r>
          </w:p>
        </w:tc>
        <w:tc>
          <w:tcPr>
            <w:tcW w:w="850" w:type="dxa"/>
          </w:tcPr>
          <w:p w14:paraId="43927E3D" w14:textId="77777777" w:rsidR="00610C4B" w:rsidRPr="007B1094" w:rsidRDefault="00610C4B" w:rsidP="00610C4B">
            <w:pPr>
              <w:jc w:val="center"/>
            </w:pPr>
            <w:r w:rsidRPr="007B1094">
              <w:t xml:space="preserve">0.56 </w:t>
            </w:r>
          </w:p>
        </w:tc>
      </w:tr>
      <w:tr w:rsidR="00610C4B" w:rsidRPr="007B1094" w14:paraId="7112485A" w14:textId="77777777" w:rsidTr="00610C4B">
        <w:trPr>
          <w:trHeight w:val="310"/>
          <w:jc w:val="center"/>
        </w:trPr>
        <w:tc>
          <w:tcPr>
            <w:tcW w:w="1129" w:type="dxa"/>
          </w:tcPr>
          <w:p w14:paraId="6AD1FC4D"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Option 2b</w:t>
            </w:r>
          </w:p>
        </w:tc>
        <w:tc>
          <w:tcPr>
            <w:tcW w:w="1134" w:type="dxa"/>
          </w:tcPr>
          <w:p w14:paraId="14C90E03"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851" w:type="dxa"/>
          </w:tcPr>
          <w:p w14:paraId="002B3C45" w14:textId="77777777" w:rsidR="00610C4B" w:rsidRPr="007B1094" w:rsidRDefault="00610C4B" w:rsidP="00610C4B">
            <w:pPr>
              <w:jc w:val="center"/>
            </w:pPr>
            <w:r w:rsidRPr="007B1094">
              <w:t xml:space="preserve">91.3 </w:t>
            </w:r>
          </w:p>
        </w:tc>
        <w:tc>
          <w:tcPr>
            <w:tcW w:w="850" w:type="dxa"/>
          </w:tcPr>
          <w:p w14:paraId="15B3D8DE" w14:textId="77777777" w:rsidR="00610C4B" w:rsidRPr="007B1094" w:rsidRDefault="00610C4B" w:rsidP="00610C4B">
            <w:pPr>
              <w:jc w:val="center"/>
            </w:pPr>
            <w:r w:rsidRPr="007B1094">
              <w:t xml:space="preserve">90.6 </w:t>
            </w:r>
          </w:p>
        </w:tc>
        <w:tc>
          <w:tcPr>
            <w:tcW w:w="709" w:type="dxa"/>
          </w:tcPr>
          <w:p w14:paraId="2F938029" w14:textId="77777777" w:rsidR="00610C4B" w:rsidRPr="007B1094" w:rsidRDefault="00610C4B" w:rsidP="00610C4B">
            <w:pPr>
              <w:jc w:val="center"/>
            </w:pPr>
            <w:r w:rsidRPr="007B1094">
              <w:t xml:space="preserve">89.1 </w:t>
            </w:r>
          </w:p>
        </w:tc>
        <w:tc>
          <w:tcPr>
            <w:tcW w:w="992" w:type="dxa"/>
          </w:tcPr>
          <w:p w14:paraId="48A87FFD" w14:textId="77777777" w:rsidR="00610C4B" w:rsidRPr="007B1094" w:rsidRDefault="00610C4B" w:rsidP="00610C4B">
            <w:pPr>
              <w:jc w:val="center"/>
            </w:pPr>
            <w:r w:rsidRPr="007B1094">
              <w:t xml:space="preserve">95.3 </w:t>
            </w:r>
          </w:p>
        </w:tc>
        <w:tc>
          <w:tcPr>
            <w:tcW w:w="851" w:type="dxa"/>
          </w:tcPr>
          <w:p w14:paraId="0342E9D3" w14:textId="77777777" w:rsidR="00610C4B" w:rsidRPr="007B1094" w:rsidRDefault="00610C4B" w:rsidP="00610C4B">
            <w:pPr>
              <w:jc w:val="center"/>
            </w:pPr>
            <w:r w:rsidRPr="007B1094">
              <w:t xml:space="preserve">94.5 </w:t>
            </w:r>
          </w:p>
        </w:tc>
        <w:tc>
          <w:tcPr>
            <w:tcW w:w="709" w:type="dxa"/>
          </w:tcPr>
          <w:p w14:paraId="3911001F" w14:textId="77777777" w:rsidR="00610C4B" w:rsidRPr="007B1094" w:rsidRDefault="00610C4B" w:rsidP="00610C4B">
            <w:pPr>
              <w:jc w:val="center"/>
            </w:pPr>
            <w:r w:rsidRPr="007B1094">
              <w:t xml:space="preserve">93.0 </w:t>
            </w:r>
          </w:p>
        </w:tc>
        <w:tc>
          <w:tcPr>
            <w:tcW w:w="708" w:type="dxa"/>
          </w:tcPr>
          <w:p w14:paraId="5C3E6F24" w14:textId="77777777" w:rsidR="00610C4B" w:rsidRPr="007B1094" w:rsidRDefault="00610C4B" w:rsidP="00610C4B">
            <w:pPr>
              <w:jc w:val="center"/>
            </w:pPr>
            <w:r w:rsidRPr="007B1094">
              <w:t xml:space="preserve">0.33 </w:t>
            </w:r>
          </w:p>
        </w:tc>
        <w:tc>
          <w:tcPr>
            <w:tcW w:w="851" w:type="dxa"/>
          </w:tcPr>
          <w:p w14:paraId="623AACAA" w14:textId="77777777" w:rsidR="00610C4B" w:rsidRPr="007B1094" w:rsidRDefault="00610C4B" w:rsidP="00610C4B">
            <w:pPr>
              <w:jc w:val="center"/>
            </w:pPr>
            <w:r w:rsidRPr="007B1094">
              <w:t xml:space="preserve">0.43 </w:t>
            </w:r>
          </w:p>
        </w:tc>
        <w:tc>
          <w:tcPr>
            <w:tcW w:w="850" w:type="dxa"/>
          </w:tcPr>
          <w:p w14:paraId="7FFEE7DF" w14:textId="77777777" w:rsidR="00610C4B" w:rsidRPr="007B1094" w:rsidRDefault="00610C4B" w:rsidP="00610C4B">
            <w:pPr>
              <w:jc w:val="center"/>
            </w:pPr>
            <w:r w:rsidRPr="007B1094">
              <w:t xml:space="preserve">0.62 </w:t>
            </w:r>
          </w:p>
        </w:tc>
      </w:tr>
    </w:tbl>
    <w:p w14:paraId="656E85BA" w14:textId="6DF8E5F2" w:rsidR="00610C4B" w:rsidRPr="007B1094" w:rsidRDefault="00610C4B" w:rsidP="007B1094">
      <w:pPr>
        <w:pStyle w:val="observation"/>
        <w:ind w:left="1560" w:hanging="1560"/>
      </w:pPr>
      <w:r w:rsidRPr="007B1094">
        <w:t xml:space="preserve">Option 1, i.e., different pattern in each time instance of T1, achieves similar performance to Option 2a (same pattern in each time instance of T1 to traverse all </w:t>
      </w:r>
      <w:r w:rsidR="00B42E01" w:rsidRPr="007B1094">
        <w:t>patterns</w:t>
      </w:r>
      <w:r w:rsidRPr="007B1094">
        <w:t xml:space="preserve"> in Option 1), while requiring half the measurement resource overhead.</w:t>
      </w:r>
    </w:p>
    <w:p w14:paraId="5C0D131A" w14:textId="77777777" w:rsidR="00610C4B" w:rsidRPr="007B1094" w:rsidRDefault="00610C4B" w:rsidP="007B1094">
      <w:pPr>
        <w:pStyle w:val="observation"/>
        <w:ind w:left="1560" w:hanging="1560"/>
      </w:pPr>
      <w:r w:rsidRPr="007B1094">
        <w:t>Option 1, i.e., different pattern in each time instance of T1, performs better than Option 2b (same pattern in each time instance of T1, where number of beams measured in each time instance is the same as that of Option 1), and uses the same measurement resource overhead.</w:t>
      </w:r>
    </w:p>
    <w:p w14:paraId="60AE8418" w14:textId="0C99B642" w:rsidR="00610C4B" w:rsidRPr="00610C4B" w:rsidRDefault="00610C4B" w:rsidP="00610C4B">
      <w:pPr>
        <w:pStyle w:val="title3"/>
        <w:outlineLvl w:val="2"/>
        <w:rPr>
          <w:rFonts w:ascii="Times New Roman" w:hAnsi="Times New Roman" w:cs="Times New Roman"/>
          <w:sz w:val="28"/>
        </w:rPr>
      </w:pPr>
      <w:r w:rsidRPr="00610C4B">
        <w:rPr>
          <w:rFonts w:ascii="Times New Roman" w:hAnsi="Times New Roman" w:cs="Times New Roman"/>
          <w:sz w:val="28"/>
        </w:rPr>
        <w:t>Performance with different Rx assumption</w:t>
      </w:r>
    </w:p>
    <w:p w14:paraId="777A4CEC" w14:textId="77777777" w:rsidR="00610C4B" w:rsidRPr="00610C4B" w:rsidRDefault="00610C4B" w:rsidP="00610C4B">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7FF1BA05" w14:textId="77777777" w:rsidR="00610C4B" w:rsidRPr="00610C4B" w:rsidRDefault="00610C4B" w:rsidP="00610C4B">
      <w:pPr>
        <w:rPr>
          <w:rFonts w:eastAsiaTheme="minorEastAsia"/>
          <w:lang w:eastAsia="zh-CN"/>
        </w:rPr>
      </w:pPr>
    </w:p>
    <w:p w14:paraId="220E6F40" w14:textId="77777777" w:rsidR="00610C4B" w:rsidRDefault="00610C4B" w:rsidP="00610C4B">
      <w:pPr>
        <w:rPr>
          <w:rFonts w:eastAsiaTheme="minorEastAsia"/>
          <w:lang w:eastAsia="zh-CN"/>
        </w:rPr>
      </w:pPr>
      <w:r w:rsidRPr="00517496">
        <w:rPr>
          <w:rFonts w:eastAsiaTheme="minorEastAsia"/>
          <w:lang w:eastAsia="zh-CN"/>
        </w:rPr>
        <w:lastRenderedPageBreak/>
        <w:t xml:space="preserve">In the evaluation of subsection 4.3.2.1, the Rx beam used for model input in T1 is a Rx beam of a beam pair whose L1-RSRP with a 1 dB difference from L1-RSRP of the optimal beam pair. The Rx beam used in T2 is </w:t>
      </w:r>
      <w:r w:rsidRPr="00517496">
        <w:rPr>
          <w:rFonts w:eastAsiaTheme="minorEastAsia" w:hint="eastAsia"/>
          <w:lang w:eastAsia="zh-CN"/>
        </w:rPr>
        <w:t>based</w:t>
      </w:r>
      <w:r w:rsidRPr="00517496">
        <w:rPr>
          <w:rFonts w:eastAsiaTheme="minorEastAsia"/>
          <w:lang w:eastAsia="zh-CN"/>
        </w:rPr>
        <w:t xml:space="preserve"> on another Rx </w:t>
      </w:r>
      <w:r w:rsidRPr="00517496">
        <w:rPr>
          <w:rFonts w:eastAsiaTheme="minorEastAsia" w:hint="eastAsia"/>
          <w:lang w:eastAsia="zh-CN"/>
        </w:rPr>
        <w:t>beam</w:t>
      </w:r>
      <w:r w:rsidRPr="00517496">
        <w:rPr>
          <w:rFonts w:eastAsiaTheme="minorEastAsia"/>
          <w:lang w:eastAsia="zh-CN"/>
        </w:rPr>
        <w:t xml:space="preserve"> sweeping after DL Tx prediction. In this subsection, we will further analyze different options of Rx assumptions for both T1 and T2.</w:t>
      </w:r>
    </w:p>
    <w:p w14:paraId="1ECEBE9F" w14:textId="77777777" w:rsidR="00610C4B" w:rsidRPr="007B1094" w:rsidRDefault="00610C4B" w:rsidP="00610C4B">
      <w:pPr>
        <w:rPr>
          <w:rFonts w:eastAsiaTheme="minorEastAsia"/>
          <w:lang w:eastAsia="zh-CN"/>
        </w:rPr>
      </w:pPr>
      <w:r w:rsidRPr="007B1094">
        <w:rPr>
          <w:rFonts w:eastAsiaTheme="minorEastAsia"/>
          <w:lang w:eastAsia="zh-CN"/>
        </w:rPr>
        <w:t>In FL’s summary of RAN1#112bis meeting, 3 options are agreed for Rx beam assumption for providing input to AI/ML model for training and/or inference.</w:t>
      </w:r>
    </w:p>
    <w:p w14:paraId="7C73A177" w14:textId="77777777" w:rsidR="00610C4B" w:rsidRPr="007B1094" w:rsidRDefault="00610C4B" w:rsidP="004806DF">
      <w:pPr>
        <w:pStyle w:val="af2"/>
        <w:numPr>
          <w:ilvl w:val="0"/>
          <w:numId w:val="18"/>
        </w:numPr>
        <w:spacing w:after="0"/>
        <w:ind w:firstLineChars="0"/>
        <w:contextualSpacing/>
        <w:rPr>
          <w:rFonts w:ascii="Times New Roman" w:hAnsi="Times New Roman"/>
          <w:color w:val="7030A0"/>
          <w:sz w:val="20"/>
          <w:szCs w:val="20"/>
          <w:lang w:eastAsia="en-US"/>
        </w:rPr>
      </w:pPr>
      <w:r w:rsidRPr="007B1094">
        <w:rPr>
          <w:rFonts w:ascii="Times New Roman" w:hAnsi="Times New Roman"/>
          <w:sz w:val="20"/>
          <w:szCs w:val="20"/>
          <w:lang w:eastAsia="en-US"/>
        </w:rPr>
        <w:t xml:space="preserve">Option 1: Measurements of the “best” Rx beam with exhaustive beam sweeping for each model input sample </w:t>
      </w:r>
    </w:p>
    <w:p w14:paraId="7B064BE9" w14:textId="77777777" w:rsidR="00610C4B" w:rsidRPr="007B1094" w:rsidRDefault="00610C4B" w:rsidP="004806DF">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 xml:space="preserve">Companies report how to select the “best” Rx beam(s) </w:t>
      </w:r>
    </w:p>
    <w:p w14:paraId="3B9B293F" w14:textId="77777777" w:rsidR="00610C4B" w:rsidRPr="007B1094" w:rsidRDefault="00610C4B" w:rsidP="004806DF">
      <w:pPr>
        <w:pStyle w:val="af2"/>
        <w:numPr>
          <w:ilvl w:val="0"/>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Option 2: Measurements of specific Rx beam(s)</w:t>
      </w:r>
    </w:p>
    <w:p w14:paraId="4A8A3C9D" w14:textId="77777777" w:rsidR="00610C4B" w:rsidRPr="007B1094" w:rsidRDefault="00610C4B" w:rsidP="004806DF">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 xml:space="preserve">Companies report how to select specific Rx beam(s) </w:t>
      </w:r>
    </w:p>
    <w:p w14:paraId="34442E00" w14:textId="77777777" w:rsidR="00610C4B" w:rsidRPr="007B1094" w:rsidRDefault="00610C4B" w:rsidP="004806DF">
      <w:pPr>
        <w:pStyle w:val="af2"/>
        <w:numPr>
          <w:ilvl w:val="0"/>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Option 3: Measurements of random Rx beam(s) per model input sample</w:t>
      </w:r>
    </w:p>
    <w:p w14:paraId="36A57D1C" w14:textId="77777777" w:rsidR="00610C4B" w:rsidRDefault="00610C4B" w:rsidP="00610C4B">
      <w:pPr>
        <w:rPr>
          <w:rFonts w:eastAsiaTheme="minorEastAsia"/>
          <w:lang w:eastAsia="zh-CN"/>
        </w:rPr>
      </w:pPr>
      <w:r>
        <w:rPr>
          <w:rFonts w:eastAsiaTheme="minorEastAsia"/>
          <w:lang w:eastAsia="zh-CN"/>
        </w:rPr>
        <w:t xml:space="preserve">Further, in FL’s summary of RAN1#112 meeting, 5 cases are considered for Rx beam assumption for providing input </w:t>
      </w:r>
      <w:r>
        <w:rPr>
          <w:rFonts w:eastAsiaTheme="minorEastAsia" w:hint="eastAsia"/>
          <w:lang w:eastAsia="zh-CN"/>
        </w:rPr>
        <w:t>to</w:t>
      </w:r>
      <w:r>
        <w:rPr>
          <w:rFonts w:eastAsiaTheme="minorEastAsia"/>
          <w:lang w:eastAsia="zh-CN"/>
        </w:rPr>
        <w:t xml:space="preserve"> AI/ML model for training and/or inference, which reveal more details to obtain the “best” Rx beam or “specific” Rx beam.</w:t>
      </w:r>
    </w:p>
    <w:p w14:paraId="05BD5D1D" w14:textId="77777777" w:rsidR="00610C4B" w:rsidRPr="0061287D" w:rsidRDefault="00610C4B"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0: the best Rx beam for the best Tx beam within Set B </w:t>
      </w:r>
    </w:p>
    <w:p w14:paraId="4CA9CF04" w14:textId="77777777" w:rsidR="00610C4B" w:rsidRPr="0061287D" w:rsidRDefault="00610C4B"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1: the best Rx beam searched for one Tx beam within Set B </w:t>
      </w:r>
    </w:p>
    <w:p w14:paraId="2977B01C" w14:textId="77777777" w:rsidR="00610C4B" w:rsidRPr="0061287D" w:rsidRDefault="00610C4B"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2: the best Rx beam for each Tx beam within Set B</w:t>
      </w:r>
    </w:p>
    <w:p w14:paraId="6FABEBF9" w14:textId="77777777" w:rsidR="00610C4B" w:rsidRPr="0061287D" w:rsidRDefault="00610C4B"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3: the best Rx beam among specific Rx beams for each Tx beam within Set B</w:t>
      </w:r>
    </w:p>
    <w:p w14:paraId="3188AC70" w14:textId="77777777" w:rsidR="00610C4B" w:rsidRPr="0061287D" w:rsidRDefault="00610C4B"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4: the best Rx beam among specific Rx beams for the best Tx beam within Set B</w:t>
      </w:r>
    </w:p>
    <w:p w14:paraId="634C1DA0" w14:textId="77777777" w:rsidR="00610C4B" w:rsidRPr="00517496" w:rsidRDefault="00610C4B"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5: the best Rx beam for the best Tx beam with in Set A</w:t>
      </w:r>
    </w:p>
    <w:p w14:paraId="7A197443" w14:textId="77777777" w:rsidR="00610C4B" w:rsidRPr="00517496" w:rsidRDefault="00610C4B" w:rsidP="00610C4B">
      <w:r w:rsidRPr="00517496">
        <w:t>For BM-</w:t>
      </w:r>
      <w:r>
        <w:t>C</w:t>
      </w:r>
      <w:r w:rsidRPr="00517496">
        <w:t xml:space="preserve">ase2, set B is not measured in </w:t>
      </w:r>
      <w:r>
        <w:t>one measurement occasion</w:t>
      </w:r>
      <w:r w:rsidRPr="00517496">
        <w:t xml:space="preserve"> as in BM-</w:t>
      </w:r>
      <w:r>
        <w:t>C</w:t>
      </w:r>
      <w:r w:rsidRPr="00517496">
        <w:t xml:space="preserve">ase1, but is measured over multiple </w:t>
      </w:r>
      <w:r>
        <w:t>measurement occasions</w:t>
      </w:r>
      <w:r w:rsidRPr="00517496">
        <w:t xml:space="preserve"> of T1. Therefore, there are two ways for case</w:t>
      </w:r>
      <w:r>
        <w:t xml:space="preserve"> </w:t>
      </w:r>
      <w:r w:rsidRPr="00517496">
        <w:t xml:space="preserve">0~5 to be extended to BM-case2. The first way is to do the measurements for Rx determination before the first </w:t>
      </w:r>
      <w:r>
        <w:t>measurement occasion</w:t>
      </w:r>
      <w:r w:rsidRPr="00517496">
        <w:t xml:space="preserve"> of T1, determine the Rx beam(s) and use the Rx beam(s) for T1. The other way is to decide Rx beam(s) before each </w:t>
      </w:r>
      <w:r>
        <w:t>measurement occasion</w:t>
      </w:r>
      <w:r w:rsidRPr="00517496">
        <w:t xml:space="preserve"> of T1, and each </w:t>
      </w:r>
      <w:r>
        <w:t>occasion</w:t>
      </w:r>
      <w:r w:rsidRPr="00517496">
        <w:t xml:space="preserve"> use its own Rx beam(s). For example, the number of Tx beams in set B is 16, T1 contains 4 </w:t>
      </w:r>
      <w:r>
        <w:t>measurement occasions</w:t>
      </w:r>
      <w:r w:rsidRPr="00517496">
        <w:t xml:space="preserve">, and 4 Tx beams are measured in each </w:t>
      </w:r>
      <w:r>
        <w:t>occasion</w:t>
      </w:r>
      <w:r w:rsidRPr="00517496">
        <w:t xml:space="preserve">. </w:t>
      </w:r>
    </w:p>
    <w:p w14:paraId="3D8E392F" w14:textId="77777777" w:rsidR="00610C4B" w:rsidRPr="00517496" w:rsidRDefault="00610C4B" w:rsidP="004806DF">
      <w:pPr>
        <w:pStyle w:val="af2"/>
        <w:numPr>
          <w:ilvl w:val="0"/>
          <w:numId w:val="27"/>
        </w:numPr>
        <w:ind w:firstLineChars="0"/>
        <w:rPr>
          <w:rFonts w:ascii="Times New Roman" w:eastAsia="Times New Roman" w:hAnsi="Times New Roman"/>
          <w:kern w:val="0"/>
          <w:sz w:val="20"/>
          <w:szCs w:val="24"/>
          <w:lang w:eastAsia="en-US"/>
        </w:rPr>
      </w:pPr>
      <w:r w:rsidRPr="00517496">
        <w:rPr>
          <w:rFonts w:ascii="Times New Roman" w:eastAsia="Times New Roman" w:hAnsi="Times New Roman"/>
          <w:kern w:val="0"/>
          <w:sz w:val="20"/>
          <w:szCs w:val="24"/>
          <w:lang w:eastAsia="en-US"/>
        </w:rPr>
        <w:t xml:space="preserve">For case 0/1/3/4/5, one Rx beam is used to measure Tx beams in set B for T1. In this case, only the first way is valid as the second way would require to use multiple Rx beams for set B. Therefore, one Tx beam is selected from set B, the best Rx beam is selected before 1st </w:t>
      </w:r>
      <w:r>
        <w:rPr>
          <w:rFonts w:ascii="Times New Roman" w:eastAsia="Times New Roman" w:hAnsi="Times New Roman"/>
          <w:kern w:val="0"/>
          <w:sz w:val="20"/>
          <w:szCs w:val="24"/>
          <w:lang w:eastAsia="en-US"/>
        </w:rPr>
        <w:t>measurement occasion</w:t>
      </w:r>
      <w:r w:rsidRPr="00517496">
        <w:rPr>
          <w:rFonts w:ascii="Times New Roman" w:eastAsia="Times New Roman" w:hAnsi="Times New Roman"/>
          <w:kern w:val="0"/>
          <w:sz w:val="20"/>
          <w:szCs w:val="24"/>
          <w:lang w:eastAsia="en-US"/>
        </w:rPr>
        <w:t xml:space="preserve">, and this Rx beam is also used for Tx beam measurements at 2nd ~4th </w:t>
      </w:r>
      <w:r>
        <w:rPr>
          <w:rFonts w:ascii="Times New Roman" w:eastAsia="Times New Roman" w:hAnsi="Times New Roman"/>
          <w:kern w:val="0"/>
          <w:sz w:val="20"/>
          <w:szCs w:val="24"/>
          <w:lang w:eastAsia="en-US"/>
        </w:rPr>
        <w:t>occasions</w:t>
      </w:r>
      <w:r w:rsidRPr="00517496">
        <w:rPr>
          <w:rFonts w:ascii="Times New Roman" w:eastAsia="Times New Roman" w:hAnsi="Times New Roman"/>
          <w:kern w:val="0"/>
          <w:sz w:val="20"/>
          <w:szCs w:val="24"/>
          <w:lang w:eastAsia="en-US"/>
        </w:rPr>
        <w:t xml:space="preserve">. </w:t>
      </w:r>
    </w:p>
    <w:p w14:paraId="143489E2" w14:textId="77777777" w:rsidR="00610C4B" w:rsidRPr="00517496" w:rsidRDefault="00610C4B" w:rsidP="004806DF">
      <w:pPr>
        <w:pStyle w:val="af2"/>
        <w:numPr>
          <w:ilvl w:val="0"/>
          <w:numId w:val="27"/>
        </w:numPr>
        <w:ind w:firstLineChars="0"/>
      </w:pPr>
      <w:r w:rsidRPr="00517496">
        <w:rPr>
          <w:rFonts w:ascii="Times New Roman" w:eastAsia="Times New Roman" w:hAnsi="Times New Roman"/>
          <w:kern w:val="0"/>
          <w:sz w:val="20"/>
          <w:szCs w:val="24"/>
          <w:lang w:eastAsia="en-US"/>
        </w:rPr>
        <w:t>For case 2, either the 1</w:t>
      </w:r>
      <w:r w:rsidRPr="00517496">
        <w:rPr>
          <w:rFonts w:ascii="Times New Roman" w:eastAsia="Times New Roman" w:hAnsi="Times New Roman"/>
          <w:kern w:val="0"/>
          <w:sz w:val="20"/>
          <w:szCs w:val="24"/>
          <w:vertAlign w:val="superscript"/>
          <w:lang w:eastAsia="en-US"/>
        </w:rPr>
        <w:t>st</w:t>
      </w:r>
      <w:r>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 xml:space="preserve">way or the </w:t>
      </w:r>
      <w:r>
        <w:rPr>
          <w:rFonts w:ascii="Times New Roman" w:eastAsia="Times New Roman" w:hAnsi="Times New Roman"/>
          <w:kern w:val="0"/>
          <w:sz w:val="20"/>
          <w:szCs w:val="24"/>
          <w:lang w:eastAsia="en-US"/>
        </w:rPr>
        <w:t>2</w:t>
      </w:r>
      <w:r w:rsidRPr="00517496">
        <w:rPr>
          <w:rFonts w:ascii="Times New Roman" w:eastAsia="Times New Roman" w:hAnsi="Times New Roman"/>
          <w:kern w:val="0"/>
          <w:sz w:val="20"/>
          <w:szCs w:val="24"/>
          <w:vertAlign w:val="superscript"/>
          <w:lang w:eastAsia="en-US"/>
        </w:rPr>
        <w:t>nd</w:t>
      </w:r>
      <w:r>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 xml:space="preserve">way can be used, though the </w:t>
      </w:r>
      <w:r>
        <w:rPr>
          <w:rFonts w:ascii="Times New Roman" w:eastAsia="Times New Roman" w:hAnsi="Times New Roman"/>
          <w:kern w:val="0"/>
          <w:sz w:val="20"/>
          <w:szCs w:val="24"/>
          <w:lang w:eastAsia="en-US"/>
        </w:rPr>
        <w:t>2</w:t>
      </w:r>
      <w:r w:rsidRPr="00517496">
        <w:rPr>
          <w:rFonts w:ascii="Times New Roman" w:eastAsia="Times New Roman" w:hAnsi="Times New Roman"/>
          <w:kern w:val="0"/>
          <w:sz w:val="20"/>
          <w:szCs w:val="24"/>
          <w:vertAlign w:val="superscript"/>
          <w:lang w:eastAsia="en-US"/>
        </w:rPr>
        <w:t>nd</w:t>
      </w:r>
      <w:r>
        <w:rPr>
          <w:rFonts w:ascii="Times New Roman" w:eastAsia="Times New Roman" w:hAnsi="Times New Roman"/>
          <w:kern w:val="0"/>
          <w:sz w:val="20"/>
          <w:szCs w:val="24"/>
          <w:lang w:eastAsia="en-US"/>
        </w:rPr>
        <w:t xml:space="preserve"> </w:t>
      </w:r>
      <w:r w:rsidRPr="00517496">
        <w:rPr>
          <w:rFonts w:ascii="Times New Roman" w:eastAsia="Times New Roman" w:hAnsi="Times New Roman"/>
          <w:kern w:val="0"/>
          <w:sz w:val="20"/>
          <w:szCs w:val="24"/>
          <w:lang w:eastAsia="en-US"/>
        </w:rPr>
        <w:t xml:space="preserve">way may have better measurement performance as the latest best Rx beam is used for multiple Tx beams in set B. </w:t>
      </w:r>
    </w:p>
    <w:p w14:paraId="3E9A535B" w14:textId="77777777" w:rsidR="00610C4B" w:rsidRPr="00517496" w:rsidRDefault="00610C4B" w:rsidP="00610C4B">
      <w:pPr>
        <w:pStyle w:val="proposal"/>
        <w:numPr>
          <w:ilvl w:val="0"/>
          <w:numId w:val="9"/>
        </w:numPr>
        <w:ind w:left="1134" w:hanging="1134"/>
      </w:pPr>
      <w:r w:rsidRPr="00517496">
        <w:t>Study the Rx beam assumption cases in T1 for BM-case 2 based on the following principles</w:t>
      </w:r>
      <w:r>
        <w:t>,</w:t>
      </w:r>
      <w:r w:rsidRPr="00517496">
        <w:t xml:space="preserve"> </w:t>
      </w:r>
    </w:p>
    <w:p w14:paraId="417CA300" w14:textId="77777777" w:rsidR="00610C4B" w:rsidRPr="00517496" w:rsidRDefault="00610C4B" w:rsidP="004806DF">
      <w:pPr>
        <w:pStyle w:val="af2"/>
        <w:numPr>
          <w:ilvl w:val="0"/>
          <w:numId w:val="28"/>
        </w:numPr>
        <w:ind w:leftChars="567" w:left="1558" w:hangingChars="211" w:hanging="424"/>
        <w:rPr>
          <w:rFonts w:ascii="Times New Roman" w:hAnsi="Times New Roman"/>
          <w:b/>
          <w:kern w:val="0"/>
          <w:sz w:val="20"/>
          <w:szCs w:val="20"/>
        </w:rPr>
      </w:pPr>
      <w:r w:rsidRPr="00517496">
        <w:rPr>
          <w:rFonts w:ascii="Times New Roman" w:hAnsi="Times New Roman"/>
          <w:b/>
          <w:kern w:val="0"/>
          <w:sz w:val="20"/>
          <w:szCs w:val="20"/>
        </w:rPr>
        <w:t>For Case 0/1/3/4/5, where one Rx beam is used for set B, the measurement for Rx beam determination is performed before T1</w:t>
      </w:r>
    </w:p>
    <w:p w14:paraId="658601C7" w14:textId="77777777" w:rsidR="00610C4B" w:rsidRDefault="00610C4B" w:rsidP="004806DF">
      <w:pPr>
        <w:pStyle w:val="af2"/>
        <w:numPr>
          <w:ilvl w:val="0"/>
          <w:numId w:val="28"/>
        </w:numPr>
        <w:ind w:leftChars="567" w:left="1558" w:hangingChars="211" w:hanging="424"/>
      </w:pPr>
      <w:r w:rsidRPr="00517496">
        <w:rPr>
          <w:rFonts w:ascii="Times New Roman" w:hAnsi="Times New Roman"/>
          <w:b/>
          <w:kern w:val="0"/>
          <w:sz w:val="20"/>
          <w:szCs w:val="20"/>
        </w:rPr>
        <w:t>For Case 2, where each Tx beam in set B uses its own best Rx beam, the measurement of Rx beam determination can be performed before T1 starts, or before each measurement occasion in T1</w:t>
      </w:r>
    </w:p>
    <w:p w14:paraId="60FF13C5" w14:textId="77777777" w:rsidR="00610C4B" w:rsidRPr="007B1094" w:rsidRDefault="00610C4B" w:rsidP="00610C4B">
      <w:pPr>
        <w:rPr>
          <w:rFonts w:eastAsiaTheme="minorEastAsia"/>
          <w:lang w:eastAsia="zh-CN"/>
        </w:rPr>
      </w:pPr>
      <w:r w:rsidRPr="007B1094">
        <w:rPr>
          <w:rFonts w:eastAsiaTheme="minorEastAsia"/>
          <w:lang w:eastAsia="zh-CN"/>
        </w:rPr>
        <w:t xml:space="preserve">In this subsection, we consider two ways for Option 1. One way (Case 5) is to use the Rx beam of best beam pair according to </w:t>
      </w:r>
      <w:r w:rsidRPr="007B1094">
        <w:rPr>
          <w:szCs w:val="20"/>
        </w:rPr>
        <w:t>exhaustive beam sweeping in set A for both T1 and T2, the other way (Case 2’) is to use best Rx beam for each Tx beam within Set B in T1 and best Rx beam for each Tx beam within Set A in T2.</w:t>
      </w:r>
    </w:p>
    <w:p w14:paraId="34A65CA9" w14:textId="77777777" w:rsidR="00610C4B" w:rsidRPr="007B1094" w:rsidRDefault="00610C4B" w:rsidP="00610C4B">
      <w:pPr>
        <w:rPr>
          <w:rFonts w:eastAsiaTheme="minorEastAsia"/>
          <w:lang w:eastAsia="zh-CN"/>
        </w:rPr>
      </w:pPr>
      <w:r w:rsidRPr="007B1094">
        <w:rPr>
          <w:rFonts w:eastAsiaTheme="minorEastAsia"/>
          <w:lang w:eastAsia="zh-CN"/>
        </w:rPr>
        <w:t>In FL’s summary of RAN1#112bis meeting, quasi-optimal Rx beam (i.e., not all the measurements as inputs of AI/ML are from the “best” Rx beam) with less measurement/RS overhead compared to exhaustive Rx beam sweeping is agreed to study. Option 2 (</w:t>
      </w:r>
      <w:r w:rsidRPr="007B1094">
        <w:rPr>
          <w:szCs w:val="20"/>
        </w:rPr>
        <w:t xml:space="preserve">Measurements of specific Rx beam(s)) can use a </w:t>
      </w:r>
      <w:r w:rsidRPr="007B1094">
        <w:rPr>
          <w:rFonts w:eastAsiaTheme="minorEastAsia"/>
          <w:lang w:eastAsia="zh-CN"/>
        </w:rPr>
        <w:t>quasi-optimal Rx beam. Here, we use the best Rx beam searched for one Tx beam within Set B (Case 1) to evaluate option 2.</w:t>
      </w:r>
    </w:p>
    <w:p w14:paraId="6D3D8F0A" w14:textId="0E105174" w:rsidR="00610C4B" w:rsidRPr="007B1094" w:rsidRDefault="00610C4B" w:rsidP="00610C4B">
      <w:pPr>
        <w:rPr>
          <w:rFonts w:eastAsiaTheme="minorEastAsia"/>
        </w:rPr>
      </w:pPr>
      <w:r w:rsidRPr="007B1094">
        <w:rPr>
          <w:rFonts w:eastAsiaTheme="minorEastAsia"/>
          <w:lang w:eastAsia="zh-CN"/>
        </w:rPr>
        <w:t xml:space="preserve">Assume that Rx beam(s) in T2 is the same as that of T1, Rx Option 1(Case 2’ and Case 5), Option 2 and Option 3 are compared in </w:t>
      </w:r>
      <w:r w:rsidR="00CF33CB" w:rsidRPr="007B1094">
        <w:rPr>
          <w:rFonts w:eastAsiaTheme="minorEastAsia"/>
          <w:lang w:eastAsia="zh-CN"/>
        </w:rPr>
        <w:t>T</w:t>
      </w:r>
      <w:r w:rsidRPr="007B1094">
        <w:rPr>
          <w:rFonts w:eastAsiaTheme="minorEastAsia"/>
          <w:lang w:eastAsia="zh-CN"/>
        </w:rPr>
        <w:t xml:space="preserve">able </w:t>
      </w:r>
      <w:r w:rsidR="00CF33CB" w:rsidRPr="007B1094">
        <w:rPr>
          <w:rFonts w:eastAsiaTheme="minorEastAsia"/>
          <w:lang w:eastAsia="zh-CN"/>
        </w:rPr>
        <w:t>4.2.2.1-1</w:t>
      </w:r>
      <w:r w:rsidRPr="007B1094">
        <w:rPr>
          <w:rFonts w:eastAsiaTheme="minorEastAsia"/>
          <w:lang w:eastAsia="zh-CN"/>
        </w:rPr>
        <w:t xml:space="preserve">. Assume that T1 = 40ms, M = 4, T2= 40ms and P = 1/4/8, where P is the number of time instances in prediction window T2. Set A has 32 Tx beams, and set B is a subset of set A. For each time instance, 4 beams are measured. The measured beam pattern is [1,3,5,7], [9,11,13,15], [17,19,21,23], [25,27,29,31]. UE speed is 30km/h. For Rx Option 1(Case5), Rx beam in T2 for KPI calculation is the same as that of T1, i.e., </w:t>
      </w:r>
      <w:r w:rsidRPr="007B1094">
        <w:rPr>
          <w:szCs w:val="20"/>
        </w:rPr>
        <w:t>the Rx beam of best beam pair with exhaustive beam sweeping</w:t>
      </w:r>
      <w:r w:rsidRPr="007B1094">
        <w:rPr>
          <w:rFonts w:eastAsiaTheme="minorEastAsia"/>
        </w:rPr>
        <w:t xml:space="preserve"> in set A. </w:t>
      </w:r>
      <w:r w:rsidRPr="007B1094">
        <w:rPr>
          <w:rFonts w:eastAsiaTheme="minorEastAsia"/>
          <w:lang w:eastAsia="zh-CN"/>
        </w:rPr>
        <w:t xml:space="preserve">For Rx Option 1 (Case2), Rx beams in T2 are </w:t>
      </w:r>
      <w:r w:rsidRPr="007B1094">
        <w:rPr>
          <w:szCs w:val="20"/>
        </w:rPr>
        <w:t xml:space="preserve">the best Rx beam for each Tx beam within Set A. </w:t>
      </w:r>
      <w:r w:rsidRPr="007B1094">
        <w:rPr>
          <w:rFonts w:eastAsiaTheme="minorEastAsia"/>
        </w:rPr>
        <w:t>For Rx Option 2</w:t>
      </w:r>
      <w:r w:rsidRPr="007B1094">
        <w:rPr>
          <w:rFonts w:eastAsiaTheme="minorEastAsia"/>
          <w:lang w:eastAsia="zh-CN"/>
        </w:rPr>
        <w:t xml:space="preserve">, Rx beam in T2 is the same as that of </w:t>
      </w:r>
      <w:r w:rsidRPr="007B1094">
        <w:rPr>
          <w:rFonts w:eastAsiaTheme="minorEastAsia"/>
          <w:lang w:eastAsia="zh-CN"/>
        </w:rPr>
        <w:lastRenderedPageBreak/>
        <w:t xml:space="preserve">T1, i.e., the </w:t>
      </w:r>
      <w:r w:rsidRPr="007B1094">
        <w:rPr>
          <w:rFonts w:eastAsiaTheme="minorEastAsia"/>
        </w:rPr>
        <w:t xml:space="preserve">best Rx beam for one Tx beam within Set B measured before T1. For Rx Option 3, Rx beam in T2 </w:t>
      </w:r>
      <w:r w:rsidRPr="007B1094">
        <w:rPr>
          <w:rFonts w:eastAsiaTheme="minorEastAsia"/>
          <w:lang w:eastAsia="zh-CN"/>
        </w:rPr>
        <w:t>is the same as that of T1, i.e., a random Rx beam.</w:t>
      </w:r>
    </w:p>
    <w:p w14:paraId="6DA5760E" w14:textId="75851E21" w:rsidR="00610C4B" w:rsidRPr="007B1094" w:rsidRDefault="00610C4B" w:rsidP="00610C4B">
      <w:pPr>
        <w:jc w:val="center"/>
      </w:pPr>
      <w:r w:rsidRPr="007B1094">
        <w:t>Table</w:t>
      </w:r>
      <w:r w:rsidRPr="007B1094">
        <w:rPr>
          <w:color w:val="FF0000"/>
        </w:rPr>
        <w:t xml:space="preserve"> </w:t>
      </w:r>
      <w:r w:rsidR="00CF33CB" w:rsidRPr="007B1094">
        <w:rPr>
          <w:rFonts w:eastAsiaTheme="minorEastAsia"/>
          <w:lang w:eastAsia="zh-CN"/>
        </w:rPr>
        <w:t>4.2.2.1-1</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4A3B3A77" w14:textId="77777777" w:rsidTr="00610C4B">
        <w:trPr>
          <w:trHeight w:val="710"/>
          <w:jc w:val="center"/>
        </w:trPr>
        <w:tc>
          <w:tcPr>
            <w:tcW w:w="2640" w:type="dxa"/>
            <w:vMerge w:val="restart"/>
          </w:tcPr>
          <w:p w14:paraId="7FAEE800"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74073E02"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4E2D63A"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1D414085"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6B54F2CC"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34F37D10"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7C119983"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36F7915B" w14:textId="77777777" w:rsidTr="00610C4B">
        <w:trPr>
          <w:trHeight w:val="310"/>
          <w:jc w:val="center"/>
        </w:trPr>
        <w:tc>
          <w:tcPr>
            <w:tcW w:w="2640" w:type="dxa"/>
            <w:vMerge/>
            <w:hideMark/>
          </w:tcPr>
          <w:p w14:paraId="5D3EB514" w14:textId="77777777" w:rsidR="00610C4B" w:rsidRPr="007B1094" w:rsidRDefault="00610C4B" w:rsidP="00610C4B">
            <w:pPr>
              <w:jc w:val="center"/>
              <w:rPr>
                <w:b/>
                <w:bCs/>
                <w:szCs w:val="20"/>
              </w:rPr>
            </w:pPr>
          </w:p>
        </w:tc>
        <w:tc>
          <w:tcPr>
            <w:tcW w:w="2889" w:type="dxa"/>
            <w:gridSpan w:val="3"/>
            <w:hideMark/>
          </w:tcPr>
          <w:p w14:paraId="49B5B5E7" w14:textId="77777777" w:rsidR="00610C4B" w:rsidRPr="007B1094" w:rsidRDefault="00610C4B" w:rsidP="00610C4B">
            <w:pPr>
              <w:jc w:val="center"/>
              <w:rPr>
                <w:b/>
                <w:bCs/>
                <w:szCs w:val="20"/>
              </w:rPr>
            </w:pPr>
            <w:r w:rsidRPr="007B1094">
              <w:rPr>
                <w:b/>
                <w:bCs/>
                <w:szCs w:val="20"/>
              </w:rPr>
              <w:t>T2=40ms</w:t>
            </w:r>
          </w:p>
        </w:tc>
        <w:tc>
          <w:tcPr>
            <w:tcW w:w="2552" w:type="dxa"/>
            <w:gridSpan w:val="3"/>
            <w:hideMark/>
          </w:tcPr>
          <w:p w14:paraId="5B103F80" w14:textId="77777777" w:rsidR="00610C4B" w:rsidRPr="007B1094" w:rsidRDefault="00610C4B" w:rsidP="00610C4B">
            <w:pPr>
              <w:jc w:val="center"/>
              <w:rPr>
                <w:b/>
                <w:bCs/>
                <w:szCs w:val="20"/>
              </w:rPr>
            </w:pPr>
            <w:r w:rsidRPr="007B1094">
              <w:rPr>
                <w:b/>
                <w:bCs/>
                <w:szCs w:val="20"/>
              </w:rPr>
              <w:t>T2=40ms</w:t>
            </w:r>
          </w:p>
        </w:tc>
        <w:tc>
          <w:tcPr>
            <w:tcW w:w="2504" w:type="dxa"/>
            <w:gridSpan w:val="3"/>
            <w:hideMark/>
          </w:tcPr>
          <w:p w14:paraId="1960F083" w14:textId="77777777" w:rsidR="00610C4B" w:rsidRPr="007B1094" w:rsidRDefault="00610C4B" w:rsidP="00610C4B">
            <w:pPr>
              <w:jc w:val="center"/>
              <w:rPr>
                <w:b/>
                <w:bCs/>
                <w:szCs w:val="20"/>
              </w:rPr>
            </w:pPr>
            <w:r w:rsidRPr="007B1094">
              <w:rPr>
                <w:b/>
                <w:bCs/>
                <w:szCs w:val="20"/>
              </w:rPr>
              <w:t>T2=40ms</w:t>
            </w:r>
          </w:p>
        </w:tc>
      </w:tr>
      <w:tr w:rsidR="00610C4B" w:rsidRPr="007B1094" w14:paraId="219359D8" w14:textId="77777777" w:rsidTr="00610C4B">
        <w:trPr>
          <w:trHeight w:val="310"/>
          <w:jc w:val="center"/>
        </w:trPr>
        <w:tc>
          <w:tcPr>
            <w:tcW w:w="2640" w:type="dxa"/>
            <w:vMerge/>
            <w:hideMark/>
          </w:tcPr>
          <w:p w14:paraId="529019A3" w14:textId="77777777" w:rsidR="00610C4B" w:rsidRPr="007B1094" w:rsidRDefault="00610C4B" w:rsidP="00610C4B">
            <w:pPr>
              <w:jc w:val="center"/>
              <w:rPr>
                <w:b/>
                <w:bCs/>
                <w:szCs w:val="20"/>
              </w:rPr>
            </w:pPr>
          </w:p>
        </w:tc>
        <w:tc>
          <w:tcPr>
            <w:tcW w:w="905" w:type="dxa"/>
          </w:tcPr>
          <w:p w14:paraId="7D346A49"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5EDE7E2F"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92" w:type="dxa"/>
          </w:tcPr>
          <w:p w14:paraId="189BC118"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P=8</w:t>
            </w:r>
          </w:p>
        </w:tc>
        <w:tc>
          <w:tcPr>
            <w:tcW w:w="851" w:type="dxa"/>
            <w:hideMark/>
          </w:tcPr>
          <w:p w14:paraId="2A4B7E67"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2D3CF03D" w14:textId="77777777" w:rsidR="00610C4B" w:rsidRPr="007B1094" w:rsidRDefault="00610C4B" w:rsidP="00610C4B">
            <w:pPr>
              <w:jc w:val="center"/>
              <w:rPr>
                <w:szCs w:val="20"/>
              </w:rPr>
            </w:pPr>
            <w:r w:rsidRPr="007B1094">
              <w:rPr>
                <w:rFonts w:eastAsiaTheme="minorEastAsia"/>
                <w:szCs w:val="20"/>
                <w:lang w:eastAsia="zh-CN"/>
              </w:rPr>
              <w:t>P=4</w:t>
            </w:r>
          </w:p>
        </w:tc>
        <w:tc>
          <w:tcPr>
            <w:tcW w:w="851" w:type="dxa"/>
            <w:hideMark/>
          </w:tcPr>
          <w:p w14:paraId="15D91E31" w14:textId="77777777" w:rsidR="00610C4B" w:rsidRPr="007B1094" w:rsidRDefault="00610C4B" w:rsidP="00610C4B">
            <w:pPr>
              <w:jc w:val="center"/>
              <w:rPr>
                <w:szCs w:val="20"/>
              </w:rPr>
            </w:pPr>
            <w:r w:rsidRPr="007B1094">
              <w:rPr>
                <w:rFonts w:eastAsiaTheme="minorEastAsia"/>
                <w:szCs w:val="20"/>
                <w:lang w:eastAsia="zh-CN"/>
              </w:rPr>
              <w:t>P=8</w:t>
            </w:r>
          </w:p>
        </w:tc>
        <w:tc>
          <w:tcPr>
            <w:tcW w:w="850" w:type="dxa"/>
            <w:hideMark/>
          </w:tcPr>
          <w:p w14:paraId="456802F6"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424663F2" w14:textId="77777777" w:rsidR="00610C4B" w:rsidRPr="007B1094" w:rsidRDefault="00610C4B" w:rsidP="00610C4B">
            <w:pPr>
              <w:jc w:val="center"/>
              <w:rPr>
                <w:szCs w:val="20"/>
              </w:rPr>
            </w:pPr>
            <w:r w:rsidRPr="007B1094">
              <w:rPr>
                <w:rFonts w:eastAsiaTheme="minorEastAsia"/>
                <w:szCs w:val="20"/>
                <w:lang w:eastAsia="zh-CN"/>
              </w:rPr>
              <w:t>P=4</w:t>
            </w:r>
          </w:p>
        </w:tc>
        <w:tc>
          <w:tcPr>
            <w:tcW w:w="803" w:type="dxa"/>
            <w:hideMark/>
          </w:tcPr>
          <w:p w14:paraId="217506D2" w14:textId="77777777" w:rsidR="00610C4B" w:rsidRPr="007B1094" w:rsidRDefault="00610C4B" w:rsidP="00610C4B">
            <w:pPr>
              <w:jc w:val="center"/>
              <w:rPr>
                <w:szCs w:val="20"/>
              </w:rPr>
            </w:pPr>
            <w:r w:rsidRPr="007B1094">
              <w:rPr>
                <w:rFonts w:eastAsiaTheme="minorEastAsia"/>
                <w:szCs w:val="20"/>
                <w:lang w:eastAsia="zh-CN"/>
              </w:rPr>
              <w:t>P=8</w:t>
            </w:r>
          </w:p>
        </w:tc>
      </w:tr>
      <w:tr w:rsidR="00610C4B" w:rsidRPr="007B1094" w14:paraId="7645FA32" w14:textId="77777777" w:rsidTr="00610C4B">
        <w:trPr>
          <w:trHeight w:val="310"/>
          <w:jc w:val="center"/>
        </w:trPr>
        <w:tc>
          <w:tcPr>
            <w:tcW w:w="2640" w:type="dxa"/>
            <w:hideMark/>
          </w:tcPr>
          <w:p w14:paraId="2CEA65BF" w14:textId="77777777" w:rsidR="00610C4B" w:rsidRPr="007B1094" w:rsidRDefault="00610C4B" w:rsidP="00610C4B">
            <w:pPr>
              <w:jc w:val="left"/>
              <w:rPr>
                <w:szCs w:val="20"/>
              </w:rPr>
            </w:pPr>
            <w:r w:rsidRPr="007B1094">
              <w:rPr>
                <w:b/>
                <w:szCs w:val="20"/>
              </w:rPr>
              <w:t>Option 1 (Case5):</w:t>
            </w:r>
            <w:r w:rsidRPr="007B1094">
              <w:rPr>
                <w:szCs w:val="20"/>
              </w:rPr>
              <w:t xml:space="preserve"> the Rx beam of best beam pair within Set A</w:t>
            </w:r>
          </w:p>
        </w:tc>
        <w:tc>
          <w:tcPr>
            <w:tcW w:w="905" w:type="dxa"/>
          </w:tcPr>
          <w:p w14:paraId="374E25A8" w14:textId="77777777" w:rsidR="00610C4B" w:rsidRPr="007B1094" w:rsidRDefault="00610C4B" w:rsidP="00610C4B">
            <w:pPr>
              <w:jc w:val="center"/>
              <w:rPr>
                <w:szCs w:val="20"/>
              </w:rPr>
            </w:pPr>
            <w:r w:rsidRPr="007B1094">
              <w:t>94.0</w:t>
            </w:r>
          </w:p>
        </w:tc>
        <w:tc>
          <w:tcPr>
            <w:tcW w:w="992" w:type="dxa"/>
          </w:tcPr>
          <w:p w14:paraId="4C076CA1" w14:textId="77777777" w:rsidR="00610C4B" w:rsidRPr="007B1094" w:rsidRDefault="00610C4B" w:rsidP="00610C4B">
            <w:pPr>
              <w:jc w:val="center"/>
              <w:rPr>
                <w:szCs w:val="20"/>
              </w:rPr>
            </w:pPr>
            <w:r w:rsidRPr="007B1094">
              <w:t>92.6</w:t>
            </w:r>
          </w:p>
        </w:tc>
        <w:tc>
          <w:tcPr>
            <w:tcW w:w="992" w:type="dxa"/>
          </w:tcPr>
          <w:p w14:paraId="53DF4B15" w14:textId="77777777" w:rsidR="00610C4B" w:rsidRPr="007B1094" w:rsidRDefault="00610C4B" w:rsidP="00610C4B">
            <w:pPr>
              <w:jc w:val="center"/>
              <w:rPr>
                <w:szCs w:val="20"/>
              </w:rPr>
            </w:pPr>
            <w:r w:rsidRPr="007B1094">
              <w:t>90.7</w:t>
            </w:r>
          </w:p>
        </w:tc>
        <w:tc>
          <w:tcPr>
            <w:tcW w:w="851" w:type="dxa"/>
          </w:tcPr>
          <w:p w14:paraId="3850425D" w14:textId="77777777" w:rsidR="00610C4B" w:rsidRPr="007B1094" w:rsidRDefault="00610C4B" w:rsidP="00610C4B">
            <w:pPr>
              <w:jc w:val="center"/>
              <w:rPr>
                <w:szCs w:val="20"/>
              </w:rPr>
            </w:pPr>
            <w:r w:rsidRPr="007B1094">
              <w:t>96.5</w:t>
            </w:r>
          </w:p>
        </w:tc>
        <w:tc>
          <w:tcPr>
            <w:tcW w:w="850" w:type="dxa"/>
          </w:tcPr>
          <w:p w14:paraId="7A0ECC8A" w14:textId="77777777" w:rsidR="00610C4B" w:rsidRPr="007B1094" w:rsidRDefault="00610C4B" w:rsidP="00610C4B">
            <w:pPr>
              <w:jc w:val="center"/>
              <w:rPr>
                <w:szCs w:val="20"/>
              </w:rPr>
            </w:pPr>
            <w:r w:rsidRPr="007B1094">
              <w:t>95.2</w:t>
            </w:r>
          </w:p>
        </w:tc>
        <w:tc>
          <w:tcPr>
            <w:tcW w:w="851" w:type="dxa"/>
          </w:tcPr>
          <w:p w14:paraId="24C9B369" w14:textId="77777777" w:rsidR="00610C4B" w:rsidRPr="007B1094" w:rsidRDefault="00610C4B" w:rsidP="00610C4B">
            <w:pPr>
              <w:jc w:val="center"/>
              <w:rPr>
                <w:szCs w:val="20"/>
              </w:rPr>
            </w:pPr>
            <w:r w:rsidRPr="007B1094">
              <w:t>93.6</w:t>
            </w:r>
          </w:p>
        </w:tc>
        <w:tc>
          <w:tcPr>
            <w:tcW w:w="850" w:type="dxa"/>
          </w:tcPr>
          <w:p w14:paraId="68F47E8F" w14:textId="77777777" w:rsidR="00610C4B" w:rsidRPr="007B1094" w:rsidRDefault="00610C4B" w:rsidP="00610C4B">
            <w:pPr>
              <w:jc w:val="center"/>
              <w:rPr>
                <w:szCs w:val="20"/>
              </w:rPr>
            </w:pPr>
            <w:r w:rsidRPr="007B1094">
              <w:t>0.25</w:t>
            </w:r>
          </w:p>
        </w:tc>
        <w:tc>
          <w:tcPr>
            <w:tcW w:w="851" w:type="dxa"/>
          </w:tcPr>
          <w:p w14:paraId="06A835BB" w14:textId="77777777" w:rsidR="00610C4B" w:rsidRPr="007B1094" w:rsidRDefault="00610C4B" w:rsidP="00610C4B">
            <w:pPr>
              <w:jc w:val="center"/>
              <w:rPr>
                <w:szCs w:val="20"/>
              </w:rPr>
            </w:pPr>
            <w:r w:rsidRPr="007B1094">
              <w:t>0.40</w:t>
            </w:r>
          </w:p>
        </w:tc>
        <w:tc>
          <w:tcPr>
            <w:tcW w:w="803" w:type="dxa"/>
          </w:tcPr>
          <w:p w14:paraId="7E21EB1F" w14:textId="77777777" w:rsidR="00610C4B" w:rsidRPr="007B1094" w:rsidRDefault="00610C4B" w:rsidP="00610C4B">
            <w:pPr>
              <w:jc w:val="center"/>
              <w:rPr>
                <w:szCs w:val="20"/>
              </w:rPr>
            </w:pPr>
            <w:r w:rsidRPr="007B1094">
              <w:t>0.60</w:t>
            </w:r>
          </w:p>
        </w:tc>
      </w:tr>
      <w:tr w:rsidR="00610C4B" w:rsidRPr="007B1094" w14:paraId="49BDCD92" w14:textId="77777777" w:rsidTr="00610C4B">
        <w:trPr>
          <w:trHeight w:val="310"/>
          <w:jc w:val="center"/>
        </w:trPr>
        <w:tc>
          <w:tcPr>
            <w:tcW w:w="2640" w:type="dxa"/>
            <w:hideMark/>
          </w:tcPr>
          <w:p w14:paraId="759C4CC4"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0839FE1B" w14:textId="77777777" w:rsidR="00610C4B" w:rsidRPr="007B1094" w:rsidRDefault="00610C4B" w:rsidP="00610C4B">
            <w:pPr>
              <w:jc w:val="center"/>
              <w:rPr>
                <w:szCs w:val="20"/>
              </w:rPr>
            </w:pPr>
            <w:r w:rsidRPr="007B1094">
              <w:t>92.7</w:t>
            </w:r>
          </w:p>
        </w:tc>
        <w:tc>
          <w:tcPr>
            <w:tcW w:w="992" w:type="dxa"/>
          </w:tcPr>
          <w:p w14:paraId="33D611E0" w14:textId="77777777" w:rsidR="00610C4B" w:rsidRPr="007B1094" w:rsidRDefault="00610C4B" w:rsidP="00610C4B">
            <w:pPr>
              <w:jc w:val="center"/>
              <w:rPr>
                <w:szCs w:val="20"/>
              </w:rPr>
            </w:pPr>
            <w:r w:rsidRPr="007B1094">
              <w:t>91.4</w:t>
            </w:r>
          </w:p>
        </w:tc>
        <w:tc>
          <w:tcPr>
            <w:tcW w:w="992" w:type="dxa"/>
          </w:tcPr>
          <w:p w14:paraId="36787D77" w14:textId="77777777" w:rsidR="00610C4B" w:rsidRPr="007B1094" w:rsidRDefault="00610C4B" w:rsidP="00610C4B">
            <w:pPr>
              <w:jc w:val="center"/>
              <w:rPr>
                <w:szCs w:val="20"/>
              </w:rPr>
            </w:pPr>
            <w:r w:rsidRPr="007B1094">
              <w:t>89.5</w:t>
            </w:r>
          </w:p>
        </w:tc>
        <w:tc>
          <w:tcPr>
            <w:tcW w:w="851" w:type="dxa"/>
          </w:tcPr>
          <w:p w14:paraId="477215D2" w14:textId="77777777" w:rsidR="00610C4B" w:rsidRPr="007B1094" w:rsidRDefault="00610C4B" w:rsidP="00610C4B">
            <w:pPr>
              <w:jc w:val="center"/>
              <w:rPr>
                <w:szCs w:val="20"/>
              </w:rPr>
            </w:pPr>
            <w:r w:rsidRPr="007B1094">
              <w:t>96.9</w:t>
            </w:r>
          </w:p>
        </w:tc>
        <w:tc>
          <w:tcPr>
            <w:tcW w:w="850" w:type="dxa"/>
          </w:tcPr>
          <w:p w14:paraId="7EBC0016" w14:textId="77777777" w:rsidR="00610C4B" w:rsidRPr="007B1094" w:rsidRDefault="00610C4B" w:rsidP="00610C4B">
            <w:pPr>
              <w:jc w:val="center"/>
              <w:rPr>
                <w:szCs w:val="20"/>
              </w:rPr>
            </w:pPr>
            <w:r w:rsidRPr="007B1094">
              <w:t>95.8</w:t>
            </w:r>
          </w:p>
        </w:tc>
        <w:tc>
          <w:tcPr>
            <w:tcW w:w="851" w:type="dxa"/>
          </w:tcPr>
          <w:p w14:paraId="0D5C544A" w14:textId="77777777" w:rsidR="00610C4B" w:rsidRPr="007B1094" w:rsidRDefault="00610C4B" w:rsidP="00610C4B">
            <w:pPr>
              <w:jc w:val="center"/>
              <w:rPr>
                <w:szCs w:val="20"/>
              </w:rPr>
            </w:pPr>
            <w:r w:rsidRPr="007B1094">
              <w:t>94.4</w:t>
            </w:r>
          </w:p>
        </w:tc>
        <w:tc>
          <w:tcPr>
            <w:tcW w:w="850" w:type="dxa"/>
          </w:tcPr>
          <w:p w14:paraId="2A1A5DF2" w14:textId="77777777" w:rsidR="00610C4B" w:rsidRPr="007B1094" w:rsidRDefault="00610C4B" w:rsidP="00610C4B">
            <w:pPr>
              <w:jc w:val="center"/>
              <w:rPr>
                <w:szCs w:val="20"/>
              </w:rPr>
            </w:pPr>
            <w:r w:rsidRPr="007B1094">
              <w:t>0.26</w:t>
            </w:r>
          </w:p>
        </w:tc>
        <w:tc>
          <w:tcPr>
            <w:tcW w:w="851" w:type="dxa"/>
          </w:tcPr>
          <w:p w14:paraId="5092D631" w14:textId="77777777" w:rsidR="00610C4B" w:rsidRPr="007B1094" w:rsidRDefault="00610C4B" w:rsidP="00610C4B">
            <w:pPr>
              <w:jc w:val="center"/>
              <w:rPr>
                <w:szCs w:val="20"/>
              </w:rPr>
            </w:pPr>
            <w:r w:rsidRPr="007B1094">
              <w:t>0.41</w:t>
            </w:r>
          </w:p>
        </w:tc>
        <w:tc>
          <w:tcPr>
            <w:tcW w:w="803" w:type="dxa"/>
          </w:tcPr>
          <w:p w14:paraId="2C30085E" w14:textId="77777777" w:rsidR="00610C4B" w:rsidRPr="007B1094" w:rsidRDefault="00610C4B" w:rsidP="00610C4B">
            <w:pPr>
              <w:jc w:val="center"/>
              <w:rPr>
                <w:szCs w:val="20"/>
              </w:rPr>
            </w:pPr>
            <w:r w:rsidRPr="007B1094">
              <w:t>0.61</w:t>
            </w:r>
          </w:p>
        </w:tc>
      </w:tr>
      <w:tr w:rsidR="00610C4B" w:rsidRPr="007B1094" w14:paraId="7111FAAF" w14:textId="77777777" w:rsidTr="00610C4B">
        <w:trPr>
          <w:trHeight w:val="310"/>
          <w:jc w:val="center"/>
        </w:trPr>
        <w:tc>
          <w:tcPr>
            <w:tcW w:w="2640" w:type="dxa"/>
            <w:hideMark/>
          </w:tcPr>
          <w:p w14:paraId="11844890"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1AE06CB8" w14:textId="77777777" w:rsidR="00610C4B" w:rsidRPr="007B1094" w:rsidRDefault="00610C4B" w:rsidP="00610C4B">
            <w:pPr>
              <w:jc w:val="center"/>
              <w:rPr>
                <w:szCs w:val="20"/>
              </w:rPr>
            </w:pPr>
            <w:r w:rsidRPr="007B1094">
              <w:t>79.1</w:t>
            </w:r>
          </w:p>
        </w:tc>
        <w:tc>
          <w:tcPr>
            <w:tcW w:w="992" w:type="dxa"/>
          </w:tcPr>
          <w:p w14:paraId="2EB78F5C" w14:textId="77777777" w:rsidR="00610C4B" w:rsidRPr="007B1094" w:rsidRDefault="00610C4B" w:rsidP="00610C4B">
            <w:pPr>
              <w:jc w:val="center"/>
              <w:rPr>
                <w:szCs w:val="20"/>
              </w:rPr>
            </w:pPr>
            <w:r w:rsidRPr="007B1094">
              <w:t>78.3</w:t>
            </w:r>
          </w:p>
        </w:tc>
        <w:tc>
          <w:tcPr>
            <w:tcW w:w="992" w:type="dxa"/>
          </w:tcPr>
          <w:p w14:paraId="53037EF5" w14:textId="77777777" w:rsidR="00610C4B" w:rsidRPr="007B1094" w:rsidRDefault="00610C4B" w:rsidP="00610C4B">
            <w:pPr>
              <w:jc w:val="center"/>
              <w:rPr>
                <w:szCs w:val="20"/>
              </w:rPr>
            </w:pPr>
            <w:r w:rsidRPr="007B1094">
              <w:t>77.2</w:t>
            </w:r>
          </w:p>
        </w:tc>
        <w:tc>
          <w:tcPr>
            <w:tcW w:w="851" w:type="dxa"/>
          </w:tcPr>
          <w:p w14:paraId="482A623B" w14:textId="77777777" w:rsidR="00610C4B" w:rsidRPr="007B1094" w:rsidRDefault="00610C4B" w:rsidP="00610C4B">
            <w:pPr>
              <w:jc w:val="center"/>
              <w:rPr>
                <w:szCs w:val="20"/>
              </w:rPr>
            </w:pPr>
            <w:r w:rsidRPr="007B1094">
              <w:t>80.6</w:t>
            </w:r>
          </w:p>
        </w:tc>
        <w:tc>
          <w:tcPr>
            <w:tcW w:w="850" w:type="dxa"/>
          </w:tcPr>
          <w:p w14:paraId="1D075A7C" w14:textId="77777777" w:rsidR="00610C4B" w:rsidRPr="007B1094" w:rsidRDefault="00610C4B" w:rsidP="00610C4B">
            <w:pPr>
              <w:jc w:val="center"/>
              <w:rPr>
                <w:szCs w:val="20"/>
              </w:rPr>
            </w:pPr>
            <w:r w:rsidRPr="007B1094">
              <w:t>79.9</w:t>
            </w:r>
          </w:p>
        </w:tc>
        <w:tc>
          <w:tcPr>
            <w:tcW w:w="851" w:type="dxa"/>
          </w:tcPr>
          <w:p w14:paraId="3E2713D9" w14:textId="77777777" w:rsidR="00610C4B" w:rsidRPr="007B1094" w:rsidRDefault="00610C4B" w:rsidP="00610C4B">
            <w:pPr>
              <w:jc w:val="center"/>
              <w:rPr>
                <w:szCs w:val="20"/>
              </w:rPr>
            </w:pPr>
            <w:r w:rsidRPr="007B1094">
              <w:t>79.0</w:t>
            </w:r>
          </w:p>
        </w:tc>
        <w:tc>
          <w:tcPr>
            <w:tcW w:w="850" w:type="dxa"/>
          </w:tcPr>
          <w:p w14:paraId="7C314CA3" w14:textId="77777777" w:rsidR="00610C4B" w:rsidRPr="007B1094" w:rsidRDefault="00610C4B" w:rsidP="00610C4B">
            <w:pPr>
              <w:jc w:val="center"/>
              <w:rPr>
                <w:szCs w:val="20"/>
              </w:rPr>
            </w:pPr>
            <w:r w:rsidRPr="007B1094">
              <w:t>1.24</w:t>
            </w:r>
          </w:p>
        </w:tc>
        <w:tc>
          <w:tcPr>
            <w:tcW w:w="851" w:type="dxa"/>
          </w:tcPr>
          <w:p w14:paraId="0A55FD22" w14:textId="77777777" w:rsidR="00610C4B" w:rsidRPr="007B1094" w:rsidRDefault="00610C4B" w:rsidP="00610C4B">
            <w:pPr>
              <w:jc w:val="center"/>
              <w:rPr>
                <w:szCs w:val="20"/>
              </w:rPr>
            </w:pPr>
            <w:r w:rsidRPr="007B1094">
              <w:t>1.39</w:t>
            </w:r>
          </w:p>
        </w:tc>
        <w:tc>
          <w:tcPr>
            <w:tcW w:w="803" w:type="dxa"/>
          </w:tcPr>
          <w:p w14:paraId="1FDCB4D4" w14:textId="77777777" w:rsidR="00610C4B" w:rsidRPr="007B1094" w:rsidRDefault="00610C4B" w:rsidP="00610C4B">
            <w:pPr>
              <w:jc w:val="center"/>
              <w:rPr>
                <w:szCs w:val="20"/>
              </w:rPr>
            </w:pPr>
            <w:r w:rsidRPr="007B1094">
              <w:t>1.59</w:t>
            </w:r>
          </w:p>
        </w:tc>
      </w:tr>
      <w:tr w:rsidR="00610C4B" w:rsidRPr="007B1094" w14:paraId="6443726B" w14:textId="77777777" w:rsidTr="00610C4B">
        <w:trPr>
          <w:trHeight w:val="310"/>
          <w:jc w:val="center"/>
        </w:trPr>
        <w:tc>
          <w:tcPr>
            <w:tcW w:w="2640" w:type="dxa"/>
          </w:tcPr>
          <w:p w14:paraId="59CB0B53" w14:textId="77777777" w:rsidR="00610C4B" w:rsidRPr="007B1094" w:rsidRDefault="00610C4B" w:rsidP="00610C4B">
            <w:pPr>
              <w:rPr>
                <w:b/>
                <w:szCs w:val="20"/>
              </w:rPr>
            </w:pPr>
            <w:r w:rsidRPr="007B1094">
              <w:rPr>
                <w:b/>
                <w:szCs w:val="20"/>
              </w:rPr>
              <w:t>Option 3:</w:t>
            </w:r>
            <w:r w:rsidRPr="007B1094">
              <w:rPr>
                <w:szCs w:val="20"/>
              </w:rPr>
              <w:t xml:space="preserve">  random Rx beam</w:t>
            </w:r>
          </w:p>
        </w:tc>
        <w:tc>
          <w:tcPr>
            <w:tcW w:w="905" w:type="dxa"/>
          </w:tcPr>
          <w:p w14:paraId="5D7E63D0" w14:textId="77777777" w:rsidR="00610C4B" w:rsidRPr="007B1094" w:rsidRDefault="00610C4B" w:rsidP="00610C4B">
            <w:pPr>
              <w:jc w:val="center"/>
              <w:rPr>
                <w:rFonts w:eastAsia="等线"/>
                <w:color w:val="000000"/>
                <w:szCs w:val="20"/>
              </w:rPr>
            </w:pPr>
            <w:r w:rsidRPr="007B1094">
              <w:t>12.2</w:t>
            </w:r>
          </w:p>
        </w:tc>
        <w:tc>
          <w:tcPr>
            <w:tcW w:w="992" w:type="dxa"/>
          </w:tcPr>
          <w:p w14:paraId="54C81BA5" w14:textId="77777777" w:rsidR="00610C4B" w:rsidRPr="007B1094" w:rsidRDefault="00610C4B" w:rsidP="00610C4B">
            <w:pPr>
              <w:jc w:val="center"/>
              <w:rPr>
                <w:rFonts w:eastAsia="等线"/>
                <w:color w:val="000000"/>
                <w:szCs w:val="20"/>
              </w:rPr>
            </w:pPr>
            <w:r w:rsidRPr="007B1094">
              <w:t>12.1</w:t>
            </w:r>
          </w:p>
        </w:tc>
        <w:tc>
          <w:tcPr>
            <w:tcW w:w="992" w:type="dxa"/>
          </w:tcPr>
          <w:p w14:paraId="1BD9772A" w14:textId="77777777" w:rsidR="00610C4B" w:rsidRPr="007B1094" w:rsidRDefault="00610C4B" w:rsidP="00610C4B">
            <w:pPr>
              <w:jc w:val="center"/>
              <w:rPr>
                <w:rFonts w:eastAsia="等线"/>
                <w:color w:val="000000"/>
                <w:szCs w:val="20"/>
              </w:rPr>
            </w:pPr>
            <w:r w:rsidRPr="007B1094">
              <w:t>12.0</w:t>
            </w:r>
          </w:p>
        </w:tc>
        <w:tc>
          <w:tcPr>
            <w:tcW w:w="851" w:type="dxa"/>
          </w:tcPr>
          <w:p w14:paraId="00BD4128" w14:textId="77777777" w:rsidR="00610C4B" w:rsidRPr="007B1094" w:rsidRDefault="00610C4B" w:rsidP="00610C4B">
            <w:pPr>
              <w:jc w:val="center"/>
              <w:rPr>
                <w:rFonts w:eastAsia="等线"/>
                <w:color w:val="000000"/>
                <w:szCs w:val="20"/>
              </w:rPr>
            </w:pPr>
            <w:r w:rsidRPr="007B1094">
              <w:t>12.5</w:t>
            </w:r>
          </w:p>
        </w:tc>
        <w:tc>
          <w:tcPr>
            <w:tcW w:w="850" w:type="dxa"/>
          </w:tcPr>
          <w:p w14:paraId="7779462A" w14:textId="77777777" w:rsidR="00610C4B" w:rsidRPr="007B1094" w:rsidRDefault="00610C4B" w:rsidP="00610C4B">
            <w:pPr>
              <w:jc w:val="center"/>
              <w:rPr>
                <w:rFonts w:eastAsia="等线"/>
                <w:color w:val="000000"/>
                <w:szCs w:val="20"/>
              </w:rPr>
            </w:pPr>
            <w:r w:rsidRPr="007B1094">
              <w:t>12.5</w:t>
            </w:r>
          </w:p>
        </w:tc>
        <w:tc>
          <w:tcPr>
            <w:tcW w:w="851" w:type="dxa"/>
          </w:tcPr>
          <w:p w14:paraId="0285A0AA" w14:textId="77777777" w:rsidR="00610C4B" w:rsidRPr="007B1094" w:rsidRDefault="00610C4B" w:rsidP="00610C4B">
            <w:pPr>
              <w:jc w:val="center"/>
              <w:rPr>
                <w:rFonts w:eastAsia="等线"/>
                <w:color w:val="000000"/>
                <w:szCs w:val="20"/>
              </w:rPr>
            </w:pPr>
            <w:r w:rsidRPr="007B1094">
              <w:t>12.4</w:t>
            </w:r>
          </w:p>
        </w:tc>
        <w:tc>
          <w:tcPr>
            <w:tcW w:w="850" w:type="dxa"/>
          </w:tcPr>
          <w:p w14:paraId="5B714BE2" w14:textId="77777777" w:rsidR="00610C4B" w:rsidRPr="007B1094" w:rsidRDefault="00610C4B" w:rsidP="00610C4B">
            <w:pPr>
              <w:jc w:val="center"/>
              <w:rPr>
                <w:szCs w:val="20"/>
              </w:rPr>
            </w:pPr>
            <w:r w:rsidRPr="007B1094">
              <w:t>15.01</w:t>
            </w:r>
          </w:p>
        </w:tc>
        <w:tc>
          <w:tcPr>
            <w:tcW w:w="851" w:type="dxa"/>
          </w:tcPr>
          <w:p w14:paraId="24790ACD" w14:textId="77777777" w:rsidR="00610C4B" w:rsidRPr="007B1094" w:rsidRDefault="00610C4B" w:rsidP="00610C4B">
            <w:pPr>
              <w:jc w:val="center"/>
              <w:rPr>
                <w:szCs w:val="20"/>
              </w:rPr>
            </w:pPr>
            <w:r w:rsidRPr="007B1094">
              <w:t>15.13</w:t>
            </w:r>
          </w:p>
        </w:tc>
        <w:tc>
          <w:tcPr>
            <w:tcW w:w="803" w:type="dxa"/>
          </w:tcPr>
          <w:p w14:paraId="52A021F4" w14:textId="77777777" w:rsidR="00610C4B" w:rsidRPr="007B1094" w:rsidRDefault="00610C4B" w:rsidP="00610C4B">
            <w:pPr>
              <w:jc w:val="center"/>
              <w:rPr>
                <w:szCs w:val="20"/>
              </w:rPr>
            </w:pPr>
            <w:r w:rsidRPr="007B1094">
              <w:t>15.29</w:t>
            </w:r>
          </w:p>
        </w:tc>
      </w:tr>
    </w:tbl>
    <w:p w14:paraId="0A89587A" w14:textId="77777777" w:rsidR="00610C4B" w:rsidRPr="007B1094" w:rsidRDefault="00610C4B" w:rsidP="00610C4B">
      <w:pPr>
        <w:rPr>
          <w:rFonts w:eastAsiaTheme="minorEastAsia"/>
          <w:lang w:eastAsia="zh-CN"/>
        </w:rPr>
      </w:pPr>
    </w:p>
    <w:p w14:paraId="5213FF7C" w14:textId="73C4785E" w:rsidR="00610C4B" w:rsidRPr="007B1094" w:rsidRDefault="00610C4B" w:rsidP="00610C4B">
      <w:pPr>
        <w:rPr>
          <w:rFonts w:eastAsiaTheme="minorEastAsia"/>
        </w:rPr>
      </w:pPr>
      <w:r w:rsidRPr="007B1094">
        <w:rPr>
          <w:rFonts w:eastAsiaTheme="minorEastAsia"/>
          <w:lang w:eastAsia="zh-CN"/>
        </w:rPr>
        <w:t xml:space="preserve">Assume that Rx beam(s) in T2 is the same as that of T1, Rx Option 1(Case 2’ and Case 5), Option 2 and Option 3 are compared in </w:t>
      </w:r>
      <w:r w:rsidR="00CF33CB" w:rsidRPr="007B1094">
        <w:rPr>
          <w:rFonts w:eastAsiaTheme="minorEastAsia"/>
          <w:lang w:eastAsia="zh-CN"/>
        </w:rPr>
        <w:t>T</w:t>
      </w:r>
      <w:r w:rsidRPr="007B1094">
        <w:rPr>
          <w:rFonts w:eastAsiaTheme="minorEastAsia"/>
          <w:lang w:eastAsia="zh-CN"/>
        </w:rPr>
        <w:t xml:space="preserve">able </w:t>
      </w:r>
      <w:r w:rsidR="00CF33CB" w:rsidRPr="007B1094">
        <w:rPr>
          <w:rFonts w:eastAsiaTheme="minorEastAsia"/>
          <w:lang w:eastAsia="zh-CN"/>
        </w:rPr>
        <w:t>4.2.2.1-2</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 9,11,13,15], [17,19,21,23, 25,27,29,31]. UE speed is 30km/h. For Rx Option 1(Case5), Rx beam in T2 is the same as that of T1, i.e., </w:t>
      </w:r>
      <w:r w:rsidRPr="007B1094">
        <w:rPr>
          <w:szCs w:val="20"/>
        </w:rPr>
        <w:t>the Rx beam of best beam pair with exhaustive beam sweeping</w:t>
      </w:r>
      <w:r w:rsidRPr="007B1094">
        <w:rPr>
          <w:rFonts w:eastAsiaTheme="minorEastAsia"/>
        </w:rPr>
        <w:t xml:space="preserve"> in set A. </w:t>
      </w:r>
      <w:r w:rsidRPr="007B1094">
        <w:rPr>
          <w:rFonts w:eastAsiaTheme="minorEastAsia"/>
          <w:lang w:eastAsia="zh-CN"/>
        </w:rPr>
        <w:t xml:space="preserve">For Rx Option 1 (Case2), Rx beams in T2 are </w:t>
      </w:r>
      <w:r w:rsidRPr="007B1094">
        <w:rPr>
          <w:szCs w:val="20"/>
        </w:rPr>
        <w:t xml:space="preserve">the best Rx beam for each Tx beam within Set A. </w:t>
      </w:r>
      <w:r w:rsidRPr="007B1094">
        <w:rPr>
          <w:rFonts w:eastAsiaTheme="minorEastAsia"/>
        </w:rPr>
        <w:t>For Option 2</w:t>
      </w:r>
      <w:r w:rsidRPr="007B1094">
        <w:rPr>
          <w:rFonts w:eastAsiaTheme="minorEastAsia"/>
          <w:lang w:eastAsia="zh-CN"/>
        </w:rPr>
        <w:t xml:space="preserve">, Rx beam in T2 is the same as that of T1, i.e., the </w:t>
      </w:r>
      <w:r w:rsidRPr="007B1094">
        <w:rPr>
          <w:rFonts w:eastAsiaTheme="minorEastAsia"/>
        </w:rPr>
        <w:t xml:space="preserve">best Rx beam for one Tx beam within Set B measured before T1. For Rx Option 3, Rx beam in T2 </w:t>
      </w:r>
      <w:r w:rsidRPr="007B1094">
        <w:rPr>
          <w:rFonts w:eastAsiaTheme="minorEastAsia"/>
          <w:lang w:eastAsia="zh-CN"/>
        </w:rPr>
        <w:t>is the same as that of T1, i.e., a random Rx beam.</w:t>
      </w:r>
    </w:p>
    <w:p w14:paraId="643D169B" w14:textId="263A950F" w:rsidR="00610C4B" w:rsidRPr="007B1094" w:rsidRDefault="00610C4B" w:rsidP="00610C4B">
      <w:pPr>
        <w:jc w:val="center"/>
      </w:pPr>
      <w:r w:rsidRPr="007B1094">
        <w:t>Table</w:t>
      </w:r>
      <w:r w:rsidRPr="007B1094">
        <w:rPr>
          <w:color w:val="FF0000"/>
        </w:rPr>
        <w:t xml:space="preserve"> </w:t>
      </w:r>
      <w:r w:rsidR="00CF33CB" w:rsidRPr="007B1094">
        <w:rPr>
          <w:rFonts w:eastAsiaTheme="minorEastAsia"/>
          <w:lang w:eastAsia="zh-CN"/>
        </w:rPr>
        <w:t>4.2.2.1-2</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33521973" w14:textId="77777777" w:rsidTr="00610C4B">
        <w:trPr>
          <w:trHeight w:val="710"/>
          <w:jc w:val="center"/>
        </w:trPr>
        <w:tc>
          <w:tcPr>
            <w:tcW w:w="2640" w:type="dxa"/>
            <w:vMerge w:val="restart"/>
          </w:tcPr>
          <w:p w14:paraId="16991AFE"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0AAD3E38"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3338A9CF"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1FD73E45"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1F7CAF44"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0D5C8126"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30D3402F"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6F74DCE5" w14:textId="77777777" w:rsidTr="00610C4B">
        <w:trPr>
          <w:trHeight w:val="310"/>
          <w:jc w:val="center"/>
        </w:trPr>
        <w:tc>
          <w:tcPr>
            <w:tcW w:w="2640" w:type="dxa"/>
            <w:vMerge/>
            <w:hideMark/>
          </w:tcPr>
          <w:p w14:paraId="6FA72A77" w14:textId="77777777" w:rsidR="00610C4B" w:rsidRPr="007B1094" w:rsidRDefault="00610C4B" w:rsidP="00610C4B">
            <w:pPr>
              <w:jc w:val="center"/>
              <w:rPr>
                <w:b/>
                <w:bCs/>
                <w:szCs w:val="20"/>
              </w:rPr>
            </w:pPr>
          </w:p>
        </w:tc>
        <w:tc>
          <w:tcPr>
            <w:tcW w:w="2889" w:type="dxa"/>
            <w:gridSpan w:val="3"/>
            <w:hideMark/>
          </w:tcPr>
          <w:p w14:paraId="7B150153" w14:textId="77777777" w:rsidR="00610C4B" w:rsidRPr="007B1094" w:rsidRDefault="00610C4B" w:rsidP="00610C4B">
            <w:pPr>
              <w:jc w:val="center"/>
              <w:rPr>
                <w:b/>
                <w:bCs/>
                <w:szCs w:val="20"/>
              </w:rPr>
            </w:pPr>
            <w:r w:rsidRPr="007B1094">
              <w:rPr>
                <w:b/>
                <w:bCs/>
                <w:szCs w:val="20"/>
              </w:rPr>
              <w:t>T2=80ms</w:t>
            </w:r>
          </w:p>
        </w:tc>
        <w:tc>
          <w:tcPr>
            <w:tcW w:w="2552" w:type="dxa"/>
            <w:gridSpan w:val="3"/>
            <w:hideMark/>
          </w:tcPr>
          <w:p w14:paraId="6FE0D525" w14:textId="77777777" w:rsidR="00610C4B" w:rsidRPr="007B1094" w:rsidRDefault="00610C4B" w:rsidP="00610C4B">
            <w:pPr>
              <w:jc w:val="center"/>
              <w:rPr>
                <w:b/>
                <w:bCs/>
                <w:szCs w:val="20"/>
              </w:rPr>
            </w:pPr>
            <w:r w:rsidRPr="007B1094">
              <w:rPr>
                <w:b/>
                <w:bCs/>
                <w:szCs w:val="20"/>
              </w:rPr>
              <w:t>T2=80ms</w:t>
            </w:r>
          </w:p>
        </w:tc>
        <w:tc>
          <w:tcPr>
            <w:tcW w:w="2504" w:type="dxa"/>
            <w:gridSpan w:val="3"/>
            <w:hideMark/>
          </w:tcPr>
          <w:p w14:paraId="1F5DE05C" w14:textId="77777777" w:rsidR="00610C4B" w:rsidRPr="007B1094" w:rsidRDefault="00610C4B" w:rsidP="00610C4B">
            <w:pPr>
              <w:jc w:val="center"/>
              <w:rPr>
                <w:b/>
                <w:bCs/>
                <w:szCs w:val="20"/>
              </w:rPr>
            </w:pPr>
            <w:r w:rsidRPr="007B1094">
              <w:rPr>
                <w:b/>
                <w:bCs/>
                <w:szCs w:val="20"/>
              </w:rPr>
              <w:t>T2=80ms</w:t>
            </w:r>
          </w:p>
        </w:tc>
      </w:tr>
      <w:tr w:rsidR="00610C4B" w:rsidRPr="007B1094" w14:paraId="4F4C0828" w14:textId="77777777" w:rsidTr="00610C4B">
        <w:trPr>
          <w:trHeight w:val="310"/>
          <w:jc w:val="center"/>
        </w:trPr>
        <w:tc>
          <w:tcPr>
            <w:tcW w:w="2640" w:type="dxa"/>
            <w:vMerge/>
            <w:hideMark/>
          </w:tcPr>
          <w:p w14:paraId="714B3539" w14:textId="77777777" w:rsidR="00610C4B" w:rsidRPr="007B1094" w:rsidRDefault="00610C4B" w:rsidP="00610C4B">
            <w:pPr>
              <w:jc w:val="center"/>
              <w:rPr>
                <w:b/>
                <w:bCs/>
                <w:szCs w:val="20"/>
              </w:rPr>
            </w:pPr>
          </w:p>
        </w:tc>
        <w:tc>
          <w:tcPr>
            <w:tcW w:w="905" w:type="dxa"/>
          </w:tcPr>
          <w:p w14:paraId="6D45CB9B"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29A0FBE9"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992" w:type="dxa"/>
          </w:tcPr>
          <w:p w14:paraId="1FECE433"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851" w:type="dxa"/>
            <w:hideMark/>
          </w:tcPr>
          <w:p w14:paraId="5DFB481A"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0C09E38B" w14:textId="77777777" w:rsidR="00610C4B" w:rsidRPr="007B1094" w:rsidRDefault="00610C4B" w:rsidP="00610C4B">
            <w:pPr>
              <w:jc w:val="center"/>
              <w:rPr>
                <w:szCs w:val="20"/>
              </w:rPr>
            </w:pPr>
            <w:r w:rsidRPr="007B1094">
              <w:rPr>
                <w:rFonts w:eastAsiaTheme="minorEastAsia"/>
                <w:szCs w:val="20"/>
                <w:lang w:eastAsia="zh-CN"/>
              </w:rPr>
              <w:t>P=2</w:t>
            </w:r>
          </w:p>
        </w:tc>
        <w:tc>
          <w:tcPr>
            <w:tcW w:w="851" w:type="dxa"/>
            <w:hideMark/>
          </w:tcPr>
          <w:p w14:paraId="726AF3A8" w14:textId="77777777" w:rsidR="00610C4B" w:rsidRPr="007B1094" w:rsidRDefault="00610C4B" w:rsidP="00610C4B">
            <w:pPr>
              <w:jc w:val="center"/>
              <w:rPr>
                <w:szCs w:val="20"/>
              </w:rPr>
            </w:pPr>
            <w:r w:rsidRPr="007B1094">
              <w:rPr>
                <w:rFonts w:eastAsiaTheme="minorEastAsia"/>
                <w:szCs w:val="20"/>
                <w:lang w:eastAsia="zh-CN"/>
              </w:rPr>
              <w:t>P=4</w:t>
            </w:r>
          </w:p>
        </w:tc>
        <w:tc>
          <w:tcPr>
            <w:tcW w:w="850" w:type="dxa"/>
            <w:hideMark/>
          </w:tcPr>
          <w:p w14:paraId="0C125BA9"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37531DF7" w14:textId="77777777" w:rsidR="00610C4B" w:rsidRPr="007B1094" w:rsidRDefault="00610C4B" w:rsidP="00610C4B">
            <w:pPr>
              <w:jc w:val="center"/>
              <w:rPr>
                <w:szCs w:val="20"/>
              </w:rPr>
            </w:pPr>
            <w:r w:rsidRPr="007B1094">
              <w:rPr>
                <w:rFonts w:eastAsiaTheme="minorEastAsia"/>
                <w:szCs w:val="20"/>
                <w:lang w:eastAsia="zh-CN"/>
              </w:rPr>
              <w:t>P=2</w:t>
            </w:r>
          </w:p>
        </w:tc>
        <w:tc>
          <w:tcPr>
            <w:tcW w:w="803" w:type="dxa"/>
            <w:hideMark/>
          </w:tcPr>
          <w:p w14:paraId="0AB14FB8"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33C43706" w14:textId="77777777" w:rsidTr="00610C4B">
        <w:trPr>
          <w:trHeight w:val="310"/>
          <w:jc w:val="center"/>
        </w:trPr>
        <w:tc>
          <w:tcPr>
            <w:tcW w:w="2640" w:type="dxa"/>
            <w:hideMark/>
          </w:tcPr>
          <w:p w14:paraId="32E1B6DB" w14:textId="77777777" w:rsidR="00610C4B" w:rsidRPr="007B1094" w:rsidRDefault="00610C4B" w:rsidP="00610C4B">
            <w:pPr>
              <w:jc w:val="left"/>
              <w:rPr>
                <w:szCs w:val="20"/>
              </w:rPr>
            </w:pPr>
            <w:r w:rsidRPr="007B1094">
              <w:rPr>
                <w:b/>
                <w:szCs w:val="20"/>
              </w:rPr>
              <w:t>Option 1 (Case5):</w:t>
            </w:r>
            <w:r w:rsidRPr="007B1094">
              <w:rPr>
                <w:szCs w:val="20"/>
              </w:rPr>
              <w:t xml:space="preserve"> the Rx beam of best beam pair within Set A</w:t>
            </w:r>
          </w:p>
        </w:tc>
        <w:tc>
          <w:tcPr>
            <w:tcW w:w="905" w:type="dxa"/>
          </w:tcPr>
          <w:p w14:paraId="1830BE9C" w14:textId="77777777" w:rsidR="00610C4B" w:rsidRPr="007B1094" w:rsidRDefault="00610C4B" w:rsidP="00610C4B">
            <w:pPr>
              <w:jc w:val="center"/>
              <w:rPr>
                <w:szCs w:val="20"/>
              </w:rPr>
            </w:pPr>
            <w:r w:rsidRPr="007B1094">
              <w:t xml:space="preserve">93.4 </w:t>
            </w:r>
          </w:p>
        </w:tc>
        <w:tc>
          <w:tcPr>
            <w:tcW w:w="992" w:type="dxa"/>
          </w:tcPr>
          <w:p w14:paraId="210D325A" w14:textId="77777777" w:rsidR="00610C4B" w:rsidRPr="007B1094" w:rsidRDefault="00610C4B" w:rsidP="00610C4B">
            <w:pPr>
              <w:jc w:val="center"/>
              <w:rPr>
                <w:szCs w:val="20"/>
              </w:rPr>
            </w:pPr>
            <w:r w:rsidRPr="007B1094">
              <w:t xml:space="preserve">92.4 </w:t>
            </w:r>
          </w:p>
        </w:tc>
        <w:tc>
          <w:tcPr>
            <w:tcW w:w="992" w:type="dxa"/>
          </w:tcPr>
          <w:p w14:paraId="12516BB5" w14:textId="77777777" w:rsidR="00610C4B" w:rsidRPr="007B1094" w:rsidRDefault="00610C4B" w:rsidP="00610C4B">
            <w:pPr>
              <w:jc w:val="center"/>
              <w:rPr>
                <w:szCs w:val="20"/>
              </w:rPr>
            </w:pPr>
            <w:r w:rsidRPr="007B1094">
              <w:t xml:space="preserve">90.5 </w:t>
            </w:r>
          </w:p>
        </w:tc>
        <w:tc>
          <w:tcPr>
            <w:tcW w:w="851" w:type="dxa"/>
          </w:tcPr>
          <w:p w14:paraId="589DBD65" w14:textId="77777777" w:rsidR="00610C4B" w:rsidRPr="007B1094" w:rsidRDefault="00610C4B" w:rsidP="00610C4B">
            <w:pPr>
              <w:jc w:val="center"/>
              <w:rPr>
                <w:szCs w:val="20"/>
              </w:rPr>
            </w:pPr>
            <w:r w:rsidRPr="007B1094">
              <w:t xml:space="preserve">96.4 </w:t>
            </w:r>
          </w:p>
        </w:tc>
        <w:tc>
          <w:tcPr>
            <w:tcW w:w="850" w:type="dxa"/>
          </w:tcPr>
          <w:p w14:paraId="36779FD6" w14:textId="77777777" w:rsidR="00610C4B" w:rsidRPr="007B1094" w:rsidRDefault="00610C4B" w:rsidP="00610C4B">
            <w:pPr>
              <w:jc w:val="center"/>
              <w:rPr>
                <w:szCs w:val="20"/>
              </w:rPr>
            </w:pPr>
            <w:r w:rsidRPr="007B1094">
              <w:t xml:space="preserve">95.6 </w:t>
            </w:r>
          </w:p>
        </w:tc>
        <w:tc>
          <w:tcPr>
            <w:tcW w:w="851" w:type="dxa"/>
          </w:tcPr>
          <w:p w14:paraId="263BADE9" w14:textId="77777777" w:rsidR="00610C4B" w:rsidRPr="007B1094" w:rsidRDefault="00610C4B" w:rsidP="00610C4B">
            <w:pPr>
              <w:jc w:val="center"/>
              <w:rPr>
                <w:szCs w:val="20"/>
              </w:rPr>
            </w:pPr>
            <w:r w:rsidRPr="007B1094">
              <w:t xml:space="preserve">94.0 </w:t>
            </w:r>
          </w:p>
        </w:tc>
        <w:tc>
          <w:tcPr>
            <w:tcW w:w="850" w:type="dxa"/>
          </w:tcPr>
          <w:p w14:paraId="5A8B7CF7" w14:textId="77777777" w:rsidR="00610C4B" w:rsidRPr="007B1094" w:rsidRDefault="00610C4B" w:rsidP="00610C4B">
            <w:pPr>
              <w:jc w:val="center"/>
              <w:rPr>
                <w:szCs w:val="20"/>
              </w:rPr>
            </w:pPr>
            <w:r w:rsidRPr="007B1094">
              <w:t xml:space="preserve">0.30 </w:t>
            </w:r>
          </w:p>
        </w:tc>
        <w:tc>
          <w:tcPr>
            <w:tcW w:w="851" w:type="dxa"/>
          </w:tcPr>
          <w:p w14:paraId="3445E7D9" w14:textId="77777777" w:rsidR="00610C4B" w:rsidRPr="007B1094" w:rsidRDefault="00610C4B" w:rsidP="00610C4B">
            <w:pPr>
              <w:jc w:val="center"/>
              <w:rPr>
                <w:szCs w:val="20"/>
              </w:rPr>
            </w:pPr>
            <w:r w:rsidRPr="007B1094">
              <w:t xml:space="preserve">0.40 </w:t>
            </w:r>
          </w:p>
        </w:tc>
        <w:tc>
          <w:tcPr>
            <w:tcW w:w="803" w:type="dxa"/>
          </w:tcPr>
          <w:p w14:paraId="78DC3AAF" w14:textId="77777777" w:rsidR="00610C4B" w:rsidRPr="007B1094" w:rsidRDefault="00610C4B" w:rsidP="00610C4B">
            <w:pPr>
              <w:jc w:val="center"/>
              <w:rPr>
                <w:szCs w:val="20"/>
              </w:rPr>
            </w:pPr>
            <w:r w:rsidRPr="007B1094">
              <w:t xml:space="preserve">0.60 </w:t>
            </w:r>
          </w:p>
        </w:tc>
      </w:tr>
      <w:tr w:rsidR="00610C4B" w:rsidRPr="007B1094" w14:paraId="242A68E0" w14:textId="77777777" w:rsidTr="00610C4B">
        <w:trPr>
          <w:trHeight w:val="310"/>
          <w:jc w:val="center"/>
        </w:trPr>
        <w:tc>
          <w:tcPr>
            <w:tcW w:w="2640" w:type="dxa"/>
            <w:hideMark/>
          </w:tcPr>
          <w:p w14:paraId="097FA6F1"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01342327" w14:textId="77777777" w:rsidR="00610C4B" w:rsidRPr="007B1094" w:rsidRDefault="00610C4B" w:rsidP="00610C4B">
            <w:pPr>
              <w:jc w:val="center"/>
              <w:rPr>
                <w:szCs w:val="20"/>
              </w:rPr>
            </w:pPr>
            <w:r w:rsidRPr="007B1094">
              <w:t xml:space="preserve">92.4 </w:t>
            </w:r>
          </w:p>
        </w:tc>
        <w:tc>
          <w:tcPr>
            <w:tcW w:w="992" w:type="dxa"/>
          </w:tcPr>
          <w:p w14:paraId="48353A1A" w14:textId="77777777" w:rsidR="00610C4B" w:rsidRPr="007B1094" w:rsidRDefault="00610C4B" w:rsidP="00610C4B">
            <w:pPr>
              <w:jc w:val="center"/>
              <w:rPr>
                <w:szCs w:val="20"/>
              </w:rPr>
            </w:pPr>
            <w:r w:rsidRPr="007B1094">
              <w:t xml:space="preserve">91.4 </w:t>
            </w:r>
          </w:p>
        </w:tc>
        <w:tc>
          <w:tcPr>
            <w:tcW w:w="992" w:type="dxa"/>
          </w:tcPr>
          <w:p w14:paraId="3D02D45C" w14:textId="77777777" w:rsidR="00610C4B" w:rsidRPr="007B1094" w:rsidRDefault="00610C4B" w:rsidP="00610C4B">
            <w:pPr>
              <w:jc w:val="center"/>
              <w:rPr>
                <w:szCs w:val="20"/>
              </w:rPr>
            </w:pPr>
            <w:r w:rsidRPr="007B1094">
              <w:t xml:space="preserve">89.3 </w:t>
            </w:r>
          </w:p>
        </w:tc>
        <w:tc>
          <w:tcPr>
            <w:tcW w:w="851" w:type="dxa"/>
          </w:tcPr>
          <w:p w14:paraId="3099955B" w14:textId="77777777" w:rsidR="00610C4B" w:rsidRPr="007B1094" w:rsidRDefault="00610C4B" w:rsidP="00610C4B">
            <w:pPr>
              <w:jc w:val="center"/>
              <w:rPr>
                <w:szCs w:val="20"/>
              </w:rPr>
            </w:pPr>
            <w:r w:rsidRPr="007B1094">
              <w:t xml:space="preserve">96.9 </w:t>
            </w:r>
          </w:p>
        </w:tc>
        <w:tc>
          <w:tcPr>
            <w:tcW w:w="850" w:type="dxa"/>
          </w:tcPr>
          <w:p w14:paraId="0F0385ED" w14:textId="77777777" w:rsidR="00610C4B" w:rsidRPr="007B1094" w:rsidRDefault="00610C4B" w:rsidP="00610C4B">
            <w:pPr>
              <w:jc w:val="center"/>
              <w:rPr>
                <w:szCs w:val="20"/>
              </w:rPr>
            </w:pPr>
            <w:r w:rsidRPr="007B1094">
              <w:t xml:space="preserve">96.2 </w:t>
            </w:r>
          </w:p>
        </w:tc>
        <w:tc>
          <w:tcPr>
            <w:tcW w:w="851" w:type="dxa"/>
          </w:tcPr>
          <w:p w14:paraId="15357B9D" w14:textId="77777777" w:rsidR="00610C4B" w:rsidRPr="007B1094" w:rsidRDefault="00610C4B" w:rsidP="00610C4B">
            <w:pPr>
              <w:jc w:val="center"/>
              <w:rPr>
                <w:szCs w:val="20"/>
              </w:rPr>
            </w:pPr>
            <w:r w:rsidRPr="007B1094">
              <w:t xml:space="preserve">94.8 </w:t>
            </w:r>
          </w:p>
        </w:tc>
        <w:tc>
          <w:tcPr>
            <w:tcW w:w="850" w:type="dxa"/>
          </w:tcPr>
          <w:p w14:paraId="3FD3F773" w14:textId="77777777" w:rsidR="00610C4B" w:rsidRPr="007B1094" w:rsidRDefault="00610C4B" w:rsidP="00610C4B">
            <w:pPr>
              <w:jc w:val="center"/>
              <w:rPr>
                <w:szCs w:val="20"/>
              </w:rPr>
            </w:pPr>
            <w:r w:rsidRPr="007B1094">
              <w:t xml:space="preserve">0.31 </w:t>
            </w:r>
          </w:p>
        </w:tc>
        <w:tc>
          <w:tcPr>
            <w:tcW w:w="851" w:type="dxa"/>
          </w:tcPr>
          <w:p w14:paraId="41C8C035" w14:textId="77777777" w:rsidR="00610C4B" w:rsidRPr="007B1094" w:rsidRDefault="00610C4B" w:rsidP="00610C4B">
            <w:pPr>
              <w:jc w:val="center"/>
              <w:rPr>
                <w:szCs w:val="20"/>
              </w:rPr>
            </w:pPr>
            <w:r w:rsidRPr="007B1094">
              <w:t xml:space="preserve">0.41 </w:t>
            </w:r>
          </w:p>
        </w:tc>
        <w:tc>
          <w:tcPr>
            <w:tcW w:w="803" w:type="dxa"/>
          </w:tcPr>
          <w:p w14:paraId="4D828B64" w14:textId="77777777" w:rsidR="00610C4B" w:rsidRPr="007B1094" w:rsidRDefault="00610C4B" w:rsidP="00610C4B">
            <w:pPr>
              <w:jc w:val="center"/>
              <w:rPr>
                <w:szCs w:val="20"/>
              </w:rPr>
            </w:pPr>
            <w:r w:rsidRPr="007B1094">
              <w:t xml:space="preserve">0.62 </w:t>
            </w:r>
          </w:p>
        </w:tc>
      </w:tr>
      <w:tr w:rsidR="00610C4B" w:rsidRPr="007B1094" w14:paraId="56ABC1F0" w14:textId="77777777" w:rsidTr="00610C4B">
        <w:trPr>
          <w:trHeight w:val="310"/>
          <w:jc w:val="center"/>
        </w:trPr>
        <w:tc>
          <w:tcPr>
            <w:tcW w:w="2640" w:type="dxa"/>
            <w:hideMark/>
          </w:tcPr>
          <w:p w14:paraId="0A062249"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285DF3E2" w14:textId="77777777" w:rsidR="00610C4B" w:rsidRPr="007B1094" w:rsidRDefault="00610C4B" w:rsidP="00610C4B">
            <w:pPr>
              <w:jc w:val="center"/>
              <w:rPr>
                <w:szCs w:val="20"/>
              </w:rPr>
            </w:pPr>
            <w:r w:rsidRPr="007B1094">
              <w:t xml:space="preserve">78.7 </w:t>
            </w:r>
          </w:p>
        </w:tc>
        <w:tc>
          <w:tcPr>
            <w:tcW w:w="992" w:type="dxa"/>
          </w:tcPr>
          <w:p w14:paraId="3761E2C5" w14:textId="77777777" w:rsidR="00610C4B" w:rsidRPr="007B1094" w:rsidRDefault="00610C4B" w:rsidP="00610C4B">
            <w:pPr>
              <w:jc w:val="center"/>
              <w:rPr>
                <w:szCs w:val="20"/>
              </w:rPr>
            </w:pPr>
            <w:r w:rsidRPr="007B1094">
              <w:t xml:space="preserve">78.2 </w:t>
            </w:r>
          </w:p>
        </w:tc>
        <w:tc>
          <w:tcPr>
            <w:tcW w:w="992" w:type="dxa"/>
          </w:tcPr>
          <w:p w14:paraId="414565D9" w14:textId="77777777" w:rsidR="00610C4B" w:rsidRPr="007B1094" w:rsidRDefault="00610C4B" w:rsidP="00610C4B">
            <w:pPr>
              <w:jc w:val="center"/>
              <w:rPr>
                <w:szCs w:val="20"/>
              </w:rPr>
            </w:pPr>
            <w:r w:rsidRPr="007B1094">
              <w:t xml:space="preserve">77.0 </w:t>
            </w:r>
          </w:p>
        </w:tc>
        <w:tc>
          <w:tcPr>
            <w:tcW w:w="851" w:type="dxa"/>
          </w:tcPr>
          <w:p w14:paraId="1E611E36" w14:textId="77777777" w:rsidR="00610C4B" w:rsidRPr="007B1094" w:rsidRDefault="00610C4B" w:rsidP="00610C4B">
            <w:pPr>
              <w:jc w:val="center"/>
              <w:rPr>
                <w:szCs w:val="20"/>
              </w:rPr>
            </w:pPr>
            <w:r w:rsidRPr="007B1094">
              <w:t xml:space="preserve">80.5 </w:t>
            </w:r>
          </w:p>
        </w:tc>
        <w:tc>
          <w:tcPr>
            <w:tcW w:w="850" w:type="dxa"/>
          </w:tcPr>
          <w:p w14:paraId="0ED0B212" w14:textId="77777777" w:rsidR="00610C4B" w:rsidRPr="007B1094" w:rsidRDefault="00610C4B" w:rsidP="00610C4B">
            <w:pPr>
              <w:jc w:val="center"/>
              <w:rPr>
                <w:szCs w:val="20"/>
              </w:rPr>
            </w:pPr>
            <w:r w:rsidRPr="007B1094">
              <w:t xml:space="preserve">80.0 </w:t>
            </w:r>
          </w:p>
        </w:tc>
        <w:tc>
          <w:tcPr>
            <w:tcW w:w="851" w:type="dxa"/>
          </w:tcPr>
          <w:p w14:paraId="774C15B5" w14:textId="77777777" w:rsidR="00610C4B" w:rsidRPr="007B1094" w:rsidRDefault="00610C4B" w:rsidP="00610C4B">
            <w:pPr>
              <w:jc w:val="center"/>
              <w:rPr>
                <w:szCs w:val="20"/>
              </w:rPr>
            </w:pPr>
            <w:r w:rsidRPr="007B1094">
              <w:t xml:space="preserve">79.1 </w:t>
            </w:r>
          </w:p>
        </w:tc>
        <w:tc>
          <w:tcPr>
            <w:tcW w:w="850" w:type="dxa"/>
          </w:tcPr>
          <w:p w14:paraId="3CE9B14C" w14:textId="77777777" w:rsidR="00610C4B" w:rsidRPr="007B1094" w:rsidRDefault="00610C4B" w:rsidP="00610C4B">
            <w:pPr>
              <w:jc w:val="center"/>
              <w:rPr>
                <w:szCs w:val="20"/>
              </w:rPr>
            </w:pPr>
            <w:r w:rsidRPr="007B1094">
              <w:t xml:space="preserve">1.31 </w:t>
            </w:r>
          </w:p>
        </w:tc>
        <w:tc>
          <w:tcPr>
            <w:tcW w:w="851" w:type="dxa"/>
          </w:tcPr>
          <w:p w14:paraId="6C4383DA" w14:textId="77777777" w:rsidR="00610C4B" w:rsidRPr="007B1094" w:rsidRDefault="00610C4B" w:rsidP="00610C4B">
            <w:pPr>
              <w:jc w:val="center"/>
              <w:rPr>
                <w:szCs w:val="20"/>
              </w:rPr>
            </w:pPr>
            <w:r w:rsidRPr="007B1094">
              <w:t xml:space="preserve">1.41 </w:t>
            </w:r>
          </w:p>
        </w:tc>
        <w:tc>
          <w:tcPr>
            <w:tcW w:w="803" w:type="dxa"/>
          </w:tcPr>
          <w:p w14:paraId="75263AD4" w14:textId="77777777" w:rsidR="00610C4B" w:rsidRPr="007B1094" w:rsidRDefault="00610C4B" w:rsidP="00610C4B">
            <w:pPr>
              <w:jc w:val="center"/>
              <w:rPr>
                <w:szCs w:val="20"/>
              </w:rPr>
            </w:pPr>
            <w:r w:rsidRPr="007B1094">
              <w:t xml:space="preserve">1.61 </w:t>
            </w:r>
          </w:p>
        </w:tc>
      </w:tr>
      <w:tr w:rsidR="00610C4B" w:rsidRPr="007B1094" w14:paraId="60637AB4" w14:textId="77777777" w:rsidTr="00610C4B">
        <w:trPr>
          <w:trHeight w:val="310"/>
          <w:jc w:val="center"/>
        </w:trPr>
        <w:tc>
          <w:tcPr>
            <w:tcW w:w="2640" w:type="dxa"/>
          </w:tcPr>
          <w:p w14:paraId="163BF5D2" w14:textId="77777777" w:rsidR="00610C4B" w:rsidRPr="007B1094" w:rsidRDefault="00610C4B" w:rsidP="00610C4B">
            <w:pPr>
              <w:rPr>
                <w:b/>
                <w:szCs w:val="20"/>
              </w:rPr>
            </w:pPr>
            <w:r w:rsidRPr="007B1094">
              <w:rPr>
                <w:b/>
                <w:szCs w:val="20"/>
              </w:rPr>
              <w:t>Option 3:</w:t>
            </w:r>
            <w:r w:rsidRPr="007B1094">
              <w:rPr>
                <w:szCs w:val="20"/>
              </w:rPr>
              <w:t xml:space="preserve">  random Rx beam</w:t>
            </w:r>
          </w:p>
        </w:tc>
        <w:tc>
          <w:tcPr>
            <w:tcW w:w="905" w:type="dxa"/>
          </w:tcPr>
          <w:p w14:paraId="155246C5" w14:textId="77777777" w:rsidR="00610C4B" w:rsidRPr="007B1094" w:rsidRDefault="00610C4B" w:rsidP="00610C4B">
            <w:pPr>
              <w:jc w:val="center"/>
              <w:rPr>
                <w:rFonts w:eastAsia="等线"/>
                <w:color w:val="000000"/>
                <w:szCs w:val="20"/>
              </w:rPr>
            </w:pPr>
            <w:r w:rsidRPr="007B1094">
              <w:t xml:space="preserve">12.0 </w:t>
            </w:r>
          </w:p>
        </w:tc>
        <w:tc>
          <w:tcPr>
            <w:tcW w:w="992" w:type="dxa"/>
          </w:tcPr>
          <w:p w14:paraId="1071A001" w14:textId="77777777" w:rsidR="00610C4B" w:rsidRPr="007B1094" w:rsidRDefault="00610C4B" w:rsidP="00610C4B">
            <w:pPr>
              <w:jc w:val="center"/>
              <w:rPr>
                <w:rFonts w:eastAsia="等线"/>
                <w:color w:val="000000"/>
                <w:szCs w:val="20"/>
              </w:rPr>
            </w:pPr>
            <w:r w:rsidRPr="007B1094">
              <w:t xml:space="preserve">11.9 </w:t>
            </w:r>
          </w:p>
        </w:tc>
        <w:tc>
          <w:tcPr>
            <w:tcW w:w="992" w:type="dxa"/>
          </w:tcPr>
          <w:p w14:paraId="7213EED2" w14:textId="77777777" w:rsidR="00610C4B" w:rsidRPr="007B1094" w:rsidRDefault="00610C4B" w:rsidP="00610C4B">
            <w:pPr>
              <w:jc w:val="center"/>
              <w:rPr>
                <w:rFonts w:eastAsia="等线"/>
                <w:color w:val="000000"/>
                <w:szCs w:val="20"/>
              </w:rPr>
            </w:pPr>
            <w:r w:rsidRPr="007B1094">
              <w:t xml:space="preserve">11.8 </w:t>
            </w:r>
          </w:p>
        </w:tc>
        <w:tc>
          <w:tcPr>
            <w:tcW w:w="851" w:type="dxa"/>
          </w:tcPr>
          <w:p w14:paraId="01BDF1CB" w14:textId="77777777" w:rsidR="00610C4B" w:rsidRPr="007B1094" w:rsidRDefault="00610C4B" w:rsidP="00610C4B">
            <w:pPr>
              <w:jc w:val="center"/>
              <w:rPr>
                <w:rFonts w:eastAsia="等线"/>
                <w:color w:val="000000"/>
                <w:szCs w:val="20"/>
              </w:rPr>
            </w:pPr>
            <w:r w:rsidRPr="007B1094">
              <w:t xml:space="preserve">12.4 </w:t>
            </w:r>
          </w:p>
        </w:tc>
        <w:tc>
          <w:tcPr>
            <w:tcW w:w="850" w:type="dxa"/>
          </w:tcPr>
          <w:p w14:paraId="6EF1A3D4" w14:textId="77777777" w:rsidR="00610C4B" w:rsidRPr="007B1094" w:rsidRDefault="00610C4B" w:rsidP="00610C4B">
            <w:pPr>
              <w:jc w:val="center"/>
              <w:rPr>
                <w:rFonts w:eastAsia="等线"/>
                <w:color w:val="000000"/>
                <w:szCs w:val="20"/>
              </w:rPr>
            </w:pPr>
            <w:r w:rsidRPr="007B1094">
              <w:t xml:space="preserve">12.4 </w:t>
            </w:r>
          </w:p>
        </w:tc>
        <w:tc>
          <w:tcPr>
            <w:tcW w:w="851" w:type="dxa"/>
          </w:tcPr>
          <w:p w14:paraId="4726E6DE" w14:textId="77777777" w:rsidR="00610C4B" w:rsidRPr="007B1094" w:rsidRDefault="00610C4B" w:rsidP="00610C4B">
            <w:pPr>
              <w:jc w:val="center"/>
              <w:rPr>
                <w:rFonts w:eastAsia="等线"/>
                <w:color w:val="000000"/>
                <w:szCs w:val="20"/>
              </w:rPr>
            </w:pPr>
            <w:r w:rsidRPr="007B1094">
              <w:t xml:space="preserve">12.3 </w:t>
            </w:r>
          </w:p>
        </w:tc>
        <w:tc>
          <w:tcPr>
            <w:tcW w:w="850" w:type="dxa"/>
          </w:tcPr>
          <w:p w14:paraId="3A739DF4" w14:textId="77777777" w:rsidR="00610C4B" w:rsidRPr="007B1094" w:rsidRDefault="00610C4B" w:rsidP="00610C4B">
            <w:pPr>
              <w:jc w:val="center"/>
              <w:rPr>
                <w:szCs w:val="20"/>
              </w:rPr>
            </w:pPr>
            <w:r w:rsidRPr="007B1094">
              <w:t xml:space="preserve">15.07 </w:t>
            </w:r>
          </w:p>
        </w:tc>
        <w:tc>
          <w:tcPr>
            <w:tcW w:w="851" w:type="dxa"/>
          </w:tcPr>
          <w:p w14:paraId="007F622D" w14:textId="77777777" w:rsidR="00610C4B" w:rsidRPr="007B1094" w:rsidRDefault="00610C4B" w:rsidP="00610C4B">
            <w:pPr>
              <w:jc w:val="center"/>
              <w:rPr>
                <w:szCs w:val="20"/>
              </w:rPr>
            </w:pPr>
            <w:r w:rsidRPr="007B1094">
              <w:t xml:space="preserve">15.15 </w:t>
            </w:r>
          </w:p>
        </w:tc>
        <w:tc>
          <w:tcPr>
            <w:tcW w:w="803" w:type="dxa"/>
          </w:tcPr>
          <w:p w14:paraId="31E6053B" w14:textId="77777777" w:rsidR="00610C4B" w:rsidRPr="007B1094" w:rsidRDefault="00610C4B" w:rsidP="00610C4B">
            <w:pPr>
              <w:jc w:val="center"/>
              <w:rPr>
                <w:szCs w:val="20"/>
              </w:rPr>
            </w:pPr>
            <w:r w:rsidRPr="007B1094">
              <w:t xml:space="preserve">15.31 </w:t>
            </w:r>
          </w:p>
        </w:tc>
      </w:tr>
    </w:tbl>
    <w:p w14:paraId="636741AA" w14:textId="77777777" w:rsidR="00610C4B" w:rsidRPr="007B1094" w:rsidRDefault="00610C4B" w:rsidP="00610C4B">
      <w:pPr>
        <w:rPr>
          <w:rFonts w:eastAsiaTheme="minorEastAsia"/>
          <w:lang w:eastAsia="zh-CN"/>
        </w:rPr>
      </w:pPr>
    </w:p>
    <w:p w14:paraId="0B4EF911" w14:textId="2D68599B" w:rsidR="00610C4B" w:rsidRPr="004A0260" w:rsidRDefault="00610C4B" w:rsidP="00610C4B">
      <w:pPr>
        <w:rPr>
          <w:rFonts w:eastAsiaTheme="minorEastAsia"/>
          <w:lang w:eastAsia="zh-CN"/>
        </w:rPr>
      </w:pPr>
      <w:r w:rsidRPr="007B1094">
        <w:rPr>
          <w:rFonts w:eastAsiaTheme="minorEastAsia"/>
          <w:lang w:eastAsia="zh-CN"/>
        </w:rPr>
        <w:t xml:space="preserve">Assume that Rx beam(s) in T2 is the same as that of T1, Rx Option 1(Case 0 and Case 2) and Option 2(Case 1) </w:t>
      </w:r>
      <w:r w:rsidRPr="00BC36DD">
        <w:rPr>
          <w:rFonts w:eastAsiaTheme="minorEastAsia"/>
          <w:lang w:eastAsia="zh-CN"/>
        </w:rPr>
        <w:t xml:space="preserve">are compared in </w:t>
      </w:r>
      <w:r w:rsidR="00922E24" w:rsidRPr="00BC36DD">
        <w:rPr>
          <w:rFonts w:eastAsiaTheme="minorEastAsia"/>
          <w:lang w:eastAsia="zh-CN"/>
        </w:rPr>
        <w:t>T</w:t>
      </w:r>
      <w:r w:rsidRPr="00BC36DD">
        <w:rPr>
          <w:rFonts w:eastAsiaTheme="minorEastAsia"/>
          <w:lang w:eastAsia="zh-CN"/>
        </w:rPr>
        <w:t xml:space="preserve">able </w:t>
      </w:r>
      <w:r w:rsidR="00922E24" w:rsidRPr="007B1094">
        <w:rPr>
          <w:rFonts w:eastAsiaTheme="minorEastAsia"/>
          <w:lang w:eastAsia="zh-CN"/>
        </w:rPr>
        <w:t>4.2.2.1-3</w:t>
      </w:r>
      <w:r w:rsidRPr="00BC36DD">
        <w:rPr>
          <w:rFonts w:eastAsiaTheme="minorEastAsia"/>
          <w:lang w:eastAsia="zh-CN"/>
        </w:rPr>
        <w:t xml:space="preserve">. </w:t>
      </w:r>
      <w:r w:rsidRPr="007B1094">
        <w:rPr>
          <w:rFonts w:eastAsiaTheme="minorEastAsia"/>
          <w:lang w:eastAsia="zh-CN"/>
        </w:rPr>
        <w:t xml:space="preserve">Assume that T1 = 40ms, M = 4, T2= 40ms and P = 1/4/8. Set A has 32 Tx beams, and set B is a subset of set A. For each time instance, 4 random Tx beams are measured. UE speed is 30km/h. </w:t>
      </w:r>
      <w:r w:rsidRPr="00BC36DD">
        <w:rPr>
          <w:rFonts w:eastAsiaTheme="minorEastAsia"/>
          <w:lang w:eastAsia="zh-CN"/>
        </w:rPr>
        <w:t>For</w:t>
      </w:r>
      <w:r w:rsidRPr="004A0260">
        <w:rPr>
          <w:rFonts w:eastAsiaTheme="minorEastAsia"/>
          <w:lang w:eastAsia="zh-CN"/>
        </w:rPr>
        <w:t xml:space="preserve"> Option 1(Case 0), Rx beam is the </w:t>
      </w:r>
      <w:r w:rsidRPr="004A0260">
        <w:rPr>
          <w:rFonts w:eastAsiaTheme="minorEastAsia"/>
        </w:rPr>
        <w:t>best Rx beam for the best Tx beam within Set B measured before T1. For Option 2(Case 1), Rx beam is</w:t>
      </w:r>
      <w:r w:rsidRPr="004A0260">
        <w:rPr>
          <w:rFonts w:eastAsiaTheme="minorEastAsia"/>
          <w:lang w:eastAsia="zh-CN"/>
        </w:rPr>
        <w:t xml:space="preserve"> the </w:t>
      </w:r>
      <w:r w:rsidRPr="004A0260">
        <w:rPr>
          <w:rFonts w:eastAsiaTheme="minorEastAsia"/>
        </w:rPr>
        <w:t xml:space="preserve">best Rx beam for one Tx beam within Set B measured before T1. For Option 1(Case 2), </w:t>
      </w:r>
      <w:r w:rsidRPr="004A0260">
        <w:rPr>
          <w:rFonts w:eastAsiaTheme="minorEastAsia"/>
          <w:lang w:eastAsia="zh-CN"/>
        </w:rPr>
        <w:t>for Tx beams in set B, the Rx beams is the same as that of T1, i.e.,</w:t>
      </w:r>
      <w:r w:rsidRPr="004A0260">
        <w:t xml:space="preserve"> </w:t>
      </w:r>
      <w:r w:rsidRPr="004A0260">
        <w:rPr>
          <w:rFonts w:eastAsiaTheme="minorEastAsia"/>
          <w:lang w:eastAsia="zh-CN"/>
        </w:rPr>
        <w:t>the best Rx beam for each Tx beam, and for the Tx beams in set A but not in set B, the best Rx beam is decided based on the measurements in T1.</w:t>
      </w:r>
    </w:p>
    <w:p w14:paraId="6FB5C0A3" w14:textId="67984FB4" w:rsidR="00610C4B" w:rsidRDefault="00610C4B" w:rsidP="00922E24">
      <w:pPr>
        <w:jc w:val="center"/>
      </w:pPr>
      <w:r w:rsidRPr="0034726F">
        <w:lastRenderedPageBreak/>
        <w:t>Tab</w:t>
      </w:r>
      <w:r w:rsidRPr="00BC36DD">
        <w:t>le</w:t>
      </w:r>
      <w:r w:rsidRPr="00BC36DD">
        <w:rPr>
          <w:color w:val="FF0000"/>
        </w:rPr>
        <w:t xml:space="preserve"> </w:t>
      </w:r>
      <w:r w:rsidR="00922E24" w:rsidRPr="007B1094">
        <w:rPr>
          <w:rFonts w:eastAsiaTheme="minorEastAsia"/>
          <w:lang w:eastAsia="zh-CN"/>
        </w:rPr>
        <w:t>4.2.2.1-3</w:t>
      </w:r>
      <w:r w:rsidRPr="00BC36DD">
        <w:t>:</w:t>
      </w:r>
      <w:r w:rsidRPr="0034726F">
        <w:t xml:space="preserve"> </w:t>
      </w:r>
      <w:r w:rsidR="00922E24">
        <w:t>D</w:t>
      </w:r>
      <w:r>
        <w:t>ifferent Rx beam assumptions for T1</w:t>
      </w:r>
      <w:r w:rsidRPr="004A0260">
        <w:t>(random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986D9E" w14:paraId="38BFA590" w14:textId="77777777" w:rsidTr="00610C4B">
        <w:trPr>
          <w:trHeight w:val="300"/>
          <w:jc w:val="center"/>
        </w:trPr>
        <w:tc>
          <w:tcPr>
            <w:tcW w:w="2640" w:type="dxa"/>
            <w:vMerge w:val="restart"/>
          </w:tcPr>
          <w:p w14:paraId="2AAC27A6" w14:textId="77777777" w:rsidR="00610C4B" w:rsidRPr="00081984" w:rsidRDefault="00610C4B" w:rsidP="00610C4B">
            <w:pPr>
              <w:jc w:val="center"/>
              <w:rPr>
                <w:b/>
                <w:bCs/>
                <w:szCs w:val="20"/>
              </w:rPr>
            </w:pPr>
            <w:r w:rsidRPr="00081984">
              <w:rPr>
                <w:b/>
                <w:bCs/>
                <w:szCs w:val="20"/>
              </w:rPr>
              <w:t>Rx assumption in T1</w:t>
            </w:r>
          </w:p>
        </w:tc>
        <w:tc>
          <w:tcPr>
            <w:tcW w:w="2889" w:type="dxa"/>
            <w:gridSpan w:val="3"/>
            <w:hideMark/>
          </w:tcPr>
          <w:p w14:paraId="2979DDA7" w14:textId="77777777" w:rsidR="00610C4B" w:rsidRPr="004A0260" w:rsidRDefault="00610C4B" w:rsidP="00610C4B">
            <w:pPr>
              <w:jc w:val="center"/>
              <w:rPr>
                <w:b/>
                <w:bCs/>
                <w:szCs w:val="20"/>
              </w:rPr>
            </w:pPr>
            <w:r w:rsidRPr="004A0260">
              <w:rPr>
                <w:b/>
                <w:bCs/>
                <w:szCs w:val="20"/>
              </w:rPr>
              <w:t xml:space="preserve">Accuracy of Top1 </w:t>
            </w:r>
            <w:r w:rsidRPr="004A0260">
              <w:rPr>
                <w:rFonts w:eastAsiaTheme="minorEastAsia"/>
                <w:b/>
                <w:bCs/>
                <w:szCs w:val="20"/>
                <w:lang w:eastAsia="zh-CN"/>
              </w:rPr>
              <w:t>[</w:t>
            </w:r>
            <w:r w:rsidRPr="004A0260">
              <w:rPr>
                <w:b/>
                <w:bCs/>
                <w:szCs w:val="20"/>
              </w:rPr>
              <w:t>%]</w:t>
            </w:r>
          </w:p>
          <w:p w14:paraId="43391B0C" w14:textId="77777777" w:rsidR="00610C4B" w:rsidRPr="00081984" w:rsidRDefault="00610C4B" w:rsidP="00610C4B">
            <w:pPr>
              <w:jc w:val="center"/>
              <w:rPr>
                <w:b/>
                <w:bCs/>
                <w:szCs w:val="20"/>
              </w:rPr>
            </w:pPr>
            <w:r w:rsidRPr="004A0260">
              <w:rPr>
                <w:b/>
                <w:bCs/>
                <w:szCs w:val="20"/>
              </w:rPr>
              <w:t>(based on all beam pairs)</w:t>
            </w:r>
          </w:p>
        </w:tc>
        <w:tc>
          <w:tcPr>
            <w:tcW w:w="2552" w:type="dxa"/>
            <w:gridSpan w:val="3"/>
            <w:hideMark/>
          </w:tcPr>
          <w:p w14:paraId="00CF6ADD" w14:textId="77777777" w:rsidR="00610C4B" w:rsidRPr="004A0260" w:rsidRDefault="00610C4B" w:rsidP="00610C4B">
            <w:pPr>
              <w:jc w:val="center"/>
              <w:rPr>
                <w:b/>
                <w:bCs/>
                <w:szCs w:val="20"/>
              </w:rPr>
            </w:pPr>
            <w:r w:rsidRPr="004A0260">
              <w:rPr>
                <w:b/>
                <w:bCs/>
                <w:szCs w:val="20"/>
              </w:rPr>
              <w:t>Accuracy of Top4</w:t>
            </w:r>
            <w:r w:rsidRPr="004A0260">
              <w:rPr>
                <w:rFonts w:eastAsiaTheme="minorEastAsia"/>
                <w:b/>
                <w:bCs/>
                <w:szCs w:val="20"/>
                <w:lang w:eastAsia="zh-CN"/>
              </w:rPr>
              <w:t>/1</w:t>
            </w:r>
            <w:r w:rsidRPr="004A0260">
              <w:rPr>
                <w:b/>
                <w:bCs/>
                <w:szCs w:val="20"/>
              </w:rPr>
              <w:t xml:space="preserve"> [%]</w:t>
            </w:r>
          </w:p>
          <w:p w14:paraId="3043490C" w14:textId="77777777" w:rsidR="00610C4B" w:rsidRPr="00081984" w:rsidRDefault="00610C4B" w:rsidP="00610C4B">
            <w:pPr>
              <w:jc w:val="center"/>
              <w:rPr>
                <w:b/>
                <w:bCs/>
                <w:szCs w:val="20"/>
              </w:rPr>
            </w:pPr>
            <w:r w:rsidRPr="004A0260">
              <w:rPr>
                <w:b/>
                <w:bCs/>
                <w:szCs w:val="20"/>
              </w:rPr>
              <w:t>(based on all beam pairs)</w:t>
            </w:r>
          </w:p>
        </w:tc>
        <w:tc>
          <w:tcPr>
            <w:tcW w:w="2504" w:type="dxa"/>
            <w:gridSpan w:val="3"/>
            <w:hideMark/>
          </w:tcPr>
          <w:p w14:paraId="20562402" w14:textId="77777777" w:rsidR="00610C4B" w:rsidRPr="004A0260" w:rsidRDefault="00610C4B" w:rsidP="00610C4B">
            <w:pPr>
              <w:jc w:val="center"/>
              <w:rPr>
                <w:b/>
                <w:bCs/>
                <w:szCs w:val="20"/>
              </w:rPr>
            </w:pPr>
            <w:r w:rsidRPr="004A0260">
              <w:rPr>
                <w:b/>
                <w:bCs/>
                <w:szCs w:val="20"/>
              </w:rPr>
              <w:t>BM loss for top1 [</w:t>
            </w:r>
            <w:r w:rsidRPr="004A0260">
              <w:rPr>
                <w:rFonts w:eastAsiaTheme="minorEastAsia"/>
                <w:b/>
                <w:bCs/>
                <w:szCs w:val="20"/>
                <w:lang w:eastAsia="zh-CN"/>
              </w:rPr>
              <w:t>dB</w:t>
            </w:r>
            <w:r w:rsidRPr="004A0260">
              <w:rPr>
                <w:b/>
                <w:bCs/>
                <w:szCs w:val="20"/>
              </w:rPr>
              <w:t>]</w:t>
            </w:r>
          </w:p>
          <w:p w14:paraId="23B02D1E" w14:textId="77777777" w:rsidR="00610C4B" w:rsidRPr="00081984" w:rsidRDefault="00610C4B" w:rsidP="00610C4B">
            <w:pPr>
              <w:jc w:val="center"/>
              <w:rPr>
                <w:b/>
                <w:bCs/>
                <w:szCs w:val="20"/>
              </w:rPr>
            </w:pPr>
            <w:r w:rsidRPr="004A0260">
              <w:rPr>
                <w:b/>
                <w:bCs/>
                <w:szCs w:val="20"/>
              </w:rPr>
              <w:t>(based on all beam pairs)</w:t>
            </w:r>
          </w:p>
        </w:tc>
      </w:tr>
      <w:tr w:rsidR="00610C4B" w:rsidRPr="00986D9E" w14:paraId="4240AC94" w14:textId="77777777" w:rsidTr="00610C4B">
        <w:trPr>
          <w:trHeight w:val="310"/>
          <w:jc w:val="center"/>
        </w:trPr>
        <w:tc>
          <w:tcPr>
            <w:tcW w:w="2640" w:type="dxa"/>
            <w:vMerge/>
            <w:hideMark/>
          </w:tcPr>
          <w:p w14:paraId="2B3F5659" w14:textId="77777777" w:rsidR="00610C4B" w:rsidRPr="00081984" w:rsidRDefault="00610C4B" w:rsidP="00610C4B">
            <w:pPr>
              <w:jc w:val="center"/>
              <w:rPr>
                <w:b/>
                <w:bCs/>
                <w:szCs w:val="20"/>
              </w:rPr>
            </w:pPr>
          </w:p>
        </w:tc>
        <w:tc>
          <w:tcPr>
            <w:tcW w:w="2889" w:type="dxa"/>
            <w:gridSpan w:val="3"/>
            <w:hideMark/>
          </w:tcPr>
          <w:p w14:paraId="37E06C00" w14:textId="77777777" w:rsidR="00610C4B" w:rsidRPr="00081984" w:rsidRDefault="00610C4B" w:rsidP="00610C4B">
            <w:pPr>
              <w:jc w:val="center"/>
              <w:rPr>
                <w:b/>
                <w:bCs/>
                <w:szCs w:val="20"/>
              </w:rPr>
            </w:pPr>
            <w:r w:rsidRPr="004A0260">
              <w:rPr>
                <w:b/>
                <w:bCs/>
                <w:szCs w:val="20"/>
              </w:rPr>
              <w:t xml:space="preserve">T2 </w:t>
            </w:r>
            <w:r>
              <w:rPr>
                <w:b/>
                <w:bCs/>
                <w:szCs w:val="20"/>
              </w:rPr>
              <w:t>=</w:t>
            </w:r>
            <w:r w:rsidRPr="004A0260">
              <w:rPr>
                <w:b/>
                <w:bCs/>
                <w:szCs w:val="20"/>
              </w:rPr>
              <w:t>40ms</w:t>
            </w:r>
          </w:p>
        </w:tc>
        <w:tc>
          <w:tcPr>
            <w:tcW w:w="2552" w:type="dxa"/>
            <w:gridSpan w:val="3"/>
            <w:hideMark/>
          </w:tcPr>
          <w:p w14:paraId="379C0368" w14:textId="77777777" w:rsidR="00610C4B" w:rsidRPr="00081984" w:rsidRDefault="00610C4B" w:rsidP="00610C4B">
            <w:pPr>
              <w:jc w:val="center"/>
              <w:rPr>
                <w:b/>
                <w:bCs/>
                <w:szCs w:val="20"/>
              </w:rPr>
            </w:pPr>
            <w:r w:rsidRPr="00860DFE">
              <w:rPr>
                <w:b/>
                <w:bCs/>
                <w:szCs w:val="20"/>
              </w:rPr>
              <w:t>T2 =40ms</w:t>
            </w:r>
          </w:p>
        </w:tc>
        <w:tc>
          <w:tcPr>
            <w:tcW w:w="2504" w:type="dxa"/>
            <w:gridSpan w:val="3"/>
            <w:hideMark/>
          </w:tcPr>
          <w:p w14:paraId="773B8A97" w14:textId="77777777" w:rsidR="00610C4B" w:rsidRPr="00081984" w:rsidRDefault="00610C4B" w:rsidP="00610C4B">
            <w:pPr>
              <w:jc w:val="center"/>
              <w:rPr>
                <w:b/>
                <w:bCs/>
                <w:szCs w:val="20"/>
              </w:rPr>
            </w:pPr>
            <w:r w:rsidRPr="00860DFE">
              <w:rPr>
                <w:b/>
                <w:bCs/>
                <w:szCs w:val="20"/>
              </w:rPr>
              <w:t>T2 =40ms</w:t>
            </w:r>
          </w:p>
        </w:tc>
      </w:tr>
      <w:tr w:rsidR="00610C4B" w:rsidRPr="00986D9E" w14:paraId="431B3F58" w14:textId="77777777" w:rsidTr="00610C4B">
        <w:trPr>
          <w:trHeight w:val="310"/>
          <w:jc w:val="center"/>
        </w:trPr>
        <w:tc>
          <w:tcPr>
            <w:tcW w:w="2640" w:type="dxa"/>
            <w:vMerge/>
            <w:hideMark/>
          </w:tcPr>
          <w:p w14:paraId="46298EFE" w14:textId="77777777" w:rsidR="00610C4B" w:rsidRPr="00081984" w:rsidRDefault="00610C4B" w:rsidP="00610C4B">
            <w:pPr>
              <w:jc w:val="center"/>
              <w:rPr>
                <w:b/>
                <w:bCs/>
                <w:szCs w:val="20"/>
              </w:rPr>
            </w:pPr>
          </w:p>
        </w:tc>
        <w:tc>
          <w:tcPr>
            <w:tcW w:w="905" w:type="dxa"/>
          </w:tcPr>
          <w:p w14:paraId="435F8F53"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1</w:t>
            </w:r>
          </w:p>
        </w:tc>
        <w:tc>
          <w:tcPr>
            <w:tcW w:w="992" w:type="dxa"/>
          </w:tcPr>
          <w:p w14:paraId="440A2FF4"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4</w:t>
            </w:r>
          </w:p>
        </w:tc>
        <w:tc>
          <w:tcPr>
            <w:tcW w:w="992" w:type="dxa"/>
          </w:tcPr>
          <w:p w14:paraId="55DE8472"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8</w:t>
            </w:r>
          </w:p>
        </w:tc>
        <w:tc>
          <w:tcPr>
            <w:tcW w:w="851" w:type="dxa"/>
            <w:hideMark/>
          </w:tcPr>
          <w:p w14:paraId="548BFD54"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0" w:type="dxa"/>
            <w:hideMark/>
          </w:tcPr>
          <w:p w14:paraId="19825948"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51" w:type="dxa"/>
            <w:hideMark/>
          </w:tcPr>
          <w:p w14:paraId="38A7E9DC"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c>
          <w:tcPr>
            <w:tcW w:w="850" w:type="dxa"/>
            <w:hideMark/>
          </w:tcPr>
          <w:p w14:paraId="1CC37A6F"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1" w:type="dxa"/>
            <w:hideMark/>
          </w:tcPr>
          <w:p w14:paraId="123CC22E"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03" w:type="dxa"/>
            <w:hideMark/>
          </w:tcPr>
          <w:p w14:paraId="3FF2079F"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r>
      <w:tr w:rsidR="00610C4B" w:rsidRPr="00986D9E" w14:paraId="65FB9019" w14:textId="77777777" w:rsidTr="00610C4B">
        <w:trPr>
          <w:trHeight w:val="310"/>
          <w:jc w:val="center"/>
        </w:trPr>
        <w:tc>
          <w:tcPr>
            <w:tcW w:w="2640" w:type="dxa"/>
            <w:hideMark/>
          </w:tcPr>
          <w:p w14:paraId="0759F1FB" w14:textId="77777777" w:rsidR="00610C4B" w:rsidRPr="00081984" w:rsidRDefault="00610C4B" w:rsidP="00610C4B">
            <w:pPr>
              <w:jc w:val="left"/>
              <w:rPr>
                <w:szCs w:val="20"/>
              </w:rPr>
            </w:pPr>
            <w:r w:rsidRPr="00B96D7F">
              <w:rPr>
                <w:b/>
                <w:szCs w:val="20"/>
              </w:rPr>
              <w:t>Case 0:</w:t>
            </w:r>
            <w:r w:rsidRPr="00081984">
              <w:rPr>
                <w:szCs w:val="20"/>
              </w:rPr>
              <w:t xml:space="preserve"> the best Rx beam for the best Tx beam within Set B</w:t>
            </w:r>
          </w:p>
        </w:tc>
        <w:tc>
          <w:tcPr>
            <w:tcW w:w="905" w:type="dxa"/>
          </w:tcPr>
          <w:p w14:paraId="20A4E9F3" w14:textId="77777777" w:rsidR="00610C4B" w:rsidRPr="00081984" w:rsidRDefault="00610C4B" w:rsidP="00610C4B">
            <w:pPr>
              <w:jc w:val="center"/>
              <w:rPr>
                <w:szCs w:val="20"/>
              </w:rPr>
            </w:pPr>
            <w:r w:rsidRPr="00081984">
              <w:rPr>
                <w:rFonts w:eastAsia="等线"/>
                <w:color w:val="000000"/>
                <w:szCs w:val="20"/>
              </w:rPr>
              <w:t xml:space="preserve">87.7 </w:t>
            </w:r>
          </w:p>
        </w:tc>
        <w:tc>
          <w:tcPr>
            <w:tcW w:w="992" w:type="dxa"/>
          </w:tcPr>
          <w:p w14:paraId="71AFD8DB" w14:textId="77777777" w:rsidR="00610C4B" w:rsidRPr="00081984" w:rsidRDefault="00610C4B" w:rsidP="00610C4B">
            <w:pPr>
              <w:jc w:val="center"/>
              <w:rPr>
                <w:szCs w:val="20"/>
              </w:rPr>
            </w:pPr>
            <w:r w:rsidRPr="00081984">
              <w:rPr>
                <w:rFonts w:eastAsia="等线"/>
                <w:color w:val="000000"/>
                <w:szCs w:val="20"/>
              </w:rPr>
              <w:t xml:space="preserve">86.3 </w:t>
            </w:r>
          </w:p>
        </w:tc>
        <w:tc>
          <w:tcPr>
            <w:tcW w:w="992" w:type="dxa"/>
          </w:tcPr>
          <w:p w14:paraId="021F31A3" w14:textId="77777777" w:rsidR="00610C4B" w:rsidRPr="00081984" w:rsidRDefault="00610C4B" w:rsidP="00610C4B">
            <w:pPr>
              <w:jc w:val="center"/>
              <w:rPr>
                <w:szCs w:val="20"/>
              </w:rPr>
            </w:pPr>
            <w:r w:rsidRPr="00081984">
              <w:rPr>
                <w:rFonts w:eastAsia="等线"/>
                <w:color w:val="000000"/>
                <w:szCs w:val="20"/>
              </w:rPr>
              <w:t xml:space="preserve">84.1 </w:t>
            </w:r>
          </w:p>
        </w:tc>
        <w:tc>
          <w:tcPr>
            <w:tcW w:w="851" w:type="dxa"/>
          </w:tcPr>
          <w:p w14:paraId="01BFF93C" w14:textId="77777777" w:rsidR="00610C4B" w:rsidRPr="00081984" w:rsidRDefault="00610C4B" w:rsidP="00610C4B">
            <w:pPr>
              <w:jc w:val="center"/>
              <w:rPr>
                <w:szCs w:val="20"/>
              </w:rPr>
            </w:pPr>
            <w:r w:rsidRPr="00081984">
              <w:rPr>
                <w:rFonts w:eastAsia="等线"/>
                <w:color w:val="000000"/>
                <w:szCs w:val="20"/>
              </w:rPr>
              <w:t xml:space="preserve">92.6 </w:t>
            </w:r>
          </w:p>
        </w:tc>
        <w:tc>
          <w:tcPr>
            <w:tcW w:w="850" w:type="dxa"/>
          </w:tcPr>
          <w:p w14:paraId="3CC91D0F" w14:textId="77777777" w:rsidR="00610C4B" w:rsidRPr="00081984" w:rsidRDefault="00610C4B" w:rsidP="00610C4B">
            <w:pPr>
              <w:jc w:val="center"/>
              <w:rPr>
                <w:szCs w:val="20"/>
              </w:rPr>
            </w:pPr>
            <w:r w:rsidRPr="00081984">
              <w:rPr>
                <w:rFonts w:eastAsia="等线"/>
                <w:color w:val="000000"/>
                <w:szCs w:val="20"/>
              </w:rPr>
              <w:t xml:space="preserve">91.6 </w:t>
            </w:r>
          </w:p>
        </w:tc>
        <w:tc>
          <w:tcPr>
            <w:tcW w:w="851" w:type="dxa"/>
          </w:tcPr>
          <w:p w14:paraId="0A6CA403" w14:textId="77777777" w:rsidR="00610C4B" w:rsidRPr="00081984" w:rsidRDefault="00610C4B" w:rsidP="00610C4B">
            <w:pPr>
              <w:jc w:val="center"/>
              <w:rPr>
                <w:szCs w:val="20"/>
              </w:rPr>
            </w:pPr>
            <w:r w:rsidRPr="00081984">
              <w:rPr>
                <w:rFonts w:eastAsia="等线"/>
                <w:color w:val="000000"/>
                <w:szCs w:val="20"/>
              </w:rPr>
              <w:t xml:space="preserve">90.3 </w:t>
            </w:r>
          </w:p>
        </w:tc>
        <w:tc>
          <w:tcPr>
            <w:tcW w:w="850" w:type="dxa"/>
          </w:tcPr>
          <w:p w14:paraId="04DCB194" w14:textId="77777777" w:rsidR="00610C4B" w:rsidRPr="00081984" w:rsidRDefault="00610C4B" w:rsidP="00610C4B">
            <w:pPr>
              <w:jc w:val="center"/>
              <w:rPr>
                <w:szCs w:val="20"/>
              </w:rPr>
            </w:pPr>
            <w:r w:rsidRPr="00081984">
              <w:rPr>
                <w:szCs w:val="20"/>
              </w:rPr>
              <w:t xml:space="preserve">0.45 </w:t>
            </w:r>
          </w:p>
        </w:tc>
        <w:tc>
          <w:tcPr>
            <w:tcW w:w="851" w:type="dxa"/>
          </w:tcPr>
          <w:p w14:paraId="21952DDE" w14:textId="77777777" w:rsidR="00610C4B" w:rsidRPr="00081984" w:rsidRDefault="00610C4B" w:rsidP="00610C4B">
            <w:pPr>
              <w:jc w:val="center"/>
              <w:rPr>
                <w:szCs w:val="20"/>
              </w:rPr>
            </w:pPr>
            <w:r w:rsidRPr="00081984">
              <w:rPr>
                <w:szCs w:val="20"/>
              </w:rPr>
              <w:t xml:space="preserve">0.61 </w:t>
            </w:r>
          </w:p>
        </w:tc>
        <w:tc>
          <w:tcPr>
            <w:tcW w:w="803" w:type="dxa"/>
          </w:tcPr>
          <w:p w14:paraId="730D72D7" w14:textId="77777777" w:rsidR="00610C4B" w:rsidRPr="00081984" w:rsidRDefault="00610C4B" w:rsidP="00610C4B">
            <w:pPr>
              <w:jc w:val="center"/>
              <w:rPr>
                <w:szCs w:val="20"/>
              </w:rPr>
            </w:pPr>
            <w:r w:rsidRPr="00081984">
              <w:rPr>
                <w:szCs w:val="20"/>
              </w:rPr>
              <w:t xml:space="preserve">0.84 </w:t>
            </w:r>
          </w:p>
        </w:tc>
      </w:tr>
      <w:tr w:rsidR="00610C4B" w:rsidRPr="00986D9E" w14:paraId="6BA3E50C" w14:textId="77777777" w:rsidTr="00610C4B">
        <w:trPr>
          <w:trHeight w:val="310"/>
          <w:jc w:val="center"/>
        </w:trPr>
        <w:tc>
          <w:tcPr>
            <w:tcW w:w="2640" w:type="dxa"/>
            <w:hideMark/>
          </w:tcPr>
          <w:p w14:paraId="7ED401CB" w14:textId="77777777" w:rsidR="00610C4B" w:rsidRPr="00081984" w:rsidRDefault="00610C4B" w:rsidP="00610C4B">
            <w:pPr>
              <w:jc w:val="left"/>
              <w:rPr>
                <w:szCs w:val="20"/>
              </w:rPr>
            </w:pPr>
            <w:r w:rsidRPr="00B96D7F">
              <w:rPr>
                <w:b/>
                <w:szCs w:val="20"/>
              </w:rPr>
              <w:t>Case 1:</w:t>
            </w:r>
            <w:r w:rsidRPr="00081984">
              <w:rPr>
                <w:szCs w:val="20"/>
              </w:rPr>
              <w:t xml:space="preserve"> the best Rx beam searched for one Tx beam within Set B</w:t>
            </w:r>
          </w:p>
        </w:tc>
        <w:tc>
          <w:tcPr>
            <w:tcW w:w="905" w:type="dxa"/>
          </w:tcPr>
          <w:p w14:paraId="2655CC79" w14:textId="77777777" w:rsidR="00610C4B" w:rsidRPr="00081984" w:rsidRDefault="00610C4B" w:rsidP="00610C4B">
            <w:pPr>
              <w:jc w:val="center"/>
              <w:rPr>
                <w:szCs w:val="20"/>
              </w:rPr>
            </w:pPr>
            <w:r w:rsidRPr="00081984">
              <w:rPr>
                <w:rFonts w:eastAsia="等线"/>
                <w:color w:val="000000"/>
                <w:szCs w:val="20"/>
              </w:rPr>
              <w:t xml:space="preserve">75.3 </w:t>
            </w:r>
          </w:p>
        </w:tc>
        <w:tc>
          <w:tcPr>
            <w:tcW w:w="992" w:type="dxa"/>
          </w:tcPr>
          <w:p w14:paraId="4491FE05" w14:textId="77777777" w:rsidR="00610C4B" w:rsidRPr="00081984" w:rsidRDefault="00610C4B" w:rsidP="00610C4B">
            <w:pPr>
              <w:jc w:val="center"/>
              <w:rPr>
                <w:szCs w:val="20"/>
              </w:rPr>
            </w:pPr>
            <w:r w:rsidRPr="00081984">
              <w:rPr>
                <w:rFonts w:eastAsia="等线"/>
                <w:color w:val="000000"/>
                <w:szCs w:val="20"/>
              </w:rPr>
              <w:t xml:space="preserve">74.2 </w:t>
            </w:r>
          </w:p>
        </w:tc>
        <w:tc>
          <w:tcPr>
            <w:tcW w:w="992" w:type="dxa"/>
          </w:tcPr>
          <w:p w14:paraId="2FCAEB45" w14:textId="77777777" w:rsidR="00610C4B" w:rsidRPr="00081984" w:rsidRDefault="00610C4B" w:rsidP="00610C4B">
            <w:pPr>
              <w:jc w:val="center"/>
              <w:rPr>
                <w:szCs w:val="20"/>
              </w:rPr>
            </w:pPr>
            <w:r w:rsidRPr="00081984">
              <w:rPr>
                <w:rFonts w:eastAsia="等线"/>
                <w:color w:val="000000"/>
                <w:szCs w:val="20"/>
              </w:rPr>
              <w:t xml:space="preserve">72.5 </w:t>
            </w:r>
          </w:p>
        </w:tc>
        <w:tc>
          <w:tcPr>
            <w:tcW w:w="851" w:type="dxa"/>
          </w:tcPr>
          <w:p w14:paraId="16B08DA9" w14:textId="77777777" w:rsidR="00610C4B" w:rsidRPr="00081984" w:rsidRDefault="00610C4B" w:rsidP="00610C4B">
            <w:pPr>
              <w:jc w:val="center"/>
              <w:rPr>
                <w:szCs w:val="20"/>
              </w:rPr>
            </w:pPr>
            <w:r w:rsidRPr="00081984">
              <w:rPr>
                <w:rFonts w:eastAsia="等线"/>
                <w:color w:val="000000"/>
                <w:szCs w:val="20"/>
              </w:rPr>
              <w:t xml:space="preserve">79.3 </w:t>
            </w:r>
          </w:p>
        </w:tc>
        <w:tc>
          <w:tcPr>
            <w:tcW w:w="850" w:type="dxa"/>
          </w:tcPr>
          <w:p w14:paraId="0E374CD6" w14:textId="77777777" w:rsidR="00610C4B" w:rsidRPr="00081984" w:rsidRDefault="00610C4B" w:rsidP="00610C4B">
            <w:pPr>
              <w:jc w:val="center"/>
              <w:rPr>
                <w:szCs w:val="20"/>
              </w:rPr>
            </w:pPr>
            <w:r w:rsidRPr="00081984">
              <w:rPr>
                <w:rFonts w:eastAsia="等线"/>
                <w:color w:val="000000"/>
                <w:szCs w:val="20"/>
              </w:rPr>
              <w:t xml:space="preserve">78.6 </w:t>
            </w:r>
          </w:p>
        </w:tc>
        <w:tc>
          <w:tcPr>
            <w:tcW w:w="851" w:type="dxa"/>
          </w:tcPr>
          <w:p w14:paraId="7A8B694F" w14:textId="77777777" w:rsidR="00610C4B" w:rsidRPr="00081984" w:rsidRDefault="00610C4B" w:rsidP="00610C4B">
            <w:pPr>
              <w:jc w:val="center"/>
              <w:rPr>
                <w:szCs w:val="20"/>
              </w:rPr>
            </w:pPr>
            <w:r w:rsidRPr="00081984">
              <w:rPr>
                <w:rFonts w:eastAsia="等线"/>
                <w:color w:val="000000"/>
                <w:szCs w:val="20"/>
              </w:rPr>
              <w:t xml:space="preserve">77.7 </w:t>
            </w:r>
          </w:p>
        </w:tc>
        <w:tc>
          <w:tcPr>
            <w:tcW w:w="850" w:type="dxa"/>
          </w:tcPr>
          <w:p w14:paraId="5153E50C" w14:textId="77777777" w:rsidR="00610C4B" w:rsidRPr="00081984" w:rsidRDefault="00610C4B" w:rsidP="00610C4B">
            <w:pPr>
              <w:jc w:val="center"/>
              <w:rPr>
                <w:szCs w:val="20"/>
              </w:rPr>
            </w:pPr>
            <w:r w:rsidRPr="00081984">
              <w:rPr>
                <w:szCs w:val="20"/>
              </w:rPr>
              <w:t xml:space="preserve">1.68 </w:t>
            </w:r>
          </w:p>
        </w:tc>
        <w:tc>
          <w:tcPr>
            <w:tcW w:w="851" w:type="dxa"/>
          </w:tcPr>
          <w:p w14:paraId="1A86E630" w14:textId="77777777" w:rsidR="00610C4B" w:rsidRPr="00081984" w:rsidRDefault="00610C4B" w:rsidP="00610C4B">
            <w:pPr>
              <w:jc w:val="center"/>
              <w:rPr>
                <w:szCs w:val="20"/>
              </w:rPr>
            </w:pPr>
            <w:r w:rsidRPr="00081984">
              <w:rPr>
                <w:szCs w:val="20"/>
              </w:rPr>
              <w:t xml:space="preserve">1.84 </w:t>
            </w:r>
          </w:p>
        </w:tc>
        <w:tc>
          <w:tcPr>
            <w:tcW w:w="803" w:type="dxa"/>
          </w:tcPr>
          <w:p w14:paraId="44397756" w14:textId="77777777" w:rsidR="00610C4B" w:rsidRPr="00081984" w:rsidRDefault="00610C4B" w:rsidP="00610C4B">
            <w:pPr>
              <w:jc w:val="center"/>
              <w:rPr>
                <w:szCs w:val="20"/>
              </w:rPr>
            </w:pPr>
            <w:r w:rsidRPr="00081984">
              <w:rPr>
                <w:szCs w:val="20"/>
              </w:rPr>
              <w:t xml:space="preserve">2.07 </w:t>
            </w:r>
          </w:p>
        </w:tc>
      </w:tr>
      <w:tr w:rsidR="00610C4B" w:rsidRPr="00986D9E" w14:paraId="59C5A9F5" w14:textId="77777777" w:rsidTr="00610C4B">
        <w:trPr>
          <w:trHeight w:val="310"/>
          <w:jc w:val="center"/>
        </w:trPr>
        <w:tc>
          <w:tcPr>
            <w:tcW w:w="2640" w:type="dxa"/>
            <w:hideMark/>
          </w:tcPr>
          <w:p w14:paraId="0996F027" w14:textId="77777777" w:rsidR="00610C4B" w:rsidRPr="00081984" w:rsidRDefault="00610C4B" w:rsidP="00610C4B">
            <w:pPr>
              <w:rPr>
                <w:szCs w:val="20"/>
              </w:rPr>
            </w:pPr>
            <w:r w:rsidRPr="00B96D7F">
              <w:rPr>
                <w:b/>
                <w:szCs w:val="20"/>
              </w:rPr>
              <w:t>Case 2:</w:t>
            </w:r>
            <w:r w:rsidRPr="00081984">
              <w:rPr>
                <w:szCs w:val="20"/>
              </w:rPr>
              <w:t xml:space="preserve"> the best Rx beam for each Tx beam within Set B</w:t>
            </w:r>
          </w:p>
        </w:tc>
        <w:tc>
          <w:tcPr>
            <w:tcW w:w="905" w:type="dxa"/>
          </w:tcPr>
          <w:p w14:paraId="7E87C621" w14:textId="77777777" w:rsidR="00610C4B" w:rsidRPr="00081984" w:rsidRDefault="00610C4B" w:rsidP="00610C4B">
            <w:pPr>
              <w:jc w:val="center"/>
              <w:rPr>
                <w:szCs w:val="20"/>
              </w:rPr>
            </w:pPr>
            <w:r w:rsidRPr="00081984">
              <w:rPr>
                <w:rFonts w:eastAsia="等线"/>
                <w:color w:val="000000"/>
                <w:szCs w:val="20"/>
              </w:rPr>
              <w:t xml:space="preserve">86.5 </w:t>
            </w:r>
          </w:p>
        </w:tc>
        <w:tc>
          <w:tcPr>
            <w:tcW w:w="992" w:type="dxa"/>
          </w:tcPr>
          <w:p w14:paraId="39C8E882" w14:textId="77777777" w:rsidR="00610C4B" w:rsidRPr="00081984" w:rsidRDefault="00610C4B" w:rsidP="00610C4B">
            <w:pPr>
              <w:jc w:val="center"/>
              <w:rPr>
                <w:szCs w:val="20"/>
              </w:rPr>
            </w:pPr>
            <w:r w:rsidRPr="00081984">
              <w:rPr>
                <w:rFonts w:eastAsia="等线"/>
                <w:color w:val="000000"/>
                <w:szCs w:val="20"/>
              </w:rPr>
              <w:t xml:space="preserve">84.9 </w:t>
            </w:r>
          </w:p>
        </w:tc>
        <w:tc>
          <w:tcPr>
            <w:tcW w:w="992" w:type="dxa"/>
          </w:tcPr>
          <w:p w14:paraId="6B8C9B44" w14:textId="77777777" w:rsidR="00610C4B" w:rsidRPr="00081984" w:rsidRDefault="00610C4B" w:rsidP="00610C4B">
            <w:pPr>
              <w:jc w:val="center"/>
              <w:rPr>
                <w:szCs w:val="20"/>
              </w:rPr>
            </w:pPr>
            <w:r w:rsidRPr="00081984">
              <w:rPr>
                <w:rFonts w:eastAsia="等线"/>
                <w:color w:val="000000"/>
                <w:szCs w:val="20"/>
              </w:rPr>
              <w:t xml:space="preserve">82.7 </w:t>
            </w:r>
          </w:p>
        </w:tc>
        <w:tc>
          <w:tcPr>
            <w:tcW w:w="851" w:type="dxa"/>
          </w:tcPr>
          <w:p w14:paraId="0C2D69F4" w14:textId="77777777" w:rsidR="00610C4B" w:rsidRPr="00081984" w:rsidRDefault="00610C4B" w:rsidP="00610C4B">
            <w:pPr>
              <w:jc w:val="center"/>
              <w:rPr>
                <w:szCs w:val="20"/>
              </w:rPr>
            </w:pPr>
            <w:r w:rsidRPr="00081984">
              <w:rPr>
                <w:rFonts w:eastAsia="等线"/>
                <w:color w:val="000000"/>
                <w:szCs w:val="20"/>
              </w:rPr>
              <w:t xml:space="preserve">92.6 </w:t>
            </w:r>
          </w:p>
        </w:tc>
        <w:tc>
          <w:tcPr>
            <w:tcW w:w="850" w:type="dxa"/>
          </w:tcPr>
          <w:p w14:paraId="45467EFF" w14:textId="77777777" w:rsidR="00610C4B" w:rsidRPr="00081984" w:rsidRDefault="00610C4B" w:rsidP="00610C4B">
            <w:pPr>
              <w:jc w:val="center"/>
              <w:rPr>
                <w:szCs w:val="20"/>
              </w:rPr>
            </w:pPr>
            <w:r w:rsidRPr="00081984">
              <w:rPr>
                <w:rFonts w:eastAsia="等线"/>
                <w:color w:val="000000"/>
                <w:szCs w:val="20"/>
              </w:rPr>
              <w:t xml:space="preserve">91.7 </w:t>
            </w:r>
          </w:p>
        </w:tc>
        <w:tc>
          <w:tcPr>
            <w:tcW w:w="851" w:type="dxa"/>
          </w:tcPr>
          <w:p w14:paraId="3C82CFCF" w14:textId="77777777" w:rsidR="00610C4B" w:rsidRPr="00081984" w:rsidRDefault="00610C4B" w:rsidP="00610C4B">
            <w:pPr>
              <w:jc w:val="center"/>
              <w:rPr>
                <w:szCs w:val="20"/>
              </w:rPr>
            </w:pPr>
            <w:r w:rsidRPr="00081984">
              <w:rPr>
                <w:rFonts w:eastAsia="等线"/>
                <w:color w:val="000000"/>
                <w:szCs w:val="20"/>
              </w:rPr>
              <w:t xml:space="preserve">90.4 </w:t>
            </w:r>
          </w:p>
        </w:tc>
        <w:tc>
          <w:tcPr>
            <w:tcW w:w="850" w:type="dxa"/>
          </w:tcPr>
          <w:p w14:paraId="016B0382" w14:textId="77777777" w:rsidR="00610C4B" w:rsidRPr="00081984" w:rsidRDefault="00610C4B" w:rsidP="00610C4B">
            <w:pPr>
              <w:jc w:val="center"/>
              <w:rPr>
                <w:szCs w:val="20"/>
              </w:rPr>
            </w:pPr>
            <w:r w:rsidRPr="00081984">
              <w:rPr>
                <w:szCs w:val="20"/>
              </w:rPr>
              <w:t xml:space="preserve">0.55 </w:t>
            </w:r>
          </w:p>
        </w:tc>
        <w:tc>
          <w:tcPr>
            <w:tcW w:w="851" w:type="dxa"/>
          </w:tcPr>
          <w:p w14:paraId="01723466" w14:textId="77777777" w:rsidR="00610C4B" w:rsidRPr="00081984" w:rsidRDefault="00610C4B" w:rsidP="00610C4B">
            <w:pPr>
              <w:jc w:val="center"/>
              <w:rPr>
                <w:szCs w:val="20"/>
              </w:rPr>
            </w:pPr>
            <w:r w:rsidRPr="00081984">
              <w:rPr>
                <w:szCs w:val="20"/>
              </w:rPr>
              <w:t xml:space="preserve">0.72 </w:t>
            </w:r>
          </w:p>
        </w:tc>
        <w:tc>
          <w:tcPr>
            <w:tcW w:w="803" w:type="dxa"/>
          </w:tcPr>
          <w:p w14:paraId="1550D9F1" w14:textId="77777777" w:rsidR="00610C4B" w:rsidRPr="00081984" w:rsidRDefault="00610C4B" w:rsidP="00610C4B">
            <w:pPr>
              <w:jc w:val="center"/>
              <w:rPr>
                <w:szCs w:val="20"/>
              </w:rPr>
            </w:pPr>
            <w:r w:rsidRPr="00081984">
              <w:rPr>
                <w:szCs w:val="20"/>
              </w:rPr>
              <w:t xml:space="preserve">0.96 </w:t>
            </w:r>
          </w:p>
        </w:tc>
      </w:tr>
    </w:tbl>
    <w:p w14:paraId="0F15FE6D" w14:textId="4371D9B3" w:rsidR="00610C4B" w:rsidRPr="007B1094" w:rsidRDefault="00610C4B" w:rsidP="00610C4B">
      <w:pPr>
        <w:rPr>
          <w:rFonts w:eastAsiaTheme="minorEastAsia"/>
          <w:lang w:eastAsia="zh-CN"/>
        </w:rPr>
      </w:pPr>
      <w:r w:rsidRPr="007B1094">
        <w:rPr>
          <w:rFonts w:eastAsiaTheme="minorEastAsia"/>
          <w:lang w:eastAsia="zh-CN"/>
        </w:rPr>
        <w:t xml:space="preserve">Assume that after model inference, Rx beams are swept, and the best Rx beam for all predicted top-K beams are used for all the Tx beams in T2. Assume that T1 = 40ms, M = 4, T2= 40ms and P = 1/4/8. Set A has 32 Tx beams, and set B is a subset of set A. For each time instance, 4 beams are measured. The measured beam pattern is [1,3,5,7], [9,11,13,15], [17,19,21,23], [25,27,29,31]. UE speed is 30km/h. Option 1(Case 2’ and Case5), Option 2 and Option 3 are compared in </w:t>
      </w:r>
      <w:r w:rsidR="00922E24" w:rsidRPr="007B1094">
        <w:rPr>
          <w:rFonts w:eastAsiaTheme="minorEastAsia"/>
          <w:lang w:eastAsia="zh-CN"/>
        </w:rPr>
        <w:t>T</w:t>
      </w:r>
      <w:r w:rsidRPr="007B1094">
        <w:rPr>
          <w:rFonts w:eastAsiaTheme="minorEastAsia"/>
          <w:lang w:eastAsia="zh-CN"/>
        </w:rPr>
        <w:t xml:space="preserve">able </w:t>
      </w:r>
      <w:r w:rsidR="00922E24" w:rsidRPr="007B1094">
        <w:rPr>
          <w:rFonts w:eastAsiaTheme="minorEastAsia"/>
          <w:lang w:eastAsia="zh-CN"/>
        </w:rPr>
        <w:t>4.2.2.1-4</w:t>
      </w:r>
      <w:r w:rsidRPr="007B1094">
        <w:rPr>
          <w:rFonts w:eastAsiaTheme="minorEastAsia"/>
          <w:lang w:eastAsia="zh-CN"/>
        </w:rPr>
        <w:t xml:space="preserve">. For Option 1(Case2’), Rx beams are swept and the best Rx beams for each predicted top-K </w:t>
      </w:r>
      <w:proofErr w:type="gramStart"/>
      <w:r w:rsidRPr="007B1094">
        <w:rPr>
          <w:rFonts w:eastAsiaTheme="minorEastAsia"/>
          <w:lang w:eastAsia="zh-CN"/>
        </w:rPr>
        <w:t>beams</w:t>
      </w:r>
      <w:proofErr w:type="gramEnd"/>
      <w:r w:rsidRPr="007B1094">
        <w:rPr>
          <w:rFonts w:eastAsiaTheme="minorEastAsia"/>
          <w:lang w:eastAsia="zh-CN"/>
        </w:rPr>
        <w:t xml:space="preserve"> are used for corresponding Tx beams in T2.</w:t>
      </w:r>
    </w:p>
    <w:p w14:paraId="59CE524B" w14:textId="0325504D" w:rsidR="00610C4B" w:rsidRPr="007B1094" w:rsidRDefault="00610C4B" w:rsidP="00610C4B">
      <w:pPr>
        <w:jc w:val="center"/>
      </w:pPr>
      <w:r w:rsidRPr="007B1094">
        <w:t>Table</w:t>
      </w:r>
      <w:r w:rsidRPr="007B1094">
        <w:rPr>
          <w:color w:val="FF0000"/>
        </w:rPr>
        <w:t xml:space="preserve"> </w:t>
      </w:r>
      <w:r w:rsidR="00922E24" w:rsidRPr="007B1094">
        <w:rPr>
          <w:rFonts w:eastAsiaTheme="minorEastAsia"/>
          <w:lang w:eastAsia="zh-CN"/>
        </w:rPr>
        <w:t>4.2.2.1-4</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5DB820C1" w14:textId="77777777" w:rsidTr="00610C4B">
        <w:trPr>
          <w:trHeight w:val="710"/>
          <w:jc w:val="center"/>
        </w:trPr>
        <w:tc>
          <w:tcPr>
            <w:tcW w:w="2640" w:type="dxa"/>
            <w:vMerge w:val="restart"/>
          </w:tcPr>
          <w:p w14:paraId="5B37F803"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0D327318"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37617B0"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4477AF14"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3E845A92"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769377BD"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126592A9"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46AF2983" w14:textId="77777777" w:rsidTr="00610C4B">
        <w:trPr>
          <w:trHeight w:val="310"/>
          <w:jc w:val="center"/>
        </w:trPr>
        <w:tc>
          <w:tcPr>
            <w:tcW w:w="2640" w:type="dxa"/>
            <w:vMerge/>
            <w:hideMark/>
          </w:tcPr>
          <w:p w14:paraId="7BCD7143" w14:textId="77777777" w:rsidR="00610C4B" w:rsidRPr="007B1094" w:rsidRDefault="00610C4B" w:rsidP="00610C4B">
            <w:pPr>
              <w:jc w:val="center"/>
              <w:rPr>
                <w:b/>
                <w:bCs/>
                <w:szCs w:val="20"/>
              </w:rPr>
            </w:pPr>
          </w:p>
        </w:tc>
        <w:tc>
          <w:tcPr>
            <w:tcW w:w="2889" w:type="dxa"/>
            <w:gridSpan w:val="3"/>
            <w:hideMark/>
          </w:tcPr>
          <w:p w14:paraId="137F1FCA" w14:textId="77777777" w:rsidR="00610C4B" w:rsidRPr="007B1094" w:rsidRDefault="00610C4B" w:rsidP="00610C4B">
            <w:pPr>
              <w:jc w:val="center"/>
              <w:rPr>
                <w:b/>
                <w:bCs/>
                <w:szCs w:val="20"/>
              </w:rPr>
            </w:pPr>
            <w:r w:rsidRPr="007B1094">
              <w:rPr>
                <w:b/>
                <w:bCs/>
                <w:szCs w:val="20"/>
              </w:rPr>
              <w:t>T2=40ms</w:t>
            </w:r>
          </w:p>
        </w:tc>
        <w:tc>
          <w:tcPr>
            <w:tcW w:w="2552" w:type="dxa"/>
            <w:gridSpan w:val="3"/>
            <w:hideMark/>
          </w:tcPr>
          <w:p w14:paraId="0EF33305" w14:textId="77777777" w:rsidR="00610C4B" w:rsidRPr="007B1094" w:rsidRDefault="00610C4B" w:rsidP="00610C4B">
            <w:pPr>
              <w:jc w:val="center"/>
              <w:rPr>
                <w:b/>
                <w:bCs/>
                <w:szCs w:val="20"/>
              </w:rPr>
            </w:pPr>
            <w:r w:rsidRPr="007B1094">
              <w:rPr>
                <w:b/>
                <w:bCs/>
                <w:szCs w:val="20"/>
              </w:rPr>
              <w:t>T2=40ms</w:t>
            </w:r>
          </w:p>
        </w:tc>
        <w:tc>
          <w:tcPr>
            <w:tcW w:w="2504" w:type="dxa"/>
            <w:gridSpan w:val="3"/>
            <w:hideMark/>
          </w:tcPr>
          <w:p w14:paraId="22F907DB" w14:textId="77777777" w:rsidR="00610C4B" w:rsidRPr="007B1094" w:rsidRDefault="00610C4B" w:rsidP="00610C4B">
            <w:pPr>
              <w:jc w:val="center"/>
              <w:rPr>
                <w:b/>
                <w:bCs/>
                <w:szCs w:val="20"/>
              </w:rPr>
            </w:pPr>
            <w:r w:rsidRPr="007B1094">
              <w:rPr>
                <w:b/>
                <w:bCs/>
                <w:szCs w:val="20"/>
              </w:rPr>
              <w:t>T2=40ms</w:t>
            </w:r>
          </w:p>
        </w:tc>
      </w:tr>
      <w:tr w:rsidR="00610C4B" w:rsidRPr="007B1094" w14:paraId="64037F30" w14:textId="77777777" w:rsidTr="00610C4B">
        <w:trPr>
          <w:trHeight w:val="310"/>
          <w:jc w:val="center"/>
        </w:trPr>
        <w:tc>
          <w:tcPr>
            <w:tcW w:w="2640" w:type="dxa"/>
            <w:vMerge/>
            <w:hideMark/>
          </w:tcPr>
          <w:p w14:paraId="48D84EF8" w14:textId="77777777" w:rsidR="00610C4B" w:rsidRPr="007B1094" w:rsidRDefault="00610C4B" w:rsidP="00610C4B">
            <w:pPr>
              <w:jc w:val="center"/>
              <w:rPr>
                <w:b/>
                <w:bCs/>
                <w:szCs w:val="20"/>
              </w:rPr>
            </w:pPr>
          </w:p>
        </w:tc>
        <w:tc>
          <w:tcPr>
            <w:tcW w:w="905" w:type="dxa"/>
          </w:tcPr>
          <w:p w14:paraId="2D5A6BC4"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00E518B8"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92" w:type="dxa"/>
          </w:tcPr>
          <w:p w14:paraId="6FF20E80"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P=8</w:t>
            </w:r>
          </w:p>
        </w:tc>
        <w:tc>
          <w:tcPr>
            <w:tcW w:w="851" w:type="dxa"/>
            <w:hideMark/>
          </w:tcPr>
          <w:p w14:paraId="34234587"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482F292E" w14:textId="77777777" w:rsidR="00610C4B" w:rsidRPr="007B1094" w:rsidRDefault="00610C4B" w:rsidP="00610C4B">
            <w:pPr>
              <w:jc w:val="center"/>
              <w:rPr>
                <w:szCs w:val="20"/>
              </w:rPr>
            </w:pPr>
            <w:r w:rsidRPr="007B1094">
              <w:rPr>
                <w:rFonts w:eastAsiaTheme="minorEastAsia"/>
                <w:szCs w:val="20"/>
                <w:lang w:eastAsia="zh-CN"/>
              </w:rPr>
              <w:t>P=4</w:t>
            </w:r>
          </w:p>
        </w:tc>
        <w:tc>
          <w:tcPr>
            <w:tcW w:w="851" w:type="dxa"/>
            <w:hideMark/>
          </w:tcPr>
          <w:p w14:paraId="544B9B15" w14:textId="77777777" w:rsidR="00610C4B" w:rsidRPr="007B1094" w:rsidRDefault="00610C4B" w:rsidP="00610C4B">
            <w:pPr>
              <w:jc w:val="center"/>
              <w:rPr>
                <w:szCs w:val="20"/>
              </w:rPr>
            </w:pPr>
            <w:r w:rsidRPr="007B1094">
              <w:rPr>
                <w:rFonts w:eastAsiaTheme="minorEastAsia"/>
                <w:szCs w:val="20"/>
                <w:lang w:eastAsia="zh-CN"/>
              </w:rPr>
              <w:t>P=8</w:t>
            </w:r>
          </w:p>
        </w:tc>
        <w:tc>
          <w:tcPr>
            <w:tcW w:w="850" w:type="dxa"/>
            <w:hideMark/>
          </w:tcPr>
          <w:p w14:paraId="73895881"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771551EF" w14:textId="77777777" w:rsidR="00610C4B" w:rsidRPr="007B1094" w:rsidRDefault="00610C4B" w:rsidP="00610C4B">
            <w:pPr>
              <w:jc w:val="center"/>
              <w:rPr>
                <w:szCs w:val="20"/>
              </w:rPr>
            </w:pPr>
            <w:r w:rsidRPr="007B1094">
              <w:rPr>
                <w:rFonts w:eastAsiaTheme="minorEastAsia"/>
                <w:szCs w:val="20"/>
                <w:lang w:eastAsia="zh-CN"/>
              </w:rPr>
              <w:t>P=4</w:t>
            </w:r>
          </w:p>
        </w:tc>
        <w:tc>
          <w:tcPr>
            <w:tcW w:w="803" w:type="dxa"/>
            <w:hideMark/>
          </w:tcPr>
          <w:p w14:paraId="07F52E72" w14:textId="77777777" w:rsidR="00610C4B" w:rsidRPr="007B1094" w:rsidRDefault="00610C4B" w:rsidP="00610C4B">
            <w:pPr>
              <w:jc w:val="center"/>
              <w:rPr>
                <w:szCs w:val="20"/>
              </w:rPr>
            </w:pPr>
            <w:r w:rsidRPr="007B1094">
              <w:rPr>
                <w:rFonts w:eastAsiaTheme="minorEastAsia"/>
                <w:szCs w:val="20"/>
                <w:lang w:eastAsia="zh-CN"/>
              </w:rPr>
              <w:t>P=8</w:t>
            </w:r>
          </w:p>
        </w:tc>
      </w:tr>
      <w:tr w:rsidR="00610C4B" w:rsidRPr="007B1094" w14:paraId="653A4446" w14:textId="77777777" w:rsidTr="00610C4B">
        <w:trPr>
          <w:trHeight w:val="310"/>
          <w:jc w:val="center"/>
        </w:trPr>
        <w:tc>
          <w:tcPr>
            <w:tcW w:w="2640" w:type="dxa"/>
            <w:hideMark/>
          </w:tcPr>
          <w:p w14:paraId="753341FB" w14:textId="77777777" w:rsidR="00610C4B" w:rsidRPr="007B1094" w:rsidRDefault="00610C4B" w:rsidP="00610C4B">
            <w:pPr>
              <w:jc w:val="left"/>
              <w:rPr>
                <w:szCs w:val="20"/>
              </w:rPr>
            </w:pPr>
            <w:r w:rsidRPr="007B1094">
              <w:rPr>
                <w:b/>
                <w:szCs w:val="20"/>
              </w:rPr>
              <w:t>Option 1(Case5):</w:t>
            </w:r>
            <w:r w:rsidRPr="007B1094">
              <w:rPr>
                <w:szCs w:val="20"/>
              </w:rPr>
              <w:t xml:space="preserve"> the Rx beam of best beam pair within Set A</w:t>
            </w:r>
          </w:p>
        </w:tc>
        <w:tc>
          <w:tcPr>
            <w:tcW w:w="905" w:type="dxa"/>
          </w:tcPr>
          <w:p w14:paraId="4A772974" w14:textId="77777777" w:rsidR="00610C4B" w:rsidRPr="007B1094" w:rsidRDefault="00610C4B" w:rsidP="00610C4B">
            <w:pPr>
              <w:jc w:val="center"/>
              <w:rPr>
                <w:szCs w:val="20"/>
              </w:rPr>
            </w:pPr>
            <w:r w:rsidRPr="007B1094">
              <w:t xml:space="preserve">96.1 </w:t>
            </w:r>
          </w:p>
        </w:tc>
        <w:tc>
          <w:tcPr>
            <w:tcW w:w="992" w:type="dxa"/>
          </w:tcPr>
          <w:p w14:paraId="587E16F0" w14:textId="77777777" w:rsidR="00610C4B" w:rsidRPr="007B1094" w:rsidRDefault="00610C4B" w:rsidP="00610C4B">
            <w:pPr>
              <w:jc w:val="center"/>
              <w:rPr>
                <w:szCs w:val="20"/>
              </w:rPr>
            </w:pPr>
            <w:r w:rsidRPr="007B1094">
              <w:t xml:space="preserve">95.2 </w:t>
            </w:r>
          </w:p>
        </w:tc>
        <w:tc>
          <w:tcPr>
            <w:tcW w:w="992" w:type="dxa"/>
          </w:tcPr>
          <w:p w14:paraId="7842E02F" w14:textId="77777777" w:rsidR="00610C4B" w:rsidRPr="007B1094" w:rsidRDefault="00610C4B" w:rsidP="00610C4B">
            <w:pPr>
              <w:jc w:val="center"/>
              <w:rPr>
                <w:szCs w:val="20"/>
              </w:rPr>
            </w:pPr>
            <w:r w:rsidRPr="007B1094">
              <w:t xml:space="preserve">94.1 </w:t>
            </w:r>
          </w:p>
        </w:tc>
        <w:tc>
          <w:tcPr>
            <w:tcW w:w="851" w:type="dxa"/>
          </w:tcPr>
          <w:p w14:paraId="389F539A" w14:textId="77777777" w:rsidR="00610C4B" w:rsidRPr="007B1094" w:rsidRDefault="00610C4B" w:rsidP="00610C4B">
            <w:pPr>
              <w:jc w:val="center"/>
              <w:rPr>
                <w:szCs w:val="20"/>
              </w:rPr>
            </w:pPr>
            <w:r w:rsidRPr="007B1094">
              <w:t xml:space="preserve">99.2 </w:t>
            </w:r>
          </w:p>
        </w:tc>
        <w:tc>
          <w:tcPr>
            <w:tcW w:w="850" w:type="dxa"/>
          </w:tcPr>
          <w:p w14:paraId="5356FD68" w14:textId="77777777" w:rsidR="00610C4B" w:rsidRPr="007B1094" w:rsidRDefault="00610C4B" w:rsidP="00610C4B">
            <w:pPr>
              <w:jc w:val="center"/>
              <w:rPr>
                <w:szCs w:val="20"/>
              </w:rPr>
            </w:pPr>
            <w:r w:rsidRPr="007B1094">
              <w:t xml:space="preserve">98.8 </w:t>
            </w:r>
          </w:p>
        </w:tc>
        <w:tc>
          <w:tcPr>
            <w:tcW w:w="851" w:type="dxa"/>
          </w:tcPr>
          <w:p w14:paraId="4B445D0A" w14:textId="77777777" w:rsidR="00610C4B" w:rsidRPr="007B1094" w:rsidRDefault="00610C4B" w:rsidP="00610C4B">
            <w:pPr>
              <w:jc w:val="center"/>
              <w:rPr>
                <w:szCs w:val="20"/>
              </w:rPr>
            </w:pPr>
            <w:r w:rsidRPr="007B1094">
              <w:t xml:space="preserve">98.2 </w:t>
            </w:r>
          </w:p>
        </w:tc>
        <w:tc>
          <w:tcPr>
            <w:tcW w:w="850" w:type="dxa"/>
          </w:tcPr>
          <w:p w14:paraId="18B235CE" w14:textId="77777777" w:rsidR="00610C4B" w:rsidRPr="007B1094" w:rsidRDefault="00610C4B" w:rsidP="00610C4B">
            <w:pPr>
              <w:jc w:val="center"/>
              <w:rPr>
                <w:szCs w:val="20"/>
              </w:rPr>
            </w:pPr>
            <w:r w:rsidRPr="007B1094">
              <w:t xml:space="preserve">0.11 </w:t>
            </w:r>
          </w:p>
        </w:tc>
        <w:tc>
          <w:tcPr>
            <w:tcW w:w="851" w:type="dxa"/>
          </w:tcPr>
          <w:p w14:paraId="07C6EC44" w14:textId="77777777" w:rsidR="00610C4B" w:rsidRPr="007B1094" w:rsidRDefault="00610C4B" w:rsidP="00610C4B">
            <w:pPr>
              <w:jc w:val="center"/>
              <w:rPr>
                <w:szCs w:val="20"/>
              </w:rPr>
            </w:pPr>
            <w:r w:rsidRPr="007B1094">
              <w:t xml:space="preserve">0.22 </w:t>
            </w:r>
          </w:p>
        </w:tc>
        <w:tc>
          <w:tcPr>
            <w:tcW w:w="803" w:type="dxa"/>
          </w:tcPr>
          <w:p w14:paraId="7562AAAA" w14:textId="77777777" w:rsidR="00610C4B" w:rsidRPr="007B1094" w:rsidRDefault="00610C4B" w:rsidP="00610C4B">
            <w:pPr>
              <w:jc w:val="center"/>
              <w:rPr>
                <w:szCs w:val="20"/>
              </w:rPr>
            </w:pPr>
            <w:r w:rsidRPr="007B1094">
              <w:t xml:space="preserve">0.36 </w:t>
            </w:r>
          </w:p>
        </w:tc>
      </w:tr>
      <w:tr w:rsidR="00610C4B" w:rsidRPr="007B1094" w14:paraId="19C4EDDB" w14:textId="77777777" w:rsidTr="00610C4B">
        <w:trPr>
          <w:trHeight w:val="310"/>
          <w:jc w:val="center"/>
        </w:trPr>
        <w:tc>
          <w:tcPr>
            <w:tcW w:w="2640" w:type="dxa"/>
            <w:hideMark/>
          </w:tcPr>
          <w:p w14:paraId="075A2FD6"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29E9E8A1" w14:textId="77777777" w:rsidR="00610C4B" w:rsidRPr="007B1094" w:rsidRDefault="00610C4B" w:rsidP="00610C4B">
            <w:pPr>
              <w:jc w:val="center"/>
              <w:rPr>
                <w:szCs w:val="20"/>
              </w:rPr>
            </w:pPr>
            <w:r w:rsidRPr="007B1094">
              <w:t xml:space="preserve">94.6 </w:t>
            </w:r>
          </w:p>
        </w:tc>
        <w:tc>
          <w:tcPr>
            <w:tcW w:w="992" w:type="dxa"/>
          </w:tcPr>
          <w:p w14:paraId="0D8E31B2" w14:textId="77777777" w:rsidR="00610C4B" w:rsidRPr="007B1094" w:rsidRDefault="00610C4B" w:rsidP="00610C4B">
            <w:pPr>
              <w:jc w:val="center"/>
              <w:rPr>
                <w:szCs w:val="20"/>
              </w:rPr>
            </w:pPr>
            <w:r w:rsidRPr="007B1094">
              <w:t xml:space="preserve">93.9 </w:t>
            </w:r>
          </w:p>
        </w:tc>
        <w:tc>
          <w:tcPr>
            <w:tcW w:w="992" w:type="dxa"/>
          </w:tcPr>
          <w:p w14:paraId="23153EE6" w14:textId="77777777" w:rsidR="00610C4B" w:rsidRPr="007B1094" w:rsidRDefault="00610C4B" w:rsidP="00610C4B">
            <w:pPr>
              <w:jc w:val="center"/>
              <w:rPr>
                <w:szCs w:val="20"/>
              </w:rPr>
            </w:pPr>
            <w:r w:rsidRPr="007B1094">
              <w:t xml:space="preserve">92.7 </w:t>
            </w:r>
          </w:p>
        </w:tc>
        <w:tc>
          <w:tcPr>
            <w:tcW w:w="851" w:type="dxa"/>
          </w:tcPr>
          <w:p w14:paraId="011AD11B" w14:textId="77777777" w:rsidR="00610C4B" w:rsidRPr="007B1094" w:rsidRDefault="00610C4B" w:rsidP="00610C4B">
            <w:pPr>
              <w:jc w:val="center"/>
              <w:rPr>
                <w:szCs w:val="20"/>
              </w:rPr>
            </w:pPr>
            <w:r w:rsidRPr="007B1094">
              <w:t xml:space="preserve">99.2 </w:t>
            </w:r>
          </w:p>
        </w:tc>
        <w:tc>
          <w:tcPr>
            <w:tcW w:w="850" w:type="dxa"/>
          </w:tcPr>
          <w:p w14:paraId="7CD49A39" w14:textId="77777777" w:rsidR="00610C4B" w:rsidRPr="007B1094" w:rsidRDefault="00610C4B" w:rsidP="00610C4B">
            <w:pPr>
              <w:jc w:val="center"/>
              <w:rPr>
                <w:szCs w:val="20"/>
              </w:rPr>
            </w:pPr>
            <w:r w:rsidRPr="007B1094">
              <w:t xml:space="preserve">98.8 </w:t>
            </w:r>
          </w:p>
        </w:tc>
        <w:tc>
          <w:tcPr>
            <w:tcW w:w="851" w:type="dxa"/>
          </w:tcPr>
          <w:p w14:paraId="032D7D5D" w14:textId="77777777" w:rsidR="00610C4B" w:rsidRPr="007B1094" w:rsidRDefault="00610C4B" w:rsidP="00610C4B">
            <w:pPr>
              <w:jc w:val="center"/>
              <w:rPr>
                <w:szCs w:val="20"/>
              </w:rPr>
            </w:pPr>
            <w:r w:rsidRPr="007B1094">
              <w:t xml:space="preserve">98.3 </w:t>
            </w:r>
          </w:p>
        </w:tc>
        <w:tc>
          <w:tcPr>
            <w:tcW w:w="850" w:type="dxa"/>
          </w:tcPr>
          <w:p w14:paraId="032F1329" w14:textId="77777777" w:rsidR="00610C4B" w:rsidRPr="007B1094" w:rsidRDefault="00610C4B" w:rsidP="00610C4B">
            <w:pPr>
              <w:jc w:val="center"/>
              <w:rPr>
                <w:szCs w:val="20"/>
              </w:rPr>
            </w:pPr>
            <w:r w:rsidRPr="007B1094">
              <w:t xml:space="preserve">0.15 </w:t>
            </w:r>
          </w:p>
        </w:tc>
        <w:tc>
          <w:tcPr>
            <w:tcW w:w="851" w:type="dxa"/>
          </w:tcPr>
          <w:p w14:paraId="3FFEAC1E" w14:textId="77777777" w:rsidR="00610C4B" w:rsidRPr="007B1094" w:rsidRDefault="00610C4B" w:rsidP="00610C4B">
            <w:pPr>
              <w:jc w:val="center"/>
              <w:rPr>
                <w:szCs w:val="20"/>
              </w:rPr>
            </w:pPr>
            <w:r w:rsidRPr="007B1094">
              <w:t xml:space="preserve">0.25 </w:t>
            </w:r>
          </w:p>
        </w:tc>
        <w:tc>
          <w:tcPr>
            <w:tcW w:w="803" w:type="dxa"/>
          </w:tcPr>
          <w:p w14:paraId="281DC96C" w14:textId="77777777" w:rsidR="00610C4B" w:rsidRPr="007B1094" w:rsidRDefault="00610C4B" w:rsidP="00610C4B">
            <w:pPr>
              <w:jc w:val="center"/>
              <w:rPr>
                <w:szCs w:val="20"/>
              </w:rPr>
            </w:pPr>
            <w:r w:rsidRPr="007B1094">
              <w:t xml:space="preserve">0.39 </w:t>
            </w:r>
          </w:p>
        </w:tc>
      </w:tr>
      <w:tr w:rsidR="00610C4B" w:rsidRPr="007B1094" w14:paraId="259CFB42" w14:textId="77777777" w:rsidTr="00610C4B">
        <w:trPr>
          <w:trHeight w:val="310"/>
          <w:jc w:val="center"/>
        </w:trPr>
        <w:tc>
          <w:tcPr>
            <w:tcW w:w="2640" w:type="dxa"/>
            <w:hideMark/>
          </w:tcPr>
          <w:p w14:paraId="32E5B82F"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31D7C3CF" w14:textId="77777777" w:rsidR="00610C4B" w:rsidRPr="007B1094" w:rsidRDefault="00610C4B" w:rsidP="00610C4B">
            <w:pPr>
              <w:jc w:val="center"/>
              <w:rPr>
                <w:szCs w:val="20"/>
              </w:rPr>
            </w:pPr>
            <w:r w:rsidRPr="007B1094">
              <w:t xml:space="preserve">89.9 </w:t>
            </w:r>
          </w:p>
        </w:tc>
        <w:tc>
          <w:tcPr>
            <w:tcW w:w="992" w:type="dxa"/>
          </w:tcPr>
          <w:p w14:paraId="3D7FA2C8" w14:textId="77777777" w:rsidR="00610C4B" w:rsidRPr="007B1094" w:rsidRDefault="00610C4B" w:rsidP="00610C4B">
            <w:pPr>
              <w:jc w:val="center"/>
              <w:rPr>
                <w:szCs w:val="20"/>
              </w:rPr>
            </w:pPr>
            <w:r w:rsidRPr="007B1094">
              <w:t xml:space="preserve">89.4 </w:t>
            </w:r>
          </w:p>
        </w:tc>
        <w:tc>
          <w:tcPr>
            <w:tcW w:w="992" w:type="dxa"/>
          </w:tcPr>
          <w:p w14:paraId="6494B08A" w14:textId="77777777" w:rsidR="00610C4B" w:rsidRPr="007B1094" w:rsidRDefault="00610C4B" w:rsidP="00610C4B">
            <w:pPr>
              <w:jc w:val="center"/>
              <w:rPr>
                <w:szCs w:val="20"/>
              </w:rPr>
            </w:pPr>
            <w:r w:rsidRPr="007B1094">
              <w:t xml:space="preserve">88.5 </w:t>
            </w:r>
          </w:p>
        </w:tc>
        <w:tc>
          <w:tcPr>
            <w:tcW w:w="851" w:type="dxa"/>
          </w:tcPr>
          <w:p w14:paraId="37458ED3" w14:textId="77777777" w:rsidR="00610C4B" w:rsidRPr="007B1094" w:rsidRDefault="00610C4B" w:rsidP="00610C4B">
            <w:pPr>
              <w:jc w:val="center"/>
              <w:rPr>
                <w:szCs w:val="20"/>
              </w:rPr>
            </w:pPr>
            <w:r w:rsidRPr="007B1094">
              <w:t xml:space="preserve">96.8 </w:t>
            </w:r>
          </w:p>
        </w:tc>
        <w:tc>
          <w:tcPr>
            <w:tcW w:w="850" w:type="dxa"/>
          </w:tcPr>
          <w:p w14:paraId="028515B0" w14:textId="77777777" w:rsidR="00610C4B" w:rsidRPr="007B1094" w:rsidRDefault="00610C4B" w:rsidP="00610C4B">
            <w:pPr>
              <w:jc w:val="center"/>
              <w:rPr>
                <w:szCs w:val="20"/>
              </w:rPr>
            </w:pPr>
            <w:r w:rsidRPr="007B1094">
              <w:t xml:space="preserve">96.4 </w:t>
            </w:r>
          </w:p>
        </w:tc>
        <w:tc>
          <w:tcPr>
            <w:tcW w:w="851" w:type="dxa"/>
          </w:tcPr>
          <w:p w14:paraId="469DBD08" w14:textId="77777777" w:rsidR="00610C4B" w:rsidRPr="007B1094" w:rsidRDefault="00610C4B" w:rsidP="00610C4B">
            <w:pPr>
              <w:jc w:val="center"/>
              <w:rPr>
                <w:szCs w:val="20"/>
              </w:rPr>
            </w:pPr>
            <w:r w:rsidRPr="007B1094">
              <w:t xml:space="preserve">95.9 </w:t>
            </w:r>
          </w:p>
        </w:tc>
        <w:tc>
          <w:tcPr>
            <w:tcW w:w="850" w:type="dxa"/>
          </w:tcPr>
          <w:p w14:paraId="2C69A950" w14:textId="77777777" w:rsidR="00610C4B" w:rsidRPr="007B1094" w:rsidRDefault="00610C4B" w:rsidP="00610C4B">
            <w:pPr>
              <w:jc w:val="center"/>
              <w:rPr>
                <w:szCs w:val="20"/>
              </w:rPr>
            </w:pPr>
            <w:r w:rsidRPr="007B1094">
              <w:t xml:space="preserve">0.51 </w:t>
            </w:r>
          </w:p>
        </w:tc>
        <w:tc>
          <w:tcPr>
            <w:tcW w:w="851" w:type="dxa"/>
          </w:tcPr>
          <w:p w14:paraId="6C911E87" w14:textId="77777777" w:rsidR="00610C4B" w:rsidRPr="007B1094" w:rsidRDefault="00610C4B" w:rsidP="00610C4B">
            <w:pPr>
              <w:jc w:val="center"/>
              <w:rPr>
                <w:szCs w:val="20"/>
              </w:rPr>
            </w:pPr>
            <w:r w:rsidRPr="007B1094">
              <w:t xml:space="preserve">0.61 </w:t>
            </w:r>
          </w:p>
        </w:tc>
        <w:tc>
          <w:tcPr>
            <w:tcW w:w="803" w:type="dxa"/>
          </w:tcPr>
          <w:p w14:paraId="164D114A" w14:textId="77777777" w:rsidR="00610C4B" w:rsidRPr="007B1094" w:rsidRDefault="00610C4B" w:rsidP="00610C4B">
            <w:pPr>
              <w:jc w:val="center"/>
              <w:rPr>
                <w:szCs w:val="20"/>
              </w:rPr>
            </w:pPr>
            <w:r w:rsidRPr="007B1094">
              <w:t xml:space="preserve">0.75 </w:t>
            </w:r>
          </w:p>
        </w:tc>
      </w:tr>
      <w:tr w:rsidR="00610C4B" w:rsidRPr="007B1094" w14:paraId="54553BC1" w14:textId="77777777" w:rsidTr="00610C4B">
        <w:trPr>
          <w:trHeight w:val="310"/>
          <w:jc w:val="center"/>
        </w:trPr>
        <w:tc>
          <w:tcPr>
            <w:tcW w:w="2640" w:type="dxa"/>
          </w:tcPr>
          <w:p w14:paraId="125FCF5F" w14:textId="77777777" w:rsidR="00610C4B" w:rsidRPr="007B1094" w:rsidRDefault="00610C4B" w:rsidP="00610C4B">
            <w:pPr>
              <w:rPr>
                <w:b/>
                <w:szCs w:val="20"/>
              </w:rPr>
            </w:pPr>
            <w:r w:rsidRPr="007B1094">
              <w:rPr>
                <w:b/>
                <w:szCs w:val="20"/>
              </w:rPr>
              <w:t>Option 3:</w:t>
            </w:r>
            <w:r w:rsidRPr="007B1094">
              <w:rPr>
                <w:szCs w:val="20"/>
              </w:rPr>
              <w:t xml:space="preserve">  random Rx beam </w:t>
            </w:r>
          </w:p>
        </w:tc>
        <w:tc>
          <w:tcPr>
            <w:tcW w:w="905" w:type="dxa"/>
          </w:tcPr>
          <w:p w14:paraId="00A3326D" w14:textId="77777777" w:rsidR="00610C4B" w:rsidRPr="007B1094" w:rsidRDefault="00610C4B" w:rsidP="00610C4B">
            <w:pPr>
              <w:jc w:val="center"/>
              <w:rPr>
                <w:rFonts w:eastAsia="等线"/>
                <w:color w:val="000000"/>
                <w:szCs w:val="20"/>
              </w:rPr>
            </w:pPr>
            <w:r w:rsidRPr="007B1094">
              <w:t xml:space="preserve">81.8 </w:t>
            </w:r>
          </w:p>
        </w:tc>
        <w:tc>
          <w:tcPr>
            <w:tcW w:w="992" w:type="dxa"/>
          </w:tcPr>
          <w:p w14:paraId="0FD23AF2" w14:textId="77777777" w:rsidR="00610C4B" w:rsidRPr="007B1094" w:rsidRDefault="00610C4B" w:rsidP="00610C4B">
            <w:pPr>
              <w:jc w:val="center"/>
              <w:rPr>
                <w:rFonts w:eastAsia="等线"/>
                <w:color w:val="000000"/>
                <w:szCs w:val="20"/>
              </w:rPr>
            </w:pPr>
            <w:r w:rsidRPr="007B1094">
              <w:t xml:space="preserve">81.4 </w:t>
            </w:r>
          </w:p>
        </w:tc>
        <w:tc>
          <w:tcPr>
            <w:tcW w:w="992" w:type="dxa"/>
          </w:tcPr>
          <w:p w14:paraId="0F2C0400" w14:textId="77777777" w:rsidR="00610C4B" w:rsidRPr="007B1094" w:rsidRDefault="00610C4B" w:rsidP="00610C4B">
            <w:pPr>
              <w:jc w:val="center"/>
              <w:rPr>
                <w:rFonts w:eastAsia="等线"/>
                <w:color w:val="000000"/>
                <w:szCs w:val="20"/>
              </w:rPr>
            </w:pPr>
            <w:r w:rsidRPr="007B1094">
              <w:t xml:space="preserve">80.6 </w:t>
            </w:r>
          </w:p>
        </w:tc>
        <w:tc>
          <w:tcPr>
            <w:tcW w:w="851" w:type="dxa"/>
          </w:tcPr>
          <w:p w14:paraId="26A227D1" w14:textId="77777777" w:rsidR="00610C4B" w:rsidRPr="007B1094" w:rsidRDefault="00610C4B" w:rsidP="00610C4B">
            <w:pPr>
              <w:jc w:val="center"/>
              <w:rPr>
                <w:rFonts w:eastAsia="等线"/>
                <w:color w:val="000000"/>
                <w:szCs w:val="20"/>
              </w:rPr>
            </w:pPr>
            <w:r w:rsidRPr="007B1094">
              <w:t xml:space="preserve">93.4 </w:t>
            </w:r>
          </w:p>
        </w:tc>
        <w:tc>
          <w:tcPr>
            <w:tcW w:w="850" w:type="dxa"/>
          </w:tcPr>
          <w:p w14:paraId="35DE3469" w14:textId="77777777" w:rsidR="00610C4B" w:rsidRPr="007B1094" w:rsidRDefault="00610C4B" w:rsidP="00610C4B">
            <w:pPr>
              <w:jc w:val="center"/>
              <w:rPr>
                <w:rFonts w:eastAsia="等线"/>
                <w:color w:val="000000"/>
                <w:szCs w:val="20"/>
              </w:rPr>
            </w:pPr>
            <w:r w:rsidRPr="007B1094">
              <w:t xml:space="preserve">93.0 </w:t>
            </w:r>
          </w:p>
        </w:tc>
        <w:tc>
          <w:tcPr>
            <w:tcW w:w="851" w:type="dxa"/>
          </w:tcPr>
          <w:p w14:paraId="288D7A2C" w14:textId="77777777" w:rsidR="00610C4B" w:rsidRPr="007B1094" w:rsidRDefault="00610C4B" w:rsidP="00610C4B">
            <w:pPr>
              <w:jc w:val="center"/>
              <w:rPr>
                <w:rFonts w:eastAsia="等线"/>
                <w:color w:val="000000"/>
                <w:szCs w:val="20"/>
              </w:rPr>
            </w:pPr>
            <w:r w:rsidRPr="007B1094">
              <w:t xml:space="preserve">92.5 </w:t>
            </w:r>
          </w:p>
        </w:tc>
        <w:tc>
          <w:tcPr>
            <w:tcW w:w="850" w:type="dxa"/>
          </w:tcPr>
          <w:p w14:paraId="5694B9DB" w14:textId="77777777" w:rsidR="00610C4B" w:rsidRPr="007B1094" w:rsidRDefault="00610C4B" w:rsidP="00610C4B">
            <w:pPr>
              <w:jc w:val="center"/>
              <w:rPr>
                <w:szCs w:val="20"/>
              </w:rPr>
            </w:pPr>
            <w:r w:rsidRPr="007B1094">
              <w:t xml:space="preserve">1.65 </w:t>
            </w:r>
          </w:p>
        </w:tc>
        <w:tc>
          <w:tcPr>
            <w:tcW w:w="851" w:type="dxa"/>
          </w:tcPr>
          <w:p w14:paraId="22AAF887" w14:textId="77777777" w:rsidR="00610C4B" w:rsidRPr="007B1094" w:rsidRDefault="00610C4B" w:rsidP="00610C4B">
            <w:pPr>
              <w:jc w:val="center"/>
              <w:rPr>
                <w:szCs w:val="20"/>
              </w:rPr>
            </w:pPr>
            <w:r w:rsidRPr="007B1094">
              <w:t xml:space="preserve">1.75 </w:t>
            </w:r>
          </w:p>
        </w:tc>
        <w:tc>
          <w:tcPr>
            <w:tcW w:w="803" w:type="dxa"/>
          </w:tcPr>
          <w:p w14:paraId="140D1116" w14:textId="77777777" w:rsidR="00610C4B" w:rsidRPr="007B1094" w:rsidRDefault="00610C4B" w:rsidP="00610C4B">
            <w:pPr>
              <w:jc w:val="center"/>
              <w:rPr>
                <w:szCs w:val="20"/>
              </w:rPr>
            </w:pPr>
            <w:r w:rsidRPr="007B1094">
              <w:t xml:space="preserve">1.89 </w:t>
            </w:r>
          </w:p>
        </w:tc>
      </w:tr>
    </w:tbl>
    <w:p w14:paraId="64E22EE2" w14:textId="77777777" w:rsidR="00610C4B" w:rsidRPr="007B1094" w:rsidRDefault="00610C4B" w:rsidP="00610C4B">
      <w:pPr>
        <w:jc w:val="center"/>
      </w:pPr>
    </w:p>
    <w:p w14:paraId="542D70C9" w14:textId="3027284F" w:rsidR="00610C4B" w:rsidRPr="007B1094" w:rsidRDefault="00610C4B" w:rsidP="00610C4B">
      <w:pPr>
        <w:rPr>
          <w:rFonts w:eastAsiaTheme="minorEastAsia"/>
          <w:lang w:eastAsia="zh-CN"/>
        </w:rPr>
      </w:pPr>
      <w:r w:rsidRPr="007B1094">
        <w:rPr>
          <w:rFonts w:eastAsiaTheme="minorEastAsia"/>
          <w:lang w:eastAsia="zh-CN"/>
        </w:rPr>
        <w:t xml:space="preserve">Assume that after model inference, Rx beams are swept and the best Rx beam for all predicted top-K beams are used for all the Tx beams in T2. Assume that T1 = 80ms, M = 2, T2= 80ms and P = 1/2/4. Set A has 32 Tx beams, and set B is a subset of set A. For each time instance, 4 beams are measured. The measured beam pattern is [1,3,5,7,9,11,13,15], [17,19,21,23,25,27,29,31]. UE speed is 30km/h. Option 1(Case 2’ and Case5), Option 2 and Option 3 are compared in </w:t>
      </w:r>
      <w:r w:rsidR="00922E24" w:rsidRPr="007B1094">
        <w:rPr>
          <w:rFonts w:eastAsiaTheme="minorEastAsia"/>
          <w:lang w:eastAsia="zh-CN"/>
        </w:rPr>
        <w:t>T</w:t>
      </w:r>
      <w:r w:rsidRPr="007B1094">
        <w:rPr>
          <w:rFonts w:eastAsiaTheme="minorEastAsia"/>
          <w:lang w:eastAsia="zh-CN"/>
        </w:rPr>
        <w:t xml:space="preserve">able </w:t>
      </w:r>
      <w:r w:rsidR="00922E24" w:rsidRPr="007B1094">
        <w:rPr>
          <w:rFonts w:eastAsiaTheme="minorEastAsia"/>
          <w:lang w:eastAsia="zh-CN"/>
        </w:rPr>
        <w:t>4.2.2.1-5</w:t>
      </w:r>
      <w:r w:rsidRPr="007B1094">
        <w:rPr>
          <w:rFonts w:eastAsiaTheme="minorEastAsia"/>
          <w:lang w:eastAsia="zh-CN"/>
        </w:rPr>
        <w:t xml:space="preserve">. For Option 1(Case2’), Rx beams are swept and the best Rx beams for each predicted top-K </w:t>
      </w:r>
      <w:proofErr w:type="gramStart"/>
      <w:r w:rsidRPr="007B1094">
        <w:rPr>
          <w:rFonts w:eastAsiaTheme="minorEastAsia"/>
          <w:lang w:eastAsia="zh-CN"/>
        </w:rPr>
        <w:t>beams</w:t>
      </w:r>
      <w:proofErr w:type="gramEnd"/>
      <w:r w:rsidRPr="007B1094">
        <w:rPr>
          <w:rFonts w:eastAsiaTheme="minorEastAsia"/>
          <w:lang w:eastAsia="zh-CN"/>
        </w:rPr>
        <w:t xml:space="preserve"> are used for corresponding Tx beams in T2.</w:t>
      </w:r>
    </w:p>
    <w:p w14:paraId="6E4CC34E" w14:textId="52CA21DD" w:rsidR="00610C4B" w:rsidRPr="007B1094" w:rsidRDefault="00610C4B" w:rsidP="00610C4B">
      <w:pPr>
        <w:jc w:val="center"/>
      </w:pPr>
      <w:r w:rsidRPr="007B1094">
        <w:t>Table</w:t>
      </w:r>
      <w:r w:rsidRPr="007B1094">
        <w:rPr>
          <w:color w:val="FF0000"/>
        </w:rPr>
        <w:t xml:space="preserve"> </w:t>
      </w:r>
      <w:r w:rsidR="00922E24" w:rsidRPr="007B1094">
        <w:rPr>
          <w:rFonts w:eastAsiaTheme="minorEastAsia"/>
          <w:lang w:eastAsia="zh-CN"/>
        </w:rPr>
        <w:t>4.2.2.1-5</w:t>
      </w:r>
      <w:r w:rsidRPr="007B1094">
        <w:t xml:space="preserve">: </w:t>
      </w:r>
      <w:r w:rsidR="00922E24" w:rsidRPr="007B1094">
        <w:t>D</w:t>
      </w:r>
      <w:r w:rsidRPr="007B1094">
        <w:t>ifferent Rx beam assumption options for T1(fixed Set B)</w:t>
      </w:r>
    </w:p>
    <w:tbl>
      <w:tblPr>
        <w:tblStyle w:val="aa"/>
        <w:tblW w:w="10585" w:type="dxa"/>
        <w:jc w:val="center"/>
        <w:tblLook w:val="04A0" w:firstRow="1" w:lastRow="0" w:firstColumn="1" w:lastColumn="0" w:noHBand="0" w:noVBand="1"/>
      </w:tblPr>
      <w:tblGrid>
        <w:gridCol w:w="2640"/>
        <w:gridCol w:w="905"/>
        <w:gridCol w:w="992"/>
        <w:gridCol w:w="992"/>
        <w:gridCol w:w="851"/>
        <w:gridCol w:w="850"/>
        <w:gridCol w:w="851"/>
        <w:gridCol w:w="850"/>
        <w:gridCol w:w="851"/>
        <w:gridCol w:w="803"/>
      </w:tblGrid>
      <w:tr w:rsidR="00610C4B" w:rsidRPr="007B1094" w14:paraId="69B085C6" w14:textId="77777777" w:rsidTr="00610C4B">
        <w:trPr>
          <w:trHeight w:val="710"/>
          <w:jc w:val="center"/>
        </w:trPr>
        <w:tc>
          <w:tcPr>
            <w:tcW w:w="2640" w:type="dxa"/>
            <w:vMerge w:val="restart"/>
          </w:tcPr>
          <w:p w14:paraId="11ED83F2" w14:textId="77777777" w:rsidR="00610C4B" w:rsidRPr="007B1094" w:rsidRDefault="00610C4B" w:rsidP="00610C4B">
            <w:pPr>
              <w:jc w:val="center"/>
              <w:rPr>
                <w:b/>
                <w:bCs/>
                <w:szCs w:val="20"/>
              </w:rPr>
            </w:pPr>
            <w:r w:rsidRPr="007B1094">
              <w:rPr>
                <w:b/>
                <w:bCs/>
                <w:szCs w:val="20"/>
              </w:rPr>
              <w:t>Rx assumption in T1</w:t>
            </w:r>
          </w:p>
        </w:tc>
        <w:tc>
          <w:tcPr>
            <w:tcW w:w="2889" w:type="dxa"/>
            <w:gridSpan w:val="3"/>
            <w:hideMark/>
          </w:tcPr>
          <w:p w14:paraId="5FEB9116"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B29DF58" w14:textId="77777777" w:rsidR="00610C4B" w:rsidRPr="007B1094" w:rsidRDefault="00610C4B" w:rsidP="00610C4B">
            <w:pPr>
              <w:jc w:val="center"/>
              <w:rPr>
                <w:b/>
                <w:bCs/>
                <w:szCs w:val="20"/>
              </w:rPr>
            </w:pPr>
            <w:r w:rsidRPr="007B1094">
              <w:rPr>
                <w:b/>
                <w:bCs/>
                <w:szCs w:val="20"/>
              </w:rPr>
              <w:t>(based on all beam pairs)</w:t>
            </w:r>
          </w:p>
        </w:tc>
        <w:tc>
          <w:tcPr>
            <w:tcW w:w="2552" w:type="dxa"/>
            <w:gridSpan w:val="3"/>
            <w:hideMark/>
          </w:tcPr>
          <w:p w14:paraId="406A1174"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402C6AEE" w14:textId="77777777" w:rsidR="00610C4B" w:rsidRPr="007B1094" w:rsidRDefault="00610C4B" w:rsidP="00610C4B">
            <w:pPr>
              <w:jc w:val="center"/>
              <w:rPr>
                <w:b/>
                <w:bCs/>
                <w:szCs w:val="20"/>
              </w:rPr>
            </w:pPr>
            <w:r w:rsidRPr="007B1094">
              <w:rPr>
                <w:b/>
                <w:bCs/>
                <w:szCs w:val="20"/>
              </w:rPr>
              <w:t>(based on all beam pairs)</w:t>
            </w:r>
          </w:p>
        </w:tc>
        <w:tc>
          <w:tcPr>
            <w:tcW w:w="2504" w:type="dxa"/>
            <w:gridSpan w:val="3"/>
            <w:hideMark/>
          </w:tcPr>
          <w:p w14:paraId="030EF37F"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6FA00A1A"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19C206AD" w14:textId="77777777" w:rsidTr="00610C4B">
        <w:trPr>
          <w:trHeight w:val="310"/>
          <w:jc w:val="center"/>
        </w:trPr>
        <w:tc>
          <w:tcPr>
            <w:tcW w:w="2640" w:type="dxa"/>
            <w:vMerge/>
            <w:hideMark/>
          </w:tcPr>
          <w:p w14:paraId="3408F74A" w14:textId="77777777" w:rsidR="00610C4B" w:rsidRPr="007B1094" w:rsidRDefault="00610C4B" w:rsidP="00610C4B">
            <w:pPr>
              <w:jc w:val="center"/>
              <w:rPr>
                <w:b/>
                <w:bCs/>
                <w:szCs w:val="20"/>
              </w:rPr>
            </w:pPr>
          </w:p>
        </w:tc>
        <w:tc>
          <w:tcPr>
            <w:tcW w:w="2889" w:type="dxa"/>
            <w:gridSpan w:val="3"/>
            <w:hideMark/>
          </w:tcPr>
          <w:p w14:paraId="57039D1C" w14:textId="77777777" w:rsidR="00610C4B" w:rsidRPr="007B1094" w:rsidRDefault="00610C4B" w:rsidP="00610C4B">
            <w:pPr>
              <w:jc w:val="center"/>
              <w:rPr>
                <w:b/>
                <w:bCs/>
                <w:szCs w:val="20"/>
              </w:rPr>
            </w:pPr>
            <w:r w:rsidRPr="007B1094">
              <w:rPr>
                <w:b/>
                <w:bCs/>
                <w:szCs w:val="20"/>
              </w:rPr>
              <w:t>T2=80ms</w:t>
            </w:r>
          </w:p>
        </w:tc>
        <w:tc>
          <w:tcPr>
            <w:tcW w:w="2552" w:type="dxa"/>
            <w:gridSpan w:val="3"/>
            <w:hideMark/>
          </w:tcPr>
          <w:p w14:paraId="40AF2319" w14:textId="77777777" w:rsidR="00610C4B" w:rsidRPr="007B1094" w:rsidRDefault="00610C4B" w:rsidP="00610C4B">
            <w:pPr>
              <w:jc w:val="center"/>
              <w:rPr>
                <w:b/>
                <w:bCs/>
                <w:szCs w:val="20"/>
              </w:rPr>
            </w:pPr>
            <w:r w:rsidRPr="007B1094">
              <w:rPr>
                <w:b/>
                <w:bCs/>
                <w:szCs w:val="20"/>
              </w:rPr>
              <w:t>T2=80ms</w:t>
            </w:r>
          </w:p>
        </w:tc>
        <w:tc>
          <w:tcPr>
            <w:tcW w:w="2504" w:type="dxa"/>
            <w:gridSpan w:val="3"/>
            <w:hideMark/>
          </w:tcPr>
          <w:p w14:paraId="19E24D73" w14:textId="77777777" w:rsidR="00610C4B" w:rsidRPr="007B1094" w:rsidRDefault="00610C4B" w:rsidP="00610C4B">
            <w:pPr>
              <w:jc w:val="center"/>
              <w:rPr>
                <w:b/>
                <w:bCs/>
                <w:szCs w:val="20"/>
              </w:rPr>
            </w:pPr>
            <w:r w:rsidRPr="007B1094">
              <w:rPr>
                <w:b/>
                <w:bCs/>
                <w:szCs w:val="20"/>
              </w:rPr>
              <w:t>T2=80ms</w:t>
            </w:r>
          </w:p>
        </w:tc>
      </w:tr>
      <w:tr w:rsidR="00610C4B" w:rsidRPr="007B1094" w14:paraId="28D09E8F" w14:textId="77777777" w:rsidTr="00610C4B">
        <w:trPr>
          <w:trHeight w:val="310"/>
          <w:jc w:val="center"/>
        </w:trPr>
        <w:tc>
          <w:tcPr>
            <w:tcW w:w="2640" w:type="dxa"/>
            <w:vMerge/>
            <w:hideMark/>
          </w:tcPr>
          <w:p w14:paraId="4386E2C7" w14:textId="77777777" w:rsidR="00610C4B" w:rsidRPr="007B1094" w:rsidRDefault="00610C4B" w:rsidP="00610C4B">
            <w:pPr>
              <w:jc w:val="center"/>
              <w:rPr>
                <w:b/>
                <w:bCs/>
                <w:szCs w:val="20"/>
              </w:rPr>
            </w:pPr>
          </w:p>
        </w:tc>
        <w:tc>
          <w:tcPr>
            <w:tcW w:w="905" w:type="dxa"/>
          </w:tcPr>
          <w:p w14:paraId="28B6D485"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92" w:type="dxa"/>
          </w:tcPr>
          <w:p w14:paraId="0903BF3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992" w:type="dxa"/>
          </w:tcPr>
          <w:p w14:paraId="6FCAA293"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851" w:type="dxa"/>
            <w:hideMark/>
          </w:tcPr>
          <w:p w14:paraId="4BCBD132" w14:textId="77777777" w:rsidR="00610C4B" w:rsidRPr="007B1094" w:rsidRDefault="00610C4B" w:rsidP="00610C4B">
            <w:pPr>
              <w:jc w:val="center"/>
              <w:rPr>
                <w:szCs w:val="20"/>
              </w:rPr>
            </w:pPr>
            <w:r w:rsidRPr="007B1094">
              <w:rPr>
                <w:rFonts w:eastAsiaTheme="minorEastAsia"/>
                <w:szCs w:val="20"/>
                <w:lang w:eastAsia="zh-CN"/>
              </w:rPr>
              <w:t>P=1</w:t>
            </w:r>
          </w:p>
        </w:tc>
        <w:tc>
          <w:tcPr>
            <w:tcW w:w="850" w:type="dxa"/>
            <w:hideMark/>
          </w:tcPr>
          <w:p w14:paraId="6525454D" w14:textId="77777777" w:rsidR="00610C4B" w:rsidRPr="007B1094" w:rsidRDefault="00610C4B" w:rsidP="00610C4B">
            <w:pPr>
              <w:jc w:val="center"/>
              <w:rPr>
                <w:szCs w:val="20"/>
              </w:rPr>
            </w:pPr>
            <w:r w:rsidRPr="007B1094">
              <w:rPr>
                <w:rFonts w:eastAsiaTheme="minorEastAsia"/>
                <w:szCs w:val="20"/>
                <w:lang w:eastAsia="zh-CN"/>
              </w:rPr>
              <w:t>P=2</w:t>
            </w:r>
          </w:p>
        </w:tc>
        <w:tc>
          <w:tcPr>
            <w:tcW w:w="851" w:type="dxa"/>
            <w:hideMark/>
          </w:tcPr>
          <w:p w14:paraId="61E08884" w14:textId="77777777" w:rsidR="00610C4B" w:rsidRPr="007B1094" w:rsidRDefault="00610C4B" w:rsidP="00610C4B">
            <w:pPr>
              <w:jc w:val="center"/>
              <w:rPr>
                <w:szCs w:val="20"/>
              </w:rPr>
            </w:pPr>
            <w:r w:rsidRPr="007B1094">
              <w:rPr>
                <w:rFonts w:eastAsiaTheme="minorEastAsia"/>
                <w:szCs w:val="20"/>
                <w:lang w:eastAsia="zh-CN"/>
              </w:rPr>
              <w:t>P=4</w:t>
            </w:r>
          </w:p>
        </w:tc>
        <w:tc>
          <w:tcPr>
            <w:tcW w:w="850" w:type="dxa"/>
            <w:hideMark/>
          </w:tcPr>
          <w:p w14:paraId="7DE21F38" w14:textId="77777777" w:rsidR="00610C4B" w:rsidRPr="007B1094" w:rsidRDefault="00610C4B" w:rsidP="00610C4B">
            <w:pPr>
              <w:jc w:val="center"/>
              <w:rPr>
                <w:szCs w:val="20"/>
              </w:rPr>
            </w:pPr>
            <w:r w:rsidRPr="007B1094">
              <w:rPr>
                <w:rFonts w:eastAsiaTheme="minorEastAsia"/>
                <w:szCs w:val="20"/>
                <w:lang w:eastAsia="zh-CN"/>
              </w:rPr>
              <w:t>P=1</w:t>
            </w:r>
          </w:p>
        </w:tc>
        <w:tc>
          <w:tcPr>
            <w:tcW w:w="851" w:type="dxa"/>
            <w:hideMark/>
          </w:tcPr>
          <w:p w14:paraId="66D49D6E" w14:textId="77777777" w:rsidR="00610C4B" w:rsidRPr="007B1094" w:rsidRDefault="00610C4B" w:rsidP="00610C4B">
            <w:pPr>
              <w:jc w:val="center"/>
              <w:rPr>
                <w:szCs w:val="20"/>
              </w:rPr>
            </w:pPr>
            <w:r w:rsidRPr="007B1094">
              <w:rPr>
                <w:rFonts w:eastAsiaTheme="minorEastAsia"/>
                <w:szCs w:val="20"/>
                <w:lang w:eastAsia="zh-CN"/>
              </w:rPr>
              <w:t>P=2</w:t>
            </w:r>
          </w:p>
        </w:tc>
        <w:tc>
          <w:tcPr>
            <w:tcW w:w="803" w:type="dxa"/>
            <w:hideMark/>
          </w:tcPr>
          <w:p w14:paraId="05A868FE"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56242DF6" w14:textId="77777777" w:rsidTr="00610C4B">
        <w:trPr>
          <w:trHeight w:val="310"/>
          <w:jc w:val="center"/>
        </w:trPr>
        <w:tc>
          <w:tcPr>
            <w:tcW w:w="2640" w:type="dxa"/>
            <w:hideMark/>
          </w:tcPr>
          <w:p w14:paraId="665F95F6" w14:textId="77777777" w:rsidR="00610C4B" w:rsidRPr="007B1094" w:rsidRDefault="00610C4B" w:rsidP="00610C4B">
            <w:pPr>
              <w:jc w:val="left"/>
              <w:rPr>
                <w:szCs w:val="20"/>
              </w:rPr>
            </w:pPr>
            <w:r w:rsidRPr="007B1094">
              <w:rPr>
                <w:b/>
                <w:szCs w:val="20"/>
              </w:rPr>
              <w:lastRenderedPageBreak/>
              <w:t>Option 1(Case5):</w:t>
            </w:r>
            <w:r w:rsidRPr="007B1094">
              <w:rPr>
                <w:szCs w:val="20"/>
              </w:rPr>
              <w:t xml:space="preserve"> the Rx beam of best beam pair within Set A</w:t>
            </w:r>
          </w:p>
        </w:tc>
        <w:tc>
          <w:tcPr>
            <w:tcW w:w="905" w:type="dxa"/>
          </w:tcPr>
          <w:p w14:paraId="7C08D92D" w14:textId="77777777" w:rsidR="00610C4B" w:rsidRPr="007B1094" w:rsidRDefault="00610C4B" w:rsidP="00610C4B">
            <w:pPr>
              <w:jc w:val="center"/>
              <w:rPr>
                <w:szCs w:val="20"/>
              </w:rPr>
            </w:pPr>
            <w:r w:rsidRPr="007B1094">
              <w:t xml:space="preserve">95.4 </w:t>
            </w:r>
          </w:p>
        </w:tc>
        <w:tc>
          <w:tcPr>
            <w:tcW w:w="992" w:type="dxa"/>
          </w:tcPr>
          <w:p w14:paraId="7A80993E" w14:textId="77777777" w:rsidR="00610C4B" w:rsidRPr="007B1094" w:rsidRDefault="00610C4B" w:rsidP="00610C4B">
            <w:pPr>
              <w:jc w:val="center"/>
              <w:rPr>
                <w:szCs w:val="20"/>
              </w:rPr>
            </w:pPr>
            <w:r w:rsidRPr="007B1094">
              <w:t xml:space="preserve">94.8 </w:t>
            </w:r>
          </w:p>
        </w:tc>
        <w:tc>
          <w:tcPr>
            <w:tcW w:w="992" w:type="dxa"/>
          </w:tcPr>
          <w:p w14:paraId="3283D024" w14:textId="77777777" w:rsidR="00610C4B" w:rsidRPr="007B1094" w:rsidRDefault="00610C4B" w:rsidP="00610C4B">
            <w:pPr>
              <w:jc w:val="center"/>
              <w:rPr>
                <w:szCs w:val="20"/>
              </w:rPr>
            </w:pPr>
            <w:r w:rsidRPr="007B1094">
              <w:t xml:space="preserve">93.5 </w:t>
            </w:r>
          </w:p>
        </w:tc>
        <w:tc>
          <w:tcPr>
            <w:tcW w:w="851" w:type="dxa"/>
          </w:tcPr>
          <w:p w14:paraId="05D4CF39" w14:textId="77777777" w:rsidR="00610C4B" w:rsidRPr="007B1094" w:rsidRDefault="00610C4B" w:rsidP="00610C4B">
            <w:pPr>
              <w:jc w:val="center"/>
              <w:rPr>
                <w:szCs w:val="20"/>
              </w:rPr>
            </w:pPr>
            <w:r w:rsidRPr="007B1094">
              <w:t xml:space="preserve">99.0 </w:t>
            </w:r>
          </w:p>
        </w:tc>
        <w:tc>
          <w:tcPr>
            <w:tcW w:w="850" w:type="dxa"/>
          </w:tcPr>
          <w:p w14:paraId="501E5E86" w14:textId="77777777" w:rsidR="00610C4B" w:rsidRPr="007B1094" w:rsidRDefault="00610C4B" w:rsidP="00610C4B">
            <w:pPr>
              <w:jc w:val="center"/>
              <w:rPr>
                <w:szCs w:val="20"/>
              </w:rPr>
            </w:pPr>
            <w:r w:rsidRPr="007B1094">
              <w:t xml:space="preserve">98.7 </w:t>
            </w:r>
          </w:p>
        </w:tc>
        <w:tc>
          <w:tcPr>
            <w:tcW w:w="851" w:type="dxa"/>
          </w:tcPr>
          <w:p w14:paraId="381D29F3" w14:textId="77777777" w:rsidR="00610C4B" w:rsidRPr="007B1094" w:rsidRDefault="00610C4B" w:rsidP="00610C4B">
            <w:pPr>
              <w:jc w:val="center"/>
              <w:rPr>
                <w:szCs w:val="20"/>
              </w:rPr>
            </w:pPr>
            <w:r w:rsidRPr="007B1094">
              <w:t xml:space="preserve">98.1 </w:t>
            </w:r>
          </w:p>
        </w:tc>
        <w:tc>
          <w:tcPr>
            <w:tcW w:w="850" w:type="dxa"/>
          </w:tcPr>
          <w:p w14:paraId="51DF1F00" w14:textId="77777777" w:rsidR="00610C4B" w:rsidRPr="007B1094" w:rsidRDefault="00610C4B" w:rsidP="00610C4B">
            <w:pPr>
              <w:jc w:val="center"/>
              <w:rPr>
                <w:szCs w:val="20"/>
              </w:rPr>
            </w:pPr>
            <w:r w:rsidRPr="007B1094">
              <w:t xml:space="preserve">0.18 </w:t>
            </w:r>
          </w:p>
        </w:tc>
        <w:tc>
          <w:tcPr>
            <w:tcW w:w="851" w:type="dxa"/>
          </w:tcPr>
          <w:p w14:paraId="77B52707" w14:textId="77777777" w:rsidR="00610C4B" w:rsidRPr="007B1094" w:rsidRDefault="00610C4B" w:rsidP="00610C4B">
            <w:pPr>
              <w:jc w:val="center"/>
              <w:rPr>
                <w:szCs w:val="20"/>
              </w:rPr>
            </w:pPr>
            <w:r w:rsidRPr="007B1094">
              <w:t xml:space="preserve">0.24 </w:t>
            </w:r>
          </w:p>
        </w:tc>
        <w:tc>
          <w:tcPr>
            <w:tcW w:w="803" w:type="dxa"/>
          </w:tcPr>
          <w:p w14:paraId="7BA72430" w14:textId="77777777" w:rsidR="00610C4B" w:rsidRPr="007B1094" w:rsidRDefault="00610C4B" w:rsidP="00610C4B">
            <w:pPr>
              <w:jc w:val="center"/>
              <w:rPr>
                <w:szCs w:val="20"/>
              </w:rPr>
            </w:pPr>
            <w:r w:rsidRPr="007B1094">
              <w:t xml:space="preserve">0.38 </w:t>
            </w:r>
          </w:p>
        </w:tc>
      </w:tr>
      <w:tr w:rsidR="00610C4B" w:rsidRPr="007B1094" w14:paraId="2945D6AB" w14:textId="77777777" w:rsidTr="00610C4B">
        <w:trPr>
          <w:trHeight w:val="310"/>
          <w:jc w:val="center"/>
        </w:trPr>
        <w:tc>
          <w:tcPr>
            <w:tcW w:w="2640" w:type="dxa"/>
            <w:hideMark/>
          </w:tcPr>
          <w:p w14:paraId="45041F31" w14:textId="77777777" w:rsidR="00610C4B" w:rsidRPr="007B1094" w:rsidRDefault="00610C4B" w:rsidP="00610C4B">
            <w:pPr>
              <w:jc w:val="left"/>
              <w:rPr>
                <w:szCs w:val="20"/>
              </w:rPr>
            </w:pPr>
            <w:r w:rsidRPr="007B1094">
              <w:rPr>
                <w:b/>
                <w:szCs w:val="20"/>
              </w:rPr>
              <w:t>Option 1(Case2’):</w:t>
            </w:r>
            <w:r w:rsidRPr="007B1094">
              <w:rPr>
                <w:szCs w:val="20"/>
              </w:rPr>
              <w:t xml:space="preserve"> the best Rx beam for each Tx beam within Set A</w:t>
            </w:r>
          </w:p>
        </w:tc>
        <w:tc>
          <w:tcPr>
            <w:tcW w:w="905" w:type="dxa"/>
          </w:tcPr>
          <w:p w14:paraId="4A2D790F" w14:textId="77777777" w:rsidR="00610C4B" w:rsidRPr="007B1094" w:rsidRDefault="00610C4B" w:rsidP="00610C4B">
            <w:pPr>
              <w:jc w:val="center"/>
              <w:rPr>
                <w:szCs w:val="20"/>
              </w:rPr>
            </w:pPr>
            <w:r w:rsidRPr="007B1094">
              <w:t xml:space="preserve">94.3 </w:t>
            </w:r>
          </w:p>
        </w:tc>
        <w:tc>
          <w:tcPr>
            <w:tcW w:w="992" w:type="dxa"/>
          </w:tcPr>
          <w:p w14:paraId="4D8A219F" w14:textId="77777777" w:rsidR="00610C4B" w:rsidRPr="007B1094" w:rsidRDefault="00610C4B" w:rsidP="00610C4B">
            <w:pPr>
              <w:jc w:val="center"/>
              <w:rPr>
                <w:szCs w:val="20"/>
              </w:rPr>
            </w:pPr>
            <w:r w:rsidRPr="007B1094">
              <w:t xml:space="preserve">93.6 </w:t>
            </w:r>
          </w:p>
        </w:tc>
        <w:tc>
          <w:tcPr>
            <w:tcW w:w="992" w:type="dxa"/>
          </w:tcPr>
          <w:p w14:paraId="47389D30" w14:textId="77777777" w:rsidR="00610C4B" w:rsidRPr="007B1094" w:rsidRDefault="00610C4B" w:rsidP="00610C4B">
            <w:pPr>
              <w:jc w:val="center"/>
              <w:rPr>
                <w:szCs w:val="20"/>
              </w:rPr>
            </w:pPr>
            <w:r w:rsidRPr="007B1094">
              <w:t xml:space="preserve">92.2 </w:t>
            </w:r>
          </w:p>
        </w:tc>
        <w:tc>
          <w:tcPr>
            <w:tcW w:w="851" w:type="dxa"/>
          </w:tcPr>
          <w:p w14:paraId="61F31EC4" w14:textId="77777777" w:rsidR="00610C4B" w:rsidRPr="007B1094" w:rsidRDefault="00610C4B" w:rsidP="00610C4B">
            <w:pPr>
              <w:jc w:val="center"/>
              <w:rPr>
                <w:szCs w:val="20"/>
              </w:rPr>
            </w:pPr>
            <w:r w:rsidRPr="007B1094">
              <w:t xml:space="preserve">99.1 </w:t>
            </w:r>
          </w:p>
        </w:tc>
        <w:tc>
          <w:tcPr>
            <w:tcW w:w="850" w:type="dxa"/>
          </w:tcPr>
          <w:p w14:paraId="46F0275C" w14:textId="77777777" w:rsidR="00610C4B" w:rsidRPr="007B1094" w:rsidRDefault="00610C4B" w:rsidP="00610C4B">
            <w:pPr>
              <w:jc w:val="center"/>
              <w:rPr>
                <w:szCs w:val="20"/>
              </w:rPr>
            </w:pPr>
            <w:r w:rsidRPr="007B1094">
              <w:t xml:space="preserve">98.8 </w:t>
            </w:r>
          </w:p>
        </w:tc>
        <w:tc>
          <w:tcPr>
            <w:tcW w:w="851" w:type="dxa"/>
          </w:tcPr>
          <w:p w14:paraId="0622CC51" w14:textId="77777777" w:rsidR="00610C4B" w:rsidRPr="007B1094" w:rsidRDefault="00610C4B" w:rsidP="00610C4B">
            <w:pPr>
              <w:jc w:val="center"/>
              <w:rPr>
                <w:szCs w:val="20"/>
              </w:rPr>
            </w:pPr>
            <w:r w:rsidRPr="007B1094">
              <w:t xml:space="preserve">98.3 </w:t>
            </w:r>
          </w:p>
        </w:tc>
        <w:tc>
          <w:tcPr>
            <w:tcW w:w="850" w:type="dxa"/>
          </w:tcPr>
          <w:p w14:paraId="0004F561" w14:textId="77777777" w:rsidR="00610C4B" w:rsidRPr="007B1094" w:rsidRDefault="00610C4B" w:rsidP="00610C4B">
            <w:pPr>
              <w:jc w:val="center"/>
              <w:rPr>
                <w:szCs w:val="20"/>
              </w:rPr>
            </w:pPr>
            <w:r w:rsidRPr="007B1094">
              <w:t xml:space="preserve">0.19 </w:t>
            </w:r>
          </w:p>
        </w:tc>
        <w:tc>
          <w:tcPr>
            <w:tcW w:w="851" w:type="dxa"/>
          </w:tcPr>
          <w:p w14:paraId="59463552" w14:textId="77777777" w:rsidR="00610C4B" w:rsidRPr="007B1094" w:rsidRDefault="00610C4B" w:rsidP="00610C4B">
            <w:pPr>
              <w:jc w:val="center"/>
              <w:rPr>
                <w:szCs w:val="20"/>
              </w:rPr>
            </w:pPr>
            <w:r w:rsidRPr="007B1094">
              <w:t xml:space="preserve">0.27 </w:t>
            </w:r>
          </w:p>
        </w:tc>
        <w:tc>
          <w:tcPr>
            <w:tcW w:w="803" w:type="dxa"/>
          </w:tcPr>
          <w:p w14:paraId="757875A3" w14:textId="77777777" w:rsidR="00610C4B" w:rsidRPr="007B1094" w:rsidRDefault="00610C4B" w:rsidP="00610C4B">
            <w:pPr>
              <w:jc w:val="center"/>
              <w:rPr>
                <w:szCs w:val="20"/>
              </w:rPr>
            </w:pPr>
            <w:r w:rsidRPr="007B1094">
              <w:t xml:space="preserve">0.41 </w:t>
            </w:r>
          </w:p>
        </w:tc>
      </w:tr>
      <w:tr w:rsidR="00610C4B" w:rsidRPr="007B1094" w14:paraId="318B15DA" w14:textId="77777777" w:rsidTr="00610C4B">
        <w:trPr>
          <w:trHeight w:val="310"/>
          <w:jc w:val="center"/>
        </w:trPr>
        <w:tc>
          <w:tcPr>
            <w:tcW w:w="2640" w:type="dxa"/>
            <w:hideMark/>
          </w:tcPr>
          <w:p w14:paraId="774919B0" w14:textId="77777777" w:rsidR="00610C4B" w:rsidRPr="007B1094" w:rsidRDefault="00610C4B" w:rsidP="00610C4B">
            <w:pPr>
              <w:rPr>
                <w:szCs w:val="20"/>
              </w:rPr>
            </w:pPr>
            <w:r w:rsidRPr="007B1094">
              <w:rPr>
                <w:b/>
                <w:szCs w:val="20"/>
              </w:rPr>
              <w:t>Option 2(Case1):</w:t>
            </w:r>
            <w:r w:rsidRPr="007B1094">
              <w:rPr>
                <w:szCs w:val="20"/>
              </w:rPr>
              <w:t xml:space="preserve"> the best Rx beam searched for one Tx beam within Set B</w:t>
            </w:r>
          </w:p>
        </w:tc>
        <w:tc>
          <w:tcPr>
            <w:tcW w:w="905" w:type="dxa"/>
          </w:tcPr>
          <w:p w14:paraId="4A6B5E49" w14:textId="77777777" w:rsidR="00610C4B" w:rsidRPr="007B1094" w:rsidRDefault="00610C4B" w:rsidP="00610C4B">
            <w:pPr>
              <w:jc w:val="center"/>
              <w:rPr>
                <w:szCs w:val="20"/>
              </w:rPr>
            </w:pPr>
            <w:r w:rsidRPr="007B1094">
              <w:t xml:space="preserve">89.5 </w:t>
            </w:r>
          </w:p>
        </w:tc>
        <w:tc>
          <w:tcPr>
            <w:tcW w:w="992" w:type="dxa"/>
          </w:tcPr>
          <w:p w14:paraId="140CFF59" w14:textId="77777777" w:rsidR="00610C4B" w:rsidRPr="007B1094" w:rsidRDefault="00610C4B" w:rsidP="00610C4B">
            <w:pPr>
              <w:jc w:val="center"/>
              <w:rPr>
                <w:szCs w:val="20"/>
              </w:rPr>
            </w:pPr>
            <w:r w:rsidRPr="007B1094">
              <w:t xml:space="preserve">89.1 </w:t>
            </w:r>
          </w:p>
        </w:tc>
        <w:tc>
          <w:tcPr>
            <w:tcW w:w="992" w:type="dxa"/>
          </w:tcPr>
          <w:p w14:paraId="51ACB13A" w14:textId="77777777" w:rsidR="00610C4B" w:rsidRPr="007B1094" w:rsidRDefault="00610C4B" w:rsidP="00610C4B">
            <w:pPr>
              <w:jc w:val="center"/>
              <w:rPr>
                <w:szCs w:val="20"/>
              </w:rPr>
            </w:pPr>
            <w:r w:rsidRPr="007B1094">
              <w:t xml:space="preserve">88.2 </w:t>
            </w:r>
          </w:p>
        </w:tc>
        <w:tc>
          <w:tcPr>
            <w:tcW w:w="851" w:type="dxa"/>
          </w:tcPr>
          <w:p w14:paraId="6917EB3D" w14:textId="77777777" w:rsidR="00610C4B" w:rsidRPr="007B1094" w:rsidRDefault="00610C4B" w:rsidP="00610C4B">
            <w:pPr>
              <w:jc w:val="center"/>
              <w:rPr>
                <w:szCs w:val="20"/>
              </w:rPr>
            </w:pPr>
            <w:r w:rsidRPr="007B1094">
              <w:t xml:space="preserve">96.6 </w:t>
            </w:r>
          </w:p>
        </w:tc>
        <w:tc>
          <w:tcPr>
            <w:tcW w:w="850" w:type="dxa"/>
          </w:tcPr>
          <w:p w14:paraId="55A875F3" w14:textId="77777777" w:rsidR="00610C4B" w:rsidRPr="007B1094" w:rsidRDefault="00610C4B" w:rsidP="00610C4B">
            <w:pPr>
              <w:jc w:val="center"/>
              <w:rPr>
                <w:szCs w:val="20"/>
              </w:rPr>
            </w:pPr>
            <w:r w:rsidRPr="007B1094">
              <w:t xml:space="preserve">96.3 </w:t>
            </w:r>
          </w:p>
        </w:tc>
        <w:tc>
          <w:tcPr>
            <w:tcW w:w="851" w:type="dxa"/>
          </w:tcPr>
          <w:p w14:paraId="3AC1CF9B" w14:textId="77777777" w:rsidR="00610C4B" w:rsidRPr="007B1094" w:rsidRDefault="00610C4B" w:rsidP="00610C4B">
            <w:pPr>
              <w:jc w:val="center"/>
              <w:rPr>
                <w:szCs w:val="20"/>
              </w:rPr>
            </w:pPr>
            <w:r w:rsidRPr="007B1094">
              <w:t xml:space="preserve">95.8 </w:t>
            </w:r>
          </w:p>
        </w:tc>
        <w:tc>
          <w:tcPr>
            <w:tcW w:w="850" w:type="dxa"/>
          </w:tcPr>
          <w:p w14:paraId="38464F77" w14:textId="77777777" w:rsidR="00610C4B" w:rsidRPr="007B1094" w:rsidRDefault="00610C4B" w:rsidP="00610C4B">
            <w:pPr>
              <w:jc w:val="center"/>
              <w:rPr>
                <w:szCs w:val="20"/>
              </w:rPr>
            </w:pPr>
            <w:r w:rsidRPr="007B1094">
              <w:t xml:space="preserve">0.55 </w:t>
            </w:r>
          </w:p>
        </w:tc>
        <w:tc>
          <w:tcPr>
            <w:tcW w:w="851" w:type="dxa"/>
          </w:tcPr>
          <w:p w14:paraId="7C63601E" w14:textId="77777777" w:rsidR="00610C4B" w:rsidRPr="007B1094" w:rsidRDefault="00610C4B" w:rsidP="00610C4B">
            <w:pPr>
              <w:jc w:val="center"/>
              <w:rPr>
                <w:szCs w:val="20"/>
              </w:rPr>
            </w:pPr>
            <w:r w:rsidRPr="007B1094">
              <w:t xml:space="preserve">0.62 </w:t>
            </w:r>
          </w:p>
        </w:tc>
        <w:tc>
          <w:tcPr>
            <w:tcW w:w="803" w:type="dxa"/>
          </w:tcPr>
          <w:p w14:paraId="0B6B6194" w14:textId="77777777" w:rsidR="00610C4B" w:rsidRPr="007B1094" w:rsidRDefault="00610C4B" w:rsidP="00610C4B">
            <w:pPr>
              <w:jc w:val="center"/>
              <w:rPr>
                <w:szCs w:val="20"/>
              </w:rPr>
            </w:pPr>
            <w:r w:rsidRPr="007B1094">
              <w:t xml:space="preserve">0.76 </w:t>
            </w:r>
          </w:p>
        </w:tc>
      </w:tr>
      <w:tr w:rsidR="00610C4B" w:rsidRPr="007B1094" w14:paraId="641D58C7" w14:textId="77777777" w:rsidTr="00610C4B">
        <w:trPr>
          <w:trHeight w:val="310"/>
          <w:jc w:val="center"/>
        </w:trPr>
        <w:tc>
          <w:tcPr>
            <w:tcW w:w="2640" w:type="dxa"/>
          </w:tcPr>
          <w:p w14:paraId="3FD210AE" w14:textId="77777777" w:rsidR="00610C4B" w:rsidRPr="007B1094" w:rsidRDefault="00610C4B" w:rsidP="00610C4B">
            <w:pPr>
              <w:rPr>
                <w:b/>
                <w:szCs w:val="20"/>
              </w:rPr>
            </w:pPr>
            <w:r w:rsidRPr="007B1094">
              <w:rPr>
                <w:b/>
                <w:szCs w:val="20"/>
              </w:rPr>
              <w:t>Option 3:</w:t>
            </w:r>
            <w:r w:rsidRPr="007B1094">
              <w:rPr>
                <w:szCs w:val="20"/>
              </w:rPr>
              <w:t xml:space="preserve">  random Rx beam </w:t>
            </w:r>
          </w:p>
        </w:tc>
        <w:tc>
          <w:tcPr>
            <w:tcW w:w="905" w:type="dxa"/>
          </w:tcPr>
          <w:p w14:paraId="78D6BDCC" w14:textId="77777777" w:rsidR="00610C4B" w:rsidRPr="007B1094" w:rsidRDefault="00610C4B" w:rsidP="00610C4B">
            <w:pPr>
              <w:jc w:val="center"/>
              <w:rPr>
                <w:rFonts w:eastAsia="等线"/>
                <w:color w:val="000000"/>
                <w:szCs w:val="20"/>
              </w:rPr>
            </w:pPr>
            <w:r w:rsidRPr="007B1094">
              <w:t xml:space="preserve">81.4 </w:t>
            </w:r>
          </w:p>
        </w:tc>
        <w:tc>
          <w:tcPr>
            <w:tcW w:w="992" w:type="dxa"/>
          </w:tcPr>
          <w:p w14:paraId="613C2C19" w14:textId="77777777" w:rsidR="00610C4B" w:rsidRPr="007B1094" w:rsidRDefault="00610C4B" w:rsidP="00610C4B">
            <w:pPr>
              <w:jc w:val="center"/>
              <w:rPr>
                <w:rFonts w:eastAsia="等线"/>
                <w:color w:val="000000"/>
                <w:szCs w:val="20"/>
              </w:rPr>
            </w:pPr>
            <w:r w:rsidRPr="007B1094">
              <w:t xml:space="preserve">81.1 </w:t>
            </w:r>
          </w:p>
        </w:tc>
        <w:tc>
          <w:tcPr>
            <w:tcW w:w="992" w:type="dxa"/>
          </w:tcPr>
          <w:p w14:paraId="5C74B7FC" w14:textId="77777777" w:rsidR="00610C4B" w:rsidRPr="007B1094" w:rsidRDefault="00610C4B" w:rsidP="00610C4B">
            <w:pPr>
              <w:jc w:val="center"/>
              <w:rPr>
                <w:rFonts w:eastAsia="等线"/>
                <w:color w:val="000000"/>
                <w:szCs w:val="20"/>
              </w:rPr>
            </w:pPr>
            <w:r w:rsidRPr="007B1094">
              <w:t xml:space="preserve">80.2 </w:t>
            </w:r>
          </w:p>
        </w:tc>
        <w:tc>
          <w:tcPr>
            <w:tcW w:w="851" w:type="dxa"/>
          </w:tcPr>
          <w:p w14:paraId="04C336E3" w14:textId="77777777" w:rsidR="00610C4B" w:rsidRPr="007B1094" w:rsidRDefault="00610C4B" w:rsidP="00610C4B">
            <w:pPr>
              <w:jc w:val="center"/>
              <w:rPr>
                <w:rFonts w:eastAsia="等线"/>
                <w:color w:val="000000"/>
                <w:szCs w:val="20"/>
              </w:rPr>
            </w:pPr>
            <w:r w:rsidRPr="007B1094">
              <w:t xml:space="preserve">93.0 </w:t>
            </w:r>
          </w:p>
        </w:tc>
        <w:tc>
          <w:tcPr>
            <w:tcW w:w="850" w:type="dxa"/>
          </w:tcPr>
          <w:p w14:paraId="501D4B00" w14:textId="77777777" w:rsidR="00610C4B" w:rsidRPr="007B1094" w:rsidRDefault="00610C4B" w:rsidP="00610C4B">
            <w:pPr>
              <w:jc w:val="center"/>
              <w:rPr>
                <w:rFonts w:eastAsia="等线"/>
                <w:color w:val="000000"/>
                <w:szCs w:val="20"/>
              </w:rPr>
            </w:pPr>
            <w:r w:rsidRPr="007B1094">
              <w:t xml:space="preserve">92.8 </w:t>
            </w:r>
          </w:p>
        </w:tc>
        <w:tc>
          <w:tcPr>
            <w:tcW w:w="851" w:type="dxa"/>
          </w:tcPr>
          <w:p w14:paraId="0ED3231C" w14:textId="77777777" w:rsidR="00610C4B" w:rsidRPr="007B1094" w:rsidRDefault="00610C4B" w:rsidP="00610C4B">
            <w:pPr>
              <w:jc w:val="center"/>
              <w:rPr>
                <w:rFonts w:eastAsia="等线"/>
                <w:color w:val="000000"/>
                <w:szCs w:val="20"/>
              </w:rPr>
            </w:pPr>
            <w:r w:rsidRPr="007B1094">
              <w:t xml:space="preserve">92.3 </w:t>
            </w:r>
          </w:p>
        </w:tc>
        <w:tc>
          <w:tcPr>
            <w:tcW w:w="850" w:type="dxa"/>
          </w:tcPr>
          <w:p w14:paraId="54F6900F" w14:textId="77777777" w:rsidR="00610C4B" w:rsidRPr="007B1094" w:rsidRDefault="00610C4B" w:rsidP="00610C4B">
            <w:pPr>
              <w:jc w:val="center"/>
              <w:rPr>
                <w:szCs w:val="20"/>
              </w:rPr>
            </w:pPr>
            <w:r w:rsidRPr="007B1094">
              <w:t xml:space="preserve">1.74 </w:t>
            </w:r>
          </w:p>
        </w:tc>
        <w:tc>
          <w:tcPr>
            <w:tcW w:w="851" w:type="dxa"/>
          </w:tcPr>
          <w:p w14:paraId="120173B5" w14:textId="77777777" w:rsidR="00610C4B" w:rsidRPr="007B1094" w:rsidRDefault="00610C4B" w:rsidP="00610C4B">
            <w:pPr>
              <w:jc w:val="center"/>
              <w:rPr>
                <w:szCs w:val="20"/>
              </w:rPr>
            </w:pPr>
            <w:r w:rsidRPr="007B1094">
              <w:t xml:space="preserve">1.80 </w:t>
            </w:r>
          </w:p>
        </w:tc>
        <w:tc>
          <w:tcPr>
            <w:tcW w:w="803" w:type="dxa"/>
          </w:tcPr>
          <w:p w14:paraId="5CC09B94" w14:textId="77777777" w:rsidR="00610C4B" w:rsidRPr="007B1094" w:rsidRDefault="00610C4B" w:rsidP="00610C4B">
            <w:pPr>
              <w:jc w:val="center"/>
              <w:rPr>
                <w:szCs w:val="20"/>
              </w:rPr>
            </w:pPr>
            <w:r w:rsidRPr="007B1094">
              <w:t xml:space="preserve">1.93 </w:t>
            </w:r>
          </w:p>
        </w:tc>
      </w:tr>
    </w:tbl>
    <w:p w14:paraId="54E3A63B" w14:textId="77777777" w:rsidR="00610C4B" w:rsidRPr="007B1094" w:rsidRDefault="00610C4B" w:rsidP="00610C4B">
      <w:pPr>
        <w:jc w:val="center"/>
      </w:pPr>
    </w:p>
    <w:p w14:paraId="3C6CFA67" w14:textId="23442388" w:rsidR="00610C4B" w:rsidRDefault="00610C4B" w:rsidP="00610C4B">
      <w:pPr>
        <w:rPr>
          <w:rFonts w:eastAsiaTheme="minorEastAsia"/>
          <w:lang w:eastAsia="zh-CN"/>
        </w:rPr>
      </w:pPr>
      <w:r w:rsidRPr="00BC36DD">
        <w:rPr>
          <w:rFonts w:eastAsiaTheme="minorEastAsia"/>
          <w:lang w:eastAsia="zh-CN"/>
        </w:rPr>
        <w:t xml:space="preserve">Assume that after model inference, Rx beams are swept and the best Rx beam for all predicted top-K beams are used for all the Tx beams in T2. Assume that T1 = 40ms, M = 4, T2= 40ms and P = 1/4/8. Set A has 32 Tx beams, and set B is a subset of set A. For each time instance, </w:t>
      </w:r>
      <w:r w:rsidRPr="007B1094">
        <w:rPr>
          <w:rFonts w:eastAsiaTheme="minorEastAsia"/>
          <w:lang w:eastAsia="zh-CN"/>
        </w:rPr>
        <w:t xml:space="preserve">4 random Tx beams are measured. UE speed is 30km/h. Option 1(Case 0 and Case2) and Option 2(Case1) are compared in </w:t>
      </w:r>
      <w:r w:rsidR="00922E24" w:rsidRPr="007B1094">
        <w:rPr>
          <w:rFonts w:eastAsiaTheme="minorEastAsia"/>
          <w:lang w:eastAsia="zh-CN"/>
        </w:rPr>
        <w:t>T</w:t>
      </w:r>
      <w:r w:rsidRPr="007B1094">
        <w:rPr>
          <w:rFonts w:eastAsiaTheme="minorEastAsia"/>
          <w:lang w:eastAsia="zh-CN"/>
        </w:rPr>
        <w:t xml:space="preserve">able </w:t>
      </w:r>
      <w:r w:rsidR="00922E24" w:rsidRPr="007B1094">
        <w:rPr>
          <w:rFonts w:eastAsiaTheme="minorEastAsia"/>
          <w:lang w:eastAsia="zh-CN"/>
        </w:rPr>
        <w:t>4.2.2.1-6</w:t>
      </w:r>
      <w:r w:rsidRPr="00BC36DD">
        <w:rPr>
          <w:rFonts w:eastAsiaTheme="minorEastAsia"/>
          <w:lang w:eastAsia="zh-CN"/>
        </w:rPr>
        <w:t>. For Option 1(Case2), Rx beams</w:t>
      </w:r>
      <w:r w:rsidRPr="007B1094">
        <w:rPr>
          <w:rFonts w:eastAsiaTheme="minorEastAsia"/>
          <w:lang w:eastAsia="zh-CN"/>
        </w:rPr>
        <w:t xml:space="preserve"> are swept and the best Rx beams for each predicted top-K </w:t>
      </w:r>
      <w:r w:rsidR="0029219C" w:rsidRPr="007B1094">
        <w:rPr>
          <w:rFonts w:eastAsiaTheme="minorEastAsia"/>
          <w:lang w:eastAsia="zh-CN"/>
        </w:rPr>
        <w:t>beam</w:t>
      </w:r>
      <w:r w:rsidRPr="007B1094">
        <w:rPr>
          <w:rFonts w:eastAsiaTheme="minorEastAsia"/>
          <w:lang w:eastAsia="zh-CN"/>
        </w:rPr>
        <w:t xml:space="preserve"> are used for corresponding Tx beams in</w:t>
      </w:r>
      <w:r>
        <w:rPr>
          <w:rFonts w:eastAsiaTheme="minorEastAsia"/>
          <w:lang w:eastAsia="zh-CN"/>
        </w:rPr>
        <w:t xml:space="preserve"> T2.</w:t>
      </w:r>
    </w:p>
    <w:p w14:paraId="3BCF1A82" w14:textId="0D48905C" w:rsidR="00610C4B" w:rsidRDefault="00610C4B" w:rsidP="00610C4B">
      <w:pPr>
        <w:jc w:val="center"/>
      </w:pPr>
      <w:r w:rsidRPr="0034726F">
        <w:t>Tabl</w:t>
      </w:r>
      <w:r w:rsidRPr="00BC36DD">
        <w:t>e</w:t>
      </w:r>
      <w:r w:rsidRPr="00BC36DD">
        <w:rPr>
          <w:color w:val="FF0000"/>
        </w:rPr>
        <w:t xml:space="preserve"> </w:t>
      </w:r>
      <w:r w:rsidR="00922E24" w:rsidRPr="007B1094">
        <w:rPr>
          <w:rFonts w:eastAsiaTheme="minorEastAsia"/>
          <w:lang w:eastAsia="zh-CN"/>
        </w:rPr>
        <w:t>4.</w:t>
      </w:r>
      <w:r w:rsidRPr="007B1094">
        <w:rPr>
          <w:rFonts w:eastAsiaTheme="minorEastAsia"/>
          <w:lang w:eastAsia="zh-CN"/>
        </w:rPr>
        <w:t>2</w:t>
      </w:r>
      <w:r w:rsidR="00922E24" w:rsidRPr="007B1094">
        <w:rPr>
          <w:rFonts w:eastAsiaTheme="minorEastAsia"/>
          <w:lang w:eastAsia="zh-CN"/>
        </w:rPr>
        <w:t>.2.1-6</w:t>
      </w:r>
      <w:r w:rsidRPr="00BC36DD">
        <w:t xml:space="preserve">: </w:t>
      </w:r>
      <w:r w:rsidR="00922E24" w:rsidRPr="00BC36DD">
        <w:t>D</w:t>
      </w:r>
      <w:r w:rsidRPr="007B1094">
        <w:t>ifferent Rx</w:t>
      </w:r>
      <w:r>
        <w:t xml:space="preserve"> beam assumptions for T1</w:t>
      </w:r>
      <w:r w:rsidRPr="004700B1">
        <w:t>(random Set B)</w:t>
      </w:r>
    </w:p>
    <w:tbl>
      <w:tblPr>
        <w:tblStyle w:val="aa"/>
        <w:tblW w:w="10590" w:type="dxa"/>
        <w:jc w:val="center"/>
        <w:tblLook w:val="04A0" w:firstRow="1" w:lastRow="0" w:firstColumn="1" w:lastColumn="0" w:noHBand="0" w:noVBand="1"/>
      </w:tblPr>
      <w:tblGrid>
        <w:gridCol w:w="2645"/>
        <w:gridCol w:w="905"/>
        <w:gridCol w:w="992"/>
        <w:gridCol w:w="992"/>
        <w:gridCol w:w="851"/>
        <w:gridCol w:w="850"/>
        <w:gridCol w:w="851"/>
        <w:gridCol w:w="850"/>
        <w:gridCol w:w="851"/>
        <w:gridCol w:w="803"/>
      </w:tblGrid>
      <w:tr w:rsidR="00610C4B" w:rsidRPr="00986D9E" w14:paraId="4E9B9EF4" w14:textId="77777777" w:rsidTr="00610C4B">
        <w:trPr>
          <w:trHeight w:val="300"/>
          <w:jc w:val="center"/>
        </w:trPr>
        <w:tc>
          <w:tcPr>
            <w:tcW w:w="2645" w:type="dxa"/>
            <w:vMerge w:val="restart"/>
          </w:tcPr>
          <w:p w14:paraId="1338C5F2" w14:textId="77777777" w:rsidR="00610C4B" w:rsidRPr="00081984" w:rsidRDefault="00610C4B" w:rsidP="00610C4B">
            <w:pPr>
              <w:jc w:val="center"/>
              <w:rPr>
                <w:b/>
                <w:bCs/>
                <w:szCs w:val="20"/>
              </w:rPr>
            </w:pPr>
            <w:r w:rsidRPr="00081984">
              <w:rPr>
                <w:b/>
                <w:bCs/>
                <w:szCs w:val="20"/>
              </w:rPr>
              <w:t>Rx assumption in T1</w:t>
            </w:r>
          </w:p>
        </w:tc>
        <w:tc>
          <w:tcPr>
            <w:tcW w:w="2889" w:type="dxa"/>
            <w:gridSpan w:val="3"/>
            <w:hideMark/>
          </w:tcPr>
          <w:p w14:paraId="040E8ACB" w14:textId="77777777" w:rsidR="00610C4B" w:rsidRPr="004A0260" w:rsidRDefault="00610C4B" w:rsidP="00610C4B">
            <w:pPr>
              <w:jc w:val="center"/>
              <w:rPr>
                <w:b/>
                <w:bCs/>
                <w:szCs w:val="20"/>
              </w:rPr>
            </w:pPr>
            <w:r w:rsidRPr="004A0260">
              <w:rPr>
                <w:b/>
                <w:bCs/>
                <w:szCs w:val="20"/>
              </w:rPr>
              <w:t xml:space="preserve">Accuracy of Top1 </w:t>
            </w:r>
            <w:r w:rsidRPr="004A0260">
              <w:rPr>
                <w:rFonts w:eastAsiaTheme="minorEastAsia"/>
                <w:b/>
                <w:bCs/>
                <w:szCs w:val="20"/>
                <w:lang w:eastAsia="zh-CN"/>
              </w:rPr>
              <w:t>[</w:t>
            </w:r>
            <w:r w:rsidRPr="004A0260">
              <w:rPr>
                <w:b/>
                <w:bCs/>
                <w:szCs w:val="20"/>
              </w:rPr>
              <w:t>%]</w:t>
            </w:r>
          </w:p>
          <w:p w14:paraId="3CEF31DD" w14:textId="77777777" w:rsidR="00610C4B" w:rsidRPr="00081984" w:rsidRDefault="00610C4B" w:rsidP="00610C4B">
            <w:pPr>
              <w:jc w:val="center"/>
              <w:rPr>
                <w:b/>
                <w:bCs/>
                <w:szCs w:val="20"/>
              </w:rPr>
            </w:pPr>
            <w:r w:rsidRPr="004A0260">
              <w:rPr>
                <w:b/>
                <w:bCs/>
                <w:szCs w:val="20"/>
              </w:rPr>
              <w:t>(based on all beam pairs)</w:t>
            </w:r>
          </w:p>
        </w:tc>
        <w:tc>
          <w:tcPr>
            <w:tcW w:w="2552" w:type="dxa"/>
            <w:gridSpan w:val="3"/>
            <w:hideMark/>
          </w:tcPr>
          <w:p w14:paraId="3F58B3E4" w14:textId="77777777" w:rsidR="00610C4B" w:rsidRPr="004A0260" w:rsidRDefault="00610C4B" w:rsidP="00610C4B">
            <w:pPr>
              <w:jc w:val="center"/>
              <w:rPr>
                <w:b/>
                <w:bCs/>
                <w:szCs w:val="20"/>
              </w:rPr>
            </w:pPr>
            <w:r w:rsidRPr="004A0260">
              <w:rPr>
                <w:b/>
                <w:bCs/>
                <w:szCs w:val="20"/>
              </w:rPr>
              <w:t>Accuracy of Top4</w:t>
            </w:r>
            <w:r w:rsidRPr="004A0260">
              <w:rPr>
                <w:rFonts w:eastAsiaTheme="minorEastAsia"/>
                <w:b/>
                <w:bCs/>
                <w:szCs w:val="20"/>
                <w:lang w:eastAsia="zh-CN"/>
              </w:rPr>
              <w:t>/1</w:t>
            </w:r>
            <w:r w:rsidRPr="004A0260">
              <w:rPr>
                <w:b/>
                <w:bCs/>
                <w:szCs w:val="20"/>
              </w:rPr>
              <w:t xml:space="preserve"> [%]</w:t>
            </w:r>
          </w:p>
          <w:p w14:paraId="48FA0C0B" w14:textId="77777777" w:rsidR="00610C4B" w:rsidRPr="00081984" w:rsidRDefault="00610C4B" w:rsidP="00610C4B">
            <w:pPr>
              <w:jc w:val="center"/>
              <w:rPr>
                <w:b/>
                <w:bCs/>
                <w:szCs w:val="20"/>
              </w:rPr>
            </w:pPr>
            <w:r w:rsidRPr="004A0260">
              <w:rPr>
                <w:b/>
                <w:bCs/>
                <w:szCs w:val="20"/>
              </w:rPr>
              <w:t>(based on all beam pairs)</w:t>
            </w:r>
          </w:p>
        </w:tc>
        <w:tc>
          <w:tcPr>
            <w:tcW w:w="2504" w:type="dxa"/>
            <w:gridSpan w:val="3"/>
            <w:hideMark/>
          </w:tcPr>
          <w:p w14:paraId="3BACD026" w14:textId="77777777" w:rsidR="00610C4B" w:rsidRPr="004A0260" w:rsidRDefault="00610C4B" w:rsidP="00610C4B">
            <w:pPr>
              <w:jc w:val="center"/>
              <w:rPr>
                <w:b/>
                <w:bCs/>
                <w:szCs w:val="20"/>
              </w:rPr>
            </w:pPr>
            <w:r w:rsidRPr="004A0260">
              <w:rPr>
                <w:b/>
                <w:bCs/>
                <w:szCs w:val="20"/>
              </w:rPr>
              <w:t>BM loss for top1 [</w:t>
            </w:r>
            <w:r w:rsidRPr="004A0260">
              <w:rPr>
                <w:rFonts w:eastAsiaTheme="minorEastAsia"/>
                <w:b/>
                <w:bCs/>
                <w:szCs w:val="20"/>
                <w:lang w:eastAsia="zh-CN"/>
              </w:rPr>
              <w:t>dB</w:t>
            </w:r>
            <w:r w:rsidRPr="004A0260">
              <w:rPr>
                <w:b/>
                <w:bCs/>
                <w:szCs w:val="20"/>
              </w:rPr>
              <w:t>]</w:t>
            </w:r>
          </w:p>
          <w:p w14:paraId="6FBA0696" w14:textId="77777777" w:rsidR="00610C4B" w:rsidRPr="00081984" w:rsidRDefault="00610C4B" w:rsidP="00610C4B">
            <w:pPr>
              <w:jc w:val="center"/>
              <w:rPr>
                <w:b/>
                <w:bCs/>
                <w:szCs w:val="20"/>
              </w:rPr>
            </w:pPr>
            <w:r w:rsidRPr="004A0260">
              <w:rPr>
                <w:b/>
                <w:bCs/>
                <w:szCs w:val="20"/>
              </w:rPr>
              <w:t>(based on all beam pairs)</w:t>
            </w:r>
          </w:p>
        </w:tc>
      </w:tr>
      <w:tr w:rsidR="00610C4B" w:rsidRPr="00986D9E" w14:paraId="1108B754" w14:textId="77777777" w:rsidTr="00610C4B">
        <w:trPr>
          <w:trHeight w:val="310"/>
          <w:jc w:val="center"/>
        </w:trPr>
        <w:tc>
          <w:tcPr>
            <w:tcW w:w="2645" w:type="dxa"/>
            <w:vMerge/>
            <w:hideMark/>
          </w:tcPr>
          <w:p w14:paraId="432DD739" w14:textId="77777777" w:rsidR="00610C4B" w:rsidRPr="00081984" w:rsidRDefault="00610C4B" w:rsidP="00610C4B">
            <w:pPr>
              <w:jc w:val="center"/>
              <w:rPr>
                <w:b/>
                <w:bCs/>
                <w:szCs w:val="20"/>
              </w:rPr>
            </w:pPr>
          </w:p>
        </w:tc>
        <w:tc>
          <w:tcPr>
            <w:tcW w:w="2889" w:type="dxa"/>
            <w:gridSpan w:val="3"/>
            <w:hideMark/>
          </w:tcPr>
          <w:p w14:paraId="50A684B7" w14:textId="77777777" w:rsidR="00610C4B" w:rsidRPr="00081984" w:rsidRDefault="00610C4B" w:rsidP="00610C4B">
            <w:pPr>
              <w:jc w:val="center"/>
              <w:rPr>
                <w:b/>
                <w:bCs/>
                <w:szCs w:val="20"/>
              </w:rPr>
            </w:pPr>
            <w:r w:rsidRPr="004A0260">
              <w:rPr>
                <w:b/>
                <w:bCs/>
                <w:szCs w:val="20"/>
              </w:rPr>
              <w:t xml:space="preserve">T2 </w:t>
            </w:r>
            <w:r>
              <w:rPr>
                <w:b/>
                <w:bCs/>
                <w:szCs w:val="20"/>
              </w:rPr>
              <w:t>=</w:t>
            </w:r>
            <w:r w:rsidRPr="004A0260">
              <w:rPr>
                <w:b/>
                <w:bCs/>
                <w:szCs w:val="20"/>
              </w:rPr>
              <w:t>40ms</w:t>
            </w:r>
          </w:p>
        </w:tc>
        <w:tc>
          <w:tcPr>
            <w:tcW w:w="2552" w:type="dxa"/>
            <w:gridSpan w:val="3"/>
            <w:hideMark/>
          </w:tcPr>
          <w:p w14:paraId="1F3E469C" w14:textId="77777777" w:rsidR="00610C4B" w:rsidRPr="00081984" w:rsidRDefault="00610C4B" w:rsidP="00610C4B">
            <w:pPr>
              <w:jc w:val="center"/>
              <w:rPr>
                <w:b/>
                <w:bCs/>
                <w:szCs w:val="20"/>
              </w:rPr>
            </w:pPr>
            <w:r w:rsidRPr="00860DFE">
              <w:rPr>
                <w:b/>
                <w:bCs/>
                <w:szCs w:val="20"/>
              </w:rPr>
              <w:t>T2 =40ms</w:t>
            </w:r>
          </w:p>
        </w:tc>
        <w:tc>
          <w:tcPr>
            <w:tcW w:w="2504" w:type="dxa"/>
            <w:gridSpan w:val="3"/>
            <w:hideMark/>
          </w:tcPr>
          <w:p w14:paraId="33279841" w14:textId="77777777" w:rsidR="00610C4B" w:rsidRPr="00081984" w:rsidRDefault="00610C4B" w:rsidP="00610C4B">
            <w:pPr>
              <w:jc w:val="center"/>
              <w:rPr>
                <w:b/>
                <w:bCs/>
                <w:szCs w:val="20"/>
              </w:rPr>
            </w:pPr>
            <w:r w:rsidRPr="00860DFE">
              <w:rPr>
                <w:b/>
                <w:bCs/>
                <w:szCs w:val="20"/>
              </w:rPr>
              <w:t>T2 =40ms</w:t>
            </w:r>
          </w:p>
        </w:tc>
      </w:tr>
      <w:tr w:rsidR="00610C4B" w:rsidRPr="00986D9E" w14:paraId="3EC73A53" w14:textId="77777777" w:rsidTr="00610C4B">
        <w:trPr>
          <w:trHeight w:val="310"/>
          <w:jc w:val="center"/>
        </w:trPr>
        <w:tc>
          <w:tcPr>
            <w:tcW w:w="2645" w:type="dxa"/>
            <w:vMerge/>
            <w:hideMark/>
          </w:tcPr>
          <w:p w14:paraId="166DD075" w14:textId="77777777" w:rsidR="00610C4B" w:rsidRPr="00081984" w:rsidRDefault="00610C4B" w:rsidP="00610C4B">
            <w:pPr>
              <w:jc w:val="center"/>
              <w:rPr>
                <w:b/>
                <w:bCs/>
                <w:szCs w:val="20"/>
              </w:rPr>
            </w:pPr>
          </w:p>
        </w:tc>
        <w:tc>
          <w:tcPr>
            <w:tcW w:w="905" w:type="dxa"/>
          </w:tcPr>
          <w:p w14:paraId="0DE2E229"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1</w:t>
            </w:r>
          </w:p>
        </w:tc>
        <w:tc>
          <w:tcPr>
            <w:tcW w:w="992" w:type="dxa"/>
          </w:tcPr>
          <w:p w14:paraId="540B0793"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4</w:t>
            </w:r>
          </w:p>
        </w:tc>
        <w:tc>
          <w:tcPr>
            <w:tcW w:w="992" w:type="dxa"/>
          </w:tcPr>
          <w:p w14:paraId="462E7396" w14:textId="77777777" w:rsidR="00610C4B" w:rsidRPr="00081984" w:rsidRDefault="00610C4B" w:rsidP="00610C4B">
            <w:pPr>
              <w:jc w:val="center"/>
              <w:rPr>
                <w:rFonts w:eastAsiaTheme="minorEastAsia"/>
                <w:szCs w:val="20"/>
                <w:lang w:eastAsia="zh-CN"/>
              </w:rPr>
            </w:pPr>
            <w:r>
              <w:rPr>
                <w:rFonts w:eastAsiaTheme="minorEastAsia"/>
                <w:szCs w:val="20"/>
                <w:lang w:eastAsia="zh-CN"/>
              </w:rPr>
              <w:t>P=</w:t>
            </w:r>
            <w:r w:rsidRPr="004A0260">
              <w:rPr>
                <w:rFonts w:eastAsiaTheme="minorEastAsia"/>
                <w:szCs w:val="20"/>
                <w:lang w:eastAsia="zh-CN"/>
              </w:rPr>
              <w:t>8</w:t>
            </w:r>
          </w:p>
        </w:tc>
        <w:tc>
          <w:tcPr>
            <w:tcW w:w="851" w:type="dxa"/>
            <w:hideMark/>
          </w:tcPr>
          <w:p w14:paraId="7F150B85"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0" w:type="dxa"/>
            <w:hideMark/>
          </w:tcPr>
          <w:p w14:paraId="6567D8D6"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51" w:type="dxa"/>
            <w:hideMark/>
          </w:tcPr>
          <w:p w14:paraId="5BF67CC1"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c>
          <w:tcPr>
            <w:tcW w:w="850" w:type="dxa"/>
            <w:hideMark/>
          </w:tcPr>
          <w:p w14:paraId="1A1CF15A"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1</w:t>
            </w:r>
          </w:p>
        </w:tc>
        <w:tc>
          <w:tcPr>
            <w:tcW w:w="851" w:type="dxa"/>
            <w:hideMark/>
          </w:tcPr>
          <w:p w14:paraId="6363B920"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4</w:t>
            </w:r>
          </w:p>
        </w:tc>
        <w:tc>
          <w:tcPr>
            <w:tcW w:w="803" w:type="dxa"/>
            <w:hideMark/>
          </w:tcPr>
          <w:p w14:paraId="03C1D9A5" w14:textId="77777777" w:rsidR="00610C4B" w:rsidRPr="00081984" w:rsidRDefault="00610C4B" w:rsidP="00610C4B">
            <w:pPr>
              <w:jc w:val="center"/>
              <w:rPr>
                <w:szCs w:val="20"/>
              </w:rPr>
            </w:pPr>
            <w:r>
              <w:rPr>
                <w:rFonts w:eastAsiaTheme="minorEastAsia"/>
                <w:szCs w:val="20"/>
                <w:lang w:eastAsia="zh-CN"/>
              </w:rPr>
              <w:t>P=</w:t>
            </w:r>
            <w:r w:rsidRPr="004A0260">
              <w:rPr>
                <w:rFonts w:eastAsiaTheme="minorEastAsia"/>
                <w:szCs w:val="20"/>
                <w:lang w:eastAsia="zh-CN"/>
              </w:rPr>
              <w:t>8</w:t>
            </w:r>
          </w:p>
        </w:tc>
      </w:tr>
      <w:tr w:rsidR="00610C4B" w:rsidRPr="00986D9E" w14:paraId="23584580" w14:textId="77777777" w:rsidTr="00610C4B">
        <w:trPr>
          <w:trHeight w:val="310"/>
          <w:jc w:val="center"/>
        </w:trPr>
        <w:tc>
          <w:tcPr>
            <w:tcW w:w="2645" w:type="dxa"/>
            <w:hideMark/>
          </w:tcPr>
          <w:p w14:paraId="7C156282" w14:textId="77777777" w:rsidR="00610C4B" w:rsidRPr="00081984" w:rsidRDefault="00610C4B" w:rsidP="00610C4B">
            <w:pPr>
              <w:jc w:val="left"/>
              <w:rPr>
                <w:szCs w:val="20"/>
              </w:rPr>
            </w:pPr>
            <w:r w:rsidRPr="00B96D7F">
              <w:rPr>
                <w:b/>
                <w:szCs w:val="20"/>
              </w:rPr>
              <w:t>Case 0:</w:t>
            </w:r>
            <w:r w:rsidRPr="00081984">
              <w:rPr>
                <w:szCs w:val="20"/>
              </w:rPr>
              <w:t xml:space="preserve"> the best Rx beam for the best Tx beam within Set B</w:t>
            </w:r>
          </w:p>
        </w:tc>
        <w:tc>
          <w:tcPr>
            <w:tcW w:w="905" w:type="dxa"/>
          </w:tcPr>
          <w:p w14:paraId="5B7105B1" w14:textId="77777777" w:rsidR="00610C4B" w:rsidRPr="00081984" w:rsidRDefault="00610C4B" w:rsidP="00610C4B">
            <w:pPr>
              <w:jc w:val="center"/>
              <w:rPr>
                <w:szCs w:val="20"/>
              </w:rPr>
            </w:pPr>
            <w:r w:rsidRPr="00081984">
              <w:rPr>
                <w:rFonts w:eastAsia="等线"/>
                <w:color w:val="000000"/>
                <w:szCs w:val="20"/>
              </w:rPr>
              <w:t xml:space="preserve">90.7 </w:t>
            </w:r>
          </w:p>
        </w:tc>
        <w:tc>
          <w:tcPr>
            <w:tcW w:w="992" w:type="dxa"/>
          </w:tcPr>
          <w:p w14:paraId="19F449DE" w14:textId="77777777" w:rsidR="00610C4B" w:rsidRPr="00081984" w:rsidRDefault="00610C4B" w:rsidP="00610C4B">
            <w:pPr>
              <w:jc w:val="center"/>
              <w:rPr>
                <w:szCs w:val="20"/>
              </w:rPr>
            </w:pPr>
            <w:r w:rsidRPr="00081984">
              <w:rPr>
                <w:rFonts w:eastAsia="等线"/>
                <w:color w:val="000000"/>
                <w:szCs w:val="20"/>
              </w:rPr>
              <w:t xml:space="preserve">89.8 </w:t>
            </w:r>
          </w:p>
        </w:tc>
        <w:tc>
          <w:tcPr>
            <w:tcW w:w="992" w:type="dxa"/>
          </w:tcPr>
          <w:p w14:paraId="4BC29912" w14:textId="77777777" w:rsidR="00610C4B" w:rsidRPr="00081984" w:rsidRDefault="00610C4B" w:rsidP="00610C4B">
            <w:pPr>
              <w:jc w:val="center"/>
              <w:rPr>
                <w:szCs w:val="20"/>
              </w:rPr>
            </w:pPr>
            <w:r w:rsidRPr="00081984">
              <w:rPr>
                <w:rFonts w:eastAsia="等线"/>
                <w:color w:val="000000"/>
                <w:szCs w:val="20"/>
              </w:rPr>
              <w:t xml:space="preserve">88.2 </w:t>
            </w:r>
          </w:p>
        </w:tc>
        <w:tc>
          <w:tcPr>
            <w:tcW w:w="851" w:type="dxa"/>
          </w:tcPr>
          <w:p w14:paraId="03773610" w14:textId="77777777" w:rsidR="00610C4B" w:rsidRPr="00081984" w:rsidRDefault="00610C4B" w:rsidP="00610C4B">
            <w:pPr>
              <w:jc w:val="center"/>
              <w:rPr>
                <w:szCs w:val="20"/>
              </w:rPr>
            </w:pPr>
            <w:r w:rsidRPr="00081984">
              <w:rPr>
                <w:rFonts w:eastAsia="等线"/>
                <w:color w:val="000000"/>
                <w:szCs w:val="20"/>
              </w:rPr>
              <w:t xml:space="preserve">97.7 </w:t>
            </w:r>
          </w:p>
        </w:tc>
        <w:tc>
          <w:tcPr>
            <w:tcW w:w="850" w:type="dxa"/>
          </w:tcPr>
          <w:p w14:paraId="0F61B438" w14:textId="77777777" w:rsidR="00610C4B" w:rsidRPr="00081984" w:rsidRDefault="00610C4B" w:rsidP="00610C4B">
            <w:pPr>
              <w:jc w:val="center"/>
              <w:rPr>
                <w:szCs w:val="20"/>
              </w:rPr>
            </w:pPr>
            <w:r w:rsidRPr="00081984">
              <w:rPr>
                <w:rFonts w:eastAsia="等线"/>
                <w:color w:val="000000"/>
                <w:szCs w:val="20"/>
              </w:rPr>
              <w:t xml:space="preserve">97.3 </w:t>
            </w:r>
          </w:p>
        </w:tc>
        <w:tc>
          <w:tcPr>
            <w:tcW w:w="851" w:type="dxa"/>
          </w:tcPr>
          <w:p w14:paraId="324B88DC" w14:textId="77777777" w:rsidR="00610C4B" w:rsidRPr="00081984" w:rsidRDefault="00610C4B" w:rsidP="00610C4B">
            <w:pPr>
              <w:jc w:val="center"/>
              <w:rPr>
                <w:szCs w:val="20"/>
              </w:rPr>
            </w:pPr>
            <w:r w:rsidRPr="00081984">
              <w:rPr>
                <w:rFonts w:eastAsia="等线"/>
                <w:color w:val="000000"/>
                <w:szCs w:val="20"/>
              </w:rPr>
              <w:t xml:space="preserve">96.7 </w:t>
            </w:r>
          </w:p>
        </w:tc>
        <w:tc>
          <w:tcPr>
            <w:tcW w:w="850" w:type="dxa"/>
          </w:tcPr>
          <w:p w14:paraId="16CE2276" w14:textId="77777777" w:rsidR="00610C4B" w:rsidRPr="00081984" w:rsidRDefault="00610C4B" w:rsidP="00610C4B">
            <w:pPr>
              <w:jc w:val="center"/>
              <w:rPr>
                <w:szCs w:val="20"/>
              </w:rPr>
            </w:pPr>
            <w:r w:rsidRPr="00081984">
              <w:rPr>
                <w:szCs w:val="20"/>
              </w:rPr>
              <w:t xml:space="preserve">0.29 </w:t>
            </w:r>
          </w:p>
        </w:tc>
        <w:tc>
          <w:tcPr>
            <w:tcW w:w="851" w:type="dxa"/>
          </w:tcPr>
          <w:p w14:paraId="7D0CC7BB" w14:textId="77777777" w:rsidR="00610C4B" w:rsidRPr="00081984" w:rsidRDefault="00610C4B" w:rsidP="00610C4B">
            <w:pPr>
              <w:jc w:val="center"/>
              <w:rPr>
                <w:szCs w:val="20"/>
              </w:rPr>
            </w:pPr>
            <w:r w:rsidRPr="00081984">
              <w:rPr>
                <w:szCs w:val="20"/>
              </w:rPr>
              <w:t xml:space="preserve">0.40 </w:t>
            </w:r>
          </w:p>
        </w:tc>
        <w:tc>
          <w:tcPr>
            <w:tcW w:w="803" w:type="dxa"/>
          </w:tcPr>
          <w:p w14:paraId="6E5739FB" w14:textId="77777777" w:rsidR="00610C4B" w:rsidRPr="00081984" w:rsidRDefault="00610C4B" w:rsidP="00610C4B">
            <w:pPr>
              <w:jc w:val="center"/>
              <w:rPr>
                <w:szCs w:val="20"/>
              </w:rPr>
            </w:pPr>
            <w:r w:rsidRPr="00081984">
              <w:rPr>
                <w:szCs w:val="20"/>
              </w:rPr>
              <w:t xml:space="preserve">0.57 </w:t>
            </w:r>
          </w:p>
        </w:tc>
      </w:tr>
      <w:tr w:rsidR="00610C4B" w:rsidRPr="00986D9E" w14:paraId="2EA349D6" w14:textId="77777777" w:rsidTr="00610C4B">
        <w:trPr>
          <w:trHeight w:val="310"/>
          <w:jc w:val="center"/>
        </w:trPr>
        <w:tc>
          <w:tcPr>
            <w:tcW w:w="2645" w:type="dxa"/>
            <w:hideMark/>
          </w:tcPr>
          <w:p w14:paraId="0C6F07F6" w14:textId="77777777" w:rsidR="00610C4B" w:rsidRPr="00081984" w:rsidRDefault="00610C4B" w:rsidP="00610C4B">
            <w:pPr>
              <w:jc w:val="left"/>
              <w:rPr>
                <w:szCs w:val="20"/>
              </w:rPr>
            </w:pPr>
            <w:r w:rsidRPr="00B96D7F">
              <w:rPr>
                <w:b/>
                <w:szCs w:val="20"/>
              </w:rPr>
              <w:t>Case 1:</w:t>
            </w:r>
            <w:r w:rsidRPr="00081984">
              <w:rPr>
                <w:szCs w:val="20"/>
              </w:rPr>
              <w:t xml:space="preserve"> the best Rx beam</w:t>
            </w:r>
            <w:r>
              <w:rPr>
                <w:szCs w:val="20"/>
              </w:rPr>
              <w:t xml:space="preserve"> </w:t>
            </w:r>
            <w:r w:rsidRPr="00081984">
              <w:rPr>
                <w:szCs w:val="20"/>
              </w:rPr>
              <w:t>searched for one Tx beam within Set B</w:t>
            </w:r>
          </w:p>
        </w:tc>
        <w:tc>
          <w:tcPr>
            <w:tcW w:w="905" w:type="dxa"/>
          </w:tcPr>
          <w:p w14:paraId="1A910E49" w14:textId="77777777" w:rsidR="00610C4B" w:rsidRPr="00081984" w:rsidRDefault="00610C4B" w:rsidP="00610C4B">
            <w:pPr>
              <w:jc w:val="center"/>
              <w:rPr>
                <w:szCs w:val="20"/>
              </w:rPr>
            </w:pPr>
            <w:r w:rsidRPr="00081984">
              <w:rPr>
                <w:rFonts w:eastAsia="等线"/>
                <w:color w:val="000000"/>
                <w:szCs w:val="20"/>
              </w:rPr>
              <w:t xml:space="preserve">86.0 </w:t>
            </w:r>
          </w:p>
        </w:tc>
        <w:tc>
          <w:tcPr>
            <w:tcW w:w="992" w:type="dxa"/>
          </w:tcPr>
          <w:p w14:paraId="49DDB68C" w14:textId="77777777" w:rsidR="00610C4B" w:rsidRPr="00081984" w:rsidRDefault="00610C4B" w:rsidP="00610C4B">
            <w:pPr>
              <w:jc w:val="center"/>
              <w:rPr>
                <w:szCs w:val="20"/>
              </w:rPr>
            </w:pPr>
            <w:r w:rsidRPr="00081984">
              <w:rPr>
                <w:rFonts w:eastAsia="等线"/>
                <w:color w:val="000000"/>
                <w:szCs w:val="20"/>
              </w:rPr>
              <w:t xml:space="preserve">85.1 </w:t>
            </w:r>
          </w:p>
        </w:tc>
        <w:tc>
          <w:tcPr>
            <w:tcW w:w="992" w:type="dxa"/>
          </w:tcPr>
          <w:p w14:paraId="59B10342" w14:textId="77777777" w:rsidR="00610C4B" w:rsidRPr="00081984" w:rsidRDefault="00610C4B" w:rsidP="00610C4B">
            <w:pPr>
              <w:jc w:val="center"/>
              <w:rPr>
                <w:szCs w:val="20"/>
              </w:rPr>
            </w:pPr>
            <w:r w:rsidRPr="00081984">
              <w:rPr>
                <w:rFonts w:eastAsia="等线"/>
                <w:color w:val="000000"/>
                <w:szCs w:val="20"/>
              </w:rPr>
              <w:t xml:space="preserve">83.7 </w:t>
            </w:r>
          </w:p>
        </w:tc>
        <w:tc>
          <w:tcPr>
            <w:tcW w:w="851" w:type="dxa"/>
          </w:tcPr>
          <w:p w14:paraId="76D6D21D" w14:textId="77777777" w:rsidR="00610C4B" w:rsidRPr="00081984" w:rsidRDefault="00610C4B" w:rsidP="00610C4B">
            <w:pPr>
              <w:jc w:val="center"/>
              <w:rPr>
                <w:szCs w:val="20"/>
              </w:rPr>
            </w:pPr>
            <w:r w:rsidRPr="00081984">
              <w:rPr>
                <w:rFonts w:eastAsia="等线"/>
                <w:color w:val="000000"/>
                <w:szCs w:val="20"/>
              </w:rPr>
              <w:t xml:space="preserve">95.3 </w:t>
            </w:r>
          </w:p>
        </w:tc>
        <w:tc>
          <w:tcPr>
            <w:tcW w:w="850" w:type="dxa"/>
          </w:tcPr>
          <w:p w14:paraId="2A47AC41" w14:textId="77777777" w:rsidR="00610C4B" w:rsidRPr="00081984" w:rsidRDefault="00610C4B" w:rsidP="00610C4B">
            <w:pPr>
              <w:jc w:val="center"/>
              <w:rPr>
                <w:szCs w:val="20"/>
              </w:rPr>
            </w:pPr>
            <w:r w:rsidRPr="00081984">
              <w:rPr>
                <w:rFonts w:eastAsia="等线"/>
                <w:color w:val="000000"/>
                <w:szCs w:val="20"/>
              </w:rPr>
              <w:t xml:space="preserve">94.9 </w:t>
            </w:r>
          </w:p>
        </w:tc>
        <w:tc>
          <w:tcPr>
            <w:tcW w:w="851" w:type="dxa"/>
          </w:tcPr>
          <w:p w14:paraId="1AA80E0F" w14:textId="77777777" w:rsidR="00610C4B" w:rsidRPr="00081984" w:rsidRDefault="00610C4B" w:rsidP="00610C4B">
            <w:pPr>
              <w:jc w:val="center"/>
              <w:rPr>
                <w:szCs w:val="20"/>
              </w:rPr>
            </w:pPr>
            <w:r w:rsidRPr="00081984">
              <w:rPr>
                <w:rFonts w:eastAsia="等线"/>
                <w:color w:val="000000"/>
                <w:szCs w:val="20"/>
              </w:rPr>
              <w:t xml:space="preserve">94.3 </w:t>
            </w:r>
          </w:p>
        </w:tc>
        <w:tc>
          <w:tcPr>
            <w:tcW w:w="850" w:type="dxa"/>
          </w:tcPr>
          <w:p w14:paraId="3C302420" w14:textId="77777777" w:rsidR="00610C4B" w:rsidRPr="00081984" w:rsidRDefault="00610C4B" w:rsidP="00610C4B">
            <w:pPr>
              <w:jc w:val="center"/>
              <w:rPr>
                <w:szCs w:val="20"/>
              </w:rPr>
            </w:pPr>
            <w:r w:rsidRPr="00081984">
              <w:rPr>
                <w:szCs w:val="20"/>
              </w:rPr>
              <w:t xml:space="preserve">0.79 </w:t>
            </w:r>
          </w:p>
        </w:tc>
        <w:tc>
          <w:tcPr>
            <w:tcW w:w="851" w:type="dxa"/>
          </w:tcPr>
          <w:p w14:paraId="1DE6AED4" w14:textId="77777777" w:rsidR="00610C4B" w:rsidRPr="00081984" w:rsidRDefault="00610C4B" w:rsidP="00610C4B">
            <w:pPr>
              <w:jc w:val="center"/>
              <w:rPr>
                <w:szCs w:val="20"/>
              </w:rPr>
            </w:pPr>
            <w:r w:rsidRPr="00081984">
              <w:rPr>
                <w:szCs w:val="20"/>
              </w:rPr>
              <w:t xml:space="preserve">0.90 </w:t>
            </w:r>
          </w:p>
        </w:tc>
        <w:tc>
          <w:tcPr>
            <w:tcW w:w="803" w:type="dxa"/>
          </w:tcPr>
          <w:p w14:paraId="35CDAE44" w14:textId="77777777" w:rsidR="00610C4B" w:rsidRPr="00081984" w:rsidRDefault="00610C4B" w:rsidP="00610C4B">
            <w:pPr>
              <w:jc w:val="center"/>
              <w:rPr>
                <w:szCs w:val="20"/>
              </w:rPr>
            </w:pPr>
            <w:r w:rsidRPr="00081984">
              <w:rPr>
                <w:szCs w:val="20"/>
              </w:rPr>
              <w:t xml:space="preserve">1.07 </w:t>
            </w:r>
          </w:p>
        </w:tc>
      </w:tr>
      <w:tr w:rsidR="00610C4B" w:rsidRPr="00986D9E" w14:paraId="63E2FB5B" w14:textId="77777777" w:rsidTr="00610C4B">
        <w:trPr>
          <w:trHeight w:val="310"/>
          <w:jc w:val="center"/>
        </w:trPr>
        <w:tc>
          <w:tcPr>
            <w:tcW w:w="2645" w:type="dxa"/>
            <w:hideMark/>
          </w:tcPr>
          <w:p w14:paraId="49545622" w14:textId="77777777" w:rsidR="00610C4B" w:rsidRPr="00081984" w:rsidRDefault="00610C4B" w:rsidP="00610C4B">
            <w:pPr>
              <w:rPr>
                <w:szCs w:val="20"/>
              </w:rPr>
            </w:pPr>
            <w:r w:rsidRPr="00B96D7F">
              <w:rPr>
                <w:b/>
                <w:szCs w:val="20"/>
              </w:rPr>
              <w:t>Case 2:</w:t>
            </w:r>
            <w:r w:rsidRPr="00081984">
              <w:rPr>
                <w:szCs w:val="20"/>
              </w:rPr>
              <w:t xml:space="preserve"> the best Rx beam for each Tx beam within Set B</w:t>
            </w:r>
          </w:p>
        </w:tc>
        <w:tc>
          <w:tcPr>
            <w:tcW w:w="905" w:type="dxa"/>
          </w:tcPr>
          <w:p w14:paraId="43792374" w14:textId="77777777" w:rsidR="00610C4B" w:rsidRPr="00081984" w:rsidRDefault="00610C4B" w:rsidP="00610C4B">
            <w:pPr>
              <w:jc w:val="center"/>
              <w:rPr>
                <w:szCs w:val="20"/>
              </w:rPr>
            </w:pPr>
            <w:r w:rsidRPr="00081984">
              <w:rPr>
                <w:rFonts w:eastAsia="等线"/>
                <w:color w:val="000000"/>
                <w:szCs w:val="20"/>
              </w:rPr>
              <w:t xml:space="preserve">90.8 </w:t>
            </w:r>
          </w:p>
        </w:tc>
        <w:tc>
          <w:tcPr>
            <w:tcW w:w="992" w:type="dxa"/>
          </w:tcPr>
          <w:p w14:paraId="1951EF76" w14:textId="77777777" w:rsidR="00610C4B" w:rsidRPr="00081984" w:rsidRDefault="00610C4B" w:rsidP="00610C4B">
            <w:pPr>
              <w:jc w:val="center"/>
              <w:rPr>
                <w:szCs w:val="20"/>
              </w:rPr>
            </w:pPr>
            <w:r w:rsidRPr="00081984">
              <w:rPr>
                <w:rFonts w:eastAsia="等线"/>
                <w:color w:val="000000"/>
                <w:szCs w:val="20"/>
              </w:rPr>
              <w:t xml:space="preserve">89.8 </w:t>
            </w:r>
          </w:p>
        </w:tc>
        <w:tc>
          <w:tcPr>
            <w:tcW w:w="992" w:type="dxa"/>
          </w:tcPr>
          <w:p w14:paraId="775C3EEE" w14:textId="77777777" w:rsidR="00610C4B" w:rsidRPr="00081984" w:rsidRDefault="00610C4B" w:rsidP="00610C4B">
            <w:pPr>
              <w:jc w:val="center"/>
              <w:rPr>
                <w:szCs w:val="20"/>
              </w:rPr>
            </w:pPr>
            <w:r w:rsidRPr="00081984">
              <w:rPr>
                <w:rFonts w:eastAsia="等线"/>
                <w:color w:val="000000"/>
                <w:szCs w:val="20"/>
              </w:rPr>
              <w:t xml:space="preserve">88.1 </w:t>
            </w:r>
          </w:p>
        </w:tc>
        <w:tc>
          <w:tcPr>
            <w:tcW w:w="851" w:type="dxa"/>
          </w:tcPr>
          <w:p w14:paraId="28E73217" w14:textId="77777777" w:rsidR="00610C4B" w:rsidRPr="00081984" w:rsidRDefault="00610C4B" w:rsidP="00610C4B">
            <w:pPr>
              <w:jc w:val="center"/>
              <w:rPr>
                <w:szCs w:val="20"/>
              </w:rPr>
            </w:pPr>
            <w:r w:rsidRPr="00081984">
              <w:rPr>
                <w:rFonts w:eastAsia="等线"/>
                <w:color w:val="000000"/>
                <w:szCs w:val="20"/>
              </w:rPr>
              <w:t xml:space="preserve">98.6 </w:t>
            </w:r>
          </w:p>
        </w:tc>
        <w:tc>
          <w:tcPr>
            <w:tcW w:w="850" w:type="dxa"/>
          </w:tcPr>
          <w:p w14:paraId="4879591F" w14:textId="77777777" w:rsidR="00610C4B" w:rsidRPr="00081984" w:rsidRDefault="00610C4B" w:rsidP="00610C4B">
            <w:pPr>
              <w:jc w:val="center"/>
              <w:rPr>
                <w:szCs w:val="20"/>
              </w:rPr>
            </w:pPr>
            <w:r w:rsidRPr="00081984">
              <w:rPr>
                <w:rFonts w:eastAsia="等线"/>
                <w:color w:val="000000"/>
                <w:szCs w:val="20"/>
              </w:rPr>
              <w:t xml:space="preserve">98.2 </w:t>
            </w:r>
          </w:p>
        </w:tc>
        <w:tc>
          <w:tcPr>
            <w:tcW w:w="851" w:type="dxa"/>
          </w:tcPr>
          <w:p w14:paraId="725CE003" w14:textId="77777777" w:rsidR="00610C4B" w:rsidRPr="00081984" w:rsidRDefault="00610C4B" w:rsidP="00610C4B">
            <w:pPr>
              <w:jc w:val="center"/>
              <w:rPr>
                <w:szCs w:val="20"/>
              </w:rPr>
            </w:pPr>
            <w:r w:rsidRPr="00081984">
              <w:rPr>
                <w:rFonts w:eastAsia="等线"/>
                <w:color w:val="000000"/>
                <w:szCs w:val="20"/>
              </w:rPr>
              <w:t xml:space="preserve">97.7 </w:t>
            </w:r>
          </w:p>
        </w:tc>
        <w:tc>
          <w:tcPr>
            <w:tcW w:w="850" w:type="dxa"/>
          </w:tcPr>
          <w:p w14:paraId="700AC68D" w14:textId="77777777" w:rsidR="00610C4B" w:rsidRPr="00081984" w:rsidRDefault="00610C4B" w:rsidP="00610C4B">
            <w:pPr>
              <w:jc w:val="center"/>
              <w:rPr>
                <w:szCs w:val="20"/>
              </w:rPr>
            </w:pPr>
            <w:r w:rsidRPr="00081984">
              <w:rPr>
                <w:szCs w:val="20"/>
              </w:rPr>
              <w:t xml:space="preserve">0.27 </w:t>
            </w:r>
          </w:p>
        </w:tc>
        <w:tc>
          <w:tcPr>
            <w:tcW w:w="851" w:type="dxa"/>
          </w:tcPr>
          <w:p w14:paraId="68700BFA" w14:textId="77777777" w:rsidR="00610C4B" w:rsidRPr="00081984" w:rsidRDefault="00610C4B" w:rsidP="00610C4B">
            <w:pPr>
              <w:jc w:val="center"/>
              <w:rPr>
                <w:szCs w:val="20"/>
              </w:rPr>
            </w:pPr>
            <w:r w:rsidRPr="00081984">
              <w:rPr>
                <w:szCs w:val="20"/>
              </w:rPr>
              <w:t xml:space="preserve">0.39 </w:t>
            </w:r>
          </w:p>
        </w:tc>
        <w:tc>
          <w:tcPr>
            <w:tcW w:w="803" w:type="dxa"/>
          </w:tcPr>
          <w:p w14:paraId="2D88604B" w14:textId="77777777" w:rsidR="00610C4B" w:rsidRPr="00081984" w:rsidRDefault="00610C4B" w:rsidP="00610C4B">
            <w:pPr>
              <w:jc w:val="center"/>
              <w:rPr>
                <w:szCs w:val="20"/>
              </w:rPr>
            </w:pPr>
            <w:r w:rsidRPr="00081984">
              <w:rPr>
                <w:szCs w:val="20"/>
              </w:rPr>
              <w:t xml:space="preserve">0.57 </w:t>
            </w:r>
          </w:p>
        </w:tc>
      </w:tr>
    </w:tbl>
    <w:p w14:paraId="15D1B14C" w14:textId="77777777" w:rsidR="00610C4B" w:rsidRDefault="00610C4B" w:rsidP="00610C4B">
      <w:pPr>
        <w:jc w:val="center"/>
      </w:pPr>
    </w:p>
    <w:p w14:paraId="288B5EEB" w14:textId="77777777" w:rsidR="00610C4B" w:rsidRPr="00BC36DD" w:rsidRDefault="00610C4B" w:rsidP="007B1094">
      <w:pPr>
        <w:pStyle w:val="observation"/>
        <w:ind w:left="1560" w:hanging="1560"/>
      </w:pPr>
      <w:r w:rsidRPr="00BC36DD">
        <w:t xml:space="preserve">For Rx assumption in T1, </w:t>
      </w:r>
      <w:r w:rsidRPr="007B1094">
        <w:t>Option 1(Case 2, the best Rx beam for each Tx beam within Set B)</w:t>
      </w:r>
      <w:r w:rsidRPr="00BC36DD">
        <w:t xml:space="preserve"> offers a similar improvement in the </w:t>
      </w:r>
      <w:r w:rsidRPr="007B1094">
        <w:t>terms of prediction accuracy and average RSRP difference results when compared to that of Option 1(Case 0, the best Rx beam for the best Tx beam within Set B)</w:t>
      </w:r>
      <w:r w:rsidRPr="00BC36DD">
        <w:t xml:space="preserve">, but a degradation in this aspect can be observed in </w:t>
      </w:r>
      <w:r w:rsidRPr="007B1094">
        <w:t>Option 2 (Case1, the best Rx beam searched for one Tx beam within Set B)</w:t>
      </w:r>
      <w:r w:rsidRPr="00BC36DD">
        <w:t>.</w:t>
      </w:r>
    </w:p>
    <w:p w14:paraId="05C51A97" w14:textId="77777777" w:rsidR="00610C4B" w:rsidRPr="007B1094" w:rsidRDefault="00610C4B" w:rsidP="007B1094">
      <w:pPr>
        <w:pStyle w:val="observation"/>
        <w:ind w:left="1560" w:hanging="1560"/>
      </w:pPr>
      <w:r w:rsidRPr="007B1094">
        <w:t>For Rx assumption in T1, Option 1(Case5), i.e., the Rx beam of best beam pair within Set A, offers a similar improvement in the terms of prediction accuracy and average RSRP difference results when compared to that of Option 1 (Case2’, the best Rx beam for each Tx beam within Set A), but a degradation in this aspect can be observed in Option 2 (Case1, the best Rx beam searched for one Tx beam within Set B) and Option 3 (random Rx beam).</w:t>
      </w:r>
    </w:p>
    <w:p w14:paraId="7599D5B0" w14:textId="41595108" w:rsidR="00610C4B" w:rsidRDefault="00610C4B" w:rsidP="00610C4B">
      <w:pPr>
        <w:pStyle w:val="title3"/>
        <w:outlineLvl w:val="2"/>
        <w:rPr>
          <w:rFonts w:ascii="Times New Roman" w:hAnsi="Times New Roman" w:cs="Times New Roman"/>
          <w:sz w:val="28"/>
        </w:rPr>
      </w:pPr>
      <w:r w:rsidRPr="00610C4B">
        <w:rPr>
          <w:rFonts w:ascii="Times New Roman" w:hAnsi="Times New Roman" w:cs="Times New Roman"/>
          <w:sz w:val="28"/>
        </w:rPr>
        <w:t>Performance with different scalable T1/T2 assumptions</w:t>
      </w:r>
    </w:p>
    <w:p w14:paraId="353877B4" w14:textId="77777777" w:rsidR="00610C4B" w:rsidRPr="00610C4B" w:rsidRDefault="00610C4B" w:rsidP="00610C4B">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29A7C20A" w14:textId="77777777" w:rsidR="00610C4B" w:rsidRPr="007B1094" w:rsidRDefault="00610C4B" w:rsidP="00610C4B">
      <w:pPr>
        <w:rPr>
          <w:rFonts w:eastAsiaTheme="minorEastAsia"/>
          <w:lang w:eastAsia="zh-CN"/>
        </w:rPr>
      </w:pPr>
      <w:r w:rsidRPr="007B1094">
        <w:rPr>
          <w:rFonts w:eastAsiaTheme="minorEastAsia"/>
          <w:lang w:eastAsia="zh-CN"/>
        </w:rPr>
        <w:t xml:space="preserve">In the subsection, different observation/prediction windows or periodicity for T1/T2 time instances are studied. </w:t>
      </w:r>
    </w:p>
    <w:p w14:paraId="23CBD246" w14:textId="4C618646" w:rsidR="00610C4B" w:rsidRPr="007B1094" w:rsidRDefault="00610C4B" w:rsidP="00610C4B">
      <w:pPr>
        <w:rPr>
          <w:rFonts w:eastAsiaTheme="minorEastAsia"/>
          <w:lang w:eastAsia="zh-CN"/>
        </w:rPr>
      </w:pPr>
      <w:r w:rsidRPr="007B1094">
        <w:rPr>
          <w:rFonts w:eastAsiaTheme="minorEastAsia"/>
          <w:lang w:eastAsia="zh-CN"/>
        </w:rPr>
        <w:t xml:space="preserve">Assume that T1 = 40ms, M = 4, and T2= 40ms, different P (which is the number of time instances for prediction) values are compared in Table </w:t>
      </w:r>
      <w:r w:rsidR="00922E24" w:rsidRPr="007B1094">
        <w:rPr>
          <w:rFonts w:eastAsiaTheme="minorEastAsia"/>
          <w:lang w:eastAsia="zh-CN"/>
        </w:rPr>
        <w:t>4.2.3.1-1</w:t>
      </w:r>
      <w:r w:rsidRPr="007B1094">
        <w:rPr>
          <w:rFonts w:eastAsiaTheme="minorEastAsia"/>
          <w:lang w:eastAsia="zh-CN"/>
        </w:rPr>
        <w:t xml:space="preserve">. Set A has 32 Tx beams, and set B is a subset of set A. For each time instance, 4 beams are measured. The measured beam pattern is [1,3,5,7], [9,11,13,15], [17,19,21,23], [25,27,29,31]. UE speed is 30km/h. Rx beam in T1 is </w:t>
      </w:r>
      <w:r w:rsidRPr="007B1094">
        <w:rPr>
          <w:szCs w:val="20"/>
        </w:rPr>
        <w:t>the Rx beam of best beam pair within Set A, and Rx beam in T2 is same as that of T1.</w:t>
      </w:r>
    </w:p>
    <w:p w14:paraId="5D4E9CB2" w14:textId="12F28540" w:rsidR="00610C4B" w:rsidRPr="007B1094" w:rsidRDefault="00610C4B" w:rsidP="00610C4B">
      <w:pPr>
        <w:jc w:val="center"/>
      </w:pPr>
      <w:r w:rsidRPr="007B1094">
        <w:t>Table</w:t>
      </w:r>
      <w:r w:rsidRPr="007B1094">
        <w:rPr>
          <w:color w:val="FF0000"/>
        </w:rPr>
        <w:t xml:space="preserve"> </w:t>
      </w:r>
      <w:r w:rsidR="00922E24" w:rsidRPr="007B1094">
        <w:rPr>
          <w:rFonts w:eastAsiaTheme="minorEastAsia"/>
          <w:lang w:eastAsia="zh-CN"/>
        </w:rPr>
        <w:t>4.2.3.1-1</w:t>
      </w:r>
      <w:r w:rsidRPr="007B1094">
        <w:t>: performance comparison of different P</w:t>
      </w:r>
    </w:p>
    <w:tbl>
      <w:tblPr>
        <w:tblStyle w:val="aa"/>
        <w:tblW w:w="9931" w:type="dxa"/>
        <w:jc w:val="center"/>
        <w:tblLook w:val="04A0" w:firstRow="1" w:lastRow="0" w:firstColumn="1" w:lastColumn="0" w:noHBand="0" w:noVBand="1"/>
      </w:tblPr>
      <w:tblGrid>
        <w:gridCol w:w="661"/>
        <w:gridCol w:w="597"/>
        <w:gridCol w:w="1072"/>
        <w:gridCol w:w="780"/>
        <w:gridCol w:w="847"/>
        <w:gridCol w:w="958"/>
        <w:gridCol w:w="737"/>
        <w:gridCol w:w="722"/>
        <w:gridCol w:w="1085"/>
        <w:gridCol w:w="765"/>
        <w:gridCol w:w="707"/>
        <w:gridCol w:w="1000"/>
      </w:tblGrid>
      <w:tr w:rsidR="00610C4B" w:rsidRPr="007B1094" w14:paraId="12803F94" w14:textId="77777777" w:rsidTr="00610C4B">
        <w:trPr>
          <w:trHeight w:val="710"/>
          <w:jc w:val="center"/>
        </w:trPr>
        <w:tc>
          <w:tcPr>
            <w:tcW w:w="661" w:type="dxa"/>
            <w:vMerge w:val="restart"/>
          </w:tcPr>
          <w:p w14:paraId="2BDE4DA1"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lastRenderedPageBreak/>
              <w:t>T1</w:t>
            </w:r>
          </w:p>
        </w:tc>
        <w:tc>
          <w:tcPr>
            <w:tcW w:w="597" w:type="dxa"/>
            <w:vMerge w:val="restart"/>
          </w:tcPr>
          <w:p w14:paraId="0A54E1B9"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w:t>
            </w:r>
          </w:p>
        </w:tc>
        <w:tc>
          <w:tcPr>
            <w:tcW w:w="1072" w:type="dxa"/>
            <w:vMerge w:val="restart"/>
          </w:tcPr>
          <w:p w14:paraId="75642D93"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Measured beams per each time instance</w:t>
            </w:r>
          </w:p>
        </w:tc>
        <w:tc>
          <w:tcPr>
            <w:tcW w:w="2585" w:type="dxa"/>
            <w:gridSpan w:val="3"/>
            <w:hideMark/>
          </w:tcPr>
          <w:p w14:paraId="1F356986"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F1DFCBD" w14:textId="77777777" w:rsidR="00610C4B" w:rsidRPr="007B1094" w:rsidRDefault="00610C4B" w:rsidP="00610C4B">
            <w:pPr>
              <w:jc w:val="center"/>
              <w:rPr>
                <w:b/>
                <w:bCs/>
                <w:szCs w:val="20"/>
              </w:rPr>
            </w:pPr>
            <w:r w:rsidRPr="007B1094">
              <w:rPr>
                <w:b/>
                <w:bCs/>
                <w:szCs w:val="20"/>
              </w:rPr>
              <w:t>(based on all beam pairs)</w:t>
            </w:r>
          </w:p>
        </w:tc>
        <w:tc>
          <w:tcPr>
            <w:tcW w:w="2544" w:type="dxa"/>
            <w:gridSpan w:val="3"/>
            <w:hideMark/>
          </w:tcPr>
          <w:p w14:paraId="1C75CE4E"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6E785289" w14:textId="77777777" w:rsidR="00610C4B" w:rsidRPr="007B1094" w:rsidRDefault="00610C4B" w:rsidP="00610C4B">
            <w:pPr>
              <w:jc w:val="center"/>
              <w:rPr>
                <w:b/>
                <w:bCs/>
                <w:szCs w:val="20"/>
              </w:rPr>
            </w:pPr>
            <w:r w:rsidRPr="007B1094">
              <w:rPr>
                <w:b/>
                <w:bCs/>
                <w:szCs w:val="20"/>
              </w:rPr>
              <w:t>(based on all beam pairs)</w:t>
            </w:r>
          </w:p>
        </w:tc>
        <w:tc>
          <w:tcPr>
            <w:tcW w:w="2472" w:type="dxa"/>
            <w:gridSpan w:val="3"/>
            <w:hideMark/>
          </w:tcPr>
          <w:p w14:paraId="1903478F"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2DDD011B"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56870D0C" w14:textId="77777777" w:rsidTr="00610C4B">
        <w:trPr>
          <w:trHeight w:val="310"/>
          <w:jc w:val="center"/>
        </w:trPr>
        <w:tc>
          <w:tcPr>
            <w:tcW w:w="661" w:type="dxa"/>
            <w:vMerge/>
          </w:tcPr>
          <w:p w14:paraId="5D13D147" w14:textId="77777777" w:rsidR="00610C4B" w:rsidRPr="007B1094" w:rsidRDefault="00610C4B" w:rsidP="00610C4B">
            <w:pPr>
              <w:jc w:val="center"/>
              <w:rPr>
                <w:b/>
                <w:bCs/>
                <w:szCs w:val="20"/>
              </w:rPr>
            </w:pPr>
          </w:p>
        </w:tc>
        <w:tc>
          <w:tcPr>
            <w:tcW w:w="597" w:type="dxa"/>
            <w:vMerge/>
          </w:tcPr>
          <w:p w14:paraId="5C5079B1" w14:textId="77777777" w:rsidR="00610C4B" w:rsidRPr="007B1094" w:rsidRDefault="00610C4B" w:rsidP="00610C4B">
            <w:pPr>
              <w:jc w:val="center"/>
              <w:rPr>
                <w:b/>
                <w:bCs/>
                <w:szCs w:val="20"/>
              </w:rPr>
            </w:pPr>
          </w:p>
        </w:tc>
        <w:tc>
          <w:tcPr>
            <w:tcW w:w="1072" w:type="dxa"/>
            <w:vMerge/>
          </w:tcPr>
          <w:p w14:paraId="16596088" w14:textId="77777777" w:rsidR="00610C4B" w:rsidRPr="007B1094" w:rsidRDefault="00610C4B" w:rsidP="00610C4B">
            <w:pPr>
              <w:jc w:val="center"/>
              <w:rPr>
                <w:b/>
                <w:bCs/>
                <w:szCs w:val="20"/>
              </w:rPr>
            </w:pPr>
          </w:p>
        </w:tc>
        <w:tc>
          <w:tcPr>
            <w:tcW w:w="2585" w:type="dxa"/>
            <w:gridSpan w:val="3"/>
            <w:hideMark/>
          </w:tcPr>
          <w:p w14:paraId="7DD90417" w14:textId="77777777" w:rsidR="00610C4B" w:rsidRPr="007B1094" w:rsidRDefault="00610C4B" w:rsidP="00610C4B">
            <w:pPr>
              <w:jc w:val="center"/>
              <w:rPr>
                <w:b/>
                <w:bCs/>
                <w:szCs w:val="20"/>
              </w:rPr>
            </w:pPr>
            <w:r w:rsidRPr="007B1094">
              <w:rPr>
                <w:b/>
                <w:bCs/>
                <w:szCs w:val="20"/>
              </w:rPr>
              <w:t>T2=40ms</w:t>
            </w:r>
          </w:p>
        </w:tc>
        <w:tc>
          <w:tcPr>
            <w:tcW w:w="2544" w:type="dxa"/>
            <w:gridSpan w:val="3"/>
            <w:hideMark/>
          </w:tcPr>
          <w:p w14:paraId="097ED986" w14:textId="77777777" w:rsidR="00610C4B" w:rsidRPr="007B1094" w:rsidRDefault="00610C4B" w:rsidP="00610C4B">
            <w:pPr>
              <w:jc w:val="center"/>
              <w:rPr>
                <w:b/>
                <w:bCs/>
                <w:szCs w:val="20"/>
              </w:rPr>
            </w:pPr>
            <w:r w:rsidRPr="007B1094">
              <w:rPr>
                <w:b/>
                <w:bCs/>
                <w:szCs w:val="20"/>
              </w:rPr>
              <w:t>T2=40ms</w:t>
            </w:r>
          </w:p>
        </w:tc>
        <w:tc>
          <w:tcPr>
            <w:tcW w:w="2472" w:type="dxa"/>
            <w:gridSpan w:val="3"/>
            <w:hideMark/>
          </w:tcPr>
          <w:p w14:paraId="626BA432" w14:textId="77777777" w:rsidR="00610C4B" w:rsidRPr="007B1094" w:rsidRDefault="00610C4B" w:rsidP="00610C4B">
            <w:pPr>
              <w:jc w:val="center"/>
              <w:rPr>
                <w:b/>
                <w:bCs/>
                <w:szCs w:val="20"/>
              </w:rPr>
            </w:pPr>
            <w:r w:rsidRPr="007B1094">
              <w:rPr>
                <w:b/>
                <w:bCs/>
                <w:szCs w:val="20"/>
              </w:rPr>
              <w:t>T2=40ms</w:t>
            </w:r>
          </w:p>
        </w:tc>
      </w:tr>
      <w:tr w:rsidR="00610C4B" w:rsidRPr="007B1094" w14:paraId="36FE5AFF" w14:textId="77777777" w:rsidTr="00610C4B">
        <w:trPr>
          <w:trHeight w:val="310"/>
          <w:jc w:val="center"/>
        </w:trPr>
        <w:tc>
          <w:tcPr>
            <w:tcW w:w="661" w:type="dxa"/>
            <w:vMerge/>
          </w:tcPr>
          <w:p w14:paraId="160C5B01" w14:textId="77777777" w:rsidR="00610C4B" w:rsidRPr="007B1094" w:rsidRDefault="00610C4B" w:rsidP="00610C4B">
            <w:pPr>
              <w:jc w:val="center"/>
              <w:rPr>
                <w:b/>
                <w:bCs/>
                <w:szCs w:val="20"/>
              </w:rPr>
            </w:pPr>
          </w:p>
        </w:tc>
        <w:tc>
          <w:tcPr>
            <w:tcW w:w="597" w:type="dxa"/>
            <w:vMerge/>
          </w:tcPr>
          <w:p w14:paraId="730C0070" w14:textId="77777777" w:rsidR="00610C4B" w:rsidRPr="007B1094" w:rsidRDefault="00610C4B" w:rsidP="00610C4B">
            <w:pPr>
              <w:jc w:val="center"/>
              <w:rPr>
                <w:b/>
                <w:bCs/>
                <w:szCs w:val="20"/>
              </w:rPr>
            </w:pPr>
          </w:p>
        </w:tc>
        <w:tc>
          <w:tcPr>
            <w:tcW w:w="1072" w:type="dxa"/>
            <w:vMerge/>
          </w:tcPr>
          <w:p w14:paraId="2E79C90B" w14:textId="77777777" w:rsidR="00610C4B" w:rsidRPr="007B1094" w:rsidRDefault="00610C4B" w:rsidP="00610C4B">
            <w:pPr>
              <w:jc w:val="center"/>
              <w:rPr>
                <w:rFonts w:eastAsiaTheme="minorEastAsia"/>
                <w:szCs w:val="20"/>
                <w:lang w:eastAsia="zh-CN"/>
              </w:rPr>
            </w:pPr>
          </w:p>
        </w:tc>
        <w:tc>
          <w:tcPr>
            <w:tcW w:w="780" w:type="dxa"/>
          </w:tcPr>
          <w:p w14:paraId="1122645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847" w:type="dxa"/>
          </w:tcPr>
          <w:p w14:paraId="6F6F4F8A"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58" w:type="dxa"/>
          </w:tcPr>
          <w:p w14:paraId="1C4B525A"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P=8</w:t>
            </w:r>
          </w:p>
        </w:tc>
        <w:tc>
          <w:tcPr>
            <w:tcW w:w="737" w:type="dxa"/>
            <w:hideMark/>
          </w:tcPr>
          <w:p w14:paraId="10A30BDB" w14:textId="77777777" w:rsidR="00610C4B" w:rsidRPr="007B1094" w:rsidRDefault="00610C4B" w:rsidP="00610C4B">
            <w:pPr>
              <w:jc w:val="center"/>
              <w:rPr>
                <w:szCs w:val="20"/>
              </w:rPr>
            </w:pPr>
            <w:r w:rsidRPr="007B1094">
              <w:rPr>
                <w:rFonts w:eastAsiaTheme="minorEastAsia"/>
                <w:szCs w:val="20"/>
                <w:lang w:eastAsia="zh-CN"/>
              </w:rPr>
              <w:t>P=1</w:t>
            </w:r>
          </w:p>
        </w:tc>
        <w:tc>
          <w:tcPr>
            <w:tcW w:w="722" w:type="dxa"/>
            <w:hideMark/>
          </w:tcPr>
          <w:p w14:paraId="5A0A9D22" w14:textId="77777777" w:rsidR="00610C4B" w:rsidRPr="007B1094" w:rsidRDefault="00610C4B" w:rsidP="00610C4B">
            <w:pPr>
              <w:jc w:val="center"/>
              <w:rPr>
                <w:szCs w:val="20"/>
              </w:rPr>
            </w:pPr>
            <w:r w:rsidRPr="007B1094">
              <w:rPr>
                <w:rFonts w:eastAsiaTheme="minorEastAsia"/>
                <w:szCs w:val="20"/>
                <w:lang w:eastAsia="zh-CN"/>
              </w:rPr>
              <w:t>P=4</w:t>
            </w:r>
          </w:p>
        </w:tc>
        <w:tc>
          <w:tcPr>
            <w:tcW w:w="1085" w:type="dxa"/>
            <w:hideMark/>
          </w:tcPr>
          <w:p w14:paraId="643B139E" w14:textId="77777777" w:rsidR="00610C4B" w:rsidRPr="007B1094" w:rsidRDefault="00610C4B" w:rsidP="00610C4B">
            <w:pPr>
              <w:jc w:val="center"/>
              <w:rPr>
                <w:szCs w:val="20"/>
              </w:rPr>
            </w:pPr>
            <w:r w:rsidRPr="007B1094">
              <w:rPr>
                <w:rFonts w:eastAsiaTheme="minorEastAsia"/>
                <w:szCs w:val="20"/>
                <w:lang w:eastAsia="zh-CN"/>
              </w:rPr>
              <w:t>P=8</w:t>
            </w:r>
          </w:p>
        </w:tc>
        <w:tc>
          <w:tcPr>
            <w:tcW w:w="765" w:type="dxa"/>
            <w:hideMark/>
          </w:tcPr>
          <w:p w14:paraId="496C6E50" w14:textId="77777777" w:rsidR="00610C4B" w:rsidRPr="007B1094" w:rsidRDefault="00610C4B" w:rsidP="00610C4B">
            <w:pPr>
              <w:jc w:val="center"/>
              <w:rPr>
                <w:szCs w:val="20"/>
              </w:rPr>
            </w:pPr>
            <w:r w:rsidRPr="007B1094">
              <w:rPr>
                <w:rFonts w:eastAsiaTheme="minorEastAsia"/>
                <w:szCs w:val="20"/>
                <w:lang w:eastAsia="zh-CN"/>
              </w:rPr>
              <w:t>P=1</w:t>
            </w:r>
          </w:p>
        </w:tc>
        <w:tc>
          <w:tcPr>
            <w:tcW w:w="707" w:type="dxa"/>
            <w:hideMark/>
          </w:tcPr>
          <w:p w14:paraId="5FD0CBB3" w14:textId="77777777" w:rsidR="00610C4B" w:rsidRPr="007B1094" w:rsidRDefault="00610C4B" w:rsidP="00610C4B">
            <w:pPr>
              <w:jc w:val="center"/>
              <w:rPr>
                <w:szCs w:val="20"/>
              </w:rPr>
            </w:pPr>
            <w:r w:rsidRPr="007B1094">
              <w:rPr>
                <w:rFonts w:eastAsiaTheme="minorEastAsia"/>
                <w:szCs w:val="20"/>
                <w:lang w:eastAsia="zh-CN"/>
              </w:rPr>
              <w:t>P=4</w:t>
            </w:r>
          </w:p>
        </w:tc>
        <w:tc>
          <w:tcPr>
            <w:tcW w:w="1000" w:type="dxa"/>
            <w:hideMark/>
          </w:tcPr>
          <w:p w14:paraId="68238DA8" w14:textId="77777777" w:rsidR="00610C4B" w:rsidRPr="007B1094" w:rsidRDefault="00610C4B" w:rsidP="00610C4B">
            <w:pPr>
              <w:jc w:val="center"/>
              <w:rPr>
                <w:szCs w:val="20"/>
              </w:rPr>
            </w:pPr>
            <w:r w:rsidRPr="007B1094">
              <w:rPr>
                <w:rFonts w:eastAsiaTheme="minorEastAsia"/>
                <w:szCs w:val="20"/>
                <w:lang w:eastAsia="zh-CN"/>
              </w:rPr>
              <w:t>P=8</w:t>
            </w:r>
          </w:p>
        </w:tc>
      </w:tr>
      <w:tr w:rsidR="00610C4B" w:rsidRPr="007B1094" w14:paraId="7F8550CE" w14:textId="77777777" w:rsidTr="00610C4B">
        <w:trPr>
          <w:trHeight w:val="310"/>
          <w:jc w:val="center"/>
        </w:trPr>
        <w:tc>
          <w:tcPr>
            <w:tcW w:w="661" w:type="dxa"/>
          </w:tcPr>
          <w:p w14:paraId="56F5B0DE"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40ms</w:t>
            </w:r>
          </w:p>
        </w:tc>
        <w:tc>
          <w:tcPr>
            <w:tcW w:w="597" w:type="dxa"/>
          </w:tcPr>
          <w:p w14:paraId="2A8F1263"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w:t>
            </w:r>
          </w:p>
        </w:tc>
        <w:tc>
          <w:tcPr>
            <w:tcW w:w="1072" w:type="dxa"/>
          </w:tcPr>
          <w:p w14:paraId="4DC11C5B" w14:textId="77777777" w:rsidR="00610C4B" w:rsidRPr="007B1094" w:rsidRDefault="00610C4B" w:rsidP="00610C4B">
            <w:pPr>
              <w:jc w:val="center"/>
              <w:rPr>
                <w:rFonts w:eastAsiaTheme="minorEastAsia"/>
                <w:lang w:eastAsia="zh-CN"/>
              </w:rPr>
            </w:pPr>
            <w:r w:rsidRPr="007B1094">
              <w:rPr>
                <w:rFonts w:eastAsiaTheme="minorEastAsia"/>
                <w:lang w:eastAsia="zh-CN"/>
              </w:rPr>
              <w:t>4</w:t>
            </w:r>
          </w:p>
        </w:tc>
        <w:tc>
          <w:tcPr>
            <w:tcW w:w="780" w:type="dxa"/>
          </w:tcPr>
          <w:p w14:paraId="0469B856" w14:textId="77777777" w:rsidR="00610C4B" w:rsidRPr="007B1094" w:rsidRDefault="00610C4B" w:rsidP="00610C4B">
            <w:pPr>
              <w:jc w:val="center"/>
              <w:rPr>
                <w:szCs w:val="20"/>
              </w:rPr>
            </w:pPr>
            <w:r w:rsidRPr="007B1094">
              <w:t>94.0</w:t>
            </w:r>
          </w:p>
        </w:tc>
        <w:tc>
          <w:tcPr>
            <w:tcW w:w="847" w:type="dxa"/>
          </w:tcPr>
          <w:p w14:paraId="66D17695" w14:textId="77777777" w:rsidR="00610C4B" w:rsidRPr="007B1094" w:rsidRDefault="00610C4B" w:rsidP="00610C4B">
            <w:pPr>
              <w:jc w:val="center"/>
              <w:rPr>
                <w:szCs w:val="20"/>
              </w:rPr>
            </w:pPr>
            <w:r w:rsidRPr="007B1094">
              <w:t>92.6</w:t>
            </w:r>
          </w:p>
        </w:tc>
        <w:tc>
          <w:tcPr>
            <w:tcW w:w="958" w:type="dxa"/>
          </w:tcPr>
          <w:p w14:paraId="0CBF2CF1" w14:textId="77777777" w:rsidR="00610C4B" w:rsidRPr="007B1094" w:rsidRDefault="00610C4B" w:rsidP="00610C4B">
            <w:pPr>
              <w:jc w:val="center"/>
              <w:rPr>
                <w:szCs w:val="20"/>
              </w:rPr>
            </w:pPr>
            <w:r w:rsidRPr="007B1094">
              <w:t>90.7</w:t>
            </w:r>
          </w:p>
        </w:tc>
        <w:tc>
          <w:tcPr>
            <w:tcW w:w="737" w:type="dxa"/>
          </w:tcPr>
          <w:p w14:paraId="1D2BC1DD" w14:textId="77777777" w:rsidR="00610C4B" w:rsidRPr="007B1094" w:rsidRDefault="00610C4B" w:rsidP="00610C4B">
            <w:pPr>
              <w:jc w:val="center"/>
              <w:rPr>
                <w:szCs w:val="20"/>
              </w:rPr>
            </w:pPr>
            <w:r w:rsidRPr="007B1094">
              <w:t>96.5</w:t>
            </w:r>
          </w:p>
        </w:tc>
        <w:tc>
          <w:tcPr>
            <w:tcW w:w="722" w:type="dxa"/>
          </w:tcPr>
          <w:p w14:paraId="32B90A7C" w14:textId="77777777" w:rsidR="00610C4B" w:rsidRPr="007B1094" w:rsidRDefault="00610C4B" w:rsidP="00610C4B">
            <w:pPr>
              <w:jc w:val="center"/>
              <w:rPr>
                <w:szCs w:val="20"/>
              </w:rPr>
            </w:pPr>
            <w:r w:rsidRPr="007B1094">
              <w:t>95.2</w:t>
            </w:r>
          </w:p>
        </w:tc>
        <w:tc>
          <w:tcPr>
            <w:tcW w:w="1085" w:type="dxa"/>
          </w:tcPr>
          <w:p w14:paraId="7FD410A8" w14:textId="77777777" w:rsidR="00610C4B" w:rsidRPr="007B1094" w:rsidRDefault="00610C4B" w:rsidP="00610C4B">
            <w:pPr>
              <w:jc w:val="center"/>
              <w:rPr>
                <w:szCs w:val="20"/>
              </w:rPr>
            </w:pPr>
            <w:r w:rsidRPr="007B1094">
              <w:t>93.6</w:t>
            </w:r>
          </w:p>
        </w:tc>
        <w:tc>
          <w:tcPr>
            <w:tcW w:w="765" w:type="dxa"/>
          </w:tcPr>
          <w:p w14:paraId="05900687" w14:textId="77777777" w:rsidR="00610C4B" w:rsidRPr="007B1094" w:rsidRDefault="00610C4B" w:rsidP="00610C4B">
            <w:pPr>
              <w:jc w:val="center"/>
              <w:rPr>
                <w:szCs w:val="20"/>
              </w:rPr>
            </w:pPr>
            <w:r w:rsidRPr="007B1094">
              <w:t>0.25</w:t>
            </w:r>
          </w:p>
        </w:tc>
        <w:tc>
          <w:tcPr>
            <w:tcW w:w="707" w:type="dxa"/>
          </w:tcPr>
          <w:p w14:paraId="01572883" w14:textId="77777777" w:rsidR="00610C4B" w:rsidRPr="007B1094" w:rsidRDefault="00610C4B" w:rsidP="00610C4B">
            <w:pPr>
              <w:jc w:val="center"/>
              <w:rPr>
                <w:szCs w:val="20"/>
              </w:rPr>
            </w:pPr>
            <w:r w:rsidRPr="007B1094">
              <w:t>0.40</w:t>
            </w:r>
          </w:p>
        </w:tc>
        <w:tc>
          <w:tcPr>
            <w:tcW w:w="1000" w:type="dxa"/>
          </w:tcPr>
          <w:p w14:paraId="07B9D74D" w14:textId="77777777" w:rsidR="00610C4B" w:rsidRPr="007B1094" w:rsidRDefault="00610C4B" w:rsidP="00610C4B">
            <w:pPr>
              <w:jc w:val="center"/>
              <w:rPr>
                <w:szCs w:val="20"/>
              </w:rPr>
            </w:pPr>
            <w:r w:rsidRPr="007B1094">
              <w:t>0.60</w:t>
            </w:r>
          </w:p>
        </w:tc>
      </w:tr>
    </w:tbl>
    <w:p w14:paraId="3879DE25" w14:textId="77777777" w:rsidR="00610C4B" w:rsidRPr="007B1094" w:rsidRDefault="00610C4B" w:rsidP="00610C4B">
      <w:pPr>
        <w:rPr>
          <w:rFonts w:eastAsiaTheme="minorEastAsia"/>
          <w:lang w:eastAsia="zh-CN"/>
        </w:rPr>
      </w:pPr>
    </w:p>
    <w:p w14:paraId="364BF182" w14:textId="6CE7F809" w:rsidR="00610C4B" w:rsidRPr="007B1094" w:rsidRDefault="00610C4B" w:rsidP="00610C4B">
      <w:pPr>
        <w:rPr>
          <w:rFonts w:eastAsiaTheme="minorEastAsia"/>
          <w:lang w:eastAsia="zh-CN"/>
        </w:rPr>
      </w:pPr>
      <w:r w:rsidRPr="007B1094">
        <w:rPr>
          <w:rFonts w:eastAsiaTheme="minorEastAsia"/>
          <w:lang w:eastAsia="zh-CN"/>
        </w:rPr>
        <w:t xml:space="preserve">Assume that T1 = 80ms, M = 2, and T2= 80ms, different P values are compared in Table </w:t>
      </w:r>
      <w:r w:rsidR="00922E24" w:rsidRPr="007B1094">
        <w:rPr>
          <w:rFonts w:eastAsiaTheme="minorEastAsia"/>
          <w:lang w:eastAsia="zh-CN"/>
        </w:rPr>
        <w:t>4.2.3.1-2</w:t>
      </w:r>
      <w:r w:rsidRPr="007B1094">
        <w:rPr>
          <w:rFonts w:eastAsiaTheme="minorEastAsia"/>
          <w:lang w:eastAsia="zh-CN"/>
        </w:rPr>
        <w:t xml:space="preserve">. Set A has 32 Tx beams, and set B is a subset of set A. For each time instance, 8 beams are measured. The measured beam pattern is [1,3,5,7, 9,11,13,15], [17,19,21,23, 25,27,29,31]. UE speed is 30km/h. Rx beam in T1 is </w:t>
      </w:r>
      <w:r w:rsidRPr="007B1094">
        <w:rPr>
          <w:szCs w:val="20"/>
        </w:rPr>
        <w:t>the Rx beam of best beam pair within Set A. and Rx beam in T2 is same as that of T1.</w:t>
      </w:r>
    </w:p>
    <w:p w14:paraId="1A7CC752" w14:textId="23EDC473" w:rsidR="00610C4B" w:rsidRPr="007B1094" w:rsidRDefault="00610C4B" w:rsidP="00610C4B">
      <w:pPr>
        <w:jc w:val="center"/>
      </w:pPr>
      <w:r w:rsidRPr="007B1094">
        <w:t>Table</w:t>
      </w:r>
      <w:r w:rsidRPr="007B1094">
        <w:rPr>
          <w:color w:val="FF0000"/>
        </w:rPr>
        <w:t xml:space="preserve"> </w:t>
      </w:r>
      <w:r w:rsidR="00922E24" w:rsidRPr="007B1094">
        <w:rPr>
          <w:rFonts w:eastAsiaTheme="minorEastAsia"/>
          <w:lang w:eastAsia="zh-CN"/>
        </w:rPr>
        <w:t>4.2.3.1-2</w:t>
      </w:r>
      <w:r w:rsidRPr="007B1094">
        <w:t>: performance comparison of different P</w:t>
      </w:r>
    </w:p>
    <w:tbl>
      <w:tblPr>
        <w:tblStyle w:val="aa"/>
        <w:tblW w:w="9931" w:type="dxa"/>
        <w:jc w:val="center"/>
        <w:tblLook w:val="04A0" w:firstRow="1" w:lastRow="0" w:firstColumn="1" w:lastColumn="0" w:noHBand="0" w:noVBand="1"/>
      </w:tblPr>
      <w:tblGrid>
        <w:gridCol w:w="661"/>
        <w:gridCol w:w="593"/>
        <w:gridCol w:w="1072"/>
        <w:gridCol w:w="778"/>
        <w:gridCol w:w="989"/>
        <w:gridCol w:w="807"/>
        <w:gridCol w:w="7"/>
        <w:gridCol w:w="900"/>
        <w:gridCol w:w="709"/>
        <w:gridCol w:w="955"/>
        <w:gridCol w:w="886"/>
        <w:gridCol w:w="710"/>
        <w:gridCol w:w="864"/>
      </w:tblGrid>
      <w:tr w:rsidR="00610C4B" w:rsidRPr="007B1094" w14:paraId="0BBB98EF" w14:textId="77777777" w:rsidTr="00610C4B">
        <w:trPr>
          <w:trHeight w:val="710"/>
          <w:jc w:val="center"/>
        </w:trPr>
        <w:tc>
          <w:tcPr>
            <w:tcW w:w="661" w:type="dxa"/>
            <w:vMerge w:val="restart"/>
          </w:tcPr>
          <w:p w14:paraId="3FF74604"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T1</w:t>
            </w:r>
          </w:p>
        </w:tc>
        <w:tc>
          <w:tcPr>
            <w:tcW w:w="593" w:type="dxa"/>
            <w:vMerge w:val="restart"/>
          </w:tcPr>
          <w:p w14:paraId="0C45EE42"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w:t>
            </w:r>
          </w:p>
        </w:tc>
        <w:tc>
          <w:tcPr>
            <w:tcW w:w="1072" w:type="dxa"/>
            <w:vMerge w:val="restart"/>
          </w:tcPr>
          <w:p w14:paraId="71D2158B"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Measured beams per each time instance</w:t>
            </w:r>
          </w:p>
        </w:tc>
        <w:tc>
          <w:tcPr>
            <w:tcW w:w="2574" w:type="dxa"/>
            <w:gridSpan w:val="3"/>
            <w:hideMark/>
          </w:tcPr>
          <w:p w14:paraId="23915ED9"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1AF06D4C" w14:textId="77777777" w:rsidR="00610C4B" w:rsidRPr="007B1094" w:rsidRDefault="00610C4B" w:rsidP="00610C4B">
            <w:pPr>
              <w:jc w:val="center"/>
              <w:rPr>
                <w:b/>
                <w:bCs/>
                <w:szCs w:val="20"/>
              </w:rPr>
            </w:pPr>
            <w:r w:rsidRPr="007B1094">
              <w:rPr>
                <w:b/>
                <w:bCs/>
                <w:szCs w:val="20"/>
              </w:rPr>
              <w:t>(based on all beam pairs)</w:t>
            </w:r>
          </w:p>
        </w:tc>
        <w:tc>
          <w:tcPr>
            <w:tcW w:w="2571" w:type="dxa"/>
            <w:gridSpan w:val="4"/>
            <w:hideMark/>
          </w:tcPr>
          <w:p w14:paraId="149DB482"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0122A60A" w14:textId="77777777" w:rsidR="00610C4B" w:rsidRPr="007B1094" w:rsidRDefault="00610C4B" w:rsidP="00610C4B">
            <w:pPr>
              <w:jc w:val="center"/>
              <w:rPr>
                <w:b/>
                <w:bCs/>
                <w:szCs w:val="20"/>
              </w:rPr>
            </w:pPr>
            <w:r w:rsidRPr="007B1094">
              <w:rPr>
                <w:b/>
                <w:bCs/>
                <w:szCs w:val="20"/>
              </w:rPr>
              <w:t>(based on all beam pairs)</w:t>
            </w:r>
          </w:p>
        </w:tc>
        <w:tc>
          <w:tcPr>
            <w:tcW w:w="2460" w:type="dxa"/>
            <w:gridSpan w:val="3"/>
            <w:hideMark/>
          </w:tcPr>
          <w:p w14:paraId="294873B3"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5B8B57FE"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720DD5DE" w14:textId="77777777" w:rsidTr="00610C4B">
        <w:trPr>
          <w:trHeight w:val="310"/>
          <w:jc w:val="center"/>
        </w:trPr>
        <w:tc>
          <w:tcPr>
            <w:tcW w:w="661" w:type="dxa"/>
            <w:vMerge/>
          </w:tcPr>
          <w:p w14:paraId="36E6C8F7" w14:textId="77777777" w:rsidR="00610C4B" w:rsidRPr="007B1094" w:rsidRDefault="00610C4B" w:rsidP="00610C4B">
            <w:pPr>
              <w:jc w:val="center"/>
              <w:rPr>
                <w:b/>
                <w:bCs/>
                <w:szCs w:val="20"/>
              </w:rPr>
            </w:pPr>
          </w:p>
        </w:tc>
        <w:tc>
          <w:tcPr>
            <w:tcW w:w="593" w:type="dxa"/>
            <w:vMerge/>
          </w:tcPr>
          <w:p w14:paraId="4EB871CA" w14:textId="77777777" w:rsidR="00610C4B" w:rsidRPr="007B1094" w:rsidRDefault="00610C4B" w:rsidP="00610C4B">
            <w:pPr>
              <w:jc w:val="center"/>
              <w:rPr>
                <w:b/>
                <w:bCs/>
                <w:szCs w:val="20"/>
              </w:rPr>
            </w:pPr>
          </w:p>
        </w:tc>
        <w:tc>
          <w:tcPr>
            <w:tcW w:w="1072" w:type="dxa"/>
            <w:vMerge/>
          </w:tcPr>
          <w:p w14:paraId="14F225DB" w14:textId="77777777" w:rsidR="00610C4B" w:rsidRPr="007B1094" w:rsidRDefault="00610C4B" w:rsidP="00610C4B">
            <w:pPr>
              <w:jc w:val="center"/>
              <w:rPr>
                <w:b/>
                <w:bCs/>
                <w:szCs w:val="20"/>
              </w:rPr>
            </w:pPr>
          </w:p>
        </w:tc>
        <w:tc>
          <w:tcPr>
            <w:tcW w:w="2574" w:type="dxa"/>
            <w:gridSpan w:val="3"/>
            <w:hideMark/>
          </w:tcPr>
          <w:p w14:paraId="28A30360" w14:textId="77777777" w:rsidR="00610C4B" w:rsidRPr="007B1094" w:rsidRDefault="00610C4B" w:rsidP="00610C4B">
            <w:pPr>
              <w:jc w:val="center"/>
              <w:rPr>
                <w:b/>
                <w:bCs/>
                <w:szCs w:val="20"/>
              </w:rPr>
            </w:pPr>
            <w:r w:rsidRPr="007B1094">
              <w:rPr>
                <w:b/>
                <w:bCs/>
                <w:szCs w:val="20"/>
              </w:rPr>
              <w:t>T2=80ms</w:t>
            </w:r>
          </w:p>
        </w:tc>
        <w:tc>
          <w:tcPr>
            <w:tcW w:w="2571" w:type="dxa"/>
            <w:gridSpan w:val="4"/>
            <w:hideMark/>
          </w:tcPr>
          <w:p w14:paraId="10C531ED" w14:textId="77777777" w:rsidR="00610C4B" w:rsidRPr="007B1094" w:rsidRDefault="00610C4B" w:rsidP="00610C4B">
            <w:pPr>
              <w:jc w:val="center"/>
              <w:rPr>
                <w:b/>
                <w:bCs/>
                <w:szCs w:val="20"/>
              </w:rPr>
            </w:pPr>
            <w:r w:rsidRPr="007B1094">
              <w:rPr>
                <w:b/>
                <w:bCs/>
                <w:szCs w:val="20"/>
              </w:rPr>
              <w:t>T2=80ms</w:t>
            </w:r>
          </w:p>
        </w:tc>
        <w:tc>
          <w:tcPr>
            <w:tcW w:w="2460" w:type="dxa"/>
            <w:gridSpan w:val="3"/>
            <w:hideMark/>
          </w:tcPr>
          <w:p w14:paraId="7818FF7A" w14:textId="77777777" w:rsidR="00610C4B" w:rsidRPr="007B1094" w:rsidRDefault="00610C4B" w:rsidP="00610C4B">
            <w:pPr>
              <w:jc w:val="center"/>
              <w:rPr>
                <w:b/>
                <w:bCs/>
                <w:szCs w:val="20"/>
              </w:rPr>
            </w:pPr>
            <w:r w:rsidRPr="007B1094">
              <w:rPr>
                <w:b/>
                <w:bCs/>
                <w:szCs w:val="20"/>
              </w:rPr>
              <w:t>T2=80ms</w:t>
            </w:r>
          </w:p>
        </w:tc>
      </w:tr>
      <w:tr w:rsidR="00610C4B" w:rsidRPr="007B1094" w14:paraId="08F15C63" w14:textId="77777777" w:rsidTr="00610C4B">
        <w:trPr>
          <w:trHeight w:val="310"/>
          <w:jc w:val="center"/>
        </w:trPr>
        <w:tc>
          <w:tcPr>
            <w:tcW w:w="661" w:type="dxa"/>
            <w:vMerge/>
          </w:tcPr>
          <w:p w14:paraId="17D28AE1" w14:textId="77777777" w:rsidR="00610C4B" w:rsidRPr="007B1094" w:rsidRDefault="00610C4B" w:rsidP="00610C4B">
            <w:pPr>
              <w:jc w:val="center"/>
              <w:rPr>
                <w:b/>
                <w:bCs/>
                <w:szCs w:val="20"/>
              </w:rPr>
            </w:pPr>
          </w:p>
        </w:tc>
        <w:tc>
          <w:tcPr>
            <w:tcW w:w="593" w:type="dxa"/>
            <w:vMerge/>
          </w:tcPr>
          <w:p w14:paraId="03269C81" w14:textId="77777777" w:rsidR="00610C4B" w:rsidRPr="007B1094" w:rsidRDefault="00610C4B" w:rsidP="00610C4B">
            <w:pPr>
              <w:jc w:val="center"/>
              <w:rPr>
                <w:b/>
                <w:bCs/>
                <w:szCs w:val="20"/>
              </w:rPr>
            </w:pPr>
          </w:p>
        </w:tc>
        <w:tc>
          <w:tcPr>
            <w:tcW w:w="1072" w:type="dxa"/>
            <w:vMerge/>
          </w:tcPr>
          <w:p w14:paraId="7B4EAE44" w14:textId="77777777" w:rsidR="00610C4B" w:rsidRPr="007B1094" w:rsidRDefault="00610C4B" w:rsidP="00610C4B">
            <w:pPr>
              <w:jc w:val="center"/>
              <w:rPr>
                <w:rFonts w:eastAsiaTheme="minorEastAsia"/>
                <w:szCs w:val="20"/>
                <w:lang w:eastAsia="zh-CN"/>
              </w:rPr>
            </w:pPr>
          </w:p>
        </w:tc>
        <w:tc>
          <w:tcPr>
            <w:tcW w:w="778" w:type="dxa"/>
          </w:tcPr>
          <w:p w14:paraId="148069C2"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P=1</w:t>
            </w:r>
          </w:p>
        </w:tc>
        <w:tc>
          <w:tcPr>
            <w:tcW w:w="989" w:type="dxa"/>
          </w:tcPr>
          <w:p w14:paraId="1D65F60B"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P=2</w:t>
            </w:r>
          </w:p>
        </w:tc>
        <w:tc>
          <w:tcPr>
            <w:tcW w:w="807" w:type="dxa"/>
          </w:tcPr>
          <w:p w14:paraId="6B9CD12B"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P=4</w:t>
            </w:r>
          </w:p>
        </w:tc>
        <w:tc>
          <w:tcPr>
            <w:tcW w:w="907" w:type="dxa"/>
            <w:gridSpan w:val="2"/>
            <w:hideMark/>
          </w:tcPr>
          <w:p w14:paraId="7A116244" w14:textId="77777777" w:rsidR="00610C4B" w:rsidRPr="007B1094" w:rsidRDefault="00610C4B" w:rsidP="00610C4B">
            <w:pPr>
              <w:jc w:val="center"/>
              <w:rPr>
                <w:szCs w:val="20"/>
              </w:rPr>
            </w:pPr>
            <w:r w:rsidRPr="007B1094">
              <w:rPr>
                <w:rFonts w:eastAsiaTheme="minorEastAsia"/>
                <w:szCs w:val="20"/>
                <w:lang w:eastAsia="zh-CN"/>
              </w:rPr>
              <w:t>P=1</w:t>
            </w:r>
          </w:p>
        </w:tc>
        <w:tc>
          <w:tcPr>
            <w:tcW w:w="709" w:type="dxa"/>
            <w:hideMark/>
          </w:tcPr>
          <w:p w14:paraId="07F3D074" w14:textId="77777777" w:rsidR="00610C4B" w:rsidRPr="007B1094" w:rsidRDefault="00610C4B" w:rsidP="00610C4B">
            <w:pPr>
              <w:jc w:val="center"/>
              <w:rPr>
                <w:szCs w:val="20"/>
              </w:rPr>
            </w:pPr>
            <w:r w:rsidRPr="007B1094">
              <w:rPr>
                <w:rFonts w:eastAsiaTheme="minorEastAsia"/>
                <w:szCs w:val="20"/>
                <w:lang w:eastAsia="zh-CN"/>
              </w:rPr>
              <w:t>P=2</w:t>
            </w:r>
          </w:p>
        </w:tc>
        <w:tc>
          <w:tcPr>
            <w:tcW w:w="955" w:type="dxa"/>
            <w:hideMark/>
          </w:tcPr>
          <w:p w14:paraId="2F90AE76" w14:textId="77777777" w:rsidR="00610C4B" w:rsidRPr="007B1094" w:rsidRDefault="00610C4B" w:rsidP="00610C4B">
            <w:pPr>
              <w:jc w:val="center"/>
              <w:rPr>
                <w:szCs w:val="20"/>
              </w:rPr>
            </w:pPr>
            <w:r w:rsidRPr="007B1094">
              <w:rPr>
                <w:rFonts w:eastAsiaTheme="minorEastAsia"/>
                <w:szCs w:val="20"/>
                <w:lang w:eastAsia="zh-CN"/>
              </w:rPr>
              <w:t>P=4</w:t>
            </w:r>
          </w:p>
        </w:tc>
        <w:tc>
          <w:tcPr>
            <w:tcW w:w="886" w:type="dxa"/>
            <w:hideMark/>
          </w:tcPr>
          <w:p w14:paraId="5C81A0CF" w14:textId="77777777" w:rsidR="00610C4B" w:rsidRPr="007B1094" w:rsidRDefault="00610C4B" w:rsidP="00610C4B">
            <w:pPr>
              <w:jc w:val="center"/>
              <w:rPr>
                <w:szCs w:val="20"/>
              </w:rPr>
            </w:pPr>
            <w:r w:rsidRPr="007B1094">
              <w:rPr>
                <w:rFonts w:eastAsiaTheme="minorEastAsia"/>
                <w:szCs w:val="20"/>
                <w:lang w:eastAsia="zh-CN"/>
              </w:rPr>
              <w:t>P=1</w:t>
            </w:r>
          </w:p>
        </w:tc>
        <w:tc>
          <w:tcPr>
            <w:tcW w:w="710" w:type="dxa"/>
            <w:hideMark/>
          </w:tcPr>
          <w:p w14:paraId="74030B06" w14:textId="77777777" w:rsidR="00610C4B" w:rsidRPr="007B1094" w:rsidRDefault="00610C4B" w:rsidP="00610C4B">
            <w:pPr>
              <w:jc w:val="center"/>
              <w:rPr>
                <w:szCs w:val="20"/>
              </w:rPr>
            </w:pPr>
            <w:r w:rsidRPr="007B1094">
              <w:rPr>
                <w:rFonts w:eastAsiaTheme="minorEastAsia"/>
                <w:szCs w:val="20"/>
                <w:lang w:eastAsia="zh-CN"/>
              </w:rPr>
              <w:t>P=2</w:t>
            </w:r>
          </w:p>
        </w:tc>
        <w:tc>
          <w:tcPr>
            <w:tcW w:w="864" w:type="dxa"/>
            <w:hideMark/>
          </w:tcPr>
          <w:p w14:paraId="33CADF9D" w14:textId="77777777" w:rsidR="00610C4B" w:rsidRPr="007B1094" w:rsidRDefault="00610C4B" w:rsidP="00610C4B">
            <w:pPr>
              <w:jc w:val="center"/>
              <w:rPr>
                <w:szCs w:val="20"/>
              </w:rPr>
            </w:pPr>
            <w:r w:rsidRPr="007B1094">
              <w:rPr>
                <w:rFonts w:eastAsiaTheme="minorEastAsia"/>
                <w:szCs w:val="20"/>
                <w:lang w:eastAsia="zh-CN"/>
              </w:rPr>
              <w:t>P=4</w:t>
            </w:r>
          </w:p>
        </w:tc>
      </w:tr>
      <w:tr w:rsidR="00610C4B" w:rsidRPr="007B1094" w14:paraId="29FFB354" w14:textId="77777777" w:rsidTr="00610C4B">
        <w:trPr>
          <w:trHeight w:val="310"/>
          <w:jc w:val="center"/>
        </w:trPr>
        <w:tc>
          <w:tcPr>
            <w:tcW w:w="661" w:type="dxa"/>
          </w:tcPr>
          <w:p w14:paraId="2E71E6FB"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80ms</w:t>
            </w:r>
          </w:p>
        </w:tc>
        <w:tc>
          <w:tcPr>
            <w:tcW w:w="593" w:type="dxa"/>
          </w:tcPr>
          <w:p w14:paraId="62B6FAAE"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2</w:t>
            </w:r>
          </w:p>
        </w:tc>
        <w:tc>
          <w:tcPr>
            <w:tcW w:w="1072" w:type="dxa"/>
          </w:tcPr>
          <w:p w14:paraId="20BBDAB3"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778" w:type="dxa"/>
          </w:tcPr>
          <w:p w14:paraId="61C1D7AC" w14:textId="77777777" w:rsidR="00610C4B" w:rsidRPr="007B1094" w:rsidRDefault="00610C4B" w:rsidP="00610C4B">
            <w:pPr>
              <w:jc w:val="center"/>
              <w:rPr>
                <w:szCs w:val="20"/>
              </w:rPr>
            </w:pPr>
            <w:r w:rsidRPr="007B1094">
              <w:t xml:space="preserve">93.4 </w:t>
            </w:r>
          </w:p>
        </w:tc>
        <w:tc>
          <w:tcPr>
            <w:tcW w:w="989" w:type="dxa"/>
          </w:tcPr>
          <w:p w14:paraId="647BC8BC" w14:textId="77777777" w:rsidR="00610C4B" w:rsidRPr="007B1094" w:rsidRDefault="00610C4B" w:rsidP="00610C4B">
            <w:pPr>
              <w:jc w:val="center"/>
              <w:rPr>
                <w:szCs w:val="20"/>
              </w:rPr>
            </w:pPr>
            <w:r w:rsidRPr="007B1094">
              <w:t xml:space="preserve">92.4 </w:t>
            </w:r>
          </w:p>
        </w:tc>
        <w:tc>
          <w:tcPr>
            <w:tcW w:w="814" w:type="dxa"/>
            <w:gridSpan w:val="2"/>
          </w:tcPr>
          <w:p w14:paraId="7BD0B9AC" w14:textId="77777777" w:rsidR="00610C4B" w:rsidRPr="007B1094" w:rsidRDefault="00610C4B" w:rsidP="00610C4B">
            <w:pPr>
              <w:jc w:val="center"/>
              <w:rPr>
                <w:szCs w:val="20"/>
              </w:rPr>
            </w:pPr>
            <w:r w:rsidRPr="007B1094">
              <w:t xml:space="preserve">90.5 </w:t>
            </w:r>
          </w:p>
        </w:tc>
        <w:tc>
          <w:tcPr>
            <w:tcW w:w="900" w:type="dxa"/>
          </w:tcPr>
          <w:p w14:paraId="116FF279" w14:textId="77777777" w:rsidR="00610C4B" w:rsidRPr="007B1094" w:rsidRDefault="00610C4B" w:rsidP="00610C4B">
            <w:pPr>
              <w:jc w:val="center"/>
              <w:rPr>
                <w:szCs w:val="20"/>
              </w:rPr>
            </w:pPr>
            <w:r w:rsidRPr="007B1094">
              <w:t xml:space="preserve">96.4 </w:t>
            </w:r>
          </w:p>
        </w:tc>
        <w:tc>
          <w:tcPr>
            <w:tcW w:w="709" w:type="dxa"/>
          </w:tcPr>
          <w:p w14:paraId="0EB5D085" w14:textId="77777777" w:rsidR="00610C4B" w:rsidRPr="007B1094" w:rsidRDefault="00610C4B" w:rsidP="00610C4B">
            <w:pPr>
              <w:jc w:val="center"/>
              <w:rPr>
                <w:szCs w:val="20"/>
              </w:rPr>
            </w:pPr>
            <w:r w:rsidRPr="007B1094">
              <w:t xml:space="preserve">95.6 </w:t>
            </w:r>
          </w:p>
        </w:tc>
        <w:tc>
          <w:tcPr>
            <w:tcW w:w="955" w:type="dxa"/>
          </w:tcPr>
          <w:p w14:paraId="700D3982" w14:textId="77777777" w:rsidR="00610C4B" w:rsidRPr="007B1094" w:rsidRDefault="00610C4B" w:rsidP="00610C4B">
            <w:pPr>
              <w:jc w:val="center"/>
              <w:rPr>
                <w:szCs w:val="20"/>
              </w:rPr>
            </w:pPr>
            <w:r w:rsidRPr="007B1094">
              <w:t xml:space="preserve">94.0 </w:t>
            </w:r>
          </w:p>
        </w:tc>
        <w:tc>
          <w:tcPr>
            <w:tcW w:w="886" w:type="dxa"/>
          </w:tcPr>
          <w:p w14:paraId="46641D19" w14:textId="77777777" w:rsidR="00610C4B" w:rsidRPr="007B1094" w:rsidRDefault="00610C4B" w:rsidP="00610C4B">
            <w:pPr>
              <w:jc w:val="center"/>
              <w:rPr>
                <w:szCs w:val="20"/>
              </w:rPr>
            </w:pPr>
            <w:r w:rsidRPr="007B1094">
              <w:t xml:space="preserve">0.30 </w:t>
            </w:r>
          </w:p>
        </w:tc>
        <w:tc>
          <w:tcPr>
            <w:tcW w:w="710" w:type="dxa"/>
          </w:tcPr>
          <w:p w14:paraId="09BD1F14" w14:textId="77777777" w:rsidR="00610C4B" w:rsidRPr="007B1094" w:rsidRDefault="00610C4B" w:rsidP="00610C4B">
            <w:pPr>
              <w:jc w:val="center"/>
              <w:rPr>
                <w:szCs w:val="20"/>
              </w:rPr>
            </w:pPr>
            <w:r w:rsidRPr="007B1094">
              <w:t xml:space="preserve">0.40 </w:t>
            </w:r>
          </w:p>
        </w:tc>
        <w:tc>
          <w:tcPr>
            <w:tcW w:w="864" w:type="dxa"/>
          </w:tcPr>
          <w:p w14:paraId="375DF152" w14:textId="77777777" w:rsidR="00610C4B" w:rsidRPr="007B1094" w:rsidRDefault="00610C4B" w:rsidP="00610C4B">
            <w:pPr>
              <w:jc w:val="center"/>
              <w:rPr>
                <w:szCs w:val="20"/>
              </w:rPr>
            </w:pPr>
            <w:r w:rsidRPr="007B1094">
              <w:t xml:space="preserve">0.60 </w:t>
            </w:r>
          </w:p>
        </w:tc>
      </w:tr>
    </w:tbl>
    <w:p w14:paraId="518F5D81" w14:textId="77777777" w:rsidR="00610C4B" w:rsidRPr="007B1094" w:rsidRDefault="00610C4B" w:rsidP="007B1094">
      <w:pPr>
        <w:pStyle w:val="observation"/>
        <w:ind w:left="1560" w:hanging="1560"/>
      </w:pPr>
      <w:r w:rsidRPr="007B1094">
        <w:t xml:space="preserve">When number of time instance P increases, performance decreases in terms of prediction accuracy and average RSRP. </w:t>
      </w:r>
    </w:p>
    <w:p w14:paraId="0402FC5A" w14:textId="77777777" w:rsidR="00610C4B" w:rsidRPr="007B1094" w:rsidRDefault="00610C4B" w:rsidP="00610C4B">
      <w:pPr>
        <w:rPr>
          <w:rFonts w:eastAsiaTheme="minorEastAsia"/>
          <w:lang w:eastAsia="zh-CN"/>
        </w:rPr>
      </w:pPr>
    </w:p>
    <w:p w14:paraId="0197BE0C" w14:textId="74D3822A" w:rsidR="00610C4B" w:rsidRPr="007B1094" w:rsidRDefault="00610C4B" w:rsidP="00610C4B">
      <w:pPr>
        <w:rPr>
          <w:rFonts w:eastAsiaTheme="minorEastAsia"/>
          <w:lang w:eastAsia="zh-CN"/>
        </w:rPr>
      </w:pPr>
      <w:r w:rsidRPr="007B1094">
        <w:rPr>
          <w:rFonts w:eastAsiaTheme="minorEastAsia"/>
          <w:lang w:eastAsia="zh-CN"/>
        </w:rPr>
        <w:t xml:space="preserve">Assume that T2*P= 160/320ms, different T1 and M are compared in Table </w:t>
      </w:r>
      <w:r w:rsidR="00922E24" w:rsidRPr="007B1094">
        <w:rPr>
          <w:rFonts w:eastAsiaTheme="minorEastAsia"/>
          <w:lang w:eastAsia="zh-CN"/>
        </w:rPr>
        <w:t>4.2.3.1-3</w:t>
      </w:r>
      <w:r w:rsidRPr="007B1094">
        <w:rPr>
          <w:rFonts w:eastAsiaTheme="minorEastAsia"/>
          <w:lang w:eastAsia="zh-CN"/>
        </w:rPr>
        <w:t xml:space="preserve">. Set A has 32 Tx beams, and set B is a subset of set A. UE speed is 30km/h. Rx beam in T1 is </w:t>
      </w:r>
      <w:r w:rsidRPr="007B1094">
        <w:rPr>
          <w:szCs w:val="20"/>
        </w:rPr>
        <w:t>the Rx beam of best beam pair within Set A, and Rx beam in T2 is same as that of T1.</w:t>
      </w:r>
    </w:p>
    <w:p w14:paraId="71358801" w14:textId="387620C5" w:rsidR="00922E24" w:rsidRPr="007B1094" w:rsidRDefault="00922E24" w:rsidP="00922E24">
      <w:pPr>
        <w:jc w:val="center"/>
        <w:rPr>
          <w:rFonts w:eastAsiaTheme="minorEastAsia"/>
          <w:lang w:eastAsia="zh-CN"/>
        </w:rPr>
      </w:pPr>
      <w:r w:rsidRPr="007B1094">
        <w:t>Table</w:t>
      </w:r>
      <w:r w:rsidRPr="007B1094">
        <w:rPr>
          <w:color w:val="FF0000"/>
        </w:rPr>
        <w:t xml:space="preserve"> </w:t>
      </w:r>
      <w:r w:rsidRPr="007B1094">
        <w:rPr>
          <w:rFonts w:eastAsiaTheme="minorEastAsia"/>
          <w:lang w:eastAsia="zh-CN"/>
        </w:rPr>
        <w:t>4.2.3.1-3</w:t>
      </w:r>
      <w:r w:rsidRPr="007B1094">
        <w:t>: performance comparison of different T1 and M</w:t>
      </w:r>
    </w:p>
    <w:tbl>
      <w:tblPr>
        <w:tblStyle w:val="aa"/>
        <w:tblW w:w="9931" w:type="dxa"/>
        <w:jc w:val="center"/>
        <w:tblLook w:val="04A0" w:firstRow="1" w:lastRow="0" w:firstColumn="1" w:lastColumn="0" w:noHBand="0" w:noVBand="1"/>
      </w:tblPr>
      <w:tblGrid>
        <w:gridCol w:w="651"/>
        <w:gridCol w:w="416"/>
        <w:gridCol w:w="1072"/>
        <w:gridCol w:w="1303"/>
        <w:gridCol w:w="1296"/>
        <w:gridCol w:w="1296"/>
        <w:gridCol w:w="1296"/>
        <w:gridCol w:w="1305"/>
        <w:gridCol w:w="1296"/>
      </w:tblGrid>
      <w:tr w:rsidR="00610C4B" w:rsidRPr="007B1094" w14:paraId="468C1B0E" w14:textId="77777777" w:rsidTr="00610C4B">
        <w:trPr>
          <w:trHeight w:val="710"/>
          <w:jc w:val="center"/>
        </w:trPr>
        <w:tc>
          <w:tcPr>
            <w:tcW w:w="651" w:type="dxa"/>
            <w:vMerge w:val="restart"/>
          </w:tcPr>
          <w:p w14:paraId="3562926D"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T1</w:t>
            </w:r>
          </w:p>
        </w:tc>
        <w:tc>
          <w:tcPr>
            <w:tcW w:w="416" w:type="dxa"/>
            <w:vMerge w:val="restart"/>
          </w:tcPr>
          <w:p w14:paraId="21981EB1"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w:t>
            </w:r>
          </w:p>
        </w:tc>
        <w:tc>
          <w:tcPr>
            <w:tcW w:w="1072" w:type="dxa"/>
            <w:vMerge w:val="restart"/>
          </w:tcPr>
          <w:p w14:paraId="63DE28FE" w14:textId="77777777" w:rsidR="00610C4B" w:rsidRPr="007B1094" w:rsidRDefault="00610C4B" w:rsidP="00610C4B">
            <w:pPr>
              <w:jc w:val="center"/>
              <w:rPr>
                <w:rFonts w:eastAsiaTheme="minorEastAsia"/>
                <w:b/>
                <w:bCs/>
                <w:szCs w:val="20"/>
                <w:lang w:eastAsia="zh-CN"/>
              </w:rPr>
            </w:pPr>
            <w:r w:rsidRPr="007B1094">
              <w:rPr>
                <w:rFonts w:eastAsiaTheme="minorEastAsia"/>
                <w:b/>
                <w:bCs/>
                <w:szCs w:val="20"/>
                <w:lang w:eastAsia="zh-CN"/>
              </w:rPr>
              <w:t>Measured beams per each time instance</w:t>
            </w:r>
          </w:p>
        </w:tc>
        <w:tc>
          <w:tcPr>
            <w:tcW w:w="2599" w:type="dxa"/>
            <w:gridSpan w:val="2"/>
            <w:hideMark/>
          </w:tcPr>
          <w:p w14:paraId="5CD7770E" w14:textId="77777777" w:rsidR="00610C4B" w:rsidRPr="007B1094" w:rsidRDefault="00610C4B" w:rsidP="00610C4B">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0FF4BAC" w14:textId="77777777" w:rsidR="00610C4B" w:rsidRPr="007B1094" w:rsidRDefault="00610C4B" w:rsidP="00610C4B">
            <w:pPr>
              <w:jc w:val="center"/>
              <w:rPr>
                <w:b/>
                <w:bCs/>
                <w:szCs w:val="20"/>
              </w:rPr>
            </w:pPr>
            <w:r w:rsidRPr="007B1094">
              <w:rPr>
                <w:b/>
                <w:bCs/>
                <w:szCs w:val="20"/>
              </w:rPr>
              <w:t>(based on all beam pairs)</w:t>
            </w:r>
          </w:p>
        </w:tc>
        <w:tc>
          <w:tcPr>
            <w:tcW w:w="2592" w:type="dxa"/>
            <w:gridSpan w:val="2"/>
            <w:hideMark/>
          </w:tcPr>
          <w:p w14:paraId="6D06DB6D" w14:textId="77777777" w:rsidR="00610C4B" w:rsidRPr="007B1094" w:rsidRDefault="00610C4B" w:rsidP="00610C4B">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3B1CCB8D" w14:textId="77777777" w:rsidR="00610C4B" w:rsidRPr="007B1094" w:rsidRDefault="00610C4B" w:rsidP="00610C4B">
            <w:pPr>
              <w:jc w:val="center"/>
              <w:rPr>
                <w:b/>
                <w:bCs/>
                <w:szCs w:val="20"/>
              </w:rPr>
            </w:pPr>
            <w:r w:rsidRPr="007B1094">
              <w:rPr>
                <w:b/>
                <w:bCs/>
                <w:szCs w:val="20"/>
              </w:rPr>
              <w:t>(based on all beam pairs)</w:t>
            </w:r>
          </w:p>
        </w:tc>
        <w:tc>
          <w:tcPr>
            <w:tcW w:w="2601" w:type="dxa"/>
            <w:gridSpan w:val="2"/>
            <w:hideMark/>
          </w:tcPr>
          <w:p w14:paraId="5AB9A9E0" w14:textId="77777777" w:rsidR="00610C4B" w:rsidRPr="007B1094" w:rsidRDefault="00610C4B" w:rsidP="00610C4B">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1FB6E56C" w14:textId="77777777" w:rsidR="00610C4B" w:rsidRPr="007B1094" w:rsidRDefault="00610C4B" w:rsidP="00610C4B">
            <w:pPr>
              <w:jc w:val="center"/>
              <w:rPr>
                <w:b/>
                <w:bCs/>
                <w:szCs w:val="20"/>
              </w:rPr>
            </w:pPr>
            <w:r w:rsidRPr="007B1094">
              <w:rPr>
                <w:b/>
                <w:bCs/>
                <w:szCs w:val="20"/>
              </w:rPr>
              <w:t>based on all beam pairs</w:t>
            </w:r>
          </w:p>
        </w:tc>
      </w:tr>
      <w:tr w:rsidR="00610C4B" w:rsidRPr="007B1094" w14:paraId="12853517" w14:textId="77777777" w:rsidTr="00610C4B">
        <w:trPr>
          <w:trHeight w:val="310"/>
          <w:jc w:val="center"/>
        </w:trPr>
        <w:tc>
          <w:tcPr>
            <w:tcW w:w="651" w:type="dxa"/>
            <w:vMerge/>
          </w:tcPr>
          <w:p w14:paraId="07F6B21E" w14:textId="77777777" w:rsidR="00610C4B" w:rsidRPr="007B1094" w:rsidRDefault="00610C4B" w:rsidP="00610C4B">
            <w:pPr>
              <w:jc w:val="center"/>
              <w:rPr>
                <w:b/>
                <w:bCs/>
                <w:szCs w:val="20"/>
              </w:rPr>
            </w:pPr>
          </w:p>
        </w:tc>
        <w:tc>
          <w:tcPr>
            <w:tcW w:w="416" w:type="dxa"/>
            <w:vMerge/>
          </w:tcPr>
          <w:p w14:paraId="1E1BEE0F" w14:textId="77777777" w:rsidR="00610C4B" w:rsidRPr="007B1094" w:rsidRDefault="00610C4B" w:rsidP="00610C4B">
            <w:pPr>
              <w:jc w:val="center"/>
              <w:rPr>
                <w:b/>
                <w:bCs/>
                <w:szCs w:val="20"/>
              </w:rPr>
            </w:pPr>
          </w:p>
        </w:tc>
        <w:tc>
          <w:tcPr>
            <w:tcW w:w="1072" w:type="dxa"/>
            <w:vMerge/>
          </w:tcPr>
          <w:p w14:paraId="30888207" w14:textId="77777777" w:rsidR="00610C4B" w:rsidRPr="007B1094" w:rsidRDefault="00610C4B" w:rsidP="00610C4B">
            <w:pPr>
              <w:jc w:val="center"/>
              <w:rPr>
                <w:rFonts w:eastAsiaTheme="minorEastAsia"/>
                <w:szCs w:val="20"/>
                <w:lang w:eastAsia="zh-CN"/>
              </w:rPr>
            </w:pPr>
          </w:p>
        </w:tc>
        <w:tc>
          <w:tcPr>
            <w:tcW w:w="1303" w:type="dxa"/>
          </w:tcPr>
          <w:p w14:paraId="7FF11271"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T2*P=160ms</w:t>
            </w:r>
          </w:p>
        </w:tc>
        <w:tc>
          <w:tcPr>
            <w:tcW w:w="1296" w:type="dxa"/>
          </w:tcPr>
          <w:p w14:paraId="5E5D7954" w14:textId="77777777" w:rsidR="00610C4B" w:rsidRPr="007B1094" w:rsidRDefault="00610C4B" w:rsidP="00610C4B">
            <w:pPr>
              <w:jc w:val="center"/>
              <w:rPr>
                <w:rFonts w:eastAsiaTheme="minorEastAsia"/>
                <w:szCs w:val="20"/>
                <w:lang w:eastAsia="zh-CN"/>
              </w:rPr>
            </w:pPr>
            <w:r w:rsidRPr="007B1094">
              <w:rPr>
                <w:rFonts w:eastAsiaTheme="minorEastAsia"/>
                <w:szCs w:val="20"/>
                <w:lang w:eastAsia="zh-CN"/>
              </w:rPr>
              <w:t>T2*P=320ms</w:t>
            </w:r>
          </w:p>
        </w:tc>
        <w:tc>
          <w:tcPr>
            <w:tcW w:w="1296" w:type="dxa"/>
          </w:tcPr>
          <w:p w14:paraId="43046428" w14:textId="77777777" w:rsidR="00610C4B" w:rsidRPr="007B1094" w:rsidRDefault="00610C4B" w:rsidP="00610C4B">
            <w:pPr>
              <w:jc w:val="center"/>
              <w:rPr>
                <w:szCs w:val="20"/>
              </w:rPr>
            </w:pPr>
            <w:r w:rsidRPr="007B1094">
              <w:rPr>
                <w:rFonts w:eastAsiaTheme="minorEastAsia"/>
                <w:szCs w:val="20"/>
                <w:lang w:eastAsia="zh-CN"/>
              </w:rPr>
              <w:t>T2*P=160ms</w:t>
            </w:r>
          </w:p>
        </w:tc>
        <w:tc>
          <w:tcPr>
            <w:tcW w:w="1296" w:type="dxa"/>
            <w:hideMark/>
          </w:tcPr>
          <w:p w14:paraId="1A8327CD" w14:textId="77777777" w:rsidR="00610C4B" w:rsidRPr="007B1094" w:rsidRDefault="00610C4B" w:rsidP="00610C4B">
            <w:pPr>
              <w:jc w:val="center"/>
              <w:rPr>
                <w:szCs w:val="20"/>
              </w:rPr>
            </w:pPr>
            <w:r w:rsidRPr="007B1094">
              <w:rPr>
                <w:rFonts w:eastAsiaTheme="minorEastAsia"/>
                <w:szCs w:val="20"/>
                <w:lang w:eastAsia="zh-CN"/>
              </w:rPr>
              <w:t>T2*P=320ms</w:t>
            </w:r>
          </w:p>
        </w:tc>
        <w:tc>
          <w:tcPr>
            <w:tcW w:w="1305" w:type="dxa"/>
          </w:tcPr>
          <w:p w14:paraId="349AB213" w14:textId="77777777" w:rsidR="00610C4B" w:rsidRPr="007B1094" w:rsidRDefault="00610C4B" w:rsidP="00610C4B">
            <w:pPr>
              <w:jc w:val="center"/>
              <w:rPr>
                <w:szCs w:val="20"/>
              </w:rPr>
            </w:pPr>
            <w:r w:rsidRPr="007B1094">
              <w:rPr>
                <w:rFonts w:eastAsiaTheme="minorEastAsia"/>
                <w:szCs w:val="20"/>
                <w:lang w:eastAsia="zh-CN"/>
              </w:rPr>
              <w:t>T2*P=160ms</w:t>
            </w:r>
          </w:p>
        </w:tc>
        <w:tc>
          <w:tcPr>
            <w:tcW w:w="1296" w:type="dxa"/>
            <w:hideMark/>
          </w:tcPr>
          <w:p w14:paraId="2DAE4B22" w14:textId="77777777" w:rsidR="00610C4B" w:rsidRPr="007B1094" w:rsidRDefault="00610C4B" w:rsidP="00610C4B">
            <w:pPr>
              <w:jc w:val="center"/>
              <w:rPr>
                <w:szCs w:val="20"/>
              </w:rPr>
            </w:pPr>
            <w:r w:rsidRPr="007B1094">
              <w:rPr>
                <w:rFonts w:eastAsiaTheme="minorEastAsia"/>
                <w:szCs w:val="20"/>
                <w:lang w:eastAsia="zh-CN"/>
              </w:rPr>
              <w:t>T2*P=320ms</w:t>
            </w:r>
          </w:p>
        </w:tc>
      </w:tr>
      <w:tr w:rsidR="00610C4B" w:rsidRPr="007B1094" w14:paraId="157C0F68" w14:textId="77777777" w:rsidTr="00610C4B">
        <w:trPr>
          <w:trHeight w:val="310"/>
          <w:jc w:val="center"/>
        </w:trPr>
        <w:tc>
          <w:tcPr>
            <w:tcW w:w="651" w:type="dxa"/>
          </w:tcPr>
          <w:p w14:paraId="1B526FC0"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40ms</w:t>
            </w:r>
          </w:p>
        </w:tc>
        <w:tc>
          <w:tcPr>
            <w:tcW w:w="416" w:type="dxa"/>
          </w:tcPr>
          <w:p w14:paraId="4495DBA9"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4</w:t>
            </w:r>
          </w:p>
        </w:tc>
        <w:tc>
          <w:tcPr>
            <w:tcW w:w="1072" w:type="dxa"/>
          </w:tcPr>
          <w:p w14:paraId="4418C41A" w14:textId="77777777" w:rsidR="00610C4B" w:rsidRPr="007B1094" w:rsidRDefault="00610C4B" w:rsidP="00610C4B">
            <w:pPr>
              <w:jc w:val="center"/>
              <w:rPr>
                <w:rFonts w:eastAsiaTheme="minorEastAsia"/>
                <w:lang w:eastAsia="zh-CN"/>
              </w:rPr>
            </w:pPr>
            <w:r w:rsidRPr="007B1094">
              <w:rPr>
                <w:rFonts w:eastAsiaTheme="minorEastAsia"/>
                <w:lang w:eastAsia="zh-CN"/>
              </w:rPr>
              <w:t>4</w:t>
            </w:r>
          </w:p>
        </w:tc>
        <w:tc>
          <w:tcPr>
            <w:tcW w:w="1303" w:type="dxa"/>
          </w:tcPr>
          <w:p w14:paraId="0527EDE5" w14:textId="77777777" w:rsidR="00610C4B" w:rsidRPr="007B1094" w:rsidRDefault="00610C4B" w:rsidP="00610C4B">
            <w:pPr>
              <w:jc w:val="center"/>
              <w:rPr>
                <w:szCs w:val="20"/>
              </w:rPr>
            </w:pPr>
            <w:r w:rsidRPr="007B1094">
              <w:t>92.6</w:t>
            </w:r>
          </w:p>
        </w:tc>
        <w:tc>
          <w:tcPr>
            <w:tcW w:w="1296" w:type="dxa"/>
          </w:tcPr>
          <w:p w14:paraId="67DE1280" w14:textId="77777777" w:rsidR="00610C4B" w:rsidRPr="007B1094" w:rsidRDefault="00610C4B" w:rsidP="00610C4B">
            <w:pPr>
              <w:jc w:val="center"/>
              <w:rPr>
                <w:szCs w:val="20"/>
              </w:rPr>
            </w:pPr>
            <w:r w:rsidRPr="007B1094">
              <w:t>90.7</w:t>
            </w:r>
          </w:p>
        </w:tc>
        <w:tc>
          <w:tcPr>
            <w:tcW w:w="1296" w:type="dxa"/>
          </w:tcPr>
          <w:p w14:paraId="4D78AE10" w14:textId="77777777" w:rsidR="00610C4B" w:rsidRPr="007B1094" w:rsidRDefault="00610C4B" w:rsidP="00610C4B">
            <w:pPr>
              <w:jc w:val="center"/>
              <w:rPr>
                <w:szCs w:val="20"/>
              </w:rPr>
            </w:pPr>
            <w:r w:rsidRPr="007B1094">
              <w:t>95.2</w:t>
            </w:r>
          </w:p>
        </w:tc>
        <w:tc>
          <w:tcPr>
            <w:tcW w:w="1296" w:type="dxa"/>
          </w:tcPr>
          <w:p w14:paraId="29BA756E" w14:textId="77777777" w:rsidR="00610C4B" w:rsidRPr="007B1094" w:rsidRDefault="00610C4B" w:rsidP="00610C4B">
            <w:pPr>
              <w:jc w:val="center"/>
              <w:rPr>
                <w:szCs w:val="20"/>
              </w:rPr>
            </w:pPr>
            <w:r w:rsidRPr="007B1094">
              <w:t>93.6</w:t>
            </w:r>
          </w:p>
        </w:tc>
        <w:tc>
          <w:tcPr>
            <w:tcW w:w="1305" w:type="dxa"/>
          </w:tcPr>
          <w:p w14:paraId="7137B9BA" w14:textId="77777777" w:rsidR="00610C4B" w:rsidRPr="007B1094" w:rsidRDefault="00610C4B" w:rsidP="00610C4B">
            <w:pPr>
              <w:jc w:val="center"/>
              <w:rPr>
                <w:szCs w:val="20"/>
              </w:rPr>
            </w:pPr>
            <w:r w:rsidRPr="007B1094">
              <w:t>0.40</w:t>
            </w:r>
          </w:p>
        </w:tc>
        <w:tc>
          <w:tcPr>
            <w:tcW w:w="1296" w:type="dxa"/>
          </w:tcPr>
          <w:p w14:paraId="01DCFA54" w14:textId="77777777" w:rsidR="00610C4B" w:rsidRPr="007B1094" w:rsidRDefault="00610C4B" w:rsidP="00610C4B">
            <w:pPr>
              <w:jc w:val="center"/>
              <w:rPr>
                <w:szCs w:val="20"/>
              </w:rPr>
            </w:pPr>
            <w:r w:rsidRPr="007B1094">
              <w:t>0.60</w:t>
            </w:r>
          </w:p>
        </w:tc>
      </w:tr>
      <w:tr w:rsidR="00610C4B" w:rsidRPr="007B1094" w14:paraId="29A20AEB" w14:textId="77777777" w:rsidTr="00610C4B">
        <w:trPr>
          <w:trHeight w:val="310"/>
          <w:jc w:val="center"/>
        </w:trPr>
        <w:tc>
          <w:tcPr>
            <w:tcW w:w="651" w:type="dxa"/>
          </w:tcPr>
          <w:p w14:paraId="5367C6AC"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80ms</w:t>
            </w:r>
          </w:p>
        </w:tc>
        <w:tc>
          <w:tcPr>
            <w:tcW w:w="416" w:type="dxa"/>
          </w:tcPr>
          <w:p w14:paraId="4F3DA6AD" w14:textId="77777777" w:rsidR="00610C4B" w:rsidRPr="007B1094" w:rsidRDefault="00610C4B" w:rsidP="00610C4B">
            <w:pPr>
              <w:jc w:val="left"/>
              <w:rPr>
                <w:rFonts w:eastAsiaTheme="minorEastAsia"/>
                <w:szCs w:val="20"/>
                <w:lang w:eastAsia="zh-CN"/>
              </w:rPr>
            </w:pPr>
            <w:r w:rsidRPr="007B1094">
              <w:rPr>
                <w:rFonts w:eastAsiaTheme="minorEastAsia"/>
                <w:szCs w:val="20"/>
                <w:lang w:eastAsia="zh-CN"/>
              </w:rPr>
              <w:t>2</w:t>
            </w:r>
          </w:p>
        </w:tc>
        <w:tc>
          <w:tcPr>
            <w:tcW w:w="1072" w:type="dxa"/>
          </w:tcPr>
          <w:p w14:paraId="0B300DCC" w14:textId="77777777" w:rsidR="00610C4B" w:rsidRPr="007B1094" w:rsidRDefault="00610C4B" w:rsidP="00610C4B">
            <w:pPr>
              <w:jc w:val="center"/>
              <w:rPr>
                <w:rFonts w:eastAsiaTheme="minorEastAsia"/>
                <w:lang w:eastAsia="zh-CN"/>
              </w:rPr>
            </w:pPr>
            <w:r w:rsidRPr="007B1094">
              <w:rPr>
                <w:rFonts w:eastAsiaTheme="minorEastAsia"/>
                <w:lang w:eastAsia="zh-CN"/>
              </w:rPr>
              <w:t>8</w:t>
            </w:r>
          </w:p>
        </w:tc>
        <w:tc>
          <w:tcPr>
            <w:tcW w:w="1303" w:type="dxa"/>
          </w:tcPr>
          <w:p w14:paraId="4D8E0182" w14:textId="77777777" w:rsidR="00610C4B" w:rsidRPr="007B1094" w:rsidRDefault="00610C4B" w:rsidP="00610C4B">
            <w:pPr>
              <w:jc w:val="center"/>
            </w:pPr>
            <w:r w:rsidRPr="007B1094">
              <w:t xml:space="preserve">92.4 </w:t>
            </w:r>
          </w:p>
        </w:tc>
        <w:tc>
          <w:tcPr>
            <w:tcW w:w="1296" w:type="dxa"/>
          </w:tcPr>
          <w:p w14:paraId="5BDCAD1E" w14:textId="77777777" w:rsidR="00610C4B" w:rsidRPr="007B1094" w:rsidRDefault="00610C4B" w:rsidP="00610C4B">
            <w:pPr>
              <w:jc w:val="center"/>
            </w:pPr>
            <w:r w:rsidRPr="007B1094">
              <w:t xml:space="preserve">90.5 </w:t>
            </w:r>
          </w:p>
        </w:tc>
        <w:tc>
          <w:tcPr>
            <w:tcW w:w="1296" w:type="dxa"/>
          </w:tcPr>
          <w:p w14:paraId="3BEA5062" w14:textId="77777777" w:rsidR="00610C4B" w:rsidRPr="007B1094" w:rsidRDefault="00610C4B" w:rsidP="00610C4B">
            <w:pPr>
              <w:jc w:val="center"/>
            </w:pPr>
            <w:r w:rsidRPr="007B1094">
              <w:t xml:space="preserve">95.6 </w:t>
            </w:r>
          </w:p>
        </w:tc>
        <w:tc>
          <w:tcPr>
            <w:tcW w:w="1296" w:type="dxa"/>
          </w:tcPr>
          <w:p w14:paraId="271A9C71" w14:textId="77777777" w:rsidR="00610C4B" w:rsidRPr="007B1094" w:rsidRDefault="00610C4B" w:rsidP="00610C4B">
            <w:pPr>
              <w:jc w:val="center"/>
            </w:pPr>
            <w:r w:rsidRPr="007B1094">
              <w:t xml:space="preserve">94.0 </w:t>
            </w:r>
          </w:p>
        </w:tc>
        <w:tc>
          <w:tcPr>
            <w:tcW w:w="1305" w:type="dxa"/>
          </w:tcPr>
          <w:p w14:paraId="42F0508D" w14:textId="77777777" w:rsidR="00610C4B" w:rsidRPr="007B1094" w:rsidRDefault="00610C4B" w:rsidP="00610C4B">
            <w:pPr>
              <w:jc w:val="center"/>
            </w:pPr>
            <w:r w:rsidRPr="007B1094">
              <w:t xml:space="preserve">0.40 </w:t>
            </w:r>
          </w:p>
        </w:tc>
        <w:tc>
          <w:tcPr>
            <w:tcW w:w="1296" w:type="dxa"/>
          </w:tcPr>
          <w:p w14:paraId="184EFF3A" w14:textId="77777777" w:rsidR="00610C4B" w:rsidRPr="007B1094" w:rsidRDefault="00610C4B" w:rsidP="00610C4B">
            <w:pPr>
              <w:jc w:val="center"/>
            </w:pPr>
            <w:r w:rsidRPr="007B1094">
              <w:t xml:space="preserve">0.60 </w:t>
            </w:r>
          </w:p>
        </w:tc>
      </w:tr>
    </w:tbl>
    <w:p w14:paraId="4889B1B6" w14:textId="77777777" w:rsidR="00610C4B" w:rsidRPr="007B1094" w:rsidRDefault="00610C4B" w:rsidP="00610C4B"/>
    <w:p w14:paraId="657372E0" w14:textId="77777777" w:rsidR="00610C4B" w:rsidRPr="007B1094" w:rsidRDefault="00610C4B" w:rsidP="007B1094">
      <w:pPr>
        <w:pStyle w:val="observation"/>
        <w:ind w:left="1560" w:hanging="1560"/>
      </w:pPr>
      <w:r w:rsidRPr="007B1094">
        <w:t xml:space="preserve">When Set B is the same and T1*M is the same, different T1 and M shows similar prediction accuracy and average RSRP. </w:t>
      </w:r>
    </w:p>
    <w:p w14:paraId="2E989606" w14:textId="2EC04045" w:rsidR="00610C4B" w:rsidRDefault="00610C4B" w:rsidP="00610C4B">
      <w:pPr>
        <w:rPr>
          <w:rFonts w:eastAsiaTheme="minorEastAsia"/>
          <w:lang w:eastAsia="zh-CN"/>
        </w:rPr>
      </w:pPr>
    </w:p>
    <w:p w14:paraId="4236EE97" w14:textId="38AAA757" w:rsidR="00610C4B" w:rsidRPr="00610C4B" w:rsidRDefault="00610C4B" w:rsidP="00610C4B">
      <w:pPr>
        <w:pStyle w:val="title3"/>
        <w:numPr>
          <w:ilvl w:val="3"/>
          <w:numId w:val="10"/>
        </w:numPr>
        <w:outlineLvl w:val="3"/>
        <w:rPr>
          <w:rFonts w:ascii="Times New Roman" w:hAnsi="Times New Roman" w:cs="Times New Roman"/>
          <w:sz w:val="28"/>
        </w:rPr>
      </w:pPr>
      <w:r>
        <w:rPr>
          <w:rFonts w:ascii="Times New Roman" w:hAnsi="Times New Roman" w:cs="Times New Roman"/>
          <w:sz w:val="28"/>
        </w:rPr>
        <w:t xml:space="preserve"> Beam pair prediction</w:t>
      </w:r>
    </w:p>
    <w:p w14:paraId="4F10C2A8" w14:textId="5108837E" w:rsidR="00610C4B" w:rsidRDefault="00610C4B" w:rsidP="00610C4B">
      <w:pPr>
        <w:rPr>
          <w:rFonts w:eastAsiaTheme="minorEastAsia"/>
          <w:lang w:eastAsia="zh-CN"/>
        </w:rPr>
      </w:pPr>
    </w:p>
    <w:p w14:paraId="4EA95828" w14:textId="39E4BB2F" w:rsidR="00610C4B" w:rsidRPr="00610C4B" w:rsidRDefault="00610C4B" w:rsidP="00610C4B">
      <w:pPr>
        <w:jc w:val="center"/>
        <w:rPr>
          <w:rFonts w:eastAsiaTheme="minorEastAsia"/>
          <w:lang w:eastAsia="zh-CN"/>
        </w:rPr>
      </w:pPr>
      <w:r>
        <w:rPr>
          <w:rFonts w:eastAsiaTheme="minorEastAsia"/>
          <w:noProof/>
          <w:lang w:eastAsia="zh-CN"/>
        </w:rPr>
        <w:drawing>
          <wp:inline distT="0" distB="0" distL="0" distR="0" wp14:anchorId="16EDCD3F" wp14:editId="3BE7B531">
            <wp:extent cx="4517390" cy="10363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17390" cy="1036320"/>
                    </a:xfrm>
                    <a:prstGeom prst="rect">
                      <a:avLst/>
                    </a:prstGeom>
                    <a:noFill/>
                  </pic:spPr>
                </pic:pic>
              </a:graphicData>
            </a:graphic>
          </wp:inline>
        </w:drawing>
      </w:r>
    </w:p>
    <w:p w14:paraId="206E539C" w14:textId="2CE610E0" w:rsidR="00610C4B" w:rsidRPr="00610C4B" w:rsidRDefault="00610C4B" w:rsidP="00610C4B">
      <w:pPr>
        <w:jc w:val="center"/>
        <w:rPr>
          <w:rFonts w:eastAsiaTheme="minorEastAsia"/>
          <w:lang w:eastAsia="zh-CN"/>
        </w:rPr>
      </w:pPr>
      <w:r w:rsidRPr="00610C4B">
        <w:rPr>
          <w:rFonts w:eastAsiaTheme="minorEastAsia"/>
          <w:lang w:eastAsia="zh-CN"/>
        </w:rPr>
        <w:t xml:space="preserve">Figure </w:t>
      </w:r>
      <w:r w:rsidR="00546B03">
        <w:rPr>
          <w:rFonts w:eastAsiaTheme="minorEastAsia"/>
          <w:lang w:eastAsia="zh-CN"/>
        </w:rPr>
        <w:t>4.3.3.2-1</w:t>
      </w:r>
      <w:r w:rsidRPr="00610C4B">
        <w:rPr>
          <w:rFonts w:eastAsiaTheme="minorEastAsia"/>
          <w:lang w:eastAsia="zh-CN"/>
        </w:rPr>
        <w:t>: beam pair prediction in temporal domain (P1)</w:t>
      </w:r>
    </w:p>
    <w:p w14:paraId="2D72BFC8" w14:textId="263430DA" w:rsidR="00610C4B" w:rsidRDefault="00610C4B" w:rsidP="00610C4B">
      <w:pPr>
        <w:rPr>
          <w:rFonts w:eastAsiaTheme="minorEastAsia"/>
          <w:lang w:eastAsia="zh-CN"/>
        </w:rPr>
      </w:pPr>
    </w:p>
    <w:p w14:paraId="48D5B616" w14:textId="5B45FEB6" w:rsidR="00610C4B" w:rsidRDefault="00610C4B" w:rsidP="00610C4B">
      <w:pPr>
        <w:rPr>
          <w:rFonts w:eastAsiaTheme="minorEastAsia"/>
          <w:lang w:eastAsia="zh-CN"/>
        </w:rPr>
      </w:pPr>
      <w:r>
        <w:rPr>
          <w:rFonts w:eastAsiaTheme="minorEastAsia" w:hint="eastAsia"/>
          <w:lang w:eastAsia="zh-CN"/>
        </w:rPr>
        <w:lastRenderedPageBreak/>
        <w:t>F</w:t>
      </w:r>
      <w:r>
        <w:rPr>
          <w:rFonts w:eastAsiaTheme="minorEastAsia"/>
          <w:lang w:eastAsia="zh-CN"/>
        </w:rPr>
        <w:t>or beam pair prediction scheme, 8 beam pairs from 256 beam pairs are selected with random beam set-</w:t>
      </w:r>
      <w:r>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Pr>
          <w:rFonts w:eastAsiaTheme="minorEastAsia"/>
          <w:lang w:eastAsia="zh-CN"/>
        </w:rPr>
        <w:t>, and different beam pairs are selected</w:t>
      </w:r>
      <w:r w:rsidRPr="00251CE7">
        <w:rPr>
          <w:rFonts w:eastAsiaTheme="minorEastAsia"/>
          <w:lang w:eastAsia="zh-CN"/>
        </w:rPr>
        <w:t xml:space="preserve"> </w:t>
      </w:r>
      <w:r>
        <w:rPr>
          <w:rFonts w:eastAsiaTheme="minorEastAsia"/>
          <w:lang w:eastAsia="zh-CN"/>
        </w:rPr>
        <w:t>for measurement among time instants within T1. As a consequence, total of 64 difference beams are used in AI input to predict L1-RSRP of 256 beam pairs at each time</w:t>
      </w:r>
      <w:r w:rsidRPr="0086044A">
        <w:rPr>
          <w:rFonts w:eastAsiaTheme="minorEastAsia"/>
          <w:lang w:eastAsia="zh-CN"/>
        </w:rPr>
        <w:t xml:space="preserve"> instant within T</w:t>
      </w:r>
      <w:r>
        <w:rPr>
          <w:rFonts w:eastAsiaTheme="minorEastAsia"/>
          <w:lang w:eastAsia="zh-CN"/>
        </w:rPr>
        <w:t>2. I</w:t>
      </w:r>
      <w:r>
        <w:rPr>
          <w:rFonts w:eastAsiaTheme="minorEastAsia" w:hint="eastAsia"/>
          <w:lang w:eastAsia="zh-CN"/>
        </w:rPr>
        <w:t>n</w:t>
      </w:r>
      <w:r>
        <w:rPr>
          <w:rFonts w:eastAsiaTheme="minorEastAsia"/>
          <w:lang w:eastAsia="zh-CN"/>
        </w:rPr>
        <w:t xml:space="preserve"> Figure </w:t>
      </w:r>
      <w:r w:rsidR="0042109A">
        <w:rPr>
          <w:rFonts w:eastAsiaTheme="minorEastAsia"/>
          <w:lang w:eastAsia="zh-CN"/>
        </w:rPr>
        <w:t>4.3.3.2-1</w:t>
      </w:r>
      <w:r>
        <w:rPr>
          <w:rFonts w:eastAsiaTheme="minorEastAsia"/>
          <w:lang w:eastAsia="zh-CN"/>
        </w:rPr>
        <w:t xml:space="preserve">, input of AI model includes measured L1-RSRP of beam pair, corresponding Tx beam ID and Rx beam ID, and output of AI model is L1-RSRP of all beam pairs </w:t>
      </w:r>
      <w:r>
        <w:rPr>
          <w:rFonts w:eastAsiaTheme="minorEastAsia" w:hint="eastAsia"/>
          <w:lang w:eastAsia="zh-CN"/>
        </w:rPr>
        <w:t>in</w:t>
      </w:r>
      <w:r>
        <w:rPr>
          <w:rFonts w:eastAsiaTheme="minorEastAsia"/>
          <w:lang w:eastAsia="zh-CN"/>
        </w:rPr>
        <w:t xml:space="preserve"> future time instants.</w:t>
      </w:r>
    </w:p>
    <w:p w14:paraId="49B73EE3" w14:textId="77777777" w:rsidR="00610C4B" w:rsidRDefault="00610C4B" w:rsidP="00610C4B">
      <w:pPr>
        <w:rPr>
          <w:rFonts w:eastAsiaTheme="minorEastAsia"/>
          <w:lang w:eastAsia="zh-CN"/>
        </w:rPr>
      </w:pPr>
      <w:r>
        <w:rPr>
          <w:rFonts w:eastAsiaTheme="minorEastAsia" w:hint="eastAsia"/>
          <w:lang w:eastAsia="zh-CN"/>
        </w:rPr>
        <w:t>F</w:t>
      </w:r>
      <w:r>
        <w:rPr>
          <w:rFonts w:eastAsiaTheme="minorEastAsia"/>
          <w:lang w:eastAsia="zh-CN"/>
        </w:rPr>
        <w:t>or non-AI scheme, beam pair measurement in time duration T1 is the same as beam pair prediction scheme, and the best beam pair is decided based on measurement of T1 and regarded as best beam pair for time</w:t>
      </w:r>
      <w:r w:rsidRPr="0086044A">
        <w:rPr>
          <w:rFonts w:eastAsiaTheme="minorEastAsia"/>
          <w:lang w:eastAsia="zh-CN"/>
        </w:rPr>
        <w:t xml:space="preserve"> instant</w:t>
      </w:r>
      <w:r>
        <w:rPr>
          <w:rFonts w:eastAsiaTheme="minorEastAsia"/>
          <w:lang w:eastAsia="zh-CN"/>
        </w:rPr>
        <w:t>s</w:t>
      </w:r>
      <w:r w:rsidRPr="0086044A">
        <w:rPr>
          <w:rFonts w:eastAsiaTheme="minorEastAsia"/>
          <w:lang w:eastAsia="zh-CN"/>
        </w:rPr>
        <w:t xml:space="preserve"> within</w:t>
      </w:r>
      <w:r>
        <w:rPr>
          <w:rFonts w:eastAsiaTheme="minorEastAsia"/>
          <w:lang w:eastAsia="zh-CN"/>
        </w:rPr>
        <w:t xml:space="preserve"> </w:t>
      </w:r>
      <w:r w:rsidRPr="0086044A">
        <w:rPr>
          <w:rFonts w:eastAsiaTheme="minorEastAsia"/>
          <w:lang w:eastAsia="zh-CN"/>
        </w:rPr>
        <w:t>T</w:t>
      </w:r>
      <w:r>
        <w:rPr>
          <w:rFonts w:eastAsiaTheme="minorEastAsia"/>
          <w:lang w:eastAsia="zh-CN"/>
        </w:rPr>
        <w:t>2.</w:t>
      </w:r>
    </w:p>
    <w:p w14:paraId="15F45C97" w14:textId="77777777" w:rsidR="00610C4B" w:rsidRDefault="00610C4B" w:rsidP="00610C4B">
      <w:pPr>
        <w:rPr>
          <w:rFonts w:eastAsiaTheme="minorEastAsia"/>
          <w:lang w:eastAsia="zh-CN"/>
        </w:rPr>
      </w:pPr>
      <w:r>
        <w:rPr>
          <w:rFonts w:eastAsiaTheme="minorEastAsia"/>
          <w:lang w:eastAsia="zh-CN"/>
        </w:rPr>
        <w:t>BM evaluation metrics are calculated based on difference between decided/predicted best beam pair and real best beam pair in T2. T</w:t>
      </w:r>
      <w:r>
        <w:rPr>
          <w:rFonts w:eastAsiaTheme="minorEastAsia" w:hint="eastAsia"/>
          <w:lang w:eastAsia="zh-CN"/>
        </w:rPr>
        <w:t>ime</w:t>
      </w:r>
      <w:r>
        <w:rPr>
          <w:rFonts w:eastAsiaTheme="minorEastAsia"/>
          <w:lang w:eastAsia="zh-CN"/>
        </w:rPr>
        <w:t xml:space="preserve"> duration T1 is fixed to 8*40ms, and t</w:t>
      </w:r>
      <w:r>
        <w:rPr>
          <w:rFonts w:eastAsiaTheme="minorEastAsia" w:hint="eastAsia"/>
          <w:lang w:eastAsia="zh-CN"/>
        </w:rPr>
        <w:t>ime</w:t>
      </w:r>
      <w:r>
        <w:rPr>
          <w:rFonts w:eastAsiaTheme="minorEastAsia"/>
          <w:lang w:eastAsia="zh-CN"/>
        </w:rPr>
        <w:t xml:space="preserve"> duration T2 is equal to 1*40ms, 4*40ms,</w:t>
      </w:r>
      <w:r w:rsidRPr="0076622A">
        <w:rPr>
          <w:rFonts w:eastAsiaTheme="minorEastAsia"/>
          <w:lang w:eastAsia="zh-CN"/>
        </w:rPr>
        <w:t xml:space="preserve"> </w:t>
      </w:r>
      <w:r>
        <w:rPr>
          <w:rFonts w:eastAsiaTheme="minorEastAsia"/>
          <w:lang w:eastAsia="zh-CN"/>
        </w:rPr>
        <w:t>or 8*40ms respectively.</w:t>
      </w:r>
    </w:p>
    <w:p w14:paraId="5A90C354" w14:textId="01A07354" w:rsidR="00610C4B" w:rsidRPr="008C350A" w:rsidRDefault="00610C4B" w:rsidP="00610C4B">
      <w:pPr>
        <w:jc w:val="center"/>
        <w:rPr>
          <w:rFonts w:eastAsiaTheme="minorEastAsia"/>
          <w:lang w:eastAsia="zh-CN"/>
        </w:rPr>
      </w:pPr>
      <w:r w:rsidRPr="0034726F">
        <w:rPr>
          <w:rFonts w:eastAsiaTheme="minorEastAsia"/>
          <w:lang w:eastAsia="zh-CN"/>
        </w:rPr>
        <w:t>Tabl</w:t>
      </w:r>
      <w:r w:rsidRPr="00BC36DD">
        <w:rPr>
          <w:rFonts w:eastAsiaTheme="minorEastAsia"/>
          <w:lang w:eastAsia="zh-CN"/>
        </w:rPr>
        <w:t>e</w:t>
      </w:r>
      <w:r w:rsidRPr="00BC36DD">
        <w:rPr>
          <w:rFonts w:eastAsiaTheme="minorEastAsia"/>
          <w:color w:val="FF0000"/>
          <w:lang w:eastAsia="zh-CN"/>
        </w:rPr>
        <w:t xml:space="preserve"> </w:t>
      </w:r>
      <w:r w:rsidR="00922E24" w:rsidRPr="007B1094">
        <w:rPr>
          <w:rFonts w:eastAsiaTheme="minorEastAsia"/>
          <w:lang w:eastAsia="zh-CN"/>
        </w:rPr>
        <w:t>4.2.3.2-1</w:t>
      </w:r>
      <w:r w:rsidRPr="00BC36DD">
        <w:rPr>
          <w:rFonts w:eastAsiaTheme="minorEastAsia"/>
          <w:lang w:eastAsia="zh-CN"/>
        </w:rPr>
        <w:t>: perfor</w:t>
      </w:r>
      <w:r w:rsidRPr="0034726F">
        <w:rPr>
          <w:rFonts w:eastAsiaTheme="minorEastAsia"/>
          <w:lang w:eastAsia="zh-CN"/>
        </w:rPr>
        <w:t xml:space="preserve">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(T2=1*40ms)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610C4B" w:rsidRPr="002B29ED" w14:paraId="492071DE" w14:textId="77777777" w:rsidTr="00610C4B">
        <w:trPr>
          <w:trHeight w:val="290"/>
        </w:trPr>
        <w:tc>
          <w:tcPr>
            <w:tcW w:w="1980" w:type="dxa"/>
            <w:hideMark/>
          </w:tcPr>
          <w:p w14:paraId="7EA24960" w14:textId="77777777" w:rsidR="00610C4B" w:rsidRPr="002B29ED" w:rsidRDefault="00610C4B" w:rsidP="00610C4B">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32E5DC3D" w14:textId="77777777" w:rsidR="00610C4B" w:rsidRDefault="00610C4B" w:rsidP="00610C4B">
            <w:pPr>
              <w:jc w:val="center"/>
              <w:rPr>
                <w:rFonts w:eastAsiaTheme="minorEastAsia"/>
                <w:b/>
                <w:lang w:eastAsia="zh-CN"/>
              </w:rPr>
            </w:pPr>
            <w:r w:rsidRPr="0034726F">
              <w:rPr>
                <w:rFonts w:eastAsiaTheme="minorEastAsia"/>
                <w:b/>
                <w:lang w:eastAsia="zh-CN"/>
              </w:rPr>
              <w:t>Ave. RSRP</w:t>
            </w:r>
          </w:p>
          <w:p w14:paraId="373EED72" w14:textId="77777777" w:rsidR="00610C4B" w:rsidRPr="002B29ED" w:rsidRDefault="00610C4B" w:rsidP="00610C4B">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hideMark/>
          </w:tcPr>
          <w:p w14:paraId="04280DBA" w14:textId="77777777" w:rsidR="00610C4B" w:rsidRDefault="00610C4B" w:rsidP="00610C4B">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0FA34DD9" w14:textId="77777777" w:rsidR="00610C4B" w:rsidRPr="002B29ED" w:rsidRDefault="00610C4B" w:rsidP="00610C4B">
            <w:pPr>
              <w:jc w:val="center"/>
              <w:rPr>
                <w:rFonts w:eastAsiaTheme="minorEastAsia"/>
                <w:b/>
                <w:bCs/>
                <w:lang w:eastAsia="zh-CN"/>
              </w:rPr>
            </w:pPr>
            <w:r w:rsidRPr="0034726F">
              <w:rPr>
                <w:rFonts w:eastAsiaTheme="minorEastAsia"/>
                <w:b/>
                <w:lang w:eastAsia="zh-CN"/>
              </w:rPr>
              <w:t>for Top-1 [%]</w:t>
            </w:r>
          </w:p>
        </w:tc>
        <w:tc>
          <w:tcPr>
            <w:tcW w:w="2126" w:type="dxa"/>
          </w:tcPr>
          <w:p w14:paraId="06EE36EE" w14:textId="77777777" w:rsidR="00610C4B" w:rsidRPr="0034726F" w:rsidRDefault="00610C4B" w:rsidP="00610C4B">
            <w:pPr>
              <w:jc w:val="center"/>
              <w:rPr>
                <w:rFonts w:eastAsiaTheme="minorEastAsia"/>
                <w:b/>
                <w:lang w:eastAsia="zh-CN"/>
              </w:rPr>
            </w:pPr>
            <w:r w:rsidRPr="0034726F">
              <w:rPr>
                <w:rFonts w:eastAsiaTheme="minorEastAsia"/>
                <w:b/>
                <w:lang w:eastAsia="zh-CN"/>
              </w:rPr>
              <w:t>Accuracy for Top-1</w:t>
            </w:r>
          </w:p>
          <w:p w14:paraId="7BBE0BAB" w14:textId="77777777" w:rsidR="00610C4B" w:rsidRPr="0034726F" w:rsidRDefault="00610C4B" w:rsidP="00610C4B">
            <w:pPr>
              <w:jc w:val="center"/>
              <w:rPr>
                <w:rFonts w:eastAsiaTheme="minorEastAsia"/>
                <w:b/>
                <w:lang w:eastAsia="zh-CN"/>
              </w:rPr>
            </w:pPr>
            <w:r w:rsidRPr="0034726F">
              <w:rPr>
                <w:rFonts w:eastAsiaTheme="minorEastAsia"/>
                <w:b/>
                <w:lang w:eastAsia="zh-CN"/>
              </w:rPr>
              <w:t>with 1dB margin [%]</w:t>
            </w:r>
          </w:p>
        </w:tc>
        <w:tc>
          <w:tcPr>
            <w:tcW w:w="1560" w:type="dxa"/>
            <w:hideMark/>
          </w:tcPr>
          <w:p w14:paraId="44D29CB3" w14:textId="77777777" w:rsidR="00610C4B" w:rsidRDefault="00610C4B" w:rsidP="00610C4B">
            <w:pPr>
              <w:jc w:val="center"/>
              <w:rPr>
                <w:rFonts w:eastAsiaTheme="minorEastAsia"/>
                <w:b/>
                <w:lang w:eastAsia="zh-CN"/>
              </w:rPr>
            </w:pPr>
            <w:r w:rsidRPr="0034726F">
              <w:rPr>
                <w:rFonts w:eastAsiaTheme="minorEastAsia"/>
                <w:b/>
                <w:lang w:eastAsia="zh-CN"/>
              </w:rPr>
              <w:t xml:space="preserve">Accuracy </w:t>
            </w:r>
          </w:p>
          <w:p w14:paraId="5ED26959" w14:textId="77777777" w:rsidR="00610C4B" w:rsidRPr="002B29ED" w:rsidRDefault="00610C4B" w:rsidP="00610C4B">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610C4B" w:rsidRPr="002B29ED" w14:paraId="0C890D00" w14:textId="77777777" w:rsidTr="00610C4B">
        <w:trPr>
          <w:trHeight w:val="43"/>
        </w:trPr>
        <w:tc>
          <w:tcPr>
            <w:tcW w:w="1980" w:type="dxa"/>
            <w:shd w:val="clear" w:color="auto" w:fill="DEEAF6" w:themeFill="accent1" w:themeFillTint="33"/>
          </w:tcPr>
          <w:p w14:paraId="7CBD391F" w14:textId="77777777" w:rsidR="00610C4B" w:rsidRDefault="00610C4B" w:rsidP="00610C4B">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0245548C" w14:textId="77777777" w:rsidR="00610C4B" w:rsidRPr="002B29ED" w:rsidRDefault="00610C4B" w:rsidP="00610C4B">
            <w:pPr>
              <w:jc w:val="center"/>
              <w:rPr>
                <w:rFonts w:eastAsiaTheme="minorEastAsia"/>
                <w:lang w:eastAsia="zh-CN"/>
              </w:rPr>
            </w:pPr>
            <w:r w:rsidRPr="0081187C">
              <w:t xml:space="preserve">6.62 </w:t>
            </w:r>
          </w:p>
        </w:tc>
        <w:tc>
          <w:tcPr>
            <w:tcW w:w="1417" w:type="dxa"/>
            <w:shd w:val="clear" w:color="auto" w:fill="DEEAF6" w:themeFill="accent1" w:themeFillTint="33"/>
          </w:tcPr>
          <w:p w14:paraId="38C9431F"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1.42</w:t>
            </w:r>
          </w:p>
        </w:tc>
        <w:tc>
          <w:tcPr>
            <w:tcW w:w="2126" w:type="dxa"/>
            <w:shd w:val="clear" w:color="auto" w:fill="DEEAF6" w:themeFill="accent1" w:themeFillTint="33"/>
          </w:tcPr>
          <w:p w14:paraId="1C20C1F3"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7.82</w:t>
            </w:r>
          </w:p>
        </w:tc>
        <w:tc>
          <w:tcPr>
            <w:tcW w:w="1560" w:type="dxa"/>
            <w:shd w:val="clear" w:color="auto" w:fill="DEEAF6" w:themeFill="accent1" w:themeFillTint="33"/>
          </w:tcPr>
          <w:p w14:paraId="2FBD4EE9"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1.92</w:t>
            </w:r>
          </w:p>
        </w:tc>
      </w:tr>
      <w:tr w:rsidR="00610C4B" w:rsidRPr="002B29ED" w14:paraId="71C8C0C4" w14:textId="77777777" w:rsidTr="00610C4B">
        <w:trPr>
          <w:trHeight w:val="43"/>
        </w:trPr>
        <w:tc>
          <w:tcPr>
            <w:tcW w:w="1980" w:type="dxa"/>
          </w:tcPr>
          <w:p w14:paraId="00C47000" w14:textId="77777777" w:rsidR="00610C4B" w:rsidRPr="002B29ED" w:rsidRDefault="00610C4B" w:rsidP="00610C4B">
            <w:pPr>
              <w:jc w:val="center"/>
              <w:rPr>
                <w:rFonts w:eastAsiaTheme="minorEastAsia"/>
                <w:lang w:eastAsia="zh-CN"/>
              </w:rPr>
            </w:pPr>
            <w:r>
              <w:rPr>
                <w:rFonts w:eastAsiaTheme="minorEastAsia"/>
                <w:lang w:eastAsia="zh-CN"/>
              </w:rPr>
              <w:t>Beam pair prediction</w:t>
            </w:r>
          </w:p>
        </w:tc>
        <w:tc>
          <w:tcPr>
            <w:tcW w:w="1276" w:type="dxa"/>
            <w:hideMark/>
          </w:tcPr>
          <w:p w14:paraId="0B096FEB" w14:textId="77777777" w:rsidR="00610C4B" w:rsidRPr="002B29ED" w:rsidRDefault="00610C4B" w:rsidP="00610C4B">
            <w:pPr>
              <w:jc w:val="center"/>
              <w:rPr>
                <w:rFonts w:eastAsiaTheme="minorEastAsia"/>
                <w:lang w:eastAsia="zh-CN"/>
              </w:rPr>
            </w:pPr>
            <w:r w:rsidRPr="002B29ED">
              <w:rPr>
                <w:rFonts w:eastAsiaTheme="minorEastAsia"/>
                <w:lang w:eastAsia="zh-CN"/>
              </w:rPr>
              <w:t>0.67</w:t>
            </w:r>
          </w:p>
        </w:tc>
        <w:tc>
          <w:tcPr>
            <w:tcW w:w="1417" w:type="dxa"/>
            <w:hideMark/>
          </w:tcPr>
          <w:p w14:paraId="04173B87" w14:textId="77777777" w:rsidR="00610C4B" w:rsidRPr="002B29ED" w:rsidRDefault="00610C4B" w:rsidP="00610C4B">
            <w:pPr>
              <w:jc w:val="center"/>
              <w:rPr>
                <w:rFonts w:eastAsiaTheme="minorEastAsia"/>
                <w:lang w:eastAsia="zh-CN"/>
              </w:rPr>
            </w:pPr>
            <w:r w:rsidRPr="002B29ED">
              <w:rPr>
                <w:rFonts w:eastAsiaTheme="minorEastAsia"/>
                <w:lang w:eastAsia="zh-CN"/>
              </w:rPr>
              <w:t>78.11</w:t>
            </w:r>
          </w:p>
        </w:tc>
        <w:tc>
          <w:tcPr>
            <w:tcW w:w="2126" w:type="dxa"/>
          </w:tcPr>
          <w:p w14:paraId="0A536F05" w14:textId="77777777" w:rsidR="00610C4B" w:rsidRPr="002B29ED" w:rsidRDefault="00610C4B" w:rsidP="00610C4B">
            <w:pPr>
              <w:jc w:val="center"/>
              <w:rPr>
                <w:rFonts w:eastAsiaTheme="minorEastAsia"/>
                <w:lang w:eastAsia="zh-CN"/>
              </w:rPr>
            </w:pPr>
            <w:r w:rsidRPr="002B29ED">
              <w:rPr>
                <w:rFonts w:eastAsiaTheme="minorEastAsia"/>
                <w:lang w:eastAsia="zh-CN"/>
              </w:rPr>
              <w:t>87.61</w:t>
            </w:r>
          </w:p>
        </w:tc>
        <w:tc>
          <w:tcPr>
            <w:tcW w:w="1560" w:type="dxa"/>
          </w:tcPr>
          <w:p w14:paraId="3DD6BACB" w14:textId="77777777" w:rsidR="00610C4B" w:rsidRPr="002B29ED" w:rsidRDefault="00610C4B" w:rsidP="00610C4B">
            <w:pPr>
              <w:jc w:val="center"/>
              <w:rPr>
                <w:rFonts w:eastAsiaTheme="minorEastAsia"/>
                <w:lang w:eastAsia="zh-CN"/>
              </w:rPr>
            </w:pPr>
            <w:r>
              <w:rPr>
                <w:rFonts w:eastAsiaTheme="minorEastAsia" w:hint="eastAsia"/>
                <w:lang w:eastAsia="zh-CN"/>
              </w:rPr>
              <w:t>9</w:t>
            </w:r>
            <w:r>
              <w:rPr>
                <w:rFonts w:eastAsiaTheme="minorEastAsia"/>
                <w:lang w:eastAsia="zh-CN"/>
              </w:rPr>
              <w:t>4.51</w:t>
            </w:r>
          </w:p>
        </w:tc>
      </w:tr>
    </w:tbl>
    <w:p w14:paraId="3D981E95" w14:textId="77777777" w:rsidR="00610C4B" w:rsidRDefault="00610C4B" w:rsidP="00610C4B">
      <w:pPr>
        <w:rPr>
          <w:rFonts w:eastAsiaTheme="minorEastAsia"/>
          <w:lang w:eastAsia="zh-CN"/>
        </w:rPr>
      </w:pPr>
    </w:p>
    <w:p w14:paraId="0FDA0BE1" w14:textId="5F7910B3" w:rsidR="00610C4B" w:rsidRPr="008C350A" w:rsidRDefault="00610C4B" w:rsidP="00610C4B">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922E24" w:rsidRPr="007B1094">
        <w:rPr>
          <w:rFonts w:eastAsiaTheme="minorEastAsia"/>
          <w:lang w:eastAsia="zh-CN"/>
        </w:rPr>
        <w:t>4.2.3.2-2</w:t>
      </w:r>
      <w:r w:rsidRPr="00BC36DD">
        <w:rPr>
          <w:rFonts w:eastAsiaTheme="minorEastAsia"/>
          <w:lang w:eastAsia="zh-CN"/>
        </w:rPr>
        <w:t>: perf</w:t>
      </w:r>
      <w:r w:rsidRPr="0034726F">
        <w:rPr>
          <w:rFonts w:eastAsiaTheme="minorEastAsia"/>
          <w:lang w:eastAsia="zh-CN"/>
        </w:rPr>
        <w:t xml:space="preserve">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(T2=4*40ms)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610C4B" w:rsidRPr="002B29ED" w14:paraId="2B04BD78" w14:textId="77777777" w:rsidTr="00610C4B">
        <w:trPr>
          <w:trHeight w:val="290"/>
        </w:trPr>
        <w:tc>
          <w:tcPr>
            <w:tcW w:w="1980" w:type="dxa"/>
            <w:hideMark/>
          </w:tcPr>
          <w:p w14:paraId="3B0670BC" w14:textId="77777777" w:rsidR="00610C4B" w:rsidRPr="002B29ED" w:rsidRDefault="00610C4B" w:rsidP="00610C4B">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011FA668" w14:textId="77777777" w:rsidR="00610C4B" w:rsidRDefault="00610C4B" w:rsidP="00610C4B">
            <w:pPr>
              <w:jc w:val="center"/>
              <w:rPr>
                <w:rFonts w:eastAsiaTheme="minorEastAsia"/>
                <w:b/>
                <w:lang w:eastAsia="zh-CN"/>
              </w:rPr>
            </w:pPr>
            <w:r w:rsidRPr="0034726F">
              <w:rPr>
                <w:rFonts w:eastAsiaTheme="minorEastAsia"/>
                <w:b/>
                <w:lang w:eastAsia="zh-CN"/>
              </w:rPr>
              <w:t xml:space="preserve">Ave. RSRP </w:t>
            </w:r>
          </w:p>
          <w:p w14:paraId="363F898C" w14:textId="77777777" w:rsidR="00610C4B" w:rsidRPr="002B29ED" w:rsidRDefault="00610C4B" w:rsidP="00610C4B">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3E8C8851" w14:textId="77777777" w:rsidR="00610C4B" w:rsidRDefault="00610C4B" w:rsidP="00610C4B">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3056632B" w14:textId="77777777" w:rsidR="00610C4B" w:rsidRPr="002B29ED" w:rsidRDefault="00610C4B" w:rsidP="00610C4B">
            <w:pPr>
              <w:jc w:val="center"/>
              <w:rPr>
                <w:rFonts w:eastAsiaTheme="minorEastAsia"/>
                <w:b/>
                <w:bCs/>
                <w:lang w:eastAsia="zh-CN"/>
              </w:rPr>
            </w:pPr>
            <w:r w:rsidRPr="0034726F">
              <w:rPr>
                <w:rFonts w:eastAsiaTheme="minorEastAsia"/>
                <w:b/>
                <w:lang w:eastAsia="zh-CN"/>
              </w:rPr>
              <w:t>for Top-1 [%]</w:t>
            </w:r>
          </w:p>
        </w:tc>
        <w:tc>
          <w:tcPr>
            <w:tcW w:w="2126" w:type="dxa"/>
          </w:tcPr>
          <w:p w14:paraId="7D2736FE" w14:textId="77777777" w:rsidR="00610C4B" w:rsidRPr="0034726F" w:rsidRDefault="00610C4B" w:rsidP="00610C4B">
            <w:pPr>
              <w:jc w:val="center"/>
              <w:rPr>
                <w:rFonts w:eastAsiaTheme="minorEastAsia"/>
                <w:b/>
                <w:lang w:eastAsia="zh-CN"/>
              </w:rPr>
            </w:pPr>
            <w:r w:rsidRPr="0034726F">
              <w:rPr>
                <w:rFonts w:eastAsiaTheme="minorEastAsia"/>
                <w:b/>
                <w:lang w:eastAsia="zh-CN"/>
              </w:rPr>
              <w:t>Accuracy for Top-1</w:t>
            </w:r>
          </w:p>
          <w:p w14:paraId="6475AE53" w14:textId="77777777" w:rsidR="00610C4B" w:rsidRPr="0034726F" w:rsidRDefault="00610C4B" w:rsidP="00610C4B">
            <w:pPr>
              <w:jc w:val="center"/>
              <w:rPr>
                <w:rFonts w:eastAsiaTheme="minorEastAsia"/>
                <w:b/>
                <w:lang w:eastAsia="zh-CN"/>
              </w:rPr>
            </w:pPr>
            <w:r w:rsidRPr="0034726F">
              <w:rPr>
                <w:rFonts w:eastAsiaTheme="minorEastAsia"/>
                <w:b/>
                <w:lang w:eastAsia="zh-CN"/>
              </w:rPr>
              <w:t>with 1dB margin [%]</w:t>
            </w:r>
          </w:p>
        </w:tc>
        <w:tc>
          <w:tcPr>
            <w:tcW w:w="1560" w:type="dxa"/>
            <w:hideMark/>
          </w:tcPr>
          <w:p w14:paraId="11AD9054" w14:textId="77777777" w:rsidR="00610C4B" w:rsidRDefault="00610C4B" w:rsidP="00610C4B">
            <w:pPr>
              <w:jc w:val="center"/>
              <w:rPr>
                <w:rFonts w:eastAsiaTheme="minorEastAsia"/>
                <w:b/>
                <w:lang w:eastAsia="zh-CN"/>
              </w:rPr>
            </w:pPr>
            <w:r w:rsidRPr="0034726F">
              <w:rPr>
                <w:rFonts w:eastAsiaTheme="minorEastAsia"/>
                <w:b/>
                <w:lang w:eastAsia="zh-CN"/>
              </w:rPr>
              <w:t xml:space="preserve">Accuracy </w:t>
            </w:r>
          </w:p>
          <w:p w14:paraId="4A86A8C0" w14:textId="77777777" w:rsidR="00610C4B" w:rsidRPr="002B29ED" w:rsidRDefault="00610C4B" w:rsidP="00610C4B">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610C4B" w:rsidRPr="002B29ED" w14:paraId="73DC934B" w14:textId="77777777" w:rsidTr="00610C4B">
        <w:trPr>
          <w:trHeight w:val="43"/>
        </w:trPr>
        <w:tc>
          <w:tcPr>
            <w:tcW w:w="1980" w:type="dxa"/>
            <w:shd w:val="clear" w:color="auto" w:fill="DEEAF6" w:themeFill="accent1" w:themeFillTint="33"/>
          </w:tcPr>
          <w:p w14:paraId="6FE577C3" w14:textId="77777777" w:rsidR="00610C4B" w:rsidRDefault="00610C4B" w:rsidP="00610C4B">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51306581" w14:textId="77777777" w:rsidR="00610C4B" w:rsidRPr="002B29ED" w:rsidRDefault="00610C4B" w:rsidP="00610C4B">
            <w:pPr>
              <w:jc w:val="center"/>
              <w:rPr>
                <w:rFonts w:eastAsiaTheme="minorEastAsia"/>
                <w:lang w:eastAsia="zh-CN"/>
              </w:rPr>
            </w:pPr>
            <w:r w:rsidRPr="0081187C">
              <w:t xml:space="preserve">6.79 </w:t>
            </w:r>
          </w:p>
        </w:tc>
        <w:tc>
          <w:tcPr>
            <w:tcW w:w="1417" w:type="dxa"/>
            <w:shd w:val="clear" w:color="auto" w:fill="DEEAF6" w:themeFill="accent1" w:themeFillTint="33"/>
          </w:tcPr>
          <w:p w14:paraId="48B2F4D5"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1.24</w:t>
            </w:r>
          </w:p>
        </w:tc>
        <w:tc>
          <w:tcPr>
            <w:tcW w:w="2126" w:type="dxa"/>
            <w:shd w:val="clear" w:color="auto" w:fill="DEEAF6" w:themeFill="accent1" w:themeFillTint="33"/>
          </w:tcPr>
          <w:p w14:paraId="14676998"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7.58</w:t>
            </w:r>
          </w:p>
        </w:tc>
        <w:tc>
          <w:tcPr>
            <w:tcW w:w="1560" w:type="dxa"/>
            <w:shd w:val="clear" w:color="auto" w:fill="DEEAF6" w:themeFill="accent1" w:themeFillTint="33"/>
          </w:tcPr>
          <w:p w14:paraId="5E4ABA5E"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1.84</w:t>
            </w:r>
          </w:p>
        </w:tc>
      </w:tr>
      <w:tr w:rsidR="00610C4B" w:rsidRPr="002B29ED" w14:paraId="6410D534" w14:textId="77777777" w:rsidTr="00610C4B">
        <w:trPr>
          <w:trHeight w:val="43"/>
        </w:trPr>
        <w:tc>
          <w:tcPr>
            <w:tcW w:w="1980" w:type="dxa"/>
          </w:tcPr>
          <w:p w14:paraId="700B9AB5" w14:textId="77777777" w:rsidR="00610C4B" w:rsidRPr="002B29ED" w:rsidRDefault="00610C4B" w:rsidP="00610C4B">
            <w:pPr>
              <w:jc w:val="center"/>
              <w:rPr>
                <w:rFonts w:eastAsiaTheme="minorEastAsia"/>
                <w:lang w:eastAsia="zh-CN"/>
              </w:rPr>
            </w:pPr>
            <w:r>
              <w:rPr>
                <w:rFonts w:eastAsiaTheme="minorEastAsia"/>
                <w:lang w:eastAsia="zh-CN"/>
              </w:rPr>
              <w:t>Beam pair prediction</w:t>
            </w:r>
          </w:p>
        </w:tc>
        <w:tc>
          <w:tcPr>
            <w:tcW w:w="1276" w:type="dxa"/>
          </w:tcPr>
          <w:p w14:paraId="083AF257" w14:textId="77777777" w:rsidR="00610C4B" w:rsidRPr="002B29ED" w:rsidRDefault="00610C4B" w:rsidP="00610C4B">
            <w:pPr>
              <w:jc w:val="center"/>
              <w:rPr>
                <w:rFonts w:eastAsiaTheme="minorEastAsia"/>
                <w:lang w:eastAsia="zh-CN"/>
              </w:rPr>
            </w:pPr>
            <w:r w:rsidRPr="002B29ED">
              <w:rPr>
                <w:rFonts w:eastAsiaTheme="minorEastAsia"/>
                <w:lang w:eastAsia="zh-CN"/>
              </w:rPr>
              <w:t>0.85</w:t>
            </w:r>
          </w:p>
        </w:tc>
        <w:tc>
          <w:tcPr>
            <w:tcW w:w="1417" w:type="dxa"/>
          </w:tcPr>
          <w:p w14:paraId="586FAC53" w14:textId="77777777" w:rsidR="00610C4B" w:rsidRPr="002B29ED" w:rsidRDefault="00610C4B" w:rsidP="00610C4B">
            <w:pPr>
              <w:jc w:val="center"/>
              <w:rPr>
                <w:rFonts w:eastAsiaTheme="minorEastAsia"/>
                <w:lang w:eastAsia="zh-CN"/>
              </w:rPr>
            </w:pPr>
            <w:r w:rsidRPr="002B29ED">
              <w:rPr>
                <w:rFonts w:eastAsiaTheme="minorEastAsia"/>
                <w:lang w:eastAsia="zh-CN"/>
              </w:rPr>
              <w:t>77.04</w:t>
            </w:r>
          </w:p>
        </w:tc>
        <w:tc>
          <w:tcPr>
            <w:tcW w:w="2126" w:type="dxa"/>
          </w:tcPr>
          <w:p w14:paraId="4F32D93F" w14:textId="77777777" w:rsidR="00610C4B" w:rsidRPr="002B29ED" w:rsidRDefault="00610C4B" w:rsidP="00610C4B">
            <w:pPr>
              <w:jc w:val="center"/>
              <w:rPr>
                <w:rFonts w:eastAsiaTheme="minorEastAsia"/>
                <w:lang w:eastAsia="zh-CN"/>
              </w:rPr>
            </w:pPr>
            <w:r w:rsidRPr="002B29ED">
              <w:rPr>
                <w:rFonts w:eastAsiaTheme="minorEastAsia"/>
                <w:lang w:eastAsia="zh-CN"/>
              </w:rPr>
              <w:t>86.58</w:t>
            </w:r>
          </w:p>
        </w:tc>
        <w:tc>
          <w:tcPr>
            <w:tcW w:w="1560" w:type="dxa"/>
          </w:tcPr>
          <w:p w14:paraId="6CC531B5" w14:textId="77777777" w:rsidR="00610C4B" w:rsidRPr="002B29ED" w:rsidRDefault="00610C4B" w:rsidP="00610C4B">
            <w:pPr>
              <w:jc w:val="center"/>
              <w:rPr>
                <w:rFonts w:eastAsiaTheme="minorEastAsia"/>
                <w:lang w:eastAsia="zh-CN"/>
              </w:rPr>
            </w:pPr>
            <w:r>
              <w:rPr>
                <w:rFonts w:eastAsiaTheme="minorEastAsia" w:hint="eastAsia"/>
                <w:lang w:eastAsia="zh-CN"/>
              </w:rPr>
              <w:t>9</w:t>
            </w:r>
            <w:r>
              <w:rPr>
                <w:rFonts w:eastAsiaTheme="minorEastAsia"/>
                <w:lang w:eastAsia="zh-CN"/>
              </w:rPr>
              <w:t>4.00</w:t>
            </w:r>
          </w:p>
        </w:tc>
      </w:tr>
    </w:tbl>
    <w:p w14:paraId="74D00DD2" w14:textId="77777777" w:rsidR="00610C4B" w:rsidRDefault="00610C4B" w:rsidP="00610C4B">
      <w:pPr>
        <w:rPr>
          <w:rFonts w:eastAsiaTheme="minorEastAsia"/>
          <w:lang w:eastAsia="zh-CN"/>
        </w:rPr>
      </w:pPr>
    </w:p>
    <w:p w14:paraId="6CAF1AA3" w14:textId="22484E43" w:rsidR="00610C4B" w:rsidRPr="008C350A" w:rsidRDefault="00610C4B" w:rsidP="00610C4B">
      <w:pPr>
        <w:jc w:val="center"/>
        <w:rPr>
          <w:rFonts w:eastAsiaTheme="minorEastAsia"/>
          <w:lang w:eastAsia="zh-CN"/>
        </w:rPr>
      </w:pPr>
      <w:r w:rsidRPr="0034726F">
        <w:rPr>
          <w:rFonts w:eastAsiaTheme="minorEastAsia"/>
          <w:lang w:eastAsia="zh-CN"/>
        </w:rPr>
        <w:t>Tabl</w:t>
      </w:r>
      <w:r w:rsidRPr="00BC36DD">
        <w:rPr>
          <w:rFonts w:eastAsiaTheme="minorEastAsia"/>
          <w:lang w:eastAsia="zh-CN"/>
        </w:rPr>
        <w:t>e</w:t>
      </w:r>
      <w:r w:rsidRPr="00BC36DD">
        <w:rPr>
          <w:rFonts w:eastAsiaTheme="minorEastAsia"/>
          <w:color w:val="FF0000"/>
          <w:lang w:eastAsia="zh-CN"/>
        </w:rPr>
        <w:t xml:space="preserve"> </w:t>
      </w:r>
      <w:r w:rsidR="00922E24" w:rsidRPr="007B1094">
        <w:rPr>
          <w:rFonts w:eastAsiaTheme="minorEastAsia"/>
          <w:lang w:eastAsia="zh-CN"/>
        </w:rPr>
        <w:t>4.2.3.2-3</w:t>
      </w:r>
      <w:r w:rsidRPr="00BC36DD">
        <w:rPr>
          <w:rFonts w:eastAsiaTheme="minorEastAsia"/>
          <w:lang w:eastAsia="zh-CN"/>
        </w:rPr>
        <w:t>: perf</w:t>
      </w:r>
      <w:r w:rsidRPr="0034726F">
        <w:rPr>
          <w:rFonts w:eastAsiaTheme="minorEastAsia"/>
          <w:lang w:eastAsia="zh-CN"/>
        </w:rPr>
        <w:t xml:space="preserve">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between</w:t>
      </w:r>
      <w:r w:rsidRPr="0034726F">
        <w:rPr>
          <w:rFonts w:eastAsiaTheme="minorEastAsia"/>
          <w:lang w:eastAsia="zh-CN"/>
        </w:rPr>
        <w:t xml:space="preserve"> </w:t>
      </w:r>
      <w:r>
        <w:rPr>
          <w:rFonts w:eastAsiaTheme="minorEastAsia"/>
          <w:lang w:eastAsia="zh-CN"/>
        </w:rPr>
        <w:t xml:space="preserve">non-AI and </w:t>
      </w:r>
      <w:r>
        <w:rPr>
          <w:rFonts w:eastAsiaTheme="minorEastAsia"/>
        </w:rPr>
        <w:t xml:space="preserve">beam pair prediction </w:t>
      </w:r>
      <w:r w:rsidRPr="0034726F">
        <w:rPr>
          <w:rFonts w:eastAsiaTheme="minorEastAsia"/>
          <w:lang w:eastAsia="zh-CN"/>
        </w:rPr>
        <w:t xml:space="preserve">in </w:t>
      </w:r>
      <w:r>
        <w:rPr>
          <w:rFonts w:eastAsiaTheme="minorEastAsia"/>
          <w:lang w:eastAsia="zh-CN"/>
        </w:rPr>
        <w:t>temporal</w:t>
      </w:r>
      <w:r w:rsidRPr="0034726F">
        <w:rPr>
          <w:rFonts w:eastAsiaTheme="minorEastAsia"/>
          <w:lang w:eastAsia="zh-CN"/>
        </w:rPr>
        <w:t xml:space="preserve"> domain</w:t>
      </w:r>
      <w:r>
        <w:rPr>
          <w:rFonts w:eastAsiaTheme="minorEastAsia"/>
          <w:lang w:eastAsia="zh-CN"/>
        </w:rPr>
        <w:t xml:space="preserve"> (T2=8*40ms)</w:t>
      </w:r>
    </w:p>
    <w:tbl>
      <w:tblPr>
        <w:tblStyle w:val="aa"/>
        <w:tblpPr w:leftFromText="180" w:rightFromText="180" w:vertAnchor="text" w:tblpXSpec="center" w:tblpY="1"/>
        <w:tblOverlap w:val="never"/>
        <w:tblW w:w="0" w:type="auto"/>
        <w:tblLook w:val="04A0" w:firstRow="1" w:lastRow="0" w:firstColumn="1" w:lastColumn="0" w:noHBand="0" w:noVBand="1"/>
      </w:tblPr>
      <w:tblGrid>
        <w:gridCol w:w="1980"/>
        <w:gridCol w:w="1276"/>
        <w:gridCol w:w="1417"/>
        <w:gridCol w:w="2126"/>
        <w:gridCol w:w="1560"/>
      </w:tblGrid>
      <w:tr w:rsidR="00610C4B" w:rsidRPr="002B29ED" w14:paraId="2596F3CD" w14:textId="77777777" w:rsidTr="00610C4B">
        <w:trPr>
          <w:trHeight w:val="290"/>
        </w:trPr>
        <w:tc>
          <w:tcPr>
            <w:tcW w:w="1980" w:type="dxa"/>
            <w:hideMark/>
          </w:tcPr>
          <w:p w14:paraId="149DC80B" w14:textId="77777777" w:rsidR="00610C4B" w:rsidRPr="002B29ED" w:rsidRDefault="00610C4B" w:rsidP="00610C4B">
            <w:pPr>
              <w:jc w:val="center"/>
              <w:rPr>
                <w:rFonts w:eastAsiaTheme="minorEastAsia"/>
                <w:lang w:eastAsia="zh-CN"/>
              </w:rPr>
            </w:pPr>
            <w:r w:rsidRPr="006A6ABB">
              <w:rPr>
                <w:rFonts w:eastAsiaTheme="minorEastAsia" w:hint="eastAsia"/>
                <w:b/>
                <w:bCs/>
                <w:lang w:eastAsia="zh-CN"/>
              </w:rPr>
              <w:t>S</w:t>
            </w:r>
            <w:r w:rsidRPr="006A6ABB">
              <w:rPr>
                <w:rFonts w:eastAsiaTheme="minorEastAsia"/>
                <w:b/>
                <w:bCs/>
                <w:lang w:eastAsia="zh-CN"/>
              </w:rPr>
              <w:t>cheme</w:t>
            </w:r>
          </w:p>
        </w:tc>
        <w:tc>
          <w:tcPr>
            <w:tcW w:w="1276" w:type="dxa"/>
            <w:hideMark/>
          </w:tcPr>
          <w:p w14:paraId="041005F9" w14:textId="77777777" w:rsidR="00610C4B" w:rsidRDefault="00610C4B" w:rsidP="00610C4B">
            <w:pPr>
              <w:jc w:val="center"/>
              <w:rPr>
                <w:rFonts w:eastAsiaTheme="minorEastAsia"/>
                <w:b/>
                <w:lang w:eastAsia="zh-CN"/>
              </w:rPr>
            </w:pPr>
            <w:r w:rsidRPr="0034726F">
              <w:rPr>
                <w:rFonts w:eastAsiaTheme="minorEastAsia"/>
                <w:b/>
                <w:lang w:eastAsia="zh-CN"/>
              </w:rPr>
              <w:t xml:space="preserve">Ave. RSRP </w:t>
            </w:r>
          </w:p>
          <w:p w14:paraId="75C1C8DE" w14:textId="77777777" w:rsidR="00610C4B" w:rsidRPr="002B29ED" w:rsidRDefault="00610C4B" w:rsidP="00610C4B">
            <w:pPr>
              <w:jc w:val="center"/>
              <w:rPr>
                <w:rFonts w:eastAsiaTheme="minorEastAsia"/>
                <w:b/>
                <w:bCs/>
                <w:lang w:eastAsia="zh-CN"/>
              </w:rPr>
            </w:pPr>
            <w:r w:rsidRPr="0034726F">
              <w:rPr>
                <w:rFonts w:eastAsiaTheme="minorEastAsia"/>
                <w:b/>
                <w:lang w:eastAsia="zh-CN"/>
              </w:rPr>
              <w:t>diff.</w:t>
            </w:r>
            <w:r>
              <w:rPr>
                <w:rFonts w:eastAsiaTheme="minorEastAsia"/>
                <w:b/>
                <w:lang w:eastAsia="zh-CN"/>
              </w:rPr>
              <w:t xml:space="preserve"> </w:t>
            </w:r>
            <w:r w:rsidRPr="0034726F">
              <w:rPr>
                <w:rFonts w:eastAsiaTheme="minorEastAsia"/>
                <w:b/>
                <w:lang w:eastAsia="zh-CN"/>
              </w:rPr>
              <w:t>[dB]</w:t>
            </w:r>
          </w:p>
        </w:tc>
        <w:tc>
          <w:tcPr>
            <w:tcW w:w="1417" w:type="dxa"/>
            <w:hideMark/>
          </w:tcPr>
          <w:p w14:paraId="2643DB52" w14:textId="77777777" w:rsidR="00610C4B" w:rsidRDefault="00610C4B" w:rsidP="00610C4B">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14419735" w14:textId="77777777" w:rsidR="00610C4B" w:rsidRPr="002B29ED" w:rsidRDefault="00610C4B" w:rsidP="00610C4B">
            <w:pPr>
              <w:jc w:val="center"/>
              <w:rPr>
                <w:rFonts w:eastAsiaTheme="minorEastAsia"/>
                <w:b/>
                <w:bCs/>
                <w:lang w:eastAsia="zh-CN"/>
              </w:rPr>
            </w:pPr>
            <w:r w:rsidRPr="0034726F">
              <w:rPr>
                <w:rFonts w:eastAsiaTheme="minorEastAsia"/>
                <w:b/>
                <w:lang w:eastAsia="zh-CN"/>
              </w:rPr>
              <w:t>for Top-1 [%]</w:t>
            </w:r>
          </w:p>
        </w:tc>
        <w:tc>
          <w:tcPr>
            <w:tcW w:w="2126" w:type="dxa"/>
          </w:tcPr>
          <w:p w14:paraId="33528B7F" w14:textId="77777777" w:rsidR="00610C4B" w:rsidRPr="0034726F" w:rsidRDefault="00610C4B" w:rsidP="00610C4B">
            <w:pPr>
              <w:jc w:val="center"/>
              <w:rPr>
                <w:rFonts w:eastAsiaTheme="minorEastAsia"/>
                <w:b/>
                <w:lang w:eastAsia="zh-CN"/>
              </w:rPr>
            </w:pPr>
            <w:r w:rsidRPr="0034726F">
              <w:rPr>
                <w:rFonts w:eastAsiaTheme="minorEastAsia"/>
                <w:b/>
                <w:lang w:eastAsia="zh-CN"/>
              </w:rPr>
              <w:t>Accuracy for Top-1</w:t>
            </w:r>
          </w:p>
          <w:p w14:paraId="00BE464E" w14:textId="77777777" w:rsidR="00610C4B" w:rsidRPr="0034726F" w:rsidRDefault="00610C4B" w:rsidP="00610C4B">
            <w:pPr>
              <w:jc w:val="center"/>
              <w:rPr>
                <w:rFonts w:eastAsiaTheme="minorEastAsia"/>
                <w:b/>
                <w:lang w:eastAsia="zh-CN"/>
              </w:rPr>
            </w:pPr>
            <w:r w:rsidRPr="0034726F">
              <w:rPr>
                <w:rFonts w:eastAsiaTheme="minorEastAsia"/>
                <w:b/>
                <w:lang w:eastAsia="zh-CN"/>
              </w:rPr>
              <w:t>with 1dB margin [%]</w:t>
            </w:r>
          </w:p>
        </w:tc>
        <w:tc>
          <w:tcPr>
            <w:tcW w:w="1560" w:type="dxa"/>
            <w:hideMark/>
          </w:tcPr>
          <w:p w14:paraId="1E9BD689" w14:textId="77777777" w:rsidR="00610C4B" w:rsidRDefault="00610C4B" w:rsidP="00610C4B">
            <w:pPr>
              <w:jc w:val="center"/>
              <w:rPr>
                <w:rFonts w:eastAsiaTheme="minorEastAsia"/>
                <w:b/>
                <w:lang w:eastAsia="zh-CN"/>
              </w:rPr>
            </w:pPr>
            <w:r w:rsidRPr="0034726F">
              <w:rPr>
                <w:rFonts w:eastAsiaTheme="minorEastAsia"/>
                <w:b/>
                <w:lang w:eastAsia="zh-CN"/>
              </w:rPr>
              <w:t xml:space="preserve">Accuracy </w:t>
            </w:r>
          </w:p>
          <w:p w14:paraId="5B820216" w14:textId="77777777" w:rsidR="00610C4B" w:rsidRPr="002B29ED" w:rsidRDefault="00610C4B" w:rsidP="00610C4B">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610C4B" w:rsidRPr="002B29ED" w14:paraId="6FFBDBC1" w14:textId="77777777" w:rsidTr="00610C4B">
        <w:trPr>
          <w:trHeight w:val="43"/>
        </w:trPr>
        <w:tc>
          <w:tcPr>
            <w:tcW w:w="1980" w:type="dxa"/>
            <w:shd w:val="clear" w:color="auto" w:fill="DEEAF6" w:themeFill="accent1" w:themeFillTint="33"/>
          </w:tcPr>
          <w:p w14:paraId="2B13CD8D" w14:textId="77777777" w:rsidR="00610C4B" w:rsidRDefault="00610C4B" w:rsidP="00610C4B">
            <w:pPr>
              <w:jc w:val="center"/>
              <w:rPr>
                <w:rFonts w:eastAsiaTheme="minorEastAsia"/>
                <w:lang w:eastAsia="zh-CN"/>
              </w:rPr>
            </w:pPr>
            <w:r>
              <w:rPr>
                <w:rFonts w:eastAsiaTheme="minorEastAsia" w:hint="eastAsia"/>
                <w:lang w:eastAsia="zh-CN"/>
              </w:rPr>
              <w:t>N</w:t>
            </w:r>
            <w:r>
              <w:rPr>
                <w:rFonts w:eastAsiaTheme="minorEastAsia"/>
                <w:lang w:eastAsia="zh-CN"/>
              </w:rPr>
              <w:t>on-AI</w:t>
            </w:r>
          </w:p>
        </w:tc>
        <w:tc>
          <w:tcPr>
            <w:tcW w:w="1276" w:type="dxa"/>
            <w:shd w:val="clear" w:color="auto" w:fill="DEEAF6" w:themeFill="accent1" w:themeFillTint="33"/>
          </w:tcPr>
          <w:p w14:paraId="31C1580A" w14:textId="77777777" w:rsidR="00610C4B" w:rsidRPr="002B29ED" w:rsidRDefault="00610C4B" w:rsidP="00610C4B">
            <w:pPr>
              <w:jc w:val="center"/>
              <w:rPr>
                <w:rFonts w:eastAsiaTheme="minorEastAsia"/>
                <w:lang w:eastAsia="zh-CN"/>
              </w:rPr>
            </w:pPr>
            <w:r w:rsidRPr="0081187C">
              <w:t xml:space="preserve">7.04 </w:t>
            </w:r>
          </w:p>
        </w:tc>
        <w:tc>
          <w:tcPr>
            <w:tcW w:w="1417" w:type="dxa"/>
            <w:shd w:val="clear" w:color="auto" w:fill="DEEAF6" w:themeFill="accent1" w:themeFillTint="33"/>
          </w:tcPr>
          <w:p w14:paraId="615B4BDA"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0.93</w:t>
            </w:r>
          </w:p>
        </w:tc>
        <w:tc>
          <w:tcPr>
            <w:tcW w:w="2126" w:type="dxa"/>
            <w:shd w:val="clear" w:color="auto" w:fill="DEEAF6" w:themeFill="accent1" w:themeFillTint="33"/>
          </w:tcPr>
          <w:p w14:paraId="0679CA55"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7.20</w:t>
            </w:r>
          </w:p>
        </w:tc>
        <w:tc>
          <w:tcPr>
            <w:tcW w:w="1560" w:type="dxa"/>
            <w:shd w:val="clear" w:color="auto" w:fill="DEEAF6" w:themeFill="accent1" w:themeFillTint="33"/>
          </w:tcPr>
          <w:p w14:paraId="0953D415" w14:textId="77777777" w:rsidR="00610C4B" w:rsidRPr="002B29ED" w:rsidRDefault="00610C4B" w:rsidP="00610C4B">
            <w:pPr>
              <w:jc w:val="center"/>
              <w:rPr>
                <w:rFonts w:eastAsiaTheme="minorEastAsia"/>
                <w:lang w:eastAsia="zh-CN"/>
              </w:rPr>
            </w:pPr>
            <w:r>
              <w:rPr>
                <w:rFonts w:eastAsiaTheme="minorEastAsia" w:hint="eastAsia"/>
                <w:lang w:eastAsia="zh-CN"/>
              </w:rPr>
              <w:t>2</w:t>
            </w:r>
            <w:r>
              <w:rPr>
                <w:rFonts w:eastAsiaTheme="minorEastAsia"/>
                <w:lang w:eastAsia="zh-CN"/>
              </w:rPr>
              <w:t>1.72</w:t>
            </w:r>
          </w:p>
        </w:tc>
      </w:tr>
      <w:tr w:rsidR="00610C4B" w:rsidRPr="002B29ED" w14:paraId="572FE0E2" w14:textId="77777777" w:rsidTr="00610C4B">
        <w:trPr>
          <w:trHeight w:val="43"/>
        </w:trPr>
        <w:tc>
          <w:tcPr>
            <w:tcW w:w="1980" w:type="dxa"/>
          </w:tcPr>
          <w:p w14:paraId="2C2A68CF" w14:textId="77777777" w:rsidR="00610C4B" w:rsidRPr="002B29ED" w:rsidRDefault="00610C4B" w:rsidP="00610C4B">
            <w:pPr>
              <w:jc w:val="center"/>
              <w:rPr>
                <w:rFonts w:eastAsiaTheme="minorEastAsia"/>
                <w:lang w:eastAsia="zh-CN"/>
              </w:rPr>
            </w:pPr>
            <w:r>
              <w:rPr>
                <w:rFonts w:eastAsiaTheme="minorEastAsia"/>
                <w:lang w:eastAsia="zh-CN"/>
              </w:rPr>
              <w:t>Beam pair prediction</w:t>
            </w:r>
          </w:p>
        </w:tc>
        <w:tc>
          <w:tcPr>
            <w:tcW w:w="1276" w:type="dxa"/>
          </w:tcPr>
          <w:p w14:paraId="7203A40A" w14:textId="77777777" w:rsidR="00610C4B" w:rsidRPr="002B29ED" w:rsidRDefault="00610C4B" w:rsidP="00610C4B">
            <w:pPr>
              <w:jc w:val="center"/>
              <w:rPr>
                <w:rFonts w:eastAsiaTheme="minorEastAsia"/>
                <w:lang w:eastAsia="zh-CN"/>
              </w:rPr>
            </w:pPr>
            <w:r w:rsidRPr="002B29ED">
              <w:rPr>
                <w:rFonts w:eastAsiaTheme="minorEastAsia"/>
                <w:lang w:eastAsia="zh-CN"/>
              </w:rPr>
              <w:t>1.1</w:t>
            </w:r>
            <w:r>
              <w:rPr>
                <w:rFonts w:eastAsiaTheme="minorEastAsia"/>
                <w:lang w:eastAsia="zh-CN"/>
              </w:rPr>
              <w:t>1</w:t>
            </w:r>
          </w:p>
        </w:tc>
        <w:tc>
          <w:tcPr>
            <w:tcW w:w="1417" w:type="dxa"/>
          </w:tcPr>
          <w:p w14:paraId="10B9017B" w14:textId="77777777" w:rsidR="00610C4B" w:rsidRPr="002B29ED" w:rsidRDefault="00610C4B" w:rsidP="00610C4B">
            <w:pPr>
              <w:jc w:val="center"/>
              <w:rPr>
                <w:rFonts w:eastAsiaTheme="minorEastAsia"/>
                <w:lang w:eastAsia="zh-CN"/>
              </w:rPr>
            </w:pPr>
            <w:r w:rsidRPr="002B29ED">
              <w:rPr>
                <w:rFonts w:eastAsiaTheme="minorEastAsia"/>
                <w:lang w:eastAsia="zh-CN"/>
              </w:rPr>
              <w:t>75.47</w:t>
            </w:r>
          </w:p>
        </w:tc>
        <w:tc>
          <w:tcPr>
            <w:tcW w:w="2126" w:type="dxa"/>
          </w:tcPr>
          <w:p w14:paraId="247A8A40" w14:textId="77777777" w:rsidR="00610C4B" w:rsidRPr="002B29ED" w:rsidRDefault="00610C4B" w:rsidP="00610C4B">
            <w:pPr>
              <w:jc w:val="center"/>
              <w:rPr>
                <w:rFonts w:eastAsiaTheme="minorEastAsia"/>
                <w:lang w:eastAsia="zh-CN"/>
              </w:rPr>
            </w:pPr>
            <w:r w:rsidRPr="002B29ED">
              <w:rPr>
                <w:rFonts w:eastAsiaTheme="minorEastAsia"/>
                <w:lang w:eastAsia="zh-CN"/>
              </w:rPr>
              <w:t>84.92</w:t>
            </w:r>
          </w:p>
        </w:tc>
        <w:tc>
          <w:tcPr>
            <w:tcW w:w="1560" w:type="dxa"/>
          </w:tcPr>
          <w:p w14:paraId="0C16866E" w14:textId="77777777" w:rsidR="00610C4B" w:rsidRPr="002B29ED" w:rsidRDefault="00610C4B" w:rsidP="00610C4B">
            <w:pPr>
              <w:jc w:val="center"/>
              <w:rPr>
                <w:rFonts w:eastAsiaTheme="minorEastAsia"/>
                <w:lang w:eastAsia="zh-CN"/>
              </w:rPr>
            </w:pPr>
            <w:r>
              <w:rPr>
                <w:rFonts w:eastAsiaTheme="minorEastAsia" w:hint="eastAsia"/>
                <w:lang w:eastAsia="zh-CN"/>
              </w:rPr>
              <w:t>9</w:t>
            </w:r>
            <w:r>
              <w:rPr>
                <w:rFonts w:eastAsiaTheme="minorEastAsia"/>
                <w:lang w:eastAsia="zh-CN"/>
              </w:rPr>
              <w:t>3.27</w:t>
            </w:r>
          </w:p>
        </w:tc>
      </w:tr>
    </w:tbl>
    <w:p w14:paraId="62D31D69" w14:textId="77777777" w:rsidR="00610C4B" w:rsidRDefault="00610C4B" w:rsidP="00610C4B">
      <w:pPr>
        <w:rPr>
          <w:rFonts w:eastAsiaTheme="minorEastAsia"/>
          <w:lang w:eastAsia="zh-CN"/>
        </w:rPr>
      </w:pPr>
    </w:p>
    <w:p w14:paraId="581C20C8" w14:textId="77777777" w:rsidR="00610C4B" w:rsidRDefault="00610C4B" w:rsidP="007B1094">
      <w:pPr>
        <w:pStyle w:val="observation"/>
        <w:ind w:left="1560" w:hanging="1560"/>
      </w:pPr>
      <w:r w:rsidRPr="004D100F">
        <w:t>For BM</w:t>
      </w:r>
      <w:r>
        <w:t>-</w:t>
      </w:r>
      <w:r>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3B42E2D4" w14:textId="5F766072" w:rsidR="00610C4B" w:rsidRPr="00BC36DD" w:rsidRDefault="00610C4B" w:rsidP="007B1094">
      <w:pPr>
        <w:pStyle w:val="proposal"/>
        <w:numPr>
          <w:ilvl w:val="0"/>
          <w:numId w:val="9"/>
        </w:numPr>
        <w:ind w:left="1134" w:hanging="1134"/>
        <w:rPr>
          <w:rFonts w:eastAsiaTheme="minorEastAsia"/>
        </w:rPr>
      </w:pPr>
      <w:r>
        <w:t>Further s</w:t>
      </w:r>
      <w:r w:rsidRPr="005148A4">
        <w:t xml:space="preserve">tudy </w:t>
      </w:r>
      <w:r>
        <w:t>beam pair prediction scheme with expected information as AI input for improving generalization performance in BM-Case2.</w:t>
      </w:r>
    </w:p>
    <w:p w14:paraId="54361040" w14:textId="77777777" w:rsidR="00546B03" w:rsidRPr="00546B03" w:rsidRDefault="00546B03" w:rsidP="00546B03">
      <w:pPr>
        <w:pStyle w:val="title3"/>
        <w:outlineLvl w:val="2"/>
        <w:rPr>
          <w:rFonts w:ascii="Times New Roman" w:hAnsi="Times New Roman" w:cs="Times New Roman"/>
          <w:sz w:val="28"/>
        </w:rPr>
      </w:pPr>
      <w:r w:rsidRPr="00546B03">
        <w:rPr>
          <w:rFonts w:ascii="Times New Roman" w:hAnsi="Times New Roman" w:cs="Times New Roman"/>
          <w:sz w:val="28"/>
        </w:rPr>
        <w:t>Rx beam selection for the idea L1-RSRP of Top-1 predication beam</w:t>
      </w:r>
    </w:p>
    <w:p w14:paraId="4BB4FB1B" w14:textId="77777777" w:rsidR="00922E24" w:rsidRPr="00610C4B" w:rsidRDefault="00922E24" w:rsidP="00922E24">
      <w:pPr>
        <w:pStyle w:val="title3"/>
        <w:numPr>
          <w:ilvl w:val="3"/>
          <w:numId w:val="10"/>
        </w:numPr>
        <w:outlineLvl w:val="3"/>
        <w:rPr>
          <w:rFonts w:ascii="Times New Roman" w:hAnsi="Times New Roman" w:cs="Times New Roman"/>
          <w:sz w:val="28"/>
        </w:rPr>
      </w:pPr>
      <w:r>
        <w:rPr>
          <w:rFonts w:ascii="Times New Roman" w:hAnsi="Times New Roman" w:cs="Times New Roman"/>
          <w:sz w:val="28"/>
        </w:rPr>
        <w:t>DL Tx beam prediction</w:t>
      </w:r>
    </w:p>
    <w:p w14:paraId="391A4224" w14:textId="77777777" w:rsidR="00546B03" w:rsidRDefault="00546B03" w:rsidP="00546B03">
      <w:pPr>
        <w:rPr>
          <w:rFonts w:eastAsiaTheme="minorEastAsia"/>
          <w:lang w:eastAsia="zh-CN"/>
        </w:rPr>
      </w:pPr>
      <w:r w:rsidRPr="00517496">
        <w:rPr>
          <w:rFonts w:eastAsiaTheme="minorEastAsia"/>
          <w:lang w:eastAsia="zh-CN"/>
        </w:rPr>
        <w:t xml:space="preserve">In the evaluation of subsection 4.3.2.1, the Rx beam used for model input in T1 is a Rx beam of a beam pair whose L1-RSRP with a 1 dB difference from L1-RSRP of the optimal beam pair. The Rx beam used in T2 is </w:t>
      </w:r>
      <w:r w:rsidRPr="00517496">
        <w:rPr>
          <w:rFonts w:eastAsiaTheme="minorEastAsia" w:hint="eastAsia"/>
          <w:lang w:eastAsia="zh-CN"/>
        </w:rPr>
        <w:t>based</w:t>
      </w:r>
      <w:r w:rsidRPr="00517496">
        <w:rPr>
          <w:rFonts w:eastAsiaTheme="minorEastAsia"/>
          <w:lang w:eastAsia="zh-CN"/>
        </w:rPr>
        <w:t xml:space="preserve"> on another Rx </w:t>
      </w:r>
      <w:r w:rsidRPr="00517496">
        <w:rPr>
          <w:rFonts w:eastAsiaTheme="minorEastAsia" w:hint="eastAsia"/>
          <w:lang w:eastAsia="zh-CN"/>
        </w:rPr>
        <w:t>beam</w:t>
      </w:r>
      <w:r w:rsidRPr="00517496">
        <w:rPr>
          <w:rFonts w:eastAsiaTheme="minorEastAsia"/>
          <w:lang w:eastAsia="zh-CN"/>
        </w:rPr>
        <w:t xml:space="preserve"> sweeping after DL Tx prediction. In this subsection, we will further analyze different options of Rx assumptions for both T1 and T2.</w:t>
      </w:r>
    </w:p>
    <w:p w14:paraId="3F681F38" w14:textId="77777777" w:rsidR="00546B03" w:rsidRPr="007B1094" w:rsidRDefault="00546B03" w:rsidP="00546B03">
      <w:pPr>
        <w:rPr>
          <w:rFonts w:eastAsiaTheme="minorEastAsia"/>
          <w:lang w:eastAsia="zh-CN"/>
        </w:rPr>
      </w:pPr>
      <w:r w:rsidRPr="007B1094">
        <w:rPr>
          <w:rFonts w:eastAsiaTheme="minorEastAsia"/>
          <w:lang w:eastAsia="zh-CN"/>
        </w:rPr>
        <w:t>In FL’s summary of RAN1#112bis meeting, 3 options are agreed for Rx beam assumption for providing input to AI/ML model for training and/or inference.</w:t>
      </w:r>
    </w:p>
    <w:p w14:paraId="18826D68" w14:textId="77777777" w:rsidR="00546B03" w:rsidRPr="007B1094" w:rsidRDefault="00546B03" w:rsidP="004806DF">
      <w:pPr>
        <w:pStyle w:val="af2"/>
        <w:numPr>
          <w:ilvl w:val="0"/>
          <w:numId w:val="18"/>
        </w:numPr>
        <w:spacing w:after="0"/>
        <w:ind w:firstLineChars="0"/>
        <w:contextualSpacing/>
        <w:rPr>
          <w:rFonts w:ascii="Times New Roman" w:hAnsi="Times New Roman"/>
          <w:color w:val="7030A0"/>
          <w:sz w:val="20"/>
          <w:szCs w:val="20"/>
          <w:lang w:eastAsia="en-US"/>
        </w:rPr>
      </w:pPr>
      <w:r w:rsidRPr="007B1094">
        <w:rPr>
          <w:rFonts w:ascii="Times New Roman" w:hAnsi="Times New Roman"/>
          <w:sz w:val="20"/>
          <w:szCs w:val="20"/>
          <w:lang w:eastAsia="en-US"/>
        </w:rPr>
        <w:t xml:space="preserve">Option 1: Measurements of the “best” Rx beam with exhaustive beam sweeping for each model input </w:t>
      </w:r>
      <w:r w:rsidRPr="007B1094">
        <w:rPr>
          <w:rFonts w:ascii="Times New Roman" w:hAnsi="Times New Roman"/>
          <w:sz w:val="20"/>
          <w:szCs w:val="20"/>
          <w:lang w:eastAsia="en-US"/>
        </w:rPr>
        <w:lastRenderedPageBreak/>
        <w:t xml:space="preserve">sample </w:t>
      </w:r>
    </w:p>
    <w:p w14:paraId="5EABDBE3" w14:textId="77777777" w:rsidR="00546B03" w:rsidRPr="007B1094" w:rsidRDefault="00546B03" w:rsidP="004806DF">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 xml:space="preserve">Companies report how to select the “best” Rx beam(s) </w:t>
      </w:r>
    </w:p>
    <w:p w14:paraId="021F7AA5" w14:textId="77777777" w:rsidR="00546B03" w:rsidRPr="007B1094" w:rsidRDefault="00546B03" w:rsidP="004806DF">
      <w:pPr>
        <w:pStyle w:val="af2"/>
        <w:numPr>
          <w:ilvl w:val="0"/>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Option 2: Measurements of specific Rx beam(s)</w:t>
      </w:r>
    </w:p>
    <w:p w14:paraId="0CB0C3FE" w14:textId="77777777" w:rsidR="00546B03" w:rsidRPr="007B1094" w:rsidRDefault="00546B03" w:rsidP="004806DF">
      <w:pPr>
        <w:pStyle w:val="af2"/>
        <w:numPr>
          <w:ilvl w:val="1"/>
          <w:numId w:val="18"/>
        </w:numPr>
        <w:spacing w:after="0"/>
        <w:ind w:firstLineChars="0"/>
        <w:contextualSpacing/>
        <w:rPr>
          <w:rFonts w:ascii="Times New Roman" w:hAnsi="Times New Roman"/>
          <w:sz w:val="20"/>
          <w:szCs w:val="20"/>
          <w:lang w:eastAsia="en-US"/>
        </w:rPr>
      </w:pPr>
      <w:r w:rsidRPr="007B1094">
        <w:rPr>
          <w:rFonts w:ascii="Times New Roman" w:hAnsi="Times New Roman"/>
          <w:sz w:val="20"/>
          <w:szCs w:val="20"/>
          <w:lang w:eastAsia="en-US"/>
        </w:rPr>
        <w:t xml:space="preserve">Companies report how to select specific Rx beam(s) </w:t>
      </w:r>
    </w:p>
    <w:p w14:paraId="745B95A7" w14:textId="77777777" w:rsidR="00546B03" w:rsidRPr="007B1094" w:rsidRDefault="00546B03" w:rsidP="004806DF">
      <w:pPr>
        <w:pStyle w:val="af2"/>
        <w:numPr>
          <w:ilvl w:val="0"/>
          <w:numId w:val="18"/>
        </w:numPr>
        <w:spacing w:after="0"/>
        <w:ind w:firstLineChars="0"/>
        <w:contextualSpacing/>
        <w:rPr>
          <w:rFonts w:eastAsiaTheme="minorEastAsia"/>
        </w:rPr>
      </w:pPr>
      <w:r w:rsidRPr="007B1094">
        <w:rPr>
          <w:rFonts w:ascii="Times New Roman" w:hAnsi="Times New Roman"/>
          <w:sz w:val="20"/>
          <w:szCs w:val="20"/>
          <w:lang w:eastAsia="en-US"/>
        </w:rPr>
        <w:t>Option 3: Measurements of random Rx beam(s) per model input sample</w:t>
      </w:r>
    </w:p>
    <w:p w14:paraId="78892935" w14:textId="77777777" w:rsidR="00546B03" w:rsidRDefault="00546B03" w:rsidP="00546B03">
      <w:pPr>
        <w:rPr>
          <w:rFonts w:eastAsiaTheme="minorEastAsia"/>
          <w:lang w:eastAsia="zh-CN"/>
        </w:rPr>
      </w:pPr>
      <w:r>
        <w:rPr>
          <w:rFonts w:eastAsiaTheme="minorEastAsia" w:hint="eastAsia"/>
          <w:lang w:eastAsia="zh-CN"/>
        </w:rPr>
        <w:t>I</w:t>
      </w:r>
      <w:r>
        <w:rPr>
          <w:rFonts w:eastAsiaTheme="minorEastAsia"/>
          <w:lang w:eastAsia="zh-CN"/>
        </w:rPr>
        <w:t xml:space="preserve">n FL’s summary of RAN1#112 meeting, 5 cases are considered for Rx beam assumption for providing input </w:t>
      </w:r>
      <w:r>
        <w:rPr>
          <w:rFonts w:eastAsiaTheme="minorEastAsia" w:hint="eastAsia"/>
          <w:lang w:eastAsia="zh-CN"/>
        </w:rPr>
        <w:t>to</w:t>
      </w:r>
      <w:r>
        <w:rPr>
          <w:rFonts w:eastAsiaTheme="minorEastAsia"/>
          <w:lang w:eastAsia="zh-CN"/>
        </w:rPr>
        <w:t xml:space="preserve"> AI/ML model for training and/or inference.</w:t>
      </w:r>
    </w:p>
    <w:p w14:paraId="40FEC96B" w14:textId="77777777" w:rsidR="00546B03" w:rsidRPr="0061287D" w:rsidRDefault="00546B03"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0: the best Rx beam for the best Tx beam within Set B </w:t>
      </w:r>
    </w:p>
    <w:p w14:paraId="0981EEC2" w14:textId="77777777" w:rsidR="00546B03" w:rsidRPr="0061287D" w:rsidRDefault="00546B03"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 xml:space="preserve">Case 1: the best Rx beam searched for one Tx beam within Set B </w:t>
      </w:r>
    </w:p>
    <w:p w14:paraId="58B136A2" w14:textId="77777777" w:rsidR="00546B03" w:rsidRPr="0061287D" w:rsidRDefault="00546B03"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2: the best Rx beam for each Tx beam within Set B</w:t>
      </w:r>
      <w:r>
        <w:rPr>
          <w:rFonts w:ascii="Times New Roman" w:eastAsiaTheme="minorEastAsia" w:hAnsi="Times New Roman"/>
          <w:b/>
          <w:sz w:val="20"/>
          <w:szCs w:val="20"/>
        </w:rPr>
        <w:t xml:space="preserve"> </w:t>
      </w:r>
    </w:p>
    <w:p w14:paraId="2189BA7F" w14:textId="77777777" w:rsidR="00546B03" w:rsidRPr="0061287D" w:rsidRDefault="00546B03"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3: the best Rx beam among specific Rx beams for each Tx beam within Set B</w:t>
      </w:r>
    </w:p>
    <w:p w14:paraId="3BC46537" w14:textId="77777777" w:rsidR="00546B03" w:rsidRPr="0061287D" w:rsidRDefault="00546B03"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4: the best Rx beam among specific Rx beams for the best Tx beam within Set B</w:t>
      </w:r>
    </w:p>
    <w:p w14:paraId="786BC8F7" w14:textId="77777777" w:rsidR="00546B03" w:rsidRPr="00517496" w:rsidRDefault="00546B03" w:rsidP="004806DF">
      <w:pPr>
        <w:pStyle w:val="af2"/>
        <w:numPr>
          <w:ilvl w:val="0"/>
          <w:numId w:val="22"/>
        </w:numPr>
        <w:ind w:firstLineChars="0"/>
        <w:rPr>
          <w:rFonts w:ascii="Times New Roman" w:eastAsiaTheme="minorEastAsia" w:hAnsi="Times New Roman"/>
          <w:b/>
          <w:sz w:val="20"/>
          <w:szCs w:val="20"/>
        </w:rPr>
      </w:pPr>
      <w:r w:rsidRPr="0061287D">
        <w:rPr>
          <w:rFonts w:ascii="Times New Roman" w:eastAsiaTheme="minorEastAsia" w:hAnsi="Times New Roman"/>
          <w:b/>
          <w:sz w:val="20"/>
          <w:szCs w:val="20"/>
        </w:rPr>
        <w:t>Case 5: the best Rx beam for the best Tx beam with in Set A</w:t>
      </w:r>
    </w:p>
    <w:p w14:paraId="5A09B1B3" w14:textId="50693C5A" w:rsidR="00546B03" w:rsidRPr="0090311B" w:rsidRDefault="00546B03" w:rsidP="00546B03">
      <w:r>
        <w:t xml:space="preserve">For BM-case2, the above Rx assumptions are considered for model input, that is the Rx assumption used in T1. However, how to determine Rx beam in T2 is another issue. Rx beam used in T2 impacts KPI calculation and final performance. Hence it is better to discuss this in RAN1. This issue is similar for BM Case 1 and BM Case 2, but more serious for BM Case 2. Due to high UE moving speed in BM Case 2, when to measure and acquire the best Rx beams is especially critical. Further, if set B is a subset of Set A, some of the predicted beams are not </w:t>
      </w:r>
      <w:r w:rsidRPr="0090311B">
        <w:t xml:space="preserve">measured in Set B. </w:t>
      </w:r>
      <w:r w:rsidRPr="007B1094">
        <w:t xml:space="preserve">Figure </w:t>
      </w:r>
      <w:r w:rsidR="007625A0" w:rsidRPr="007B1094">
        <w:t>4.2.</w:t>
      </w:r>
      <w:r w:rsidR="005B43BF" w:rsidRPr="007B1094">
        <w:t>4</w:t>
      </w:r>
      <w:r w:rsidR="00922E24" w:rsidRPr="007B1094">
        <w:t>.1</w:t>
      </w:r>
      <w:r w:rsidR="007625A0" w:rsidRPr="007B1094">
        <w:t>-1</w:t>
      </w:r>
      <w:r w:rsidRPr="00BC36DD">
        <w:t xml:space="preserve"> sh</w:t>
      </w:r>
      <w:r w:rsidRPr="0090311B">
        <w:t>ows the following three potential options for Rx assumptions for predicted beams and KPI calculation in T2.</w:t>
      </w:r>
    </w:p>
    <w:p w14:paraId="40F3178A" w14:textId="77777777" w:rsidR="00546B03" w:rsidRPr="0090311B" w:rsidRDefault="00546B03" w:rsidP="004806DF">
      <w:pPr>
        <w:pStyle w:val="af2"/>
        <w:numPr>
          <w:ilvl w:val="0"/>
          <w:numId w:val="25"/>
        </w:numPr>
        <w:ind w:firstLineChars="0"/>
        <w:rPr>
          <w:rFonts w:ascii="Times New Roman" w:hAnsi="Times New Roman"/>
          <w:b/>
          <w:kern w:val="0"/>
          <w:sz w:val="20"/>
          <w:szCs w:val="20"/>
        </w:rPr>
      </w:pPr>
      <w:bookmarkStart w:id="6" w:name="_Hlk134788297"/>
      <w:r>
        <w:rPr>
          <w:rFonts w:ascii="Times New Roman" w:hAnsi="Times New Roman"/>
          <w:b/>
          <w:kern w:val="0"/>
          <w:sz w:val="20"/>
          <w:szCs w:val="20"/>
        </w:rPr>
        <w:t>Alt A</w:t>
      </w:r>
      <w:r w:rsidRPr="0090311B">
        <w:rPr>
          <w:rFonts w:ascii="Times New Roman" w:hAnsi="Times New Roman"/>
          <w:b/>
          <w:kern w:val="0"/>
          <w:sz w:val="20"/>
          <w:szCs w:val="20"/>
        </w:rPr>
        <w:t>: T2 uses the same Rx beam(s) as that of T1</w:t>
      </w:r>
    </w:p>
    <w:bookmarkEnd w:id="6"/>
    <w:p w14:paraId="48DAD81B" w14:textId="77777777" w:rsidR="00546B03" w:rsidRPr="0090311B" w:rsidRDefault="00546B03" w:rsidP="004806DF">
      <w:pPr>
        <w:pStyle w:val="af2"/>
        <w:numPr>
          <w:ilvl w:val="0"/>
          <w:numId w:val="25"/>
        </w:numPr>
        <w:ind w:firstLineChars="0"/>
        <w:rPr>
          <w:rFonts w:ascii="Times New Roman" w:hAnsi="Times New Roman"/>
          <w:b/>
          <w:kern w:val="0"/>
          <w:sz w:val="20"/>
          <w:szCs w:val="20"/>
        </w:rPr>
      </w:pPr>
      <w:r>
        <w:rPr>
          <w:rFonts w:ascii="Times New Roman" w:hAnsi="Times New Roman"/>
          <w:b/>
          <w:kern w:val="0"/>
          <w:sz w:val="20"/>
          <w:szCs w:val="20"/>
        </w:rPr>
        <w:t>Alt B</w:t>
      </w:r>
      <w:r w:rsidRPr="0090311B">
        <w:rPr>
          <w:rFonts w:ascii="Times New Roman" w:hAnsi="Times New Roman"/>
          <w:b/>
          <w:kern w:val="0"/>
          <w:sz w:val="20"/>
          <w:szCs w:val="20"/>
        </w:rPr>
        <w:t>: T2 uses the best Rx beam(s) based on measurement for Rx determination for T1 and extra measurement</w:t>
      </w:r>
      <w:r w:rsidRPr="00794B00">
        <w:rPr>
          <w:rFonts w:ascii="Times New Roman" w:hAnsi="Times New Roman"/>
          <w:b/>
          <w:kern w:val="0"/>
          <w:sz w:val="20"/>
          <w:szCs w:val="20"/>
        </w:rPr>
        <w:t xml:space="preserve"> before T1</w:t>
      </w:r>
      <w:r w:rsidRPr="0090311B">
        <w:rPr>
          <w:rFonts w:ascii="Times New Roman" w:hAnsi="Times New Roman"/>
          <w:b/>
          <w:kern w:val="0"/>
          <w:sz w:val="20"/>
          <w:szCs w:val="20"/>
        </w:rPr>
        <w:t xml:space="preserve">. </w:t>
      </w:r>
    </w:p>
    <w:p w14:paraId="0EA16EE2" w14:textId="77777777" w:rsidR="00546B03" w:rsidRPr="001F07AA" w:rsidRDefault="00546B03" w:rsidP="004806DF">
      <w:pPr>
        <w:pStyle w:val="af2"/>
        <w:numPr>
          <w:ilvl w:val="1"/>
          <w:numId w:val="26"/>
        </w:numPr>
        <w:ind w:firstLineChars="0"/>
        <w:rPr>
          <w:rFonts w:ascii="Times New Roman" w:hAnsi="Times New Roman"/>
          <w:b/>
          <w:kern w:val="0"/>
          <w:sz w:val="20"/>
          <w:szCs w:val="20"/>
        </w:rPr>
      </w:pPr>
      <w:r>
        <w:rPr>
          <w:rFonts w:ascii="Times New Roman" w:hAnsi="Times New Roman"/>
          <w:b/>
          <w:kern w:val="0"/>
          <w:sz w:val="20"/>
          <w:szCs w:val="20"/>
        </w:rPr>
        <w:t>Alt B-1</w:t>
      </w:r>
      <w:r w:rsidRPr="001F07AA">
        <w:rPr>
          <w:rFonts w:ascii="Times New Roman" w:hAnsi="Times New Roman"/>
          <w:b/>
          <w:kern w:val="0"/>
          <w:sz w:val="20"/>
          <w:szCs w:val="20"/>
        </w:rPr>
        <w:t xml:space="preserve">: Extra measurement includes Rx </w:t>
      </w:r>
      <w:r>
        <w:rPr>
          <w:rFonts w:ascii="Times New Roman" w:hAnsi="Times New Roman"/>
          <w:b/>
          <w:kern w:val="0"/>
          <w:sz w:val="20"/>
          <w:szCs w:val="20"/>
        </w:rPr>
        <w:t xml:space="preserve">beam </w:t>
      </w:r>
      <w:r w:rsidRPr="001F07AA">
        <w:rPr>
          <w:rFonts w:ascii="Times New Roman" w:hAnsi="Times New Roman"/>
          <w:b/>
          <w:kern w:val="0"/>
          <w:sz w:val="20"/>
          <w:szCs w:val="20"/>
        </w:rPr>
        <w:t>sweeping for Tx beams in Set B</w:t>
      </w:r>
      <w:r>
        <w:rPr>
          <w:rFonts w:ascii="Times New Roman" w:hAnsi="Times New Roman"/>
          <w:b/>
          <w:kern w:val="0"/>
          <w:sz w:val="20"/>
          <w:szCs w:val="20"/>
        </w:rPr>
        <w:t>, where the Tx beams are</w:t>
      </w:r>
      <w:r w:rsidRPr="001F07AA">
        <w:rPr>
          <w:rFonts w:ascii="Times New Roman" w:hAnsi="Times New Roman"/>
          <w:b/>
          <w:kern w:val="0"/>
          <w:sz w:val="20"/>
          <w:szCs w:val="20"/>
        </w:rPr>
        <w:t xml:space="preserve"> not</w:t>
      </w:r>
      <w:r>
        <w:rPr>
          <w:rFonts w:ascii="Times New Roman" w:hAnsi="Times New Roman"/>
          <w:b/>
          <w:kern w:val="0"/>
          <w:sz w:val="20"/>
          <w:szCs w:val="20"/>
        </w:rPr>
        <w:t xml:space="preserve"> used for</w:t>
      </w:r>
      <w:r w:rsidRPr="001F07AA">
        <w:rPr>
          <w:rFonts w:ascii="Times New Roman" w:hAnsi="Times New Roman"/>
          <w:b/>
          <w:kern w:val="0"/>
          <w:sz w:val="20"/>
          <w:szCs w:val="20"/>
        </w:rPr>
        <w:t xml:space="preserve"> Rx </w:t>
      </w:r>
      <w:r>
        <w:rPr>
          <w:rFonts w:ascii="Times New Roman" w:hAnsi="Times New Roman"/>
          <w:b/>
          <w:kern w:val="0"/>
          <w:sz w:val="20"/>
          <w:szCs w:val="20"/>
        </w:rPr>
        <w:t xml:space="preserve">beam </w:t>
      </w:r>
      <w:r w:rsidRPr="001F07AA">
        <w:rPr>
          <w:rFonts w:ascii="Times New Roman" w:hAnsi="Times New Roman"/>
          <w:b/>
          <w:kern w:val="0"/>
          <w:sz w:val="20"/>
          <w:szCs w:val="20"/>
        </w:rPr>
        <w:t>determination</w:t>
      </w:r>
      <w:r>
        <w:rPr>
          <w:rFonts w:ascii="Times New Roman" w:hAnsi="Times New Roman"/>
          <w:b/>
          <w:kern w:val="0"/>
          <w:sz w:val="20"/>
          <w:szCs w:val="20"/>
        </w:rPr>
        <w:t xml:space="preserve"> in</w:t>
      </w:r>
      <w:r w:rsidRPr="001F07AA">
        <w:rPr>
          <w:rFonts w:ascii="Times New Roman" w:hAnsi="Times New Roman"/>
          <w:b/>
          <w:kern w:val="0"/>
          <w:sz w:val="20"/>
          <w:szCs w:val="20"/>
        </w:rPr>
        <w:t xml:space="preserve"> T1</w:t>
      </w:r>
      <w:r w:rsidRPr="00884887">
        <w:rPr>
          <w:rFonts w:ascii="Times New Roman" w:hAnsi="Times New Roman"/>
          <w:b/>
          <w:kern w:val="0"/>
          <w:sz w:val="20"/>
          <w:szCs w:val="20"/>
        </w:rPr>
        <w:t>, and the extra</w:t>
      </w:r>
      <w:r w:rsidRPr="001F07AA">
        <w:rPr>
          <w:rFonts w:ascii="Times New Roman" w:hAnsi="Times New Roman"/>
          <w:b/>
          <w:kern w:val="0"/>
          <w:sz w:val="20"/>
          <w:szCs w:val="20"/>
        </w:rPr>
        <w:t xml:space="preserve"> measurement can be before T1 (This option can be used for both training and inference)</w:t>
      </w:r>
      <w:r>
        <w:rPr>
          <w:rFonts w:ascii="Times New Roman" w:hAnsi="Times New Roman"/>
          <w:b/>
          <w:kern w:val="0"/>
          <w:sz w:val="20"/>
          <w:szCs w:val="20"/>
        </w:rPr>
        <w:t xml:space="preserve">. </w:t>
      </w:r>
    </w:p>
    <w:p w14:paraId="62279D3B" w14:textId="77777777" w:rsidR="00546B03" w:rsidRDefault="00546B03" w:rsidP="004806DF">
      <w:pPr>
        <w:pStyle w:val="af2"/>
        <w:numPr>
          <w:ilvl w:val="1"/>
          <w:numId w:val="26"/>
        </w:numPr>
        <w:ind w:firstLineChars="0"/>
        <w:rPr>
          <w:rFonts w:ascii="Times New Roman" w:hAnsi="Times New Roman"/>
          <w:b/>
          <w:kern w:val="0"/>
          <w:sz w:val="20"/>
          <w:szCs w:val="20"/>
        </w:rPr>
      </w:pPr>
      <w:r>
        <w:rPr>
          <w:rFonts w:ascii="Times New Roman" w:hAnsi="Times New Roman"/>
          <w:b/>
          <w:kern w:val="0"/>
          <w:sz w:val="20"/>
          <w:szCs w:val="20"/>
        </w:rPr>
        <w:t xml:space="preserve">Alt B-2: </w:t>
      </w:r>
      <w:r w:rsidRPr="001F07AA">
        <w:rPr>
          <w:rFonts w:ascii="Times New Roman" w:hAnsi="Times New Roman"/>
          <w:b/>
          <w:kern w:val="0"/>
          <w:sz w:val="20"/>
          <w:szCs w:val="20"/>
        </w:rPr>
        <w:t>Extra measurement includes Rx sweeping for</w:t>
      </w:r>
      <w:r>
        <w:rPr>
          <w:rFonts w:ascii="Times New Roman" w:hAnsi="Times New Roman"/>
          <w:b/>
          <w:kern w:val="0"/>
          <w:sz w:val="20"/>
          <w:szCs w:val="20"/>
        </w:rPr>
        <w:t xml:space="preserve"> Tx beams in Set A, where the Tx beams are</w:t>
      </w:r>
      <w:r w:rsidRPr="001F07AA">
        <w:rPr>
          <w:rFonts w:ascii="Times New Roman" w:hAnsi="Times New Roman"/>
          <w:b/>
          <w:kern w:val="0"/>
          <w:sz w:val="20"/>
          <w:szCs w:val="20"/>
        </w:rPr>
        <w:t xml:space="preserve"> not</w:t>
      </w:r>
      <w:r>
        <w:rPr>
          <w:rFonts w:ascii="Times New Roman" w:hAnsi="Times New Roman"/>
          <w:b/>
          <w:kern w:val="0"/>
          <w:sz w:val="20"/>
          <w:szCs w:val="20"/>
        </w:rPr>
        <w:t xml:space="preserve"> used for</w:t>
      </w:r>
      <w:r w:rsidRPr="001F07AA">
        <w:rPr>
          <w:rFonts w:ascii="Times New Roman" w:hAnsi="Times New Roman"/>
          <w:b/>
          <w:kern w:val="0"/>
          <w:sz w:val="20"/>
          <w:szCs w:val="20"/>
        </w:rPr>
        <w:t xml:space="preserve"> Rx </w:t>
      </w:r>
      <w:r>
        <w:rPr>
          <w:rFonts w:ascii="Times New Roman" w:hAnsi="Times New Roman"/>
          <w:b/>
          <w:kern w:val="0"/>
          <w:sz w:val="20"/>
          <w:szCs w:val="20"/>
        </w:rPr>
        <w:t xml:space="preserve">beam </w:t>
      </w:r>
      <w:r w:rsidRPr="001F07AA">
        <w:rPr>
          <w:rFonts w:ascii="Times New Roman" w:hAnsi="Times New Roman"/>
          <w:b/>
          <w:kern w:val="0"/>
          <w:sz w:val="20"/>
          <w:szCs w:val="20"/>
        </w:rPr>
        <w:t>determination</w:t>
      </w:r>
      <w:r>
        <w:rPr>
          <w:rFonts w:ascii="Times New Roman" w:hAnsi="Times New Roman"/>
          <w:b/>
          <w:kern w:val="0"/>
          <w:sz w:val="20"/>
          <w:szCs w:val="20"/>
        </w:rPr>
        <w:t xml:space="preserve"> in T1, </w:t>
      </w:r>
      <w:r w:rsidRPr="00986D9E">
        <w:rPr>
          <w:rFonts w:ascii="Times New Roman" w:hAnsi="Times New Roman"/>
          <w:b/>
          <w:kern w:val="0"/>
          <w:sz w:val="20"/>
          <w:szCs w:val="20"/>
        </w:rPr>
        <w:t>and the extra measurement can be</w:t>
      </w:r>
      <w:r>
        <w:rPr>
          <w:rFonts w:ascii="Times New Roman" w:hAnsi="Times New Roman"/>
          <w:b/>
          <w:kern w:val="0"/>
          <w:sz w:val="20"/>
          <w:szCs w:val="20"/>
        </w:rPr>
        <w:t xml:space="preserve"> before T1 (This option can be used for both training and inference)</w:t>
      </w:r>
    </w:p>
    <w:p w14:paraId="24C7C510" w14:textId="77777777" w:rsidR="00546B03" w:rsidRPr="00794B00" w:rsidRDefault="00546B03" w:rsidP="004806DF">
      <w:pPr>
        <w:pStyle w:val="af2"/>
        <w:numPr>
          <w:ilvl w:val="0"/>
          <w:numId w:val="25"/>
        </w:numPr>
        <w:ind w:firstLineChars="0"/>
        <w:rPr>
          <w:b/>
          <w:szCs w:val="20"/>
        </w:rPr>
      </w:pPr>
      <w:bookmarkStart w:id="7" w:name="_Hlk134788402"/>
      <w:r>
        <w:rPr>
          <w:rFonts w:ascii="Times New Roman" w:hAnsi="Times New Roman"/>
          <w:b/>
          <w:kern w:val="0"/>
          <w:sz w:val="20"/>
          <w:szCs w:val="20"/>
        </w:rPr>
        <w:t>Alt C: T2 uses the best Rx beam(s) based on the predicted top-K Tx beams determined between T1 and T2 (This option can only be used for inference)</w:t>
      </w:r>
    </w:p>
    <w:bookmarkEnd w:id="7"/>
    <w:p w14:paraId="1EDFCE7B" w14:textId="77777777" w:rsidR="00546B03" w:rsidRDefault="00546B03" w:rsidP="00546B03">
      <w:pPr>
        <w:ind w:leftChars="-354" w:hangingChars="354" w:hanging="708"/>
        <w:jc w:val="center"/>
      </w:pPr>
      <w:r>
        <w:rPr>
          <w:noProof/>
        </w:rPr>
        <w:lastRenderedPageBreak/>
        <mc:AlternateContent>
          <mc:Choice Requires="wps">
            <w:drawing>
              <wp:anchor distT="45720" distB="45720" distL="114300" distR="114300" simplePos="0" relativeHeight="251658242" behindDoc="0" locked="0" layoutInCell="1" allowOverlap="1" wp14:anchorId="560EA976" wp14:editId="0B8800D1">
                <wp:simplePos x="0" y="0"/>
                <wp:positionH relativeFrom="column">
                  <wp:posOffset>-526525</wp:posOffset>
                </wp:positionH>
                <wp:positionV relativeFrom="paragraph">
                  <wp:posOffset>2599055</wp:posOffset>
                </wp:positionV>
                <wp:extent cx="1494845" cy="1404620"/>
                <wp:effectExtent l="0" t="0" r="0" b="8890"/>
                <wp:wrapNone/>
                <wp:docPr id="2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845" cy="1404620"/>
                        </a:xfrm>
                        <a:prstGeom prst="rect">
                          <a:avLst/>
                        </a:prstGeom>
                        <a:solidFill>
                          <a:srgbClr val="FFFFFF"/>
                        </a:solidFill>
                        <a:ln w="9525">
                          <a:noFill/>
                          <a:miter lim="800000"/>
                          <a:headEnd/>
                          <a:tailEnd/>
                        </a:ln>
                      </wps:spPr>
                      <wps:txbx>
                        <w:txbxContent>
                          <w:p w14:paraId="3B36021D" w14:textId="77777777" w:rsidR="00DC43A1" w:rsidRPr="00004327" w:rsidRDefault="00DC43A1" w:rsidP="00546B03">
                            <w:pPr>
                              <w:rPr>
                                <w:sz w:val="16"/>
                              </w:rPr>
                            </w:pPr>
                            <w:r w:rsidRPr="00957DEF">
                              <w:rPr>
                                <w:sz w:val="16"/>
                              </w:rPr>
                              <w:t>Alt C: T2 uses the best Rx beam(s) based on the predicted top-K Tx beams determined between T1 and T2 (This option can only be used for inference)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0EA976" id="_x0000_s1028" type="#_x0000_t202" style="position:absolute;left:0;text-align:left;margin-left:-41.45pt;margin-top:204.65pt;width:117.7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" stroked="f">
                <v:textbox style="mso-fit-shape-to-text:t">
                  <w:txbxContent>
                    <w:p w14:paraId="3B36021D" w14:textId="77777777" w:rsidR="00DC43A1" w:rsidRPr="00004327" w:rsidRDefault="00DC43A1" w:rsidP="00546B03">
                      <w:pPr>
                        <w:rPr>
                          <w:sz w:val="16"/>
                        </w:rPr>
                      </w:pPr>
                      <w:r w:rsidRPr="00957DEF">
                        <w:rPr>
                          <w:sz w:val="16"/>
                        </w:rPr>
                        <w:t>Alt C: T2 uses the best Rx beam(s) based on the predicted top-K Tx beams determined between T1 and T2 (This option can only be used for inference)</w:t>
                      </w:r>
                    </w:p>
                  </w:txbxContent>
                </v:textbox>
              </v:shape>
            </w:pict>
          </mc:Fallback>
        </mc:AlternateContent>
      </w:r>
      <w:r>
        <w:rPr>
          <w:noProof/>
        </w:rPr>
        <mc:AlternateContent>
          <mc:Choice Requires="wps">
            <w:drawing>
              <wp:anchor distT="45720" distB="45720" distL="114300" distR="114300" simplePos="0" relativeHeight="251658240" behindDoc="0" locked="0" layoutInCell="1" allowOverlap="1" wp14:anchorId="7B940972" wp14:editId="793B4B1A">
                <wp:simplePos x="0" y="0"/>
                <wp:positionH relativeFrom="column">
                  <wp:posOffset>-509352</wp:posOffset>
                </wp:positionH>
                <wp:positionV relativeFrom="paragraph">
                  <wp:posOffset>459740</wp:posOffset>
                </wp:positionV>
                <wp:extent cx="1494845" cy="1404620"/>
                <wp:effectExtent l="0" t="0" r="0" b="889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845" cy="1404620"/>
                        </a:xfrm>
                        <a:prstGeom prst="rect">
                          <a:avLst/>
                        </a:prstGeom>
                        <a:solidFill>
                          <a:srgbClr val="FFFFFF"/>
                        </a:solidFill>
                        <a:ln w="9525">
                          <a:noFill/>
                          <a:miter lim="800000"/>
                          <a:headEnd/>
                          <a:tailEnd/>
                        </a:ln>
                      </wps:spPr>
                      <wps:txbx>
                        <w:txbxContent>
                          <w:p w14:paraId="5538581F" w14:textId="77777777" w:rsidR="00DC43A1" w:rsidRPr="00004327" w:rsidRDefault="00DC43A1" w:rsidP="00546B03">
                            <w:pPr>
                              <w:rPr>
                                <w:sz w:val="16"/>
                              </w:rPr>
                            </w:pPr>
                            <w:r w:rsidRPr="00004327">
                              <w:rPr>
                                <w:sz w:val="16"/>
                              </w:rPr>
                              <w:t>Alt A: T2 uses the same Rx beam(s) as that of 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940972" id="_x0000_s1029" type="#_x0000_t202" style="position:absolute;left:0;text-align:left;margin-left:-40.1pt;margin-top:36.2pt;width:117.7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" stroked="f">
                <v:textbox style="mso-fit-shape-to-text:t">
                  <w:txbxContent>
                    <w:p w14:paraId="5538581F" w14:textId="77777777" w:rsidR="00DC43A1" w:rsidRPr="00004327" w:rsidRDefault="00DC43A1" w:rsidP="00546B03">
                      <w:pPr>
                        <w:rPr>
                          <w:sz w:val="16"/>
                        </w:rPr>
                      </w:pPr>
                      <w:r w:rsidRPr="00004327">
                        <w:rPr>
                          <w:sz w:val="16"/>
                        </w:rPr>
                        <w:t>Alt A: T2 uses the same Rx beam(s) as that of T1</w:t>
                      </w:r>
                    </w:p>
                  </w:txbxContent>
                </v:textbox>
              </v:shape>
            </w:pict>
          </mc:Fallback>
        </mc:AlternateContent>
      </w:r>
      <w:r>
        <w:rPr>
          <w:noProof/>
        </w:rPr>
        <mc:AlternateContent>
          <mc:Choice Requires="wps">
            <w:drawing>
              <wp:anchor distT="45720" distB="45720" distL="114300" distR="114300" simplePos="0" relativeHeight="251658241" behindDoc="0" locked="0" layoutInCell="1" allowOverlap="1" wp14:anchorId="72BD2BD7" wp14:editId="5E47B9A2">
                <wp:simplePos x="0" y="0"/>
                <wp:positionH relativeFrom="column">
                  <wp:posOffset>-550573</wp:posOffset>
                </wp:positionH>
                <wp:positionV relativeFrom="paragraph">
                  <wp:posOffset>1494155</wp:posOffset>
                </wp:positionV>
                <wp:extent cx="1463040" cy="1404620"/>
                <wp:effectExtent l="0" t="0" r="3810" b="1270"/>
                <wp:wrapNone/>
                <wp:docPr id="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040" cy="1404620"/>
                        </a:xfrm>
                        <a:prstGeom prst="rect">
                          <a:avLst/>
                        </a:prstGeom>
                        <a:solidFill>
                          <a:srgbClr val="FFFFFF"/>
                        </a:solidFill>
                        <a:ln w="9525">
                          <a:noFill/>
                          <a:miter lim="800000"/>
                          <a:headEnd/>
                          <a:tailEnd/>
                        </a:ln>
                      </wps:spPr>
                      <wps:txbx>
                        <w:txbxContent>
                          <w:p w14:paraId="32ABFB6E" w14:textId="77777777" w:rsidR="00DC43A1" w:rsidRPr="00004327" w:rsidRDefault="00DC43A1" w:rsidP="00546B03">
                            <w:pPr>
                              <w:rPr>
                                <w:sz w:val="16"/>
                              </w:rPr>
                            </w:pPr>
                            <w:r w:rsidRPr="00957DEF">
                              <w:rPr>
                                <w:sz w:val="16"/>
                              </w:rPr>
                              <w:t>Alt B: T2 uses the best Rx beam(s) based on measurement for Rx determination for T1 and extra measurement before 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BD2BD7" id="_x0000_s1030" type="#_x0000_t202" style="position:absolute;left:0;text-align:left;margin-left:-43.35pt;margin-top:117.65pt;width:115.2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" stroked="f">
                <v:textbox style="mso-fit-shape-to-text:t">
                  <w:txbxContent>
                    <w:p w14:paraId="32ABFB6E" w14:textId="77777777" w:rsidR="00DC43A1" w:rsidRPr="00004327" w:rsidRDefault="00DC43A1" w:rsidP="00546B03">
                      <w:pPr>
                        <w:rPr>
                          <w:sz w:val="16"/>
                        </w:rPr>
                      </w:pPr>
                      <w:r w:rsidRPr="00957DEF">
                        <w:rPr>
                          <w:sz w:val="16"/>
                        </w:rPr>
                        <w:t>Alt B: T2 uses the best Rx beam(s) based on measurement for Rx determination for T1 and extra measurement before T1</w:t>
                      </w:r>
                    </w:p>
                  </w:txbxContent>
                </v:textbox>
              </v:shape>
            </w:pict>
          </mc:Fallback>
        </mc:AlternateContent>
      </w:r>
      <w:r>
        <w:rPr>
          <w:noProof/>
        </w:rPr>
        <w:drawing>
          <wp:inline distT="0" distB="0" distL="0" distR="0" wp14:anchorId="00A976AA" wp14:editId="003A0013">
            <wp:extent cx="6644653" cy="364401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19557" cy="3685094"/>
                    </a:xfrm>
                    <a:prstGeom prst="rect">
                      <a:avLst/>
                    </a:prstGeom>
                    <a:noFill/>
                  </pic:spPr>
                </pic:pic>
              </a:graphicData>
            </a:graphic>
          </wp:inline>
        </w:drawing>
      </w:r>
    </w:p>
    <w:p w14:paraId="0B010C18" w14:textId="27242F10" w:rsidR="00546B03" w:rsidRPr="007B1094" w:rsidRDefault="00546B03" w:rsidP="00546B03">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7625A0" w:rsidRPr="007B1094">
        <w:t>4.2.</w:t>
      </w:r>
      <w:r w:rsidR="005B43BF" w:rsidRPr="007B1094">
        <w:t>4.1</w:t>
      </w:r>
      <w:r w:rsidR="007625A0" w:rsidRPr="007B1094">
        <w:t>-1</w:t>
      </w:r>
      <w:r w:rsidRPr="00BC36DD">
        <w:rPr>
          <w:rFonts w:eastAsiaTheme="minorEastAsia"/>
          <w:lang w:eastAsia="zh-CN"/>
        </w:rPr>
        <w:t xml:space="preserve">: </w:t>
      </w:r>
      <w:r w:rsidRPr="007B1094">
        <w:rPr>
          <w:rFonts w:eastAsiaTheme="minorEastAsia"/>
          <w:lang w:eastAsia="zh-CN"/>
        </w:rPr>
        <w:t xml:space="preserve">Options for Rx assumptions for </w:t>
      </w:r>
      <w:r w:rsidRPr="007B1094">
        <w:t>predicted beams and KPI calculation in T2</w:t>
      </w:r>
    </w:p>
    <w:p w14:paraId="4239AC2A" w14:textId="77777777" w:rsidR="00546B03" w:rsidRPr="007B1094" w:rsidRDefault="00546B03" w:rsidP="00546B03">
      <w:pPr>
        <w:rPr>
          <w:rFonts w:eastAsiaTheme="minorEastAsia"/>
          <w:lang w:eastAsia="zh-CN"/>
        </w:rPr>
      </w:pPr>
      <w:r w:rsidRPr="007B1094">
        <w:rPr>
          <w:rFonts w:eastAsiaTheme="minorEastAsia"/>
          <w:lang w:eastAsia="zh-CN"/>
        </w:rPr>
        <w:t>Any of the above options can be applied on multiple T1 Rx Cases. The general principle here should be the Rx beam used for T2 isn’t worse than the Rx beam for T1.  For example, if Alt A is applied on Rx</w:t>
      </w:r>
      <w:r w:rsidRPr="00BC36DD">
        <w:rPr>
          <w:rFonts w:eastAsiaTheme="minorEastAsia"/>
          <w:lang w:eastAsia="zh-CN"/>
        </w:rPr>
        <w:t xml:space="preserve"> </w:t>
      </w:r>
      <w:r w:rsidRPr="007B1094">
        <w:rPr>
          <w:rFonts w:eastAsiaTheme="minorEastAsia"/>
          <w:lang w:eastAsia="zh-CN"/>
        </w:rPr>
        <w:t>Option 1(Case 0)</w:t>
      </w:r>
      <w:r w:rsidRPr="00BC36DD">
        <w:rPr>
          <w:rFonts w:eastAsiaTheme="minorEastAsia"/>
          <w:lang w:eastAsia="zh-CN"/>
        </w:rPr>
        <w:t>, the Rx beam used for T2 is th</w:t>
      </w:r>
      <w:r w:rsidRPr="007B1094">
        <w:rPr>
          <w:rFonts w:eastAsiaTheme="minorEastAsia"/>
          <w:lang w:eastAsia="zh-CN"/>
        </w:rPr>
        <w:t xml:space="preserve">e same as that of T1, i.e., the </w:t>
      </w:r>
      <w:r w:rsidRPr="007B1094">
        <w:rPr>
          <w:rFonts w:eastAsiaTheme="minorEastAsia"/>
        </w:rPr>
        <w:t xml:space="preserve">best Rx beam for the best Tx beam within Set B measured before T1. We can further apply </w:t>
      </w:r>
      <w:r w:rsidRPr="007B1094">
        <w:rPr>
          <w:rFonts w:eastAsiaTheme="minorEastAsia"/>
          <w:lang w:eastAsia="zh-CN"/>
        </w:rPr>
        <w:t>Alt A</w:t>
      </w:r>
      <w:r w:rsidRPr="007B1094">
        <w:rPr>
          <w:rFonts w:eastAsiaTheme="minorEastAsia"/>
        </w:rPr>
        <w:t xml:space="preserve"> to Rx Option 2(Case 1),</w:t>
      </w:r>
      <w:r w:rsidRPr="00BC36DD">
        <w:rPr>
          <w:rFonts w:eastAsiaTheme="minorEastAsia"/>
        </w:rPr>
        <w:t xml:space="preserve"> where, the </w:t>
      </w:r>
      <w:r w:rsidRPr="007B1094">
        <w:rPr>
          <w:rFonts w:eastAsiaTheme="minorEastAsia"/>
          <w:lang w:eastAsia="zh-CN"/>
        </w:rPr>
        <w:t>Rx beam used for T2 is the best Rx beam searched for one Tx beam within Set B, same as the Rx beam used in T1. If Alt A is applied on Rx Option 1(Case 2)</w:t>
      </w:r>
      <w:r w:rsidRPr="00BC36DD">
        <w:rPr>
          <w:rFonts w:eastAsiaTheme="minorEastAsia"/>
          <w:lang w:eastAsia="zh-CN"/>
        </w:rPr>
        <w:t xml:space="preserve"> and set B is a subset of set A, for Tx beams in set B, the Rx beams is the same as that of T1, and for the Tx beams in set A but not in set B, the best Rx beam is decided based on the measurements </w:t>
      </w:r>
      <w:r w:rsidRPr="007B1094">
        <w:rPr>
          <w:rFonts w:eastAsiaTheme="minorEastAsia"/>
          <w:lang w:eastAsia="zh-CN"/>
        </w:rPr>
        <w:t>in T1, e.g., using the best Rx beam measured from T1.</w:t>
      </w:r>
    </w:p>
    <w:p w14:paraId="398EB0FB" w14:textId="77777777" w:rsidR="00546B03" w:rsidRPr="007B1094" w:rsidRDefault="00546B03" w:rsidP="00546B03">
      <w:pPr>
        <w:rPr>
          <w:rFonts w:eastAsiaTheme="minorEastAsia"/>
          <w:lang w:eastAsia="zh-CN"/>
        </w:rPr>
      </w:pPr>
      <w:r w:rsidRPr="007B1094">
        <w:rPr>
          <w:rFonts w:eastAsiaTheme="minorEastAsia"/>
          <w:lang w:eastAsia="zh-CN"/>
        </w:rPr>
        <w:t>For Alt B-1, it can be applied on Rx Option 2(Case 1)</w:t>
      </w:r>
      <w:r w:rsidRPr="00BC36DD">
        <w:rPr>
          <w:rFonts w:eastAsiaTheme="minorEastAsia"/>
          <w:lang w:eastAsia="zh-CN"/>
        </w:rPr>
        <w:t xml:space="preserve">, where Rx sweeping is done only for one Tx beam in Set B during Rx beam determination for model input, and extra measurements, i.e. Rx sweeping for </w:t>
      </w:r>
      <w:r w:rsidRPr="007B1094">
        <w:rPr>
          <w:rFonts w:eastAsiaTheme="minorEastAsia"/>
          <w:lang w:eastAsia="zh-CN"/>
        </w:rPr>
        <w:t xml:space="preserve">the rest Tx beams in Set B is together used to decide the Rx beam used for T2. As a result, the Rx beam is the </w:t>
      </w:r>
      <w:r w:rsidRPr="007B1094">
        <w:rPr>
          <w:rFonts w:eastAsiaTheme="minorEastAsia"/>
        </w:rPr>
        <w:t>best Rx beam for the best Tx beams within Set B measured before T1</w:t>
      </w:r>
    </w:p>
    <w:p w14:paraId="32287257" w14:textId="77777777" w:rsidR="00546B03" w:rsidRPr="00BC36DD" w:rsidRDefault="00546B03" w:rsidP="00546B03">
      <w:pPr>
        <w:rPr>
          <w:rFonts w:eastAsiaTheme="minorEastAsia"/>
        </w:rPr>
      </w:pPr>
      <w:r w:rsidRPr="007B1094">
        <w:rPr>
          <w:rFonts w:eastAsiaTheme="minorEastAsia"/>
          <w:lang w:eastAsia="zh-CN"/>
        </w:rPr>
        <w:t xml:space="preserve">For Alt B-2, the Rx beam used for T2 is the </w:t>
      </w:r>
      <w:r w:rsidRPr="007B1094">
        <w:rPr>
          <w:rFonts w:eastAsiaTheme="minorEastAsia"/>
        </w:rPr>
        <w:t>best Rx beam(s) for the best Tx beam(s) within Set A measured before T1. For Rx Option 1(Case 0) and Option 2(Case 1)</w:t>
      </w:r>
      <w:r w:rsidRPr="00BC36DD">
        <w:rPr>
          <w:rFonts w:eastAsiaTheme="minorEastAsia"/>
        </w:rPr>
        <w:t xml:space="preserve">, one best Rx beam is used for T2, and for Rx </w:t>
      </w:r>
      <w:r w:rsidRPr="007B1094">
        <w:rPr>
          <w:rFonts w:eastAsiaTheme="minorEastAsia"/>
        </w:rPr>
        <w:t>Option 1(Case 2)</w:t>
      </w:r>
      <w:r w:rsidRPr="00BC36DD">
        <w:rPr>
          <w:rFonts w:eastAsiaTheme="minorEastAsia"/>
        </w:rPr>
        <w:t xml:space="preserve">, </w:t>
      </w:r>
      <w:r w:rsidRPr="007B1094">
        <w:rPr>
          <w:rFonts w:eastAsiaTheme="minorEastAsia"/>
          <w:lang w:eastAsia="zh-CN"/>
        </w:rPr>
        <w:t xml:space="preserve">each Tx beam within Set A has its </w:t>
      </w:r>
      <w:r w:rsidRPr="007B1094">
        <w:rPr>
          <w:rFonts w:eastAsiaTheme="minorEastAsia" w:hint="eastAsia"/>
          <w:lang w:eastAsia="zh-CN"/>
        </w:rPr>
        <w:t>own</w:t>
      </w:r>
      <w:r w:rsidRPr="007B1094">
        <w:rPr>
          <w:rFonts w:eastAsiaTheme="minorEastAsia"/>
          <w:lang w:eastAsia="zh-CN"/>
        </w:rPr>
        <w:t xml:space="preserve"> corresponding best Rx beam, that is Rx Option 1(Case 2’).</w:t>
      </w:r>
    </w:p>
    <w:p w14:paraId="54B72F53" w14:textId="77777777" w:rsidR="00546B03" w:rsidRPr="007B1094" w:rsidRDefault="00546B03" w:rsidP="00546B03">
      <w:pPr>
        <w:rPr>
          <w:rFonts w:eastAsiaTheme="minorEastAsia"/>
          <w:lang w:eastAsia="zh-CN"/>
        </w:rPr>
      </w:pPr>
      <w:r w:rsidRPr="007B1094">
        <w:rPr>
          <w:rFonts w:eastAsiaTheme="minorEastAsia"/>
          <w:lang w:eastAsia="zh-CN"/>
        </w:rPr>
        <w:t xml:space="preserve">For Alt C, after model inference, Rx beams are swept and the best Rx beam for each or all predicted top-K beams are found. </w:t>
      </w:r>
      <w:r w:rsidRPr="007B1094">
        <w:rPr>
          <w:rFonts w:eastAsiaTheme="minorEastAsia" w:hint="eastAsia"/>
          <w:lang w:eastAsia="zh-CN"/>
        </w:rPr>
        <w:t>These</w:t>
      </w:r>
      <w:r w:rsidRPr="007B1094">
        <w:rPr>
          <w:rFonts w:eastAsiaTheme="minorEastAsia"/>
          <w:lang w:eastAsia="zh-CN"/>
        </w:rPr>
        <w:t xml:space="preserve"> Rx beam(s) are used for all the Tx beams or for corresponding Tx beams in T2.</w:t>
      </w:r>
    </w:p>
    <w:p w14:paraId="129F5414" w14:textId="3F1C3087" w:rsidR="00546B03" w:rsidRPr="007B1094" w:rsidRDefault="00546B03" w:rsidP="00546B03">
      <w:pPr>
        <w:rPr>
          <w:rFonts w:eastAsiaTheme="minorEastAsia"/>
          <w:lang w:eastAsia="zh-CN"/>
        </w:rPr>
      </w:pPr>
      <w:r w:rsidRPr="007B1094">
        <w:rPr>
          <w:rFonts w:eastAsiaTheme="minorEastAsia"/>
          <w:lang w:eastAsia="zh-CN"/>
        </w:rPr>
        <w:t>For Rx Option 1(Case 0)</w:t>
      </w:r>
      <w:r w:rsidRPr="00BC36DD">
        <w:rPr>
          <w:rFonts w:eastAsiaTheme="minorEastAsia"/>
          <w:lang w:eastAsia="zh-CN"/>
        </w:rPr>
        <w:t xml:space="preserve">, </w:t>
      </w:r>
      <w:r w:rsidRPr="007B1094">
        <w:rPr>
          <w:rFonts w:eastAsiaTheme="minorEastAsia"/>
          <w:lang w:eastAsia="zh-CN"/>
        </w:rPr>
        <w:t>T2</w:t>
      </w:r>
      <w:r w:rsidRPr="00BC36DD">
        <w:rPr>
          <w:rFonts w:eastAsiaTheme="minorEastAsia"/>
          <w:lang w:eastAsia="zh-CN"/>
        </w:rPr>
        <w:t xml:space="preserve"> Alt A</w:t>
      </w:r>
      <w:r w:rsidRPr="007B1094">
        <w:rPr>
          <w:rFonts w:eastAsiaTheme="minorEastAsia"/>
          <w:lang w:eastAsia="zh-CN"/>
        </w:rPr>
        <w:t xml:space="preserve">, Alt B-2 and Alt </w:t>
      </w:r>
      <w:proofErr w:type="spellStart"/>
      <w:r w:rsidRPr="007B1094">
        <w:rPr>
          <w:rFonts w:eastAsiaTheme="minorEastAsia"/>
          <w:lang w:eastAsia="zh-CN"/>
        </w:rPr>
        <w:t>C are</w:t>
      </w:r>
      <w:proofErr w:type="spellEnd"/>
      <w:r w:rsidRPr="007B1094">
        <w:rPr>
          <w:rFonts w:eastAsiaTheme="minorEastAsia"/>
          <w:lang w:eastAsia="zh-CN"/>
        </w:rPr>
        <w:t xml:space="preserve"> compared in Table </w:t>
      </w:r>
      <w:r w:rsidR="00A05B13" w:rsidRPr="007B1094">
        <w:t>4.2.4.1</w:t>
      </w:r>
      <w:r w:rsidR="00922E24" w:rsidRPr="007B1094">
        <w:t>-1</w:t>
      </w:r>
      <w:r w:rsidRPr="00BC36DD">
        <w:rPr>
          <w:rFonts w:eastAsiaTheme="minorEastAsia"/>
          <w:lang w:eastAsia="zh-CN"/>
        </w:rPr>
        <w:t xml:space="preserve">. </w:t>
      </w:r>
      <w:r w:rsidRPr="007B1094">
        <w:rPr>
          <w:rFonts w:eastAsiaTheme="minorEastAsia"/>
          <w:lang w:eastAsia="zh-CN"/>
        </w:rPr>
        <w:t>Assume that T1 = 40ms, M = 4, T2= 40ms and P = 1/4/8. Set A has 32 Tx beams, and set B is a subset of set A. For each time instance, 4 random Tx beams are measured. UE speed is 30km/h.</w:t>
      </w:r>
      <w:r w:rsidRPr="00BC36DD">
        <w:rPr>
          <w:rFonts w:eastAsiaTheme="minorEastAsia"/>
          <w:lang w:eastAsia="zh-CN"/>
        </w:rPr>
        <w:t xml:space="preserve"> For T2 Alt A, Rx beam in T2</w:t>
      </w:r>
      <w:r w:rsidRPr="007B1094">
        <w:rPr>
          <w:rFonts w:eastAsiaTheme="minorEastAsia"/>
          <w:lang w:eastAsia="zh-CN"/>
        </w:rPr>
        <w:t xml:space="preserve"> is the same as that of T1, i.e., the </w:t>
      </w:r>
      <w:r w:rsidRPr="007B1094">
        <w:rPr>
          <w:rFonts w:eastAsiaTheme="minorEastAsia"/>
        </w:rPr>
        <w:t xml:space="preserve">best Rx beam for the best Tx beam within Set B measured before T1. </w:t>
      </w:r>
      <w:r w:rsidRPr="007B1094">
        <w:rPr>
          <w:rFonts w:eastAsiaTheme="minorEastAsia"/>
          <w:lang w:eastAsia="zh-CN"/>
        </w:rPr>
        <w:t>Alt B-2</w:t>
      </w:r>
      <w:r w:rsidRPr="007B1094">
        <w:rPr>
          <w:rFonts w:eastAsiaTheme="minorEastAsia"/>
        </w:rPr>
        <w:t xml:space="preserve"> is to determine Rx beam in T2 based on measurement for Rx beams for T1 and extra measurement, where the extra measurement includes Rx sweeping for Tx beam(s) in Set A but not used in T1. This can also be regarded as measurement of best Rx for Tx beams in </w:t>
      </w:r>
      <w:r w:rsidRPr="007B1094">
        <w:rPr>
          <w:rFonts w:eastAsiaTheme="minorEastAsia"/>
          <w:lang w:eastAsia="zh-CN"/>
        </w:rPr>
        <w:t xml:space="preserve">Set A. </w:t>
      </w:r>
    </w:p>
    <w:p w14:paraId="05693D57" w14:textId="1FE5B894" w:rsidR="00546B03" w:rsidRDefault="00546B03" w:rsidP="00546B03">
      <w:pPr>
        <w:jc w:val="center"/>
      </w:pPr>
      <w:r w:rsidRPr="007B1094">
        <w:t>Table</w:t>
      </w:r>
      <w:r w:rsidRPr="007B1094">
        <w:rPr>
          <w:color w:val="FF0000"/>
        </w:rPr>
        <w:t xml:space="preserve"> </w:t>
      </w:r>
      <w:r w:rsidR="00A05B13" w:rsidRPr="007B1094">
        <w:t>4.2.4.1</w:t>
      </w:r>
      <w:r w:rsidR="00922E24" w:rsidRPr="007B1094">
        <w:t>-1</w:t>
      </w:r>
      <w:r w:rsidRPr="00BC36DD">
        <w:t>:</w:t>
      </w:r>
      <w:r w:rsidRPr="007B1094">
        <w:t xml:space="preserve"> Rx Option 1(Case 0) among different Rx beam assumptions for T2 (random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986D9E" w14:paraId="05666000" w14:textId="77777777" w:rsidTr="00546B03">
        <w:trPr>
          <w:trHeight w:val="300"/>
          <w:jc w:val="center"/>
        </w:trPr>
        <w:tc>
          <w:tcPr>
            <w:tcW w:w="2792" w:type="dxa"/>
            <w:vMerge w:val="restart"/>
          </w:tcPr>
          <w:p w14:paraId="3162DD51" w14:textId="77777777" w:rsidR="00546B03" w:rsidRPr="00D419F4" w:rsidRDefault="00546B03" w:rsidP="00546B03">
            <w:pPr>
              <w:jc w:val="center"/>
              <w:rPr>
                <w:b/>
                <w:bCs/>
                <w:szCs w:val="20"/>
              </w:rPr>
            </w:pPr>
            <w:r w:rsidRPr="00D419F4">
              <w:rPr>
                <w:b/>
                <w:bCs/>
                <w:szCs w:val="20"/>
              </w:rPr>
              <w:t>Rx assumption in T2</w:t>
            </w:r>
          </w:p>
        </w:tc>
        <w:tc>
          <w:tcPr>
            <w:tcW w:w="2889" w:type="dxa"/>
            <w:gridSpan w:val="3"/>
            <w:hideMark/>
          </w:tcPr>
          <w:p w14:paraId="38D1346F" w14:textId="77777777" w:rsidR="00546B03" w:rsidRPr="00081984" w:rsidRDefault="00546B03" w:rsidP="00546B03">
            <w:pPr>
              <w:jc w:val="center"/>
              <w:rPr>
                <w:b/>
                <w:bCs/>
                <w:szCs w:val="20"/>
              </w:rPr>
            </w:pPr>
            <w:r w:rsidRPr="00081984">
              <w:rPr>
                <w:b/>
                <w:bCs/>
                <w:szCs w:val="20"/>
              </w:rPr>
              <w:t xml:space="preserve">Accuracy of Top1 </w:t>
            </w:r>
            <w:r w:rsidRPr="00081984">
              <w:rPr>
                <w:rFonts w:eastAsiaTheme="minorEastAsia"/>
                <w:b/>
                <w:bCs/>
                <w:szCs w:val="20"/>
                <w:lang w:eastAsia="zh-CN"/>
              </w:rPr>
              <w:t>[</w:t>
            </w:r>
            <w:r w:rsidRPr="00081984">
              <w:rPr>
                <w:b/>
                <w:bCs/>
                <w:szCs w:val="20"/>
              </w:rPr>
              <w:t>%]</w:t>
            </w:r>
          </w:p>
          <w:p w14:paraId="4CD54F27" w14:textId="77777777" w:rsidR="00546B03" w:rsidRPr="00D419F4" w:rsidRDefault="00546B03" w:rsidP="00546B03">
            <w:pPr>
              <w:jc w:val="center"/>
              <w:rPr>
                <w:b/>
                <w:bCs/>
                <w:szCs w:val="20"/>
              </w:rPr>
            </w:pPr>
            <w:r w:rsidRPr="00081984">
              <w:rPr>
                <w:b/>
                <w:bCs/>
                <w:szCs w:val="20"/>
              </w:rPr>
              <w:t>(based on all beam pairs)</w:t>
            </w:r>
          </w:p>
        </w:tc>
        <w:tc>
          <w:tcPr>
            <w:tcW w:w="2552" w:type="dxa"/>
            <w:gridSpan w:val="3"/>
            <w:hideMark/>
          </w:tcPr>
          <w:p w14:paraId="2E4A7A4A" w14:textId="77777777" w:rsidR="00546B03" w:rsidRPr="00081984" w:rsidRDefault="00546B03" w:rsidP="00546B03">
            <w:pPr>
              <w:jc w:val="center"/>
              <w:rPr>
                <w:b/>
                <w:bCs/>
                <w:szCs w:val="20"/>
              </w:rPr>
            </w:pPr>
            <w:r w:rsidRPr="00081984">
              <w:rPr>
                <w:b/>
                <w:bCs/>
                <w:szCs w:val="20"/>
              </w:rPr>
              <w:t>Accuracy of Top4</w:t>
            </w:r>
            <w:r w:rsidRPr="00081984">
              <w:rPr>
                <w:rFonts w:eastAsiaTheme="minorEastAsia"/>
                <w:b/>
                <w:bCs/>
                <w:szCs w:val="20"/>
                <w:lang w:eastAsia="zh-CN"/>
              </w:rPr>
              <w:t>/1</w:t>
            </w:r>
            <w:r w:rsidRPr="00081984">
              <w:rPr>
                <w:b/>
                <w:bCs/>
                <w:szCs w:val="20"/>
              </w:rPr>
              <w:t xml:space="preserve"> [%]</w:t>
            </w:r>
          </w:p>
          <w:p w14:paraId="7A422AAB" w14:textId="77777777" w:rsidR="00546B03" w:rsidRPr="00D419F4" w:rsidRDefault="00546B03" w:rsidP="00546B03">
            <w:pPr>
              <w:jc w:val="center"/>
              <w:rPr>
                <w:b/>
                <w:bCs/>
                <w:szCs w:val="20"/>
              </w:rPr>
            </w:pPr>
            <w:r w:rsidRPr="00081984">
              <w:rPr>
                <w:b/>
                <w:bCs/>
                <w:szCs w:val="20"/>
              </w:rPr>
              <w:t>(based on all beam pairs)</w:t>
            </w:r>
          </w:p>
        </w:tc>
        <w:tc>
          <w:tcPr>
            <w:tcW w:w="2504" w:type="dxa"/>
            <w:gridSpan w:val="3"/>
            <w:hideMark/>
          </w:tcPr>
          <w:p w14:paraId="576BCE64" w14:textId="77777777" w:rsidR="00546B03" w:rsidRPr="00081984" w:rsidRDefault="00546B03" w:rsidP="00546B03">
            <w:pPr>
              <w:jc w:val="center"/>
              <w:rPr>
                <w:b/>
                <w:bCs/>
                <w:szCs w:val="20"/>
              </w:rPr>
            </w:pPr>
            <w:r w:rsidRPr="00081984">
              <w:rPr>
                <w:b/>
                <w:bCs/>
                <w:szCs w:val="20"/>
              </w:rPr>
              <w:t>BM loss for top1 [</w:t>
            </w:r>
            <w:r w:rsidRPr="00081984">
              <w:rPr>
                <w:rFonts w:eastAsiaTheme="minorEastAsia"/>
                <w:b/>
                <w:bCs/>
                <w:szCs w:val="20"/>
                <w:lang w:eastAsia="zh-CN"/>
              </w:rPr>
              <w:t>dB</w:t>
            </w:r>
            <w:r w:rsidRPr="00081984">
              <w:rPr>
                <w:b/>
                <w:bCs/>
                <w:szCs w:val="20"/>
              </w:rPr>
              <w:t>]</w:t>
            </w:r>
          </w:p>
          <w:p w14:paraId="5DD9BE4C" w14:textId="77777777" w:rsidR="00546B03" w:rsidRPr="00D419F4" w:rsidRDefault="00546B03" w:rsidP="00546B03">
            <w:pPr>
              <w:jc w:val="center"/>
              <w:rPr>
                <w:b/>
                <w:bCs/>
                <w:szCs w:val="20"/>
              </w:rPr>
            </w:pPr>
            <w:r w:rsidRPr="00081984">
              <w:rPr>
                <w:b/>
                <w:bCs/>
                <w:szCs w:val="20"/>
              </w:rPr>
              <w:t>based on all beam pairs</w:t>
            </w:r>
          </w:p>
        </w:tc>
      </w:tr>
      <w:tr w:rsidR="00546B03" w:rsidRPr="00986D9E" w14:paraId="41EC6DD3" w14:textId="77777777" w:rsidTr="00546B03">
        <w:trPr>
          <w:trHeight w:val="310"/>
          <w:jc w:val="center"/>
        </w:trPr>
        <w:tc>
          <w:tcPr>
            <w:tcW w:w="2792" w:type="dxa"/>
            <w:vMerge/>
            <w:hideMark/>
          </w:tcPr>
          <w:p w14:paraId="437D932D" w14:textId="77777777" w:rsidR="00546B03" w:rsidRPr="00D419F4" w:rsidRDefault="00546B03" w:rsidP="00546B03">
            <w:pPr>
              <w:jc w:val="center"/>
              <w:rPr>
                <w:b/>
                <w:bCs/>
                <w:szCs w:val="20"/>
              </w:rPr>
            </w:pPr>
          </w:p>
        </w:tc>
        <w:tc>
          <w:tcPr>
            <w:tcW w:w="2889" w:type="dxa"/>
            <w:gridSpan w:val="3"/>
            <w:hideMark/>
          </w:tcPr>
          <w:p w14:paraId="43840182" w14:textId="77777777" w:rsidR="00546B03" w:rsidRPr="00D419F4" w:rsidRDefault="00546B03" w:rsidP="00546B03">
            <w:pPr>
              <w:jc w:val="center"/>
              <w:rPr>
                <w:b/>
                <w:bCs/>
                <w:szCs w:val="20"/>
              </w:rPr>
            </w:pPr>
            <w:r w:rsidRPr="00D419F4">
              <w:rPr>
                <w:b/>
                <w:bCs/>
                <w:szCs w:val="20"/>
              </w:rPr>
              <w:t xml:space="preserve">T2 </w:t>
            </w:r>
            <w:r>
              <w:rPr>
                <w:b/>
                <w:bCs/>
                <w:szCs w:val="20"/>
              </w:rPr>
              <w:t>=</w:t>
            </w:r>
            <w:r w:rsidRPr="00D419F4">
              <w:rPr>
                <w:b/>
                <w:bCs/>
                <w:szCs w:val="20"/>
              </w:rPr>
              <w:t>40ms</w:t>
            </w:r>
          </w:p>
        </w:tc>
        <w:tc>
          <w:tcPr>
            <w:tcW w:w="2552" w:type="dxa"/>
            <w:gridSpan w:val="3"/>
            <w:hideMark/>
          </w:tcPr>
          <w:p w14:paraId="3A3AC21A" w14:textId="77777777" w:rsidR="00546B03" w:rsidRPr="00D419F4" w:rsidRDefault="00546B03" w:rsidP="00546B03">
            <w:pPr>
              <w:jc w:val="center"/>
              <w:rPr>
                <w:b/>
                <w:bCs/>
                <w:szCs w:val="20"/>
              </w:rPr>
            </w:pPr>
            <w:r w:rsidRPr="00307F89">
              <w:rPr>
                <w:b/>
                <w:bCs/>
                <w:szCs w:val="20"/>
              </w:rPr>
              <w:t>T2 =40ms</w:t>
            </w:r>
          </w:p>
        </w:tc>
        <w:tc>
          <w:tcPr>
            <w:tcW w:w="2504" w:type="dxa"/>
            <w:gridSpan w:val="3"/>
            <w:hideMark/>
          </w:tcPr>
          <w:p w14:paraId="7B352C2B" w14:textId="77777777" w:rsidR="00546B03" w:rsidRPr="00D419F4" w:rsidRDefault="00546B03" w:rsidP="00546B03">
            <w:pPr>
              <w:jc w:val="center"/>
              <w:rPr>
                <w:b/>
                <w:bCs/>
                <w:szCs w:val="20"/>
              </w:rPr>
            </w:pPr>
            <w:r w:rsidRPr="00307F89">
              <w:rPr>
                <w:b/>
                <w:bCs/>
                <w:szCs w:val="20"/>
              </w:rPr>
              <w:t>T2 =40ms</w:t>
            </w:r>
          </w:p>
        </w:tc>
      </w:tr>
      <w:tr w:rsidR="00546B03" w:rsidRPr="00986D9E" w14:paraId="54BBCB22" w14:textId="77777777" w:rsidTr="00546B03">
        <w:trPr>
          <w:trHeight w:val="310"/>
          <w:jc w:val="center"/>
        </w:trPr>
        <w:tc>
          <w:tcPr>
            <w:tcW w:w="2792" w:type="dxa"/>
            <w:vMerge/>
            <w:hideMark/>
          </w:tcPr>
          <w:p w14:paraId="263E0967" w14:textId="77777777" w:rsidR="00546B03" w:rsidRPr="00D419F4" w:rsidRDefault="00546B03" w:rsidP="00546B03">
            <w:pPr>
              <w:jc w:val="center"/>
              <w:rPr>
                <w:b/>
                <w:bCs/>
                <w:szCs w:val="20"/>
              </w:rPr>
            </w:pPr>
          </w:p>
        </w:tc>
        <w:tc>
          <w:tcPr>
            <w:tcW w:w="905" w:type="dxa"/>
          </w:tcPr>
          <w:p w14:paraId="34FB6E6A" w14:textId="77777777" w:rsidR="00546B03" w:rsidRPr="00D419F4" w:rsidRDefault="00546B03" w:rsidP="00546B03">
            <w:pPr>
              <w:jc w:val="center"/>
              <w:rPr>
                <w:rFonts w:eastAsiaTheme="minorEastAsia"/>
                <w:szCs w:val="20"/>
                <w:lang w:eastAsia="zh-CN"/>
              </w:rPr>
            </w:pPr>
            <w:r>
              <w:rPr>
                <w:rFonts w:eastAsiaTheme="minorEastAsia"/>
                <w:szCs w:val="20"/>
                <w:lang w:eastAsia="zh-CN"/>
              </w:rPr>
              <w:t>P=</w:t>
            </w:r>
            <w:r w:rsidRPr="00D419F4">
              <w:rPr>
                <w:rFonts w:eastAsiaTheme="minorEastAsia"/>
                <w:szCs w:val="20"/>
                <w:lang w:eastAsia="zh-CN"/>
              </w:rPr>
              <w:t>1</w:t>
            </w:r>
          </w:p>
        </w:tc>
        <w:tc>
          <w:tcPr>
            <w:tcW w:w="992" w:type="dxa"/>
          </w:tcPr>
          <w:p w14:paraId="2CC7A29D" w14:textId="77777777" w:rsidR="00546B03" w:rsidRPr="00D419F4" w:rsidRDefault="00546B03" w:rsidP="00546B03">
            <w:pPr>
              <w:jc w:val="center"/>
              <w:rPr>
                <w:rFonts w:eastAsiaTheme="minorEastAsia"/>
                <w:szCs w:val="20"/>
                <w:lang w:eastAsia="zh-CN"/>
              </w:rPr>
            </w:pPr>
            <w:r>
              <w:rPr>
                <w:rFonts w:eastAsiaTheme="minorEastAsia"/>
                <w:szCs w:val="20"/>
                <w:lang w:eastAsia="zh-CN"/>
              </w:rPr>
              <w:t>P=</w:t>
            </w:r>
            <w:r w:rsidRPr="00D419F4">
              <w:rPr>
                <w:rFonts w:eastAsiaTheme="minorEastAsia"/>
                <w:szCs w:val="20"/>
                <w:lang w:eastAsia="zh-CN"/>
              </w:rPr>
              <w:t>4</w:t>
            </w:r>
          </w:p>
        </w:tc>
        <w:tc>
          <w:tcPr>
            <w:tcW w:w="992" w:type="dxa"/>
          </w:tcPr>
          <w:p w14:paraId="01B62D2B" w14:textId="77777777" w:rsidR="00546B03" w:rsidRPr="00D419F4" w:rsidRDefault="00546B03" w:rsidP="00546B03">
            <w:pPr>
              <w:jc w:val="center"/>
              <w:rPr>
                <w:rFonts w:eastAsiaTheme="minorEastAsia"/>
                <w:szCs w:val="20"/>
                <w:lang w:eastAsia="zh-CN"/>
              </w:rPr>
            </w:pPr>
            <w:r>
              <w:rPr>
                <w:rFonts w:eastAsiaTheme="minorEastAsia"/>
                <w:szCs w:val="20"/>
                <w:lang w:eastAsia="zh-CN"/>
              </w:rPr>
              <w:t>P=</w:t>
            </w:r>
            <w:r w:rsidRPr="00D419F4">
              <w:rPr>
                <w:rFonts w:eastAsiaTheme="minorEastAsia"/>
                <w:szCs w:val="20"/>
                <w:lang w:eastAsia="zh-CN"/>
              </w:rPr>
              <w:t>8</w:t>
            </w:r>
          </w:p>
        </w:tc>
        <w:tc>
          <w:tcPr>
            <w:tcW w:w="851" w:type="dxa"/>
            <w:hideMark/>
          </w:tcPr>
          <w:p w14:paraId="44EF6CB7"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1</w:t>
            </w:r>
          </w:p>
        </w:tc>
        <w:tc>
          <w:tcPr>
            <w:tcW w:w="850" w:type="dxa"/>
            <w:hideMark/>
          </w:tcPr>
          <w:p w14:paraId="302A74C3"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4</w:t>
            </w:r>
          </w:p>
        </w:tc>
        <w:tc>
          <w:tcPr>
            <w:tcW w:w="851" w:type="dxa"/>
            <w:hideMark/>
          </w:tcPr>
          <w:p w14:paraId="67CE23DF"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8</w:t>
            </w:r>
          </w:p>
        </w:tc>
        <w:tc>
          <w:tcPr>
            <w:tcW w:w="850" w:type="dxa"/>
            <w:hideMark/>
          </w:tcPr>
          <w:p w14:paraId="6A430357"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1</w:t>
            </w:r>
          </w:p>
        </w:tc>
        <w:tc>
          <w:tcPr>
            <w:tcW w:w="851" w:type="dxa"/>
            <w:hideMark/>
          </w:tcPr>
          <w:p w14:paraId="27E41EF0"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4</w:t>
            </w:r>
          </w:p>
        </w:tc>
        <w:tc>
          <w:tcPr>
            <w:tcW w:w="803" w:type="dxa"/>
            <w:hideMark/>
          </w:tcPr>
          <w:p w14:paraId="75839A1A" w14:textId="77777777" w:rsidR="00546B03" w:rsidRPr="00D419F4" w:rsidRDefault="00546B03" w:rsidP="00546B03">
            <w:pPr>
              <w:jc w:val="center"/>
              <w:rPr>
                <w:szCs w:val="20"/>
              </w:rPr>
            </w:pPr>
            <w:r>
              <w:rPr>
                <w:rFonts w:eastAsiaTheme="minorEastAsia"/>
                <w:szCs w:val="20"/>
                <w:lang w:eastAsia="zh-CN"/>
              </w:rPr>
              <w:t>P=</w:t>
            </w:r>
            <w:r w:rsidRPr="00D419F4">
              <w:rPr>
                <w:rFonts w:eastAsiaTheme="minorEastAsia"/>
                <w:szCs w:val="20"/>
                <w:lang w:eastAsia="zh-CN"/>
              </w:rPr>
              <w:t>8</w:t>
            </w:r>
          </w:p>
        </w:tc>
      </w:tr>
      <w:tr w:rsidR="00546B03" w:rsidRPr="00986D9E" w14:paraId="730A245B" w14:textId="77777777" w:rsidTr="00546B03">
        <w:trPr>
          <w:trHeight w:val="310"/>
          <w:jc w:val="center"/>
        </w:trPr>
        <w:tc>
          <w:tcPr>
            <w:tcW w:w="2792" w:type="dxa"/>
            <w:hideMark/>
          </w:tcPr>
          <w:p w14:paraId="436CC293" w14:textId="77777777" w:rsidR="00546B03" w:rsidRPr="00D419F4" w:rsidRDefault="00546B03" w:rsidP="00546B03">
            <w:pPr>
              <w:jc w:val="left"/>
              <w:rPr>
                <w:szCs w:val="20"/>
              </w:rPr>
            </w:pPr>
            <w:r w:rsidRPr="00004327">
              <w:rPr>
                <w:rFonts w:eastAsiaTheme="minorEastAsia"/>
                <w:b/>
                <w:lang w:eastAsia="zh-CN"/>
              </w:rPr>
              <w:lastRenderedPageBreak/>
              <w:t>Alt A</w:t>
            </w:r>
            <w:r w:rsidRPr="007122C0">
              <w:rPr>
                <w:b/>
                <w:szCs w:val="20"/>
              </w:rPr>
              <w:t xml:space="preserve">: </w:t>
            </w:r>
            <w:r w:rsidRPr="00D419F4">
              <w:rPr>
                <w:szCs w:val="20"/>
              </w:rPr>
              <w:t>use the same Rx as T1</w:t>
            </w:r>
          </w:p>
        </w:tc>
        <w:tc>
          <w:tcPr>
            <w:tcW w:w="905" w:type="dxa"/>
            <w:hideMark/>
          </w:tcPr>
          <w:p w14:paraId="3E715878" w14:textId="77777777" w:rsidR="00546B03" w:rsidRPr="00D419F4" w:rsidRDefault="00546B03" w:rsidP="00546B03">
            <w:pPr>
              <w:jc w:val="center"/>
              <w:rPr>
                <w:szCs w:val="20"/>
              </w:rPr>
            </w:pPr>
            <w:r w:rsidRPr="00D419F4">
              <w:rPr>
                <w:rFonts w:eastAsia="等线"/>
                <w:color w:val="000000"/>
                <w:szCs w:val="20"/>
              </w:rPr>
              <w:t xml:space="preserve">87.7 </w:t>
            </w:r>
          </w:p>
        </w:tc>
        <w:tc>
          <w:tcPr>
            <w:tcW w:w="992" w:type="dxa"/>
            <w:hideMark/>
          </w:tcPr>
          <w:p w14:paraId="1D5BCFFC" w14:textId="77777777" w:rsidR="00546B03" w:rsidRPr="00D419F4" w:rsidRDefault="00546B03" w:rsidP="00546B03">
            <w:pPr>
              <w:jc w:val="center"/>
              <w:rPr>
                <w:szCs w:val="20"/>
              </w:rPr>
            </w:pPr>
            <w:r w:rsidRPr="00D419F4">
              <w:rPr>
                <w:rFonts w:eastAsia="等线"/>
                <w:color w:val="000000"/>
                <w:szCs w:val="20"/>
              </w:rPr>
              <w:t xml:space="preserve">86.3 </w:t>
            </w:r>
          </w:p>
        </w:tc>
        <w:tc>
          <w:tcPr>
            <w:tcW w:w="992" w:type="dxa"/>
            <w:hideMark/>
          </w:tcPr>
          <w:p w14:paraId="6646A899" w14:textId="77777777" w:rsidR="00546B03" w:rsidRPr="00D419F4" w:rsidRDefault="00546B03" w:rsidP="00546B03">
            <w:pPr>
              <w:jc w:val="center"/>
              <w:rPr>
                <w:szCs w:val="20"/>
              </w:rPr>
            </w:pPr>
            <w:r w:rsidRPr="00D419F4">
              <w:rPr>
                <w:rFonts w:eastAsia="等线"/>
                <w:color w:val="000000"/>
                <w:szCs w:val="20"/>
              </w:rPr>
              <w:t xml:space="preserve">84.1 </w:t>
            </w:r>
          </w:p>
        </w:tc>
        <w:tc>
          <w:tcPr>
            <w:tcW w:w="851" w:type="dxa"/>
            <w:hideMark/>
          </w:tcPr>
          <w:p w14:paraId="3FBEDC4F" w14:textId="77777777" w:rsidR="00546B03" w:rsidRPr="00D419F4" w:rsidRDefault="00546B03" w:rsidP="00546B03">
            <w:pPr>
              <w:jc w:val="center"/>
              <w:rPr>
                <w:szCs w:val="20"/>
              </w:rPr>
            </w:pPr>
            <w:r w:rsidRPr="00D419F4">
              <w:rPr>
                <w:rFonts w:eastAsia="等线"/>
                <w:color w:val="000000"/>
                <w:szCs w:val="20"/>
              </w:rPr>
              <w:t xml:space="preserve">92.6 </w:t>
            </w:r>
          </w:p>
        </w:tc>
        <w:tc>
          <w:tcPr>
            <w:tcW w:w="850" w:type="dxa"/>
            <w:hideMark/>
          </w:tcPr>
          <w:p w14:paraId="18169DAA" w14:textId="77777777" w:rsidR="00546B03" w:rsidRPr="00D419F4" w:rsidRDefault="00546B03" w:rsidP="00546B03">
            <w:pPr>
              <w:jc w:val="center"/>
              <w:rPr>
                <w:szCs w:val="20"/>
              </w:rPr>
            </w:pPr>
            <w:r w:rsidRPr="00D419F4">
              <w:rPr>
                <w:rFonts w:eastAsia="等线"/>
                <w:color w:val="000000"/>
                <w:szCs w:val="20"/>
              </w:rPr>
              <w:t xml:space="preserve">91.6 </w:t>
            </w:r>
          </w:p>
        </w:tc>
        <w:tc>
          <w:tcPr>
            <w:tcW w:w="851" w:type="dxa"/>
            <w:hideMark/>
          </w:tcPr>
          <w:p w14:paraId="36AB49DE" w14:textId="77777777" w:rsidR="00546B03" w:rsidRPr="00D419F4" w:rsidRDefault="00546B03" w:rsidP="00546B03">
            <w:pPr>
              <w:jc w:val="center"/>
              <w:rPr>
                <w:szCs w:val="20"/>
              </w:rPr>
            </w:pPr>
            <w:r w:rsidRPr="00D419F4">
              <w:rPr>
                <w:rFonts w:eastAsia="等线"/>
                <w:color w:val="000000"/>
                <w:szCs w:val="20"/>
              </w:rPr>
              <w:t xml:space="preserve">90.3 </w:t>
            </w:r>
          </w:p>
        </w:tc>
        <w:tc>
          <w:tcPr>
            <w:tcW w:w="850" w:type="dxa"/>
            <w:hideMark/>
          </w:tcPr>
          <w:p w14:paraId="643D8B95" w14:textId="77777777" w:rsidR="00546B03" w:rsidRPr="00D419F4" w:rsidRDefault="00546B03" w:rsidP="00546B03">
            <w:pPr>
              <w:jc w:val="center"/>
              <w:rPr>
                <w:szCs w:val="20"/>
              </w:rPr>
            </w:pPr>
            <w:r w:rsidRPr="00D419F4">
              <w:rPr>
                <w:szCs w:val="20"/>
              </w:rPr>
              <w:t xml:space="preserve">0.45 </w:t>
            </w:r>
          </w:p>
        </w:tc>
        <w:tc>
          <w:tcPr>
            <w:tcW w:w="851" w:type="dxa"/>
            <w:hideMark/>
          </w:tcPr>
          <w:p w14:paraId="2820CD57" w14:textId="77777777" w:rsidR="00546B03" w:rsidRPr="00D419F4" w:rsidRDefault="00546B03" w:rsidP="00546B03">
            <w:pPr>
              <w:jc w:val="center"/>
              <w:rPr>
                <w:szCs w:val="20"/>
              </w:rPr>
            </w:pPr>
            <w:r w:rsidRPr="00D419F4">
              <w:rPr>
                <w:szCs w:val="20"/>
              </w:rPr>
              <w:t xml:space="preserve">0.61 </w:t>
            </w:r>
          </w:p>
        </w:tc>
        <w:tc>
          <w:tcPr>
            <w:tcW w:w="803" w:type="dxa"/>
            <w:hideMark/>
          </w:tcPr>
          <w:p w14:paraId="0D723FE6" w14:textId="77777777" w:rsidR="00546B03" w:rsidRPr="00D419F4" w:rsidRDefault="00546B03" w:rsidP="00546B03">
            <w:pPr>
              <w:jc w:val="center"/>
              <w:rPr>
                <w:szCs w:val="20"/>
              </w:rPr>
            </w:pPr>
            <w:r w:rsidRPr="00D419F4">
              <w:rPr>
                <w:szCs w:val="20"/>
              </w:rPr>
              <w:t xml:space="preserve">0.84 </w:t>
            </w:r>
          </w:p>
        </w:tc>
      </w:tr>
      <w:tr w:rsidR="00546B03" w:rsidRPr="00986D9E" w14:paraId="49941B21" w14:textId="77777777" w:rsidTr="00546B03">
        <w:trPr>
          <w:trHeight w:val="310"/>
          <w:jc w:val="center"/>
        </w:trPr>
        <w:tc>
          <w:tcPr>
            <w:tcW w:w="2792" w:type="dxa"/>
            <w:hideMark/>
          </w:tcPr>
          <w:p w14:paraId="6721B409" w14:textId="77777777" w:rsidR="00546B03" w:rsidRPr="00D419F4" w:rsidRDefault="00546B03" w:rsidP="00546B03">
            <w:pPr>
              <w:jc w:val="left"/>
              <w:rPr>
                <w:szCs w:val="20"/>
              </w:rPr>
            </w:pPr>
            <w:r w:rsidRPr="00004327">
              <w:rPr>
                <w:rFonts w:eastAsiaTheme="minorEastAsia"/>
                <w:b/>
                <w:lang w:eastAsia="zh-CN"/>
              </w:rPr>
              <w:t>Alt B-2</w:t>
            </w:r>
            <w:r w:rsidRPr="007122C0">
              <w:rPr>
                <w:b/>
                <w:szCs w:val="20"/>
              </w:rPr>
              <w:t>:</w:t>
            </w:r>
            <w:r w:rsidRPr="00D419F4">
              <w:rPr>
                <w:szCs w:val="20"/>
              </w:rPr>
              <w:t xml:space="preserve"> the best Rx beam for the best Tx beams within Set A measured before T1</w:t>
            </w:r>
          </w:p>
        </w:tc>
        <w:tc>
          <w:tcPr>
            <w:tcW w:w="905" w:type="dxa"/>
            <w:hideMark/>
          </w:tcPr>
          <w:p w14:paraId="1304BC93" w14:textId="77777777" w:rsidR="00546B03" w:rsidRPr="00D419F4" w:rsidRDefault="00546B03" w:rsidP="00546B03">
            <w:pPr>
              <w:jc w:val="center"/>
              <w:rPr>
                <w:szCs w:val="20"/>
              </w:rPr>
            </w:pPr>
            <w:r w:rsidRPr="00D419F4">
              <w:rPr>
                <w:rFonts w:eastAsia="等线"/>
                <w:color w:val="000000"/>
                <w:szCs w:val="20"/>
              </w:rPr>
              <w:t xml:space="preserve">88.5 </w:t>
            </w:r>
          </w:p>
        </w:tc>
        <w:tc>
          <w:tcPr>
            <w:tcW w:w="992" w:type="dxa"/>
            <w:hideMark/>
          </w:tcPr>
          <w:p w14:paraId="37C31E2E" w14:textId="77777777" w:rsidR="00546B03" w:rsidRPr="00D419F4" w:rsidRDefault="00546B03" w:rsidP="00546B03">
            <w:pPr>
              <w:jc w:val="center"/>
              <w:rPr>
                <w:szCs w:val="20"/>
              </w:rPr>
            </w:pPr>
            <w:r w:rsidRPr="00D419F4">
              <w:rPr>
                <w:rFonts w:eastAsia="等线"/>
                <w:color w:val="000000"/>
                <w:szCs w:val="20"/>
              </w:rPr>
              <w:t xml:space="preserve">87.1 </w:t>
            </w:r>
          </w:p>
        </w:tc>
        <w:tc>
          <w:tcPr>
            <w:tcW w:w="992" w:type="dxa"/>
            <w:hideMark/>
          </w:tcPr>
          <w:p w14:paraId="5369AF30" w14:textId="77777777" w:rsidR="00546B03" w:rsidRPr="00D419F4" w:rsidRDefault="00546B03" w:rsidP="00546B03">
            <w:pPr>
              <w:jc w:val="center"/>
              <w:rPr>
                <w:szCs w:val="20"/>
              </w:rPr>
            </w:pPr>
            <w:r w:rsidRPr="00D419F4">
              <w:rPr>
                <w:rFonts w:eastAsia="等线"/>
                <w:color w:val="000000"/>
                <w:szCs w:val="20"/>
              </w:rPr>
              <w:t xml:space="preserve">84.8 </w:t>
            </w:r>
          </w:p>
        </w:tc>
        <w:tc>
          <w:tcPr>
            <w:tcW w:w="851" w:type="dxa"/>
            <w:hideMark/>
          </w:tcPr>
          <w:p w14:paraId="1872B488" w14:textId="77777777" w:rsidR="00546B03" w:rsidRPr="00D419F4" w:rsidRDefault="00546B03" w:rsidP="00546B03">
            <w:pPr>
              <w:jc w:val="center"/>
              <w:rPr>
                <w:szCs w:val="20"/>
              </w:rPr>
            </w:pPr>
            <w:r w:rsidRPr="00D419F4">
              <w:rPr>
                <w:rFonts w:eastAsia="等线"/>
                <w:color w:val="000000"/>
                <w:szCs w:val="20"/>
              </w:rPr>
              <w:t xml:space="preserve">95.0 </w:t>
            </w:r>
          </w:p>
        </w:tc>
        <w:tc>
          <w:tcPr>
            <w:tcW w:w="850" w:type="dxa"/>
            <w:hideMark/>
          </w:tcPr>
          <w:p w14:paraId="0384950F" w14:textId="77777777" w:rsidR="00546B03" w:rsidRPr="00D419F4" w:rsidRDefault="00546B03" w:rsidP="00546B03">
            <w:pPr>
              <w:jc w:val="center"/>
              <w:rPr>
                <w:szCs w:val="20"/>
              </w:rPr>
            </w:pPr>
            <w:r w:rsidRPr="00D419F4">
              <w:rPr>
                <w:rFonts w:eastAsia="等线"/>
                <w:color w:val="000000"/>
                <w:szCs w:val="20"/>
              </w:rPr>
              <w:t xml:space="preserve">93.8 </w:t>
            </w:r>
          </w:p>
        </w:tc>
        <w:tc>
          <w:tcPr>
            <w:tcW w:w="851" w:type="dxa"/>
            <w:hideMark/>
          </w:tcPr>
          <w:p w14:paraId="10571726" w14:textId="77777777" w:rsidR="00546B03" w:rsidRPr="00D419F4" w:rsidRDefault="00546B03" w:rsidP="00546B03">
            <w:pPr>
              <w:jc w:val="center"/>
              <w:rPr>
                <w:szCs w:val="20"/>
              </w:rPr>
            </w:pPr>
            <w:r w:rsidRPr="00D419F4">
              <w:rPr>
                <w:rFonts w:eastAsia="等线"/>
                <w:color w:val="000000"/>
                <w:szCs w:val="20"/>
              </w:rPr>
              <w:t xml:space="preserve">92.2 </w:t>
            </w:r>
          </w:p>
        </w:tc>
        <w:tc>
          <w:tcPr>
            <w:tcW w:w="850" w:type="dxa"/>
            <w:hideMark/>
          </w:tcPr>
          <w:p w14:paraId="781FD735" w14:textId="77777777" w:rsidR="00546B03" w:rsidRPr="00D419F4" w:rsidRDefault="00546B03" w:rsidP="00546B03">
            <w:pPr>
              <w:jc w:val="center"/>
              <w:rPr>
                <w:szCs w:val="20"/>
              </w:rPr>
            </w:pPr>
            <w:r w:rsidRPr="00D419F4">
              <w:rPr>
                <w:szCs w:val="20"/>
              </w:rPr>
              <w:t xml:space="preserve">0.55 </w:t>
            </w:r>
          </w:p>
        </w:tc>
        <w:tc>
          <w:tcPr>
            <w:tcW w:w="851" w:type="dxa"/>
            <w:hideMark/>
          </w:tcPr>
          <w:p w14:paraId="788FF440" w14:textId="77777777" w:rsidR="00546B03" w:rsidRPr="00D419F4" w:rsidRDefault="00546B03" w:rsidP="00546B03">
            <w:pPr>
              <w:jc w:val="center"/>
              <w:rPr>
                <w:szCs w:val="20"/>
              </w:rPr>
            </w:pPr>
            <w:r w:rsidRPr="00D419F4">
              <w:rPr>
                <w:szCs w:val="20"/>
              </w:rPr>
              <w:t xml:space="preserve">0.71 </w:t>
            </w:r>
          </w:p>
        </w:tc>
        <w:tc>
          <w:tcPr>
            <w:tcW w:w="803" w:type="dxa"/>
            <w:hideMark/>
          </w:tcPr>
          <w:p w14:paraId="459A3FF3" w14:textId="77777777" w:rsidR="00546B03" w:rsidRPr="00D419F4" w:rsidRDefault="00546B03" w:rsidP="00546B03">
            <w:pPr>
              <w:jc w:val="center"/>
              <w:rPr>
                <w:szCs w:val="20"/>
              </w:rPr>
            </w:pPr>
            <w:r w:rsidRPr="00D419F4">
              <w:rPr>
                <w:szCs w:val="20"/>
              </w:rPr>
              <w:t xml:space="preserve">0.94 </w:t>
            </w:r>
          </w:p>
        </w:tc>
      </w:tr>
      <w:tr w:rsidR="00546B03" w:rsidRPr="00986D9E" w14:paraId="0B8787BD" w14:textId="77777777" w:rsidTr="00546B03">
        <w:trPr>
          <w:trHeight w:val="310"/>
          <w:jc w:val="center"/>
        </w:trPr>
        <w:tc>
          <w:tcPr>
            <w:tcW w:w="2792" w:type="dxa"/>
            <w:hideMark/>
          </w:tcPr>
          <w:p w14:paraId="51E19043" w14:textId="77777777" w:rsidR="00546B03" w:rsidRPr="00D419F4" w:rsidRDefault="00546B03" w:rsidP="00546B03">
            <w:pPr>
              <w:rPr>
                <w:szCs w:val="20"/>
              </w:rPr>
            </w:pPr>
            <w:r w:rsidRPr="00004327">
              <w:rPr>
                <w:rFonts w:eastAsiaTheme="minorEastAsia"/>
                <w:b/>
                <w:lang w:eastAsia="zh-CN"/>
              </w:rPr>
              <w:t>Alt C:</w:t>
            </w:r>
            <w:r w:rsidRPr="00D419F4">
              <w:rPr>
                <w:szCs w:val="20"/>
              </w:rPr>
              <w:t xml:space="preserve"> best Rx beam based on the predicted top-K Tx beams</w:t>
            </w:r>
          </w:p>
        </w:tc>
        <w:tc>
          <w:tcPr>
            <w:tcW w:w="905" w:type="dxa"/>
            <w:hideMark/>
          </w:tcPr>
          <w:p w14:paraId="55683AEC" w14:textId="77777777" w:rsidR="00546B03" w:rsidRPr="00D419F4" w:rsidRDefault="00546B03" w:rsidP="00546B03">
            <w:pPr>
              <w:jc w:val="center"/>
              <w:rPr>
                <w:szCs w:val="20"/>
              </w:rPr>
            </w:pPr>
            <w:r w:rsidRPr="00D419F4">
              <w:rPr>
                <w:rFonts w:eastAsia="等线"/>
                <w:color w:val="000000"/>
                <w:szCs w:val="20"/>
              </w:rPr>
              <w:t xml:space="preserve">90.7 </w:t>
            </w:r>
          </w:p>
        </w:tc>
        <w:tc>
          <w:tcPr>
            <w:tcW w:w="992" w:type="dxa"/>
            <w:hideMark/>
          </w:tcPr>
          <w:p w14:paraId="1AA94EBF" w14:textId="77777777" w:rsidR="00546B03" w:rsidRPr="00D419F4" w:rsidRDefault="00546B03" w:rsidP="00546B03">
            <w:pPr>
              <w:jc w:val="center"/>
              <w:rPr>
                <w:szCs w:val="20"/>
              </w:rPr>
            </w:pPr>
            <w:r w:rsidRPr="00D419F4">
              <w:rPr>
                <w:rFonts w:eastAsia="等线"/>
                <w:color w:val="000000"/>
                <w:szCs w:val="20"/>
              </w:rPr>
              <w:t xml:space="preserve">89.8 </w:t>
            </w:r>
          </w:p>
        </w:tc>
        <w:tc>
          <w:tcPr>
            <w:tcW w:w="992" w:type="dxa"/>
            <w:hideMark/>
          </w:tcPr>
          <w:p w14:paraId="6C3EB526" w14:textId="77777777" w:rsidR="00546B03" w:rsidRPr="00D419F4" w:rsidRDefault="00546B03" w:rsidP="00546B03">
            <w:pPr>
              <w:jc w:val="center"/>
              <w:rPr>
                <w:szCs w:val="20"/>
              </w:rPr>
            </w:pPr>
            <w:r w:rsidRPr="00D419F4">
              <w:rPr>
                <w:rFonts w:eastAsia="等线"/>
                <w:color w:val="000000"/>
                <w:szCs w:val="20"/>
              </w:rPr>
              <w:t xml:space="preserve">88.2 </w:t>
            </w:r>
          </w:p>
        </w:tc>
        <w:tc>
          <w:tcPr>
            <w:tcW w:w="851" w:type="dxa"/>
            <w:hideMark/>
          </w:tcPr>
          <w:p w14:paraId="3CB862C0" w14:textId="77777777" w:rsidR="00546B03" w:rsidRPr="00D419F4" w:rsidRDefault="00546B03" w:rsidP="00546B03">
            <w:pPr>
              <w:jc w:val="center"/>
              <w:rPr>
                <w:szCs w:val="20"/>
              </w:rPr>
            </w:pPr>
            <w:r w:rsidRPr="00D419F4">
              <w:rPr>
                <w:rFonts w:eastAsia="等线"/>
                <w:color w:val="000000"/>
                <w:szCs w:val="20"/>
              </w:rPr>
              <w:t xml:space="preserve">97.7 </w:t>
            </w:r>
          </w:p>
        </w:tc>
        <w:tc>
          <w:tcPr>
            <w:tcW w:w="850" w:type="dxa"/>
            <w:hideMark/>
          </w:tcPr>
          <w:p w14:paraId="08B1219E" w14:textId="77777777" w:rsidR="00546B03" w:rsidRPr="00D419F4" w:rsidRDefault="00546B03" w:rsidP="00546B03">
            <w:pPr>
              <w:jc w:val="center"/>
              <w:rPr>
                <w:szCs w:val="20"/>
              </w:rPr>
            </w:pPr>
            <w:r w:rsidRPr="00D419F4">
              <w:rPr>
                <w:rFonts w:eastAsia="等线"/>
                <w:color w:val="000000"/>
                <w:szCs w:val="20"/>
              </w:rPr>
              <w:t xml:space="preserve">97.3 </w:t>
            </w:r>
          </w:p>
        </w:tc>
        <w:tc>
          <w:tcPr>
            <w:tcW w:w="851" w:type="dxa"/>
            <w:hideMark/>
          </w:tcPr>
          <w:p w14:paraId="0E6350EA" w14:textId="77777777" w:rsidR="00546B03" w:rsidRPr="00D419F4" w:rsidRDefault="00546B03" w:rsidP="00546B03">
            <w:pPr>
              <w:jc w:val="center"/>
              <w:rPr>
                <w:szCs w:val="20"/>
              </w:rPr>
            </w:pPr>
            <w:r w:rsidRPr="00D419F4">
              <w:rPr>
                <w:rFonts w:eastAsia="等线"/>
                <w:color w:val="000000"/>
                <w:szCs w:val="20"/>
              </w:rPr>
              <w:t xml:space="preserve">96.7 </w:t>
            </w:r>
          </w:p>
        </w:tc>
        <w:tc>
          <w:tcPr>
            <w:tcW w:w="850" w:type="dxa"/>
            <w:hideMark/>
          </w:tcPr>
          <w:p w14:paraId="1323E26C" w14:textId="77777777" w:rsidR="00546B03" w:rsidRPr="00D419F4" w:rsidRDefault="00546B03" w:rsidP="00546B03">
            <w:pPr>
              <w:jc w:val="center"/>
              <w:rPr>
                <w:szCs w:val="20"/>
              </w:rPr>
            </w:pPr>
            <w:r w:rsidRPr="00D419F4">
              <w:rPr>
                <w:szCs w:val="20"/>
              </w:rPr>
              <w:t xml:space="preserve">0.29 </w:t>
            </w:r>
          </w:p>
        </w:tc>
        <w:tc>
          <w:tcPr>
            <w:tcW w:w="851" w:type="dxa"/>
            <w:hideMark/>
          </w:tcPr>
          <w:p w14:paraId="62B212AA" w14:textId="77777777" w:rsidR="00546B03" w:rsidRPr="00D419F4" w:rsidRDefault="00546B03" w:rsidP="00546B03">
            <w:pPr>
              <w:jc w:val="center"/>
              <w:rPr>
                <w:szCs w:val="20"/>
              </w:rPr>
            </w:pPr>
            <w:r w:rsidRPr="00D419F4">
              <w:rPr>
                <w:szCs w:val="20"/>
              </w:rPr>
              <w:t xml:space="preserve">0.40 </w:t>
            </w:r>
          </w:p>
        </w:tc>
        <w:tc>
          <w:tcPr>
            <w:tcW w:w="803" w:type="dxa"/>
            <w:hideMark/>
          </w:tcPr>
          <w:p w14:paraId="6482DDE5" w14:textId="77777777" w:rsidR="00546B03" w:rsidRPr="00D419F4" w:rsidRDefault="00546B03" w:rsidP="00546B03">
            <w:pPr>
              <w:jc w:val="center"/>
              <w:rPr>
                <w:szCs w:val="20"/>
              </w:rPr>
            </w:pPr>
            <w:r w:rsidRPr="00D419F4">
              <w:rPr>
                <w:szCs w:val="20"/>
              </w:rPr>
              <w:t xml:space="preserve">0.57 </w:t>
            </w:r>
          </w:p>
        </w:tc>
      </w:tr>
    </w:tbl>
    <w:p w14:paraId="696F2690" w14:textId="77777777" w:rsidR="00546B03" w:rsidRDefault="00546B03" w:rsidP="00546B03">
      <w:pPr>
        <w:rPr>
          <w:rFonts w:eastAsiaTheme="minorEastAsia"/>
          <w:lang w:eastAsia="zh-CN"/>
        </w:rPr>
      </w:pPr>
    </w:p>
    <w:p w14:paraId="68275866" w14:textId="790F165B" w:rsidR="00546B03" w:rsidRPr="007B1094" w:rsidRDefault="00546B03" w:rsidP="00546B03">
      <w:pPr>
        <w:rPr>
          <w:rFonts w:eastAsiaTheme="minorEastAsia"/>
        </w:rPr>
      </w:pPr>
      <w:r w:rsidRPr="00BC36DD">
        <w:rPr>
          <w:rFonts w:eastAsiaTheme="minorEastAsia"/>
          <w:lang w:eastAsia="zh-CN"/>
        </w:rPr>
        <w:t xml:space="preserve">For Rx </w:t>
      </w:r>
      <w:r w:rsidRPr="007B1094">
        <w:rPr>
          <w:rFonts w:eastAsiaTheme="minorEastAsia"/>
          <w:lang w:eastAsia="zh-CN"/>
        </w:rPr>
        <w:t>Option 2 (Case 1</w:t>
      </w:r>
      <w:r w:rsidR="0029219C" w:rsidRPr="00BC36DD">
        <w:rPr>
          <w:rFonts w:eastAsiaTheme="minorEastAsia"/>
          <w:lang w:eastAsia="zh-CN"/>
        </w:rPr>
        <w:t>), T</w:t>
      </w:r>
      <w:r w:rsidRPr="007B1094">
        <w:rPr>
          <w:rFonts w:eastAsiaTheme="minorEastAsia"/>
          <w:lang w:eastAsia="zh-CN"/>
        </w:rPr>
        <w:t>2</w:t>
      </w:r>
      <w:r w:rsidRPr="00BC36DD">
        <w:rPr>
          <w:rFonts w:eastAsiaTheme="minorEastAsia"/>
          <w:lang w:eastAsia="zh-CN"/>
        </w:rPr>
        <w:t xml:space="preserve"> Alt A</w:t>
      </w:r>
      <w:r w:rsidRPr="007B1094">
        <w:rPr>
          <w:rFonts w:eastAsiaTheme="minorEastAsia"/>
          <w:lang w:eastAsia="zh-CN"/>
        </w:rPr>
        <w:t xml:space="preserve">, Alt B-1, Alt B-2 and Alt </w:t>
      </w:r>
      <w:proofErr w:type="spellStart"/>
      <w:r w:rsidRPr="007B1094">
        <w:rPr>
          <w:rFonts w:eastAsiaTheme="minorEastAsia"/>
          <w:lang w:eastAsia="zh-CN"/>
        </w:rPr>
        <w:t>C are</w:t>
      </w:r>
      <w:proofErr w:type="spellEnd"/>
      <w:r w:rsidRPr="007B1094">
        <w:rPr>
          <w:rFonts w:eastAsiaTheme="minorEastAsia"/>
          <w:lang w:eastAsia="zh-CN"/>
        </w:rPr>
        <w:t xml:space="preserve"> compared in </w:t>
      </w:r>
      <w:r w:rsidR="00922E24" w:rsidRPr="007B1094">
        <w:rPr>
          <w:rFonts w:eastAsiaTheme="minorEastAsia"/>
          <w:lang w:eastAsia="zh-CN"/>
        </w:rPr>
        <w:t>T</w:t>
      </w:r>
      <w:r w:rsidRPr="007B1094">
        <w:rPr>
          <w:rFonts w:eastAsiaTheme="minorEastAsia"/>
          <w:lang w:eastAsia="zh-CN"/>
        </w:rPr>
        <w:t xml:space="preserve">able </w:t>
      </w:r>
      <w:r w:rsidR="00A05B13" w:rsidRPr="007B1094">
        <w:t>4.2.4.1</w:t>
      </w:r>
      <w:r w:rsidR="00922E24" w:rsidRPr="007B1094">
        <w:t>-2</w:t>
      </w:r>
      <w:r w:rsidRPr="00BC36DD">
        <w:rPr>
          <w:rFonts w:eastAsiaTheme="minorEastAsia"/>
          <w:lang w:eastAsia="zh-CN"/>
        </w:rPr>
        <w:t xml:space="preserve">. </w:t>
      </w:r>
      <w:r w:rsidRPr="007B1094">
        <w:rPr>
          <w:rFonts w:eastAsiaTheme="minorEastAsia"/>
          <w:lang w:eastAsia="zh-CN"/>
        </w:rPr>
        <w:t>Assume that T1 = 40ms, M = 4, T2= 40ms and P = 1/4/8. Set A has 32 Tx beams, and set B is a subset of set A. For each time instance, 4 random Tx beams are measured. UE speed is 30km/h.</w:t>
      </w:r>
      <w:r w:rsidRPr="00BC36DD">
        <w:rPr>
          <w:rFonts w:eastAsiaTheme="minorEastAsia"/>
          <w:lang w:eastAsia="zh-CN"/>
        </w:rPr>
        <w:t xml:space="preserve"> Alt A</w:t>
      </w:r>
      <w:r w:rsidRPr="007B1094">
        <w:rPr>
          <w:rFonts w:eastAsiaTheme="minorEastAsia"/>
          <w:lang w:eastAsia="zh-CN"/>
        </w:rPr>
        <w:t xml:space="preserve"> is the same as that of T1, i.e., the </w:t>
      </w:r>
      <w:r w:rsidRPr="007B1094">
        <w:rPr>
          <w:rFonts w:eastAsiaTheme="minorEastAsia"/>
        </w:rPr>
        <w:t xml:space="preserve">best Rx beam for one Tx beam within Set B measured before T1. </w:t>
      </w:r>
      <w:r w:rsidRPr="007B1094">
        <w:rPr>
          <w:rFonts w:eastAsiaTheme="minorEastAsia"/>
          <w:lang w:eastAsia="zh-CN"/>
        </w:rPr>
        <w:t>Alt B-1</w:t>
      </w:r>
      <w:r w:rsidRPr="007B1094">
        <w:rPr>
          <w:rFonts w:eastAsiaTheme="minorEastAsia"/>
        </w:rPr>
        <w:t xml:space="preserve"> is actually to decide Rx beam in T2 based on measurements of all Rx beams of all Tx beams in Set B, and </w:t>
      </w:r>
      <w:r w:rsidRPr="007B1094">
        <w:rPr>
          <w:rFonts w:eastAsiaTheme="minorEastAsia"/>
          <w:lang w:eastAsia="zh-CN"/>
        </w:rPr>
        <w:t>Alt B-2</w:t>
      </w:r>
      <w:r w:rsidRPr="007B1094">
        <w:rPr>
          <w:rFonts w:eastAsiaTheme="minorEastAsia"/>
        </w:rPr>
        <w:t xml:space="preserve"> can be considered as deciding Rx beam in T2 based on measurements of all Rx beams of all Tx beams in Set A.</w:t>
      </w:r>
    </w:p>
    <w:p w14:paraId="48772515" w14:textId="0A5F3802" w:rsidR="00546B03" w:rsidRDefault="00546B03" w:rsidP="00546B03">
      <w:pPr>
        <w:jc w:val="center"/>
      </w:pPr>
      <w:r w:rsidRPr="007B1094">
        <w:t>Table</w:t>
      </w:r>
      <w:r w:rsidRPr="007B1094">
        <w:rPr>
          <w:color w:val="FF0000"/>
        </w:rPr>
        <w:t xml:space="preserve"> </w:t>
      </w:r>
      <w:r w:rsidR="00A05B13" w:rsidRPr="007B1094">
        <w:t>4.2.4.1</w:t>
      </w:r>
      <w:r w:rsidR="00922E24" w:rsidRPr="007B1094">
        <w:t>-2</w:t>
      </w:r>
      <w:r w:rsidRPr="00BC36DD">
        <w:t>:</w:t>
      </w:r>
      <w:r w:rsidRPr="007B1094">
        <w:t xml:space="preserve"> Rx Option 2(Case 1)</w:t>
      </w:r>
      <w:r w:rsidRPr="00BC36DD">
        <w:t xml:space="preserve"> among different Rx beam assumptions for T2 (random Set B)</w:t>
      </w:r>
    </w:p>
    <w:tbl>
      <w:tblPr>
        <w:tblStyle w:val="aa"/>
        <w:tblW w:w="10874" w:type="dxa"/>
        <w:jc w:val="center"/>
        <w:tblLook w:val="04A0" w:firstRow="1" w:lastRow="0" w:firstColumn="1" w:lastColumn="0" w:noHBand="0" w:noVBand="1"/>
      </w:tblPr>
      <w:tblGrid>
        <w:gridCol w:w="2929"/>
        <w:gridCol w:w="905"/>
        <w:gridCol w:w="992"/>
        <w:gridCol w:w="992"/>
        <w:gridCol w:w="851"/>
        <w:gridCol w:w="850"/>
        <w:gridCol w:w="851"/>
        <w:gridCol w:w="850"/>
        <w:gridCol w:w="851"/>
        <w:gridCol w:w="803"/>
      </w:tblGrid>
      <w:tr w:rsidR="00546B03" w:rsidRPr="00423418" w14:paraId="0C59C374" w14:textId="77777777" w:rsidTr="00546B03">
        <w:trPr>
          <w:trHeight w:val="300"/>
          <w:jc w:val="center"/>
        </w:trPr>
        <w:tc>
          <w:tcPr>
            <w:tcW w:w="2929" w:type="dxa"/>
            <w:vMerge w:val="restart"/>
          </w:tcPr>
          <w:p w14:paraId="1DD68347" w14:textId="77777777" w:rsidR="00546B03" w:rsidRPr="009E0950" w:rsidRDefault="00546B03" w:rsidP="00546B03">
            <w:pPr>
              <w:jc w:val="center"/>
              <w:rPr>
                <w:b/>
                <w:bCs/>
                <w:szCs w:val="20"/>
              </w:rPr>
            </w:pPr>
            <w:r w:rsidRPr="009E0950">
              <w:rPr>
                <w:b/>
                <w:bCs/>
                <w:szCs w:val="20"/>
              </w:rPr>
              <w:t>Rx assumption in T2</w:t>
            </w:r>
          </w:p>
        </w:tc>
        <w:tc>
          <w:tcPr>
            <w:tcW w:w="2889" w:type="dxa"/>
            <w:gridSpan w:val="3"/>
            <w:hideMark/>
          </w:tcPr>
          <w:p w14:paraId="4976FCCE" w14:textId="77777777" w:rsidR="00546B03" w:rsidRPr="009E0950" w:rsidRDefault="00546B03" w:rsidP="00546B03">
            <w:pPr>
              <w:jc w:val="center"/>
              <w:rPr>
                <w:b/>
                <w:bCs/>
                <w:szCs w:val="20"/>
              </w:rPr>
            </w:pPr>
            <w:r w:rsidRPr="009E0950">
              <w:rPr>
                <w:b/>
                <w:bCs/>
                <w:szCs w:val="20"/>
              </w:rPr>
              <w:t xml:space="preserve">Accuracy of Top1 </w:t>
            </w:r>
            <w:r w:rsidRPr="009E0950">
              <w:rPr>
                <w:rFonts w:eastAsiaTheme="minorEastAsia"/>
                <w:b/>
                <w:bCs/>
                <w:szCs w:val="20"/>
                <w:lang w:eastAsia="zh-CN"/>
              </w:rPr>
              <w:t>[</w:t>
            </w:r>
            <w:r w:rsidRPr="009E0950">
              <w:rPr>
                <w:b/>
                <w:bCs/>
                <w:szCs w:val="20"/>
              </w:rPr>
              <w:t>%]</w:t>
            </w:r>
          </w:p>
          <w:p w14:paraId="74CD45A5" w14:textId="77777777" w:rsidR="00546B03" w:rsidRPr="009E0950" w:rsidRDefault="00546B03" w:rsidP="00546B03">
            <w:pPr>
              <w:jc w:val="center"/>
              <w:rPr>
                <w:b/>
                <w:bCs/>
                <w:szCs w:val="20"/>
              </w:rPr>
            </w:pPr>
            <w:r w:rsidRPr="009E0950">
              <w:rPr>
                <w:b/>
                <w:bCs/>
                <w:szCs w:val="20"/>
              </w:rPr>
              <w:t>(based on all beam pairs)</w:t>
            </w:r>
          </w:p>
        </w:tc>
        <w:tc>
          <w:tcPr>
            <w:tcW w:w="2552" w:type="dxa"/>
            <w:gridSpan w:val="3"/>
            <w:hideMark/>
          </w:tcPr>
          <w:p w14:paraId="01F5D0D8" w14:textId="77777777" w:rsidR="00546B03" w:rsidRPr="009E0950" w:rsidRDefault="00546B03" w:rsidP="00546B03">
            <w:pPr>
              <w:jc w:val="center"/>
              <w:rPr>
                <w:b/>
                <w:bCs/>
                <w:szCs w:val="20"/>
              </w:rPr>
            </w:pPr>
            <w:r w:rsidRPr="009E0950">
              <w:rPr>
                <w:b/>
                <w:bCs/>
                <w:szCs w:val="20"/>
              </w:rPr>
              <w:t>Accuracy of Top4</w:t>
            </w:r>
            <w:r w:rsidRPr="009E0950">
              <w:rPr>
                <w:rFonts w:eastAsiaTheme="minorEastAsia"/>
                <w:b/>
                <w:bCs/>
                <w:szCs w:val="20"/>
                <w:lang w:eastAsia="zh-CN"/>
              </w:rPr>
              <w:t>/1</w:t>
            </w:r>
            <w:r w:rsidRPr="009E0950">
              <w:rPr>
                <w:b/>
                <w:bCs/>
                <w:szCs w:val="20"/>
              </w:rPr>
              <w:t xml:space="preserve"> [%]</w:t>
            </w:r>
          </w:p>
          <w:p w14:paraId="4E59925C" w14:textId="77777777" w:rsidR="00546B03" w:rsidRPr="009E0950" w:rsidRDefault="00546B03" w:rsidP="00546B03">
            <w:pPr>
              <w:jc w:val="center"/>
              <w:rPr>
                <w:b/>
                <w:bCs/>
                <w:szCs w:val="20"/>
              </w:rPr>
            </w:pPr>
            <w:r w:rsidRPr="009E0950">
              <w:rPr>
                <w:b/>
                <w:bCs/>
                <w:szCs w:val="20"/>
              </w:rPr>
              <w:t>(based on all beam pairs)</w:t>
            </w:r>
          </w:p>
        </w:tc>
        <w:tc>
          <w:tcPr>
            <w:tcW w:w="2504" w:type="dxa"/>
            <w:gridSpan w:val="3"/>
            <w:hideMark/>
          </w:tcPr>
          <w:p w14:paraId="5D50AD7D" w14:textId="77777777" w:rsidR="00546B03" w:rsidRPr="009E0950" w:rsidRDefault="00546B03" w:rsidP="00546B03">
            <w:pPr>
              <w:jc w:val="center"/>
              <w:rPr>
                <w:b/>
                <w:bCs/>
                <w:szCs w:val="20"/>
              </w:rPr>
            </w:pPr>
            <w:r w:rsidRPr="009E0950">
              <w:rPr>
                <w:b/>
                <w:bCs/>
                <w:szCs w:val="20"/>
              </w:rPr>
              <w:t>BM loss for top1 [</w:t>
            </w:r>
            <w:r w:rsidRPr="009E0950">
              <w:rPr>
                <w:rFonts w:eastAsiaTheme="minorEastAsia"/>
                <w:b/>
                <w:bCs/>
                <w:szCs w:val="20"/>
                <w:lang w:eastAsia="zh-CN"/>
              </w:rPr>
              <w:t>dB</w:t>
            </w:r>
            <w:r w:rsidRPr="009E0950">
              <w:rPr>
                <w:b/>
                <w:bCs/>
                <w:szCs w:val="20"/>
              </w:rPr>
              <w:t>]</w:t>
            </w:r>
          </w:p>
          <w:p w14:paraId="7B1C6BA0" w14:textId="77777777" w:rsidR="00546B03" w:rsidRPr="009E0950" w:rsidRDefault="00546B03" w:rsidP="00546B03">
            <w:pPr>
              <w:jc w:val="center"/>
              <w:rPr>
                <w:b/>
                <w:bCs/>
                <w:szCs w:val="20"/>
              </w:rPr>
            </w:pPr>
            <w:r w:rsidRPr="009E0950">
              <w:rPr>
                <w:b/>
                <w:bCs/>
                <w:szCs w:val="20"/>
              </w:rPr>
              <w:t>based on all beam pairs</w:t>
            </w:r>
          </w:p>
        </w:tc>
      </w:tr>
      <w:tr w:rsidR="00546B03" w:rsidRPr="00423418" w14:paraId="45385E76" w14:textId="77777777" w:rsidTr="00546B03">
        <w:trPr>
          <w:trHeight w:val="310"/>
          <w:jc w:val="center"/>
        </w:trPr>
        <w:tc>
          <w:tcPr>
            <w:tcW w:w="2929" w:type="dxa"/>
            <w:vMerge/>
            <w:hideMark/>
          </w:tcPr>
          <w:p w14:paraId="6AABE306" w14:textId="77777777" w:rsidR="00546B03" w:rsidRPr="009E0950" w:rsidRDefault="00546B03" w:rsidP="00546B03">
            <w:pPr>
              <w:jc w:val="center"/>
              <w:rPr>
                <w:b/>
                <w:bCs/>
                <w:szCs w:val="20"/>
              </w:rPr>
            </w:pPr>
          </w:p>
        </w:tc>
        <w:tc>
          <w:tcPr>
            <w:tcW w:w="2889" w:type="dxa"/>
            <w:gridSpan w:val="3"/>
            <w:hideMark/>
          </w:tcPr>
          <w:p w14:paraId="5F314B9F" w14:textId="77777777" w:rsidR="00546B03" w:rsidRPr="009E0950" w:rsidRDefault="00546B03" w:rsidP="00546B03">
            <w:pPr>
              <w:jc w:val="center"/>
              <w:rPr>
                <w:b/>
                <w:bCs/>
                <w:szCs w:val="20"/>
              </w:rPr>
            </w:pPr>
            <w:r w:rsidRPr="009E0950">
              <w:rPr>
                <w:b/>
                <w:bCs/>
                <w:szCs w:val="20"/>
              </w:rPr>
              <w:t>T2 =40ms</w:t>
            </w:r>
          </w:p>
        </w:tc>
        <w:tc>
          <w:tcPr>
            <w:tcW w:w="2552" w:type="dxa"/>
            <w:gridSpan w:val="3"/>
            <w:hideMark/>
          </w:tcPr>
          <w:p w14:paraId="012F08EE" w14:textId="77777777" w:rsidR="00546B03" w:rsidRPr="009E0950" w:rsidRDefault="00546B03" w:rsidP="00546B03">
            <w:pPr>
              <w:jc w:val="center"/>
              <w:rPr>
                <w:b/>
                <w:bCs/>
                <w:szCs w:val="20"/>
              </w:rPr>
            </w:pPr>
            <w:r w:rsidRPr="009E0950">
              <w:rPr>
                <w:b/>
                <w:bCs/>
                <w:szCs w:val="20"/>
              </w:rPr>
              <w:t>T2 =40ms</w:t>
            </w:r>
          </w:p>
        </w:tc>
        <w:tc>
          <w:tcPr>
            <w:tcW w:w="2504" w:type="dxa"/>
            <w:gridSpan w:val="3"/>
            <w:hideMark/>
          </w:tcPr>
          <w:p w14:paraId="047630BC" w14:textId="77777777" w:rsidR="00546B03" w:rsidRPr="009E0950" w:rsidRDefault="00546B03" w:rsidP="00546B03">
            <w:pPr>
              <w:jc w:val="center"/>
              <w:rPr>
                <w:b/>
                <w:bCs/>
                <w:szCs w:val="20"/>
              </w:rPr>
            </w:pPr>
            <w:r w:rsidRPr="009E0950">
              <w:rPr>
                <w:b/>
                <w:bCs/>
                <w:szCs w:val="20"/>
              </w:rPr>
              <w:t>T2 =40ms</w:t>
            </w:r>
          </w:p>
        </w:tc>
      </w:tr>
      <w:tr w:rsidR="00546B03" w:rsidRPr="00423418" w14:paraId="70E847EE" w14:textId="77777777" w:rsidTr="00546B03">
        <w:trPr>
          <w:trHeight w:val="310"/>
          <w:jc w:val="center"/>
        </w:trPr>
        <w:tc>
          <w:tcPr>
            <w:tcW w:w="2929" w:type="dxa"/>
            <w:vMerge/>
            <w:hideMark/>
          </w:tcPr>
          <w:p w14:paraId="1E8CA2C1" w14:textId="77777777" w:rsidR="00546B03" w:rsidRPr="009E0950" w:rsidRDefault="00546B03" w:rsidP="00546B03">
            <w:pPr>
              <w:jc w:val="center"/>
              <w:rPr>
                <w:b/>
                <w:bCs/>
                <w:szCs w:val="20"/>
              </w:rPr>
            </w:pPr>
          </w:p>
        </w:tc>
        <w:tc>
          <w:tcPr>
            <w:tcW w:w="905" w:type="dxa"/>
          </w:tcPr>
          <w:p w14:paraId="144C7E16" w14:textId="77777777" w:rsidR="00546B03" w:rsidRPr="009E0950" w:rsidRDefault="00546B03" w:rsidP="00546B03">
            <w:pPr>
              <w:jc w:val="center"/>
              <w:rPr>
                <w:rFonts w:eastAsiaTheme="minorEastAsia"/>
                <w:szCs w:val="20"/>
                <w:lang w:eastAsia="zh-CN"/>
              </w:rPr>
            </w:pPr>
            <w:r w:rsidRPr="009E0950">
              <w:rPr>
                <w:rFonts w:eastAsiaTheme="minorEastAsia"/>
                <w:szCs w:val="20"/>
                <w:lang w:eastAsia="zh-CN"/>
              </w:rPr>
              <w:t>P=1</w:t>
            </w:r>
          </w:p>
        </w:tc>
        <w:tc>
          <w:tcPr>
            <w:tcW w:w="992" w:type="dxa"/>
          </w:tcPr>
          <w:p w14:paraId="558DDFC4" w14:textId="77777777" w:rsidR="00546B03" w:rsidRPr="009E0950" w:rsidRDefault="00546B03" w:rsidP="00546B03">
            <w:pPr>
              <w:jc w:val="center"/>
              <w:rPr>
                <w:rFonts w:eastAsiaTheme="minorEastAsia"/>
                <w:szCs w:val="20"/>
                <w:lang w:eastAsia="zh-CN"/>
              </w:rPr>
            </w:pPr>
            <w:r w:rsidRPr="009E0950">
              <w:rPr>
                <w:rFonts w:eastAsiaTheme="minorEastAsia"/>
                <w:szCs w:val="20"/>
                <w:lang w:eastAsia="zh-CN"/>
              </w:rPr>
              <w:t>P=4</w:t>
            </w:r>
          </w:p>
        </w:tc>
        <w:tc>
          <w:tcPr>
            <w:tcW w:w="992" w:type="dxa"/>
          </w:tcPr>
          <w:p w14:paraId="3ECE50DF" w14:textId="77777777" w:rsidR="00546B03" w:rsidRPr="009E0950" w:rsidRDefault="00546B03" w:rsidP="00546B03">
            <w:pPr>
              <w:jc w:val="center"/>
              <w:rPr>
                <w:rFonts w:eastAsiaTheme="minorEastAsia"/>
                <w:szCs w:val="20"/>
                <w:lang w:eastAsia="zh-CN"/>
              </w:rPr>
            </w:pPr>
            <w:r w:rsidRPr="009E0950">
              <w:rPr>
                <w:rFonts w:eastAsiaTheme="minorEastAsia"/>
                <w:szCs w:val="20"/>
                <w:lang w:eastAsia="zh-CN"/>
              </w:rPr>
              <w:t>P=8</w:t>
            </w:r>
          </w:p>
        </w:tc>
        <w:tc>
          <w:tcPr>
            <w:tcW w:w="851" w:type="dxa"/>
            <w:hideMark/>
          </w:tcPr>
          <w:p w14:paraId="0C015FB8" w14:textId="77777777" w:rsidR="00546B03" w:rsidRPr="009E0950" w:rsidRDefault="00546B03" w:rsidP="00546B03">
            <w:pPr>
              <w:jc w:val="center"/>
              <w:rPr>
                <w:szCs w:val="20"/>
              </w:rPr>
            </w:pPr>
            <w:r w:rsidRPr="009E0950">
              <w:rPr>
                <w:rFonts w:eastAsiaTheme="minorEastAsia"/>
                <w:szCs w:val="20"/>
                <w:lang w:eastAsia="zh-CN"/>
              </w:rPr>
              <w:t>P=1</w:t>
            </w:r>
          </w:p>
        </w:tc>
        <w:tc>
          <w:tcPr>
            <w:tcW w:w="850" w:type="dxa"/>
            <w:hideMark/>
          </w:tcPr>
          <w:p w14:paraId="2BC1CE1E" w14:textId="77777777" w:rsidR="00546B03" w:rsidRPr="009E0950" w:rsidRDefault="00546B03" w:rsidP="00546B03">
            <w:pPr>
              <w:jc w:val="center"/>
              <w:rPr>
                <w:szCs w:val="20"/>
              </w:rPr>
            </w:pPr>
            <w:r w:rsidRPr="009E0950">
              <w:rPr>
                <w:rFonts w:eastAsiaTheme="minorEastAsia"/>
                <w:szCs w:val="20"/>
                <w:lang w:eastAsia="zh-CN"/>
              </w:rPr>
              <w:t>P=4</w:t>
            </w:r>
          </w:p>
        </w:tc>
        <w:tc>
          <w:tcPr>
            <w:tcW w:w="851" w:type="dxa"/>
            <w:hideMark/>
          </w:tcPr>
          <w:p w14:paraId="450D182F" w14:textId="77777777" w:rsidR="00546B03" w:rsidRPr="009E0950" w:rsidRDefault="00546B03" w:rsidP="00546B03">
            <w:pPr>
              <w:jc w:val="center"/>
              <w:rPr>
                <w:szCs w:val="20"/>
              </w:rPr>
            </w:pPr>
            <w:r w:rsidRPr="009E0950">
              <w:rPr>
                <w:rFonts w:eastAsiaTheme="minorEastAsia"/>
                <w:szCs w:val="20"/>
                <w:lang w:eastAsia="zh-CN"/>
              </w:rPr>
              <w:t>P=8</w:t>
            </w:r>
          </w:p>
        </w:tc>
        <w:tc>
          <w:tcPr>
            <w:tcW w:w="850" w:type="dxa"/>
            <w:hideMark/>
          </w:tcPr>
          <w:p w14:paraId="2265A143" w14:textId="77777777" w:rsidR="00546B03" w:rsidRPr="009E0950" w:rsidRDefault="00546B03" w:rsidP="00546B03">
            <w:pPr>
              <w:jc w:val="center"/>
              <w:rPr>
                <w:szCs w:val="20"/>
              </w:rPr>
            </w:pPr>
            <w:r w:rsidRPr="009E0950">
              <w:rPr>
                <w:rFonts w:eastAsiaTheme="minorEastAsia"/>
                <w:szCs w:val="20"/>
                <w:lang w:eastAsia="zh-CN"/>
              </w:rPr>
              <w:t>P=1</w:t>
            </w:r>
          </w:p>
        </w:tc>
        <w:tc>
          <w:tcPr>
            <w:tcW w:w="851" w:type="dxa"/>
            <w:hideMark/>
          </w:tcPr>
          <w:p w14:paraId="2FE8472E" w14:textId="77777777" w:rsidR="00546B03" w:rsidRPr="009E0950" w:rsidRDefault="00546B03" w:rsidP="00546B03">
            <w:pPr>
              <w:jc w:val="center"/>
              <w:rPr>
                <w:szCs w:val="20"/>
              </w:rPr>
            </w:pPr>
            <w:r w:rsidRPr="009E0950">
              <w:rPr>
                <w:rFonts w:eastAsiaTheme="minorEastAsia"/>
                <w:szCs w:val="20"/>
                <w:lang w:eastAsia="zh-CN"/>
              </w:rPr>
              <w:t>P=4</w:t>
            </w:r>
          </w:p>
        </w:tc>
        <w:tc>
          <w:tcPr>
            <w:tcW w:w="803" w:type="dxa"/>
            <w:hideMark/>
          </w:tcPr>
          <w:p w14:paraId="7CFF8041" w14:textId="77777777" w:rsidR="00546B03" w:rsidRPr="009E0950" w:rsidRDefault="00546B03" w:rsidP="00546B03">
            <w:pPr>
              <w:jc w:val="center"/>
              <w:rPr>
                <w:szCs w:val="20"/>
              </w:rPr>
            </w:pPr>
            <w:r w:rsidRPr="009E0950">
              <w:rPr>
                <w:rFonts w:eastAsiaTheme="minorEastAsia"/>
                <w:szCs w:val="20"/>
                <w:lang w:eastAsia="zh-CN"/>
              </w:rPr>
              <w:t>P=8</w:t>
            </w:r>
          </w:p>
        </w:tc>
      </w:tr>
      <w:tr w:rsidR="00546B03" w:rsidRPr="00423418" w14:paraId="2477BFC5" w14:textId="77777777" w:rsidTr="00546B03">
        <w:trPr>
          <w:trHeight w:val="310"/>
          <w:jc w:val="center"/>
        </w:trPr>
        <w:tc>
          <w:tcPr>
            <w:tcW w:w="2929" w:type="dxa"/>
            <w:hideMark/>
          </w:tcPr>
          <w:p w14:paraId="1A1C5B4B" w14:textId="77777777" w:rsidR="00546B03" w:rsidRPr="009E0950" w:rsidRDefault="00546B03" w:rsidP="00546B03">
            <w:pPr>
              <w:jc w:val="left"/>
              <w:rPr>
                <w:szCs w:val="20"/>
              </w:rPr>
            </w:pPr>
            <w:r w:rsidRPr="00004327">
              <w:rPr>
                <w:rFonts w:eastAsiaTheme="minorEastAsia"/>
                <w:b/>
                <w:lang w:eastAsia="zh-CN"/>
              </w:rPr>
              <w:t>Alt A</w:t>
            </w:r>
            <w:r w:rsidRPr="009E0950">
              <w:rPr>
                <w:b/>
                <w:szCs w:val="20"/>
              </w:rPr>
              <w:t>:</w:t>
            </w:r>
            <w:r w:rsidRPr="009E0950">
              <w:rPr>
                <w:szCs w:val="20"/>
              </w:rPr>
              <w:t xml:space="preserve"> use the same Rx as T1</w:t>
            </w:r>
          </w:p>
        </w:tc>
        <w:tc>
          <w:tcPr>
            <w:tcW w:w="905" w:type="dxa"/>
          </w:tcPr>
          <w:p w14:paraId="4CE6FA07" w14:textId="77777777" w:rsidR="00546B03" w:rsidRPr="009E0950" w:rsidRDefault="00546B03" w:rsidP="00546B03">
            <w:pPr>
              <w:jc w:val="center"/>
              <w:rPr>
                <w:szCs w:val="20"/>
              </w:rPr>
            </w:pPr>
            <w:r w:rsidRPr="009E0950">
              <w:rPr>
                <w:rFonts w:eastAsia="等线"/>
                <w:color w:val="000000"/>
                <w:szCs w:val="20"/>
              </w:rPr>
              <w:t xml:space="preserve">75.3 </w:t>
            </w:r>
          </w:p>
        </w:tc>
        <w:tc>
          <w:tcPr>
            <w:tcW w:w="992" w:type="dxa"/>
          </w:tcPr>
          <w:p w14:paraId="5412B7B5" w14:textId="77777777" w:rsidR="00546B03" w:rsidRPr="009E0950" w:rsidRDefault="00546B03" w:rsidP="00546B03">
            <w:pPr>
              <w:jc w:val="center"/>
              <w:rPr>
                <w:szCs w:val="20"/>
              </w:rPr>
            </w:pPr>
            <w:r w:rsidRPr="009E0950">
              <w:rPr>
                <w:rFonts w:eastAsia="等线"/>
                <w:color w:val="000000"/>
                <w:szCs w:val="20"/>
              </w:rPr>
              <w:t xml:space="preserve">74.2 </w:t>
            </w:r>
          </w:p>
        </w:tc>
        <w:tc>
          <w:tcPr>
            <w:tcW w:w="992" w:type="dxa"/>
          </w:tcPr>
          <w:p w14:paraId="6D1E7A6F" w14:textId="77777777" w:rsidR="00546B03" w:rsidRPr="009E0950" w:rsidRDefault="00546B03" w:rsidP="00546B03">
            <w:pPr>
              <w:jc w:val="center"/>
              <w:rPr>
                <w:szCs w:val="20"/>
              </w:rPr>
            </w:pPr>
            <w:r w:rsidRPr="009E0950">
              <w:rPr>
                <w:rFonts w:eastAsia="等线"/>
                <w:color w:val="000000"/>
                <w:szCs w:val="20"/>
              </w:rPr>
              <w:t xml:space="preserve">72.5 </w:t>
            </w:r>
          </w:p>
        </w:tc>
        <w:tc>
          <w:tcPr>
            <w:tcW w:w="851" w:type="dxa"/>
          </w:tcPr>
          <w:p w14:paraId="454BF2CE" w14:textId="77777777" w:rsidR="00546B03" w:rsidRPr="009E0950" w:rsidRDefault="00546B03" w:rsidP="00546B03">
            <w:pPr>
              <w:jc w:val="center"/>
              <w:rPr>
                <w:szCs w:val="20"/>
              </w:rPr>
            </w:pPr>
            <w:r w:rsidRPr="009E0950">
              <w:rPr>
                <w:rFonts w:eastAsia="等线"/>
                <w:color w:val="000000"/>
                <w:szCs w:val="20"/>
              </w:rPr>
              <w:t xml:space="preserve">79.3 </w:t>
            </w:r>
          </w:p>
        </w:tc>
        <w:tc>
          <w:tcPr>
            <w:tcW w:w="850" w:type="dxa"/>
          </w:tcPr>
          <w:p w14:paraId="0DAE93B1" w14:textId="77777777" w:rsidR="00546B03" w:rsidRPr="009E0950" w:rsidRDefault="00546B03" w:rsidP="00546B03">
            <w:pPr>
              <w:jc w:val="center"/>
              <w:rPr>
                <w:szCs w:val="20"/>
              </w:rPr>
            </w:pPr>
            <w:r w:rsidRPr="009E0950">
              <w:rPr>
                <w:rFonts w:eastAsia="等线"/>
                <w:color w:val="000000"/>
                <w:szCs w:val="20"/>
              </w:rPr>
              <w:t xml:space="preserve">78.6 </w:t>
            </w:r>
          </w:p>
        </w:tc>
        <w:tc>
          <w:tcPr>
            <w:tcW w:w="851" w:type="dxa"/>
          </w:tcPr>
          <w:p w14:paraId="7D64B262" w14:textId="77777777" w:rsidR="00546B03" w:rsidRPr="009E0950" w:rsidRDefault="00546B03" w:rsidP="00546B03">
            <w:pPr>
              <w:jc w:val="center"/>
              <w:rPr>
                <w:szCs w:val="20"/>
              </w:rPr>
            </w:pPr>
            <w:r w:rsidRPr="009E0950">
              <w:rPr>
                <w:rFonts w:eastAsia="等线"/>
                <w:color w:val="000000"/>
                <w:szCs w:val="20"/>
              </w:rPr>
              <w:t xml:space="preserve">77.7 </w:t>
            </w:r>
          </w:p>
        </w:tc>
        <w:tc>
          <w:tcPr>
            <w:tcW w:w="850" w:type="dxa"/>
          </w:tcPr>
          <w:p w14:paraId="1B1C4593" w14:textId="77777777" w:rsidR="00546B03" w:rsidRPr="009E0950" w:rsidRDefault="00546B03" w:rsidP="00546B03">
            <w:pPr>
              <w:jc w:val="center"/>
              <w:rPr>
                <w:szCs w:val="20"/>
              </w:rPr>
            </w:pPr>
            <w:r w:rsidRPr="009E0950">
              <w:rPr>
                <w:szCs w:val="20"/>
              </w:rPr>
              <w:t xml:space="preserve">1.68 </w:t>
            </w:r>
          </w:p>
        </w:tc>
        <w:tc>
          <w:tcPr>
            <w:tcW w:w="851" w:type="dxa"/>
          </w:tcPr>
          <w:p w14:paraId="26A5E881" w14:textId="77777777" w:rsidR="00546B03" w:rsidRPr="009E0950" w:rsidRDefault="00546B03" w:rsidP="00546B03">
            <w:pPr>
              <w:jc w:val="center"/>
              <w:rPr>
                <w:szCs w:val="20"/>
              </w:rPr>
            </w:pPr>
            <w:r w:rsidRPr="009E0950">
              <w:rPr>
                <w:szCs w:val="20"/>
              </w:rPr>
              <w:t xml:space="preserve">1.84 </w:t>
            </w:r>
          </w:p>
        </w:tc>
        <w:tc>
          <w:tcPr>
            <w:tcW w:w="803" w:type="dxa"/>
          </w:tcPr>
          <w:p w14:paraId="45D55702" w14:textId="77777777" w:rsidR="00546B03" w:rsidRPr="009E0950" w:rsidRDefault="00546B03" w:rsidP="00546B03">
            <w:pPr>
              <w:jc w:val="center"/>
              <w:rPr>
                <w:szCs w:val="20"/>
              </w:rPr>
            </w:pPr>
            <w:r w:rsidRPr="009E0950">
              <w:rPr>
                <w:szCs w:val="20"/>
              </w:rPr>
              <w:t xml:space="preserve">2.07 </w:t>
            </w:r>
          </w:p>
        </w:tc>
      </w:tr>
      <w:tr w:rsidR="00546B03" w:rsidRPr="00423418" w14:paraId="5420A070" w14:textId="77777777" w:rsidTr="00546B03">
        <w:trPr>
          <w:trHeight w:val="310"/>
          <w:jc w:val="center"/>
        </w:trPr>
        <w:tc>
          <w:tcPr>
            <w:tcW w:w="2929" w:type="dxa"/>
          </w:tcPr>
          <w:p w14:paraId="2104AC74" w14:textId="77777777" w:rsidR="00546B03" w:rsidRPr="009E0950" w:rsidRDefault="00546B03" w:rsidP="00546B03">
            <w:pPr>
              <w:jc w:val="left"/>
              <w:rPr>
                <w:szCs w:val="20"/>
              </w:rPr>
            </w:pPr>
            <w:r w:rsidRPr="00004327">
              <w:rPr>
                <w:rFonts w:eastAsiaTheme="minorEastAsia"/>
                <w:b/>
                <w:lang w:eastAsia="zh-CN"/>
              </w:rPr>
              <w:t>Alt B-1</w:t>
            </w:r>
            <w:r w:rsidRPr="009E0950">
              <w:rPr>
                <w:b/>
                <w:szCs w:val="20"/>
              </w:rPr>
              <w:t>:</w:t>
            </w:r>
            <w:r w:rsidRPr="009E0950">
              <w:rPr>
                <w:szCs w:val="20"/>
              </w:rPr>
              <w:t xml:space="preserve"> the best Rx beam for the best Tx beams within Set B measured before T1</w:t>
            </w:r>
          </w:p>
        </w:tc>
        <w:tc>
          <w:tcPr>
            <w:tcW w:w="905" w:type="dxa"/>
          </w:tcPr>
          <w:p w14:paraId="4B58A758"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81.9 </w:t>
            </w:r>
          </w:p>
        </w:tc>
        <w:tc>
          <w:tcPr>
            <w:tcW w:w="992" w:type="dxa"/>
          </w:tcPr>
          <w:p w14:paraId="2318C691"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80.5 </w:t>
            </w:r>
          </w:p>
        </w:tc>
        <w:tc>
          <w:tcPr>
            <w:tcW w:w="992" w:type="dxa"/>
          </w:tcPr>
          <w:p w14:paraId="08867C39"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78.5 </w:t>
            </w:r>
          </w:p>
        </w:tc>
        <w:tc>
          <w:tcPr>
            <w:tcW w:w="851" w:type="dxa"/>
          </w:tcPr>
          <w:p w14:paraId="2A585E7D"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89.7 </w:t>
            </w:r>
          </w:p>
        </w:tc>
        <w:tc>
          <w:tcPr>
            <w:tcW w:w="850" w:type="dxa"/>
          </w:tcPr>
          <w:p w14:paraId="1B2DBBB4"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88.7 </w:t>
            </w:r>
          </w:p>
        </w:tc>
        <w:tc>
          <w:tcPr>
            <w:tcW w:w="851" w:type="dxa"/>
          </w:tcPr>
          <w:p w14:paraId="44869725" w14:textId="77777777" w:rsidR="00546B03" w:rsidRPr="009E0950" w:rsidRDefault="00546B03" w:rsidP="00546B03">
            <w:pPr>
              <w:jc w:val="center"/>
              <w:rPr>
                <w:rFonts w:eastAsia="等线"/>
                <w:color w:val="000000"/>
                <w:szCs w:val="20"/>
              </w:rPr>
            </w:pPr>
            <w:r w:rsidRPr="009E0950">
              <w:rPr>
                <w:rFonts w:eastAsia="等线"/>
                <w:color w:val="000000"/>
                <w:szCs w:val="20"/>
              </w:rPr>
              <w:t xml:space="preserve">87.4 </w:t>
            </w:r>
          </w:p>
        </w:tc>
        <w:tc>
          <w:tcPr>
            <w:tcW w:w="850" w:type="dxa"/>
          </w:tcPr>
          <w:p w14:paraId="7A614D77" w14:textId="77777777" w:rsidR="00546B03" w:rsidRPr="009E0950" w:rsidRDefault="00546B03" w:rsidP="00546B03">
            <w:pPr>
              <w:jc w:val="center"/>
              <w:rPr>
                <w:szCs w:val="20"/>
              </w:rPr>
            </w:pPr>
            <w:r w:rsidRPr="009E0950">
              <w:rPr>
                <w:szCs w:val="20"/>
              </w:rPr>
              <w:t xml:space="preserve">1.31 </w:t>
            </w:r>
          </w:p>
        </w:tc>
        <w:tc>
          <w:tcPr>
            <w:tcW w:w="851" w:type="dxa"/>
          </w:tcPr>
          <w:p w14:paraId="01E5C512" w14:textId="77777777" w:rsidR="00546B03" w:rsidRPr="009E0950" w:rsidRDefault="00546B03" w:rsidP="00546B03">
            <w:pPr>
              <w:jc w:val="center"/>
              <w:rPr>
                <w:szCs w:val="20"/>
              </w:rPr>
            </w:pPr>
            <w:r w:rsidRPr="009E0950">
              <w:rPr>
                <w:szCs w:val="20"/>
              </w:rPr>
              <w:t xml:space="preserve">1.47 </w:t>
            </w:r>
          </w:p>
        </w:tc>
        <w:tc>
          <w:tcPr>
            <w:tcW w:w="803" w:type="dxa"/>
          </w:tcPr>
          <w:p w14:paraId="66C5FA4F" w14:textId="77777777" w:rsidR="00546B03" w:rsidRPr="009E0950" w:rsidRDefault="00546B03" w:rsidP="00546B03">
            <w:pPr>
              <w:jc w:val="center"/>
              <w:rPr>
                <w:szCs w:val="20"/>
              </w:rPr>
            </w:pPr>
            <w:r w:rsidRPr="009E0950">
              <w:rPr>
                <w:szCs w:val="20"/>
              </w:rPr>
              <w:t xml:space="preserve">1.70 </w:t>
            </w:r>
          </w:p>
        </w:tc>
      </w:tr>
      <w:tr w:rsidR="00546B03" w:rsidRPr="00423418" w14:paraId="10AB395F" w14:textId="77777777" w:rsidTr="00546B03">
        <w:trPr>
          <w:trHeight w:val="310"/>
          <w:jc w:val="center"/>
        </w:trPr>
        <w:tc>
          <w:tcPr>
            <w:tcW w:w="2929" w:type="dxa"/>
            <w:hideMark/>
          </w:tcPr>
          <w:p w14:paraId="02B7BD36" w14:textId="77777777" w:rsidR="00546B03" w:rsidRPr="009E0950" w:rsidRDefault="00546B03" w:rsidP="00546B03">
            <w:pPr>
              <w:jc w:val="left"/>
              <w:rPr>
                <w:szCs w:val="20"/>
              </w:rPr>
            </w:pPr>
            <w:r w:rsidRPr="00004327">
              <w:rPr>
                <w:rFonts w:eastAsiaTheme="minorEastAsia"/>
                <w:b/>
                <w:lang w:eastAsia="zh-CN"/>
              </w:rPr>
              <w:t>Alt B-2</w:t>
            </w:r>
            <w:r w:rsidRPr="009E0950">
              <w:rPr>
                <w:b/>
                <w:szCs w:val="20"/>
              </w:rPr>
              <w:t>:</w:t>
            </w:r>
            <w:r w:rsidRPr="009E0950">
              <w:rPr>
                <w:szCs w:val="20"/>
              </w:rPr>
              <w:t xml:space="preserve"> the best Rx beam for the best Tx beams within Set A measured before T1</w:t>
            </w:r>
          </w:p>
        </w:tc>
        <w:tc>
          <w:tcPr>
            <w:tcW w:w="905" w:type="dxa"/>
          </w:tcPr>
          <w:p w14:paraId="5DE26FE5" w14:textId="77777777" w:rsidR="00546B03" w:rsidRPr="009E0950" w:rsidRDefault="00546B03" w:rsidP="00546B03">
            <w:pPr>
              <w:jc w:val="center"/>
              <w:rPr>
                <w:szCs w:val="20"/>
              </w:rPr>
            </w:pPr>
            <w:r w:rsidRPr="009E0950">
              <w:rPr>
                <w:rFonts w:eastAsia="等线"/>
                <w:color w:val="000000"/>
                <w:szCs w:val="20"/>
              </w:rPr>
              <w:t xml:space="preserve">84.0 </w:t>
            </w:r>
          </w:p>
        </w:tc>
        <w:tc>
          <w:tcPr>
            <w:tcW w:w="992" w:type="dxa"/>
          </w:tcPr>
          <w:p w14:paraId="52EB95A2" w14:textId="77777777" w:rsidR="00546B03" w:rsidRPr="009E0950" w:rsidRDefault="00546B03" w:rsidP="00546B03">
            <w:pPr>
              <w:jc w:val="center"/>
              <w:rPr>
                <w:szCs w:val="20"/>
              </w:rPr>
            </w:pPr>
            <w:r w:rsidRPr="009E0950">
              <w:rPr>
                <w:rFonts w:eastAsia="等线"/>
                <w:color w:val="000000"/>
                <w:szCs w:val="20"/>
              </w:rPr>
              <w:t xml:space="preserve">82.5 </w:t>
            </w:r>
          </w:p>
        </w:tc>
        <w:tc>
          <w:tcPr>
            <w:tcW w:w="992" w:type="dxa"/>
          </w:tcPr>
          <w:p w14:paraId="32D858D8" w14:textId="77777777" w:rsidR="00546B03" w:rsidRPr="009E0950" w:rsidRDefault="00546B03" w:rsidP="00546B03">
            <w:pPr>
              <w:jc w:val="center"/>
              <w:rPr>
                <w:szCs w:val="20"/>
              </w:rPr>
            </w:pPr>
            <w:r w:rsidRPr="009E0950">
              <w:rPr>
                <w:rFonts w:eastAsia="等线"/>
                <w:color w:val="000000"/>
                <w:szCs w:val="20"/>
              </w:rPr>
              <w:t xml:space="preserve">80.3 </w:t>
            </w:r>
          </w:p>
        </w:tc>
        <w:tc>
          <w:tcPr>
            <w:tcW w:w="851" w:type="dxa"/>
          </w:tcPr>
          <w:p w14:paraId="30D52D03" w14:textId="77777777" w:rsidR="00546B03" w:rsidRPr="009E0950" w:rsidRDefault="00546B03" w:rsidP="00546B03">
            <w:pPr>
              <w:jc w:val="center"/>
              <w:rPr>
                <w:szCs w:val="20"/>
              </w:rPr>
            </w:pPr>
            <w:r w:rsidRPr="009E0950">
              <w:rPr>
                <w:rFonts w:eastAsia="等线"/>
                <w:color w:val="000000"/>
                <w:szCs w:val="20"/>
              </w:rPr>
              <w:t xml:space="preserve">92.7 </w:t>
            </w:r>
          </w:p>
        </w:tc>
        <w:tc>
          <w:tcPr>
            <w:tcW w:w="850" w:type="dxa"/>
          </w:tcPr>
          <w:p w14:paraId="7D2C9E0F" w14:textId="77777777" w:rsidR="00546B03" w:rsidRPr="009E0950" w:rsidRDefault="00546B03" w:rsidP="00546B03">
            <w:pPr>
              <w:jc w:val="center"/>
              <w:rPr>
                <w:szCs w:val="20"/>
              </w:rPr>
            </w:pPr>
            <w:r w:rsidRPr="009E0950">
              <w:rPr>
                <w:rFonts w:eastAsia="等线"/>
                <w:color w:val="000000"/>
                <w:szCs w:val="20"/>
              </w:rPr>
              <w:t xml:space="preserve">91.5 </w:t>
            </w:r>
          </w:p>
        </w:tc>
        <w:tc>
          <w:tcPr>
            <w:tcW w:w="851" w:type="dxa"/>
          </w:tcPr>
          <w:p w14:paraId="33B89AB7" w14:textId="77777777" w:rsidR="00546B03" w:rsidRPr="009E0950" w:rsidRDefault="00546B03" w:rsidP="00546B03">
            <w:pPr>
              <w:jc w:val="center"/>
              <w:rPr>
                <w:szCs w:val="20"/>
              </w:rPr>
            </w:pPr>
            <w:r w:rsidRPr="009E0950">
              <w:rPr>
                <w:rFonts w:eastAsia="等线"/>
                <w:color w:val="000000"/>
                <w:szCs w:val="20"/>
              </w:rPr>
              <w:t xml:space="preserve">89.9 </w:t>
            </w:r>
          </w:p>
        </w:tc>
        <w:tc>
          <w:tcPr>
            <w:tcW w:w="850" w:type="dxa"/>
          </w:tcPr>
          <w:p w14:paraId="4C141C4C" w14:textId="77777777" w:rsidR="00546B03" w:rsidRPr="009E0950" w:rsidRDefault="00546B03" w:rsidP="00546B03">
            <w:pPr>
              <w:jc w:val="center"/>
              <w:rPr>
                <w:szCs w:val="20"/>
              </w:rPr>
            </w:pPr>
            <w:r w:rsidRPr="009E0950">
              <w:rPr>
                <w:szCs w:val="20"/>
              </w:rPr>
              <w:t xml:space="preserve">1.27 </w:t>
            </w:r>
          </w:p>
        </w:tc>
        <w:tc>
          <w:tcPr>
            <w:tcW w:w="851" w:type="dxa"/>
          </w:tcPr>
          <w:p w14:paraId="3A8E63D4" w14:textId="77777777" w:rsidR="00546B03" w:rsidRPr="009E0950" w:rsidRDefault="00546B03" w:rsidP="00546B03">
            <w:pPr>
              <w:jc w:val="center"/>
              <w:rPr>
                <w:szCs w:val="20"/>
              </w:rPr>
            </w:pPr>
            <w:r w:rsidRPr="009E0950">
              <w:rPr>
                <w:szCs w:val="20"/>
              </w:rPr>
              <w:t xml:space="preserve">1.42 </w:t>
            </w:r>
          </w:p>
        </w:tc>
        <w:tc>
          <w:tcPr>
            <w:tcW w:w="803" w:type="dxa"/>
          </w:tcPr>
          <w:p w14:paraId="03989C27" w14:textId="77777777" w:rsidR="00546B03" w:rsidRPr="009E0950" w:rsidRDefault="00546B03" w:rsidP="00546B03">
            <w:pPr>
              <w:jc w:val="center"/>
              <w:rPr>
                <w:szCs w:val="20"/>
              </w:rPr>
            </w:pPr>
            <w:r w:rsidRPr="009E0950">
              <w:rPr>
                <w:szCs w:val="20"/>
              </w:rPr>
              <w:t xml:space="preserve">1.65 </w:t>
            </w:r>
          </w:p>
        </w:tc>
      </w:tr>
      <w:tr w:rsidR="00546B03" w:rsidRPr="00986D9E" w14:paraId="0C5F0E3C" w14:textId="77777777" w:rsidTr="00546B03">
        <w:trPr>
          <w:trHeight w:val="310"/>
          <w:jc w:val="center"/>
        </w:trPr>
        <w:tc>
          <w:tcPr>
            <w:tcW w:w="2929" w:type="dxa"/>
            <w:hideMark/>
          </w:tcPr>
          <w:p w14:paraId="13C4A3A4" w14:textId="77777777" w:rsidR="00546B03" w:rsidRPr="009E0950" w:rsidRDefault="00546B03" w:rsidP="00546B03">
            <w:pPr>
              <w:rPr>
                <w:szCs w:val="20"/>
              </w:rPr>
            </w:pPr>
            <w:r w:rsidRPr="00004327">
              <w:rPr>
                <w:rFonts w:eastAsiaTheme="minorEastAsia"/>
                <w:b/>
                <w:lang w:eastAsia="zh-CN"/>
              </w:rPr>
              <w:t>Alt C:</w:t>
            </w:r>
            <w:r w:rsidRPr="009E0950">
              <w:rPr>
                <w:szCs w:val="20"/>
              </w:rPr>
              <w:t xml:space="preserve"> best Rx beam based on the predicted top-K Tx beams</w:t>
            </w:r>
          </w:p>
        </w:tc>
        <w:tc>
          <w:tcPr>
            <w:tcW w:w="905" w:type="dxa"/>
          </w:tcPr>
          <w:p w14:paraId="79C691E8" w14:textId="77777777" w:rsidR="00546B03" w:rsidRPr="009E0950" w:rsidRDefault="00546B03" w:rsidP="00546B03">
            <w:pPr>
              <w:jc w:val="center"/>
              <w:rPr>
                <w:szCs w:val="20"/>
              </w:rPr>
            </w:pPr>
            <w:r w:rsidRPr="009E0950">
              <w:rPr>
                <w:rFonts w:eastAsia="等线"/>
                <w:color w:val="000000"/>
                <w:szCs w:val="20"/>
              </w:rPr>
              <w:t xml:space="preserve">86.0 </w:t>
            </w:r>
          </w:p>
        </w:tc>
        <w:tc>
          <w:tcPr>
            <w:tcW w:w="992" w:type="dxa"/>
          </w:tcPr>
          <w:p w14:paraId="51D86E7C" w14:textId="77777777" w:rsidR="00546B03" w:rsidRPr="009E0950" w:rsidRDefault="00546B03" w:rsidP="00546B03">
            <w:pPr>
              <w:jc w:val="center"/>
              <w:rPr>
                <w:szCs w:val="20"/>
              </w:rPr>
            </w:pPr>
            <w:r w:rsidRPr="009E0950">
              <w:rPr>
                <w:rFonts w:eastAsia="等线"/>
                <w:color w:val="000000"/>
                <w:szCs w:val="20"/>
              </w:rPr>
              <w:t xml:space="preserve">85.1 </w:t>
            </w:r>
          </w:p>
        </w:tc>
        <w:tc>
          <w:tcPr>
            <w:tcW w:w="992" w:type="dxa"/>
          </w:tcPr>
          <w:p w14:paraId="771378F7" w14:textId="77777777" w:rsidR="00546B03" w:rsidRPr="009E0950" w:rsidRDefault="00546B03" w:rsidP="00546B03">
            <w:pPr>
              <w:jc w:val="center"/>
              <w:rPr>
                <w:szCs w:val="20"/>
              </w:rPr>
            </w:pPr>
            <w:r w:rsidRPr="009E0950">
              <w:rPr>
                <w:rFonts w:eastAsia="等线"/>
                <w:color w:val="000000"/>
                <w:szCs w:val="20"/>
              </w:rPr>
              <w:t xml:space="preserve">83.7 </w:t>
            </w:r>
          </w:p>
        </w:tc>
        <w:tc>
          <w:tcPr>
            <w:tcW w:w="851" w:type="dxa"/>
          </w:tcPr>
          <w:p w14:paraId="4114877A" w14:textId="77777777" w:rsidR="00546B03" w:rsidRPr="009E0950" w:rsidRDefault="00546B03" w:rsidP="00546B03">
            <w:pPr>
              <w:jc w:val="center"/>
              <w:rPr>
                <w:szCs w:val="20"/>
              </w:rPr>
            </w:pPr>
            <w:r w:rsidRPr="009E0950">
              <w:rPr>
                <w:rFonts w:eastAsia="等线"/>
                <w:color w:val="000000"/>
                <w:szCs w:val="20"/>
              </w:rPr>
              <w:t xml:space="preserve">95.3 </w:t>
            </w:r>
          </w:p>
        </w:tc>
        <w:tc>
          <w:tcPr>
            <w:tcW w:w="850" w:type="dxa"/>
          </w:tcPr>
          <w:p w14:paraId="4B9E34F4" w14:textId="77777777" w:rsidR="00546B03" w:rsidRPr="009E0950" w:rsidRDefault="00546B03" w:rsidP="00546B03">
            <w:pPr>
              <w:jc w:val="center"/>
              <w:rPr>
                <w:szCs w:val="20"/>
              </w:rPr>
            </w:pPr>
            <w:r w:rsidRPr="009E0950">
              <w:rPr>
                <w:rFonts w:eastAsia="等线"/>
                <w:color w:val="000000"/>
                <w:szCs w:val="20"/>
              </w:rPr>
              <w:t xml:space="preserve">94.9 </w:t>
            </w:r>
          </w:p>
        </w:tc>
        <w:tc>
          <w:tcPr>
            <w:tcW w:w="851" w:type="dxa"/>
          </w:tcPr>
          <w:p w14:paraId="0F62421F" w14:textId="77777777" w:rsidR="00546B03" w:rsidRPr="009E0950" w:rsidRDefault="00546B03" w:rsidP="00546B03">
            <w:pPr>
              <w:jc w:val="center"/>
              <w:rPr>
                <w:szCs w:val="20"/>
              </w:rPr>
            </w:pPr>
            <w:r w:rsidRPr="009E0950">
              <w:rPr>
                <w:rFonts w:eastAsia="等线"/>
                <w:color w:val="000000"/>
                <w:szCs w:val="20"/>
              </w:rPr>
              <w:t xml:space="preserve">94.3 </w:t>
            </w:r>
          </w:p>
        </w:tc>
        <w:tc>
          <w:tcPr>
            <w:tcW w:w="850" w:type="dxa"/>
          </w:tcPr>
          <w:p w14:paraId="478F4BB2" w14:textId="77777777" w:rsidR="00546B03" w:rsidRPr="009E0950" w:rsidRDefault="00546B03" w:rsidP="00546B03">
            <w:pPr>
              <w:jc w:val="center"/>
              <w:rPr>
                <w:szCs w:val="20"/>
              </w:rPr>
            </w:pPr>
            <w:r w:rsidRPr="009E0950">
              <w:rPr>
                <w:szCs w:val="20"/>
              </w:rPr>
              <w:t xml:space="preserve">0.79 </w:t>
            </w:r>
          </w:p>
        </w:tc>
        <w:tc>
          <w:tcPr>
            <w:tcW w:w="851" w:type="dxa"/>
          </w:tcPr>
          <w:p w14:paraId="5F57BA7D" w14:textId="77777777" w:rsidR="00546B03" w:rsidRPr="009E0950" w:rsidRDefault="00546B03" w:rsidP="00546B03">
            <w:pPr>
              <w:jc w:val="center"/>
              <w:rPr>
                <w:szCs w:val="20"/>
              </w:rPr>
            </w:pPr>
            <w:r w:rsidRPr="009E0950">
              <w:rPr>
                <w:szCs w:val="20"/>
              </w:rPr>
              <w:t xml:space="preserve">0.90 </w:t>
            </w:r>
          </w:p>
        </w:tc>
        <w:tc>
          <w:tcPr>
            <w:tcW w:w="803" w:type="dxa"/>
          </w:tcPr>
          <w:p w14:paraId="439A2A8C" w14:textId="77777777" w:rsidR="00546B03" w:rsidRPr="009E0950" w:rsidRDefault="00546B03" w:rsidP="00546B03">
            <w:pPr>
              <w:jc w:val="center"/>
              <w:rPr>
                <w:szCs w:val="20"/>
              </w:rPr>
            </w:pPr>
            <w:r w:rsidRPr="009E0950">
              <w:rPr>
                <w:szCs w:val="20"/>
              </w:rPr>
              <w:t xml:space="preserve">1.07 </w:t>
            </w:r>
          </w:p>
        </w:tc>
      </w:tr>
    </w:tbl>
    <w:p w14:paraId="35B1D150" w14:textId="77777777" w:rsidR="00546B03" w:rsidRDefault="00546B03" w:rsidP="00546B03">
      <w:pPr>
        <w:rPr>
          <w:rFonts w:eastAsiaTheme="minorEastAsia"/>
          <w:lang w:eastAsia="zh-CN"/>
        </w:rPr>
      </w:pPr>
    </w:p>
    <w:p w14:paraId="01B7C8C7" w14:textId="171946DB" w:rsidR="00546B03" w:rsidRPr="007B1094" w:rsidRDefault="00546B03" w:rsidP="00546B03">
      <w:pPr>
        <w:rPr>
          <w:rFonts w:eastAsiaTheme="minorEastAsia"/>
        </w:rPr>
      </w:pPr>
      <w:r w:rsidRPr="00BC36DD">
        <w:rPr>
          <w:rFonts w:eastAsiaTheme="minorEastAsia"/>
          <w:lang w:eastAsia="zh-CN"/>
        </w:rPr>
        <w:t>For Rx</w:t>
      </w:r>
      <w:r w:rsidRPr="007B1094">
        <w:rPr>
          <w:rFonts w:eastAsiaTheme="minorEastAsia"/>
          <w:lang w:eastAsia="zh-CN"/>
        </w:rPr>
        <w:t xml:space="preserve"> Option 1(Case 2)</w:t>
      </w:r>
      <w:r w:rsidRPr="00BC36DD">
        <w:rPr>
          <w:rFonts w:eastAsiaTheme="minorEastAsia"/>
          <w:lang w:eastAsia="zh-CN"/>
        </w:rPr>
        <w:t xml:space="preserve">, </w:t>
      </w:r>
      <w:r w:rsidRPr="007B1094">
        <w:rPr>
          <w:rFonts w:eastAsiaTheme="minorEastAsia"/>
          <w:lang w:eastAsia="zh-CN"/>
        </w:rPr>
        <w:t xml:space="preserve">Alt A, Alt B-2 and Alt </w:t>
      </w:r>
      <w:proofErr w:type="spellStart"/>
      <w:r w:rsidRPr="007B1094">
        <w:rPr>
          <w:rFonts w:eastAsiaTheme="minorEastAsia"/>
          <w:lang w:eastAsia="zh-CN"/>
        </w:rPr>
        <w:t>C are</w:t>
      </w:r>
      <w:proofErr w:type="spellEnd"/>
      <w:r w:rsidRPr="007B1094">
        <w:rPr>
          <w:rFonts w:eastAsiaTheme="minorEastAsia"/>
          <w:lang w:eastAsia="zh-CN"/>
        </w:rPr>
        <w:t xml:space="preserve"> compared in </w:t>
      </w:r>
      <w:r w:rsidR="00922E24" w:rsidRPr="007B1094">
        <w:rPr>
          <w:rFonts w:eastAsiaTheme="minorEastAsia"/>
          <w:lang w:eastAsia="zh-CN"/>
        </w:rPr>
        <w:t>T</w:t>
      </w:r>
      <w:r w:rsidRPr="007B1094">
        <w:rPr>
          <w:rFonts w:eastAsiaTheme="minorEastAsia"/>
          <w:lang w:eastAsia="zh-CN"/>
        </w:rPr>
        <w:t xml:space="preserve">able </w:t>
      </w:r>
      <w:r w:rsidR="00A05B13" w:rsidRPr="007B1094">
        <w:t>4.2.4.1</w:t>
      </w:r>
      <w:r w:rsidR="00922E24" w:rsidRPr="007B1094">
        <w:t>-3</w:t>
      </w:r>
      <w:r w:rsidRPr="00BC36DD">
        <w:rPr>
          <w:rFonts w:eastAsiaTheme="minorEastAsia"/>
          <w:lang w:eastAsia="zh-CN"/>
        </w:rPr>
        <w:t xml:space="preserve">. </w:t>
      </w:r>
      <w:r w:rsidRPr="007B1094">
        <w:rPr>
          <w:rFonts w:eastAsiaTheme="minorEastAsia"/>
          <w:lang w:eastAsia="zh-CN"/>
        </w:rPr>
        <w:t xml:space="preserve">Assume that T1 = 40ms, M = 4, T2= 40ms and P = 1/4/8. Set A has 32 Tx beams, and set B is a subset of set A. For each time instance, 4 random Tx beams are measured. UE speed is 30km/h. </w:t>
      </w:r>
      <w:r w:rsidRPr="00BC36DD">
        <w:rPr>
          <w:rFonts w:eastAsiaTheme="minorEastAsia"/>
          <w:lang w:eastAsia="zh-CN"/>
        </w:rPr>
        <w:t xml:space="preserve">For </w:t>
      </w:r>
      <w:r w:rsidRPr="007B1094">
        <w:rPr>
          <w:rFonts w:eastAsiaTheme="minorEastAsia"/>
          <w:lang w:eastAsia="zh-CN"/>
        </w:rPr>
        <w:t xml:space="preserve">Alt A, for Tx beams in set B, the Rx beams is the same as that of T1, and for the Tx beams in set A but not in set B, the best Rx beam is decided based on the measurements in T1. </w:t>
      </w:r>
      <w:r w:rsidRPr="007B1094">
        <w:rPr>
          <w:rFonts w:eastAsiaTheme="minorEastAsia"/>
        </w:rPr>
        <w:t xml:space="preserve">For </w:t>
      </w:r>
      <w:r w:rsidRPr="007B1094">
        <w:rPr>
          <w:rFonts w:eastAsiaTheme="minorEastAsia"/>
          <w:lang w:eastAsia="zh-CN"/>
        </w:rPr>
        <w:t>Alt B-2</w:t>
      </w:r>
      <w:r w:rsidRPr="007B1094">
        <w:rPr>
          <w:rFonts w:eastAsiaTheme="minorEastAsia"/>
        </w:rPr>
        <w:t>, it can be considered as deciding Rx beam in T2 based on measurements of all Rx beams of all Tx beams in Set A.</w:t>
      </w:r>
    </w:p>
    <w:p w14:paraId="029E1E30" w14:textId="4550E11D" w:rsidR="00546B03" w:rsidRDefault="00546B03" w:rsidP="00546B03">
      <w:pPr>
        <w:jc w:val="center"/>
      </w:pPr>
      <w:r w:rsidRPr="007B1094">
        <w:t>Table</w:t>
      </w:r>
      <w:r w:rsidRPr="007B1094">
        <w:rPr>
          <w:color w:val="FF0000"/>
        </w:rPr>
        <w:t xml:space="preserve"> </w:t>
      </w:r>
      <w:r w:rsidR="00A05B13" w:rsidRPr="007B1094">
        <w:t>4.2.4.1</w:t>
      </w:r>
      <w:r w:rsidR="00922E24" w:rsidRPr="007B1094">
        <w:t>-3</w:t>
      </w:r>
      <w:r w:rsidRPr="00BC36DD">
        <w:t>:</w:t>
      </w:r>
      <w:r w:rsidRPr="007B1094">
        <w:t xml:space="preserve"> Rx Option1 (Case 2)</w:t>
      </w:r>
      <w:r w:rsidRPr="00BC36DD">
        <w:t xml:space="preserve"> among d</w:t>
      </w:r>
      <w:r>
        <w:t>ifferent Rx beam assumptions for T2 (random Set B)</w:t>
      </w:r>
    </w:p>
    <w:tbl>
      <w:tblPr>
        <w:tblStyle w:val="aa"/>
        <w:tblW w:w="10868" w:type="dxa"/>
        <w:jc w:val="center"/>
        <w:tblLook w:val="04A0" w:firstRow="1" w:lastRow="0" w:firstColumn="1" w:lastColumn="0" w:noHBand="0" w:noVBand="1"/>
      </w:tblPr>
      <w:tblGrid>
        <w:gridCol w:w="2923"/>
        <w:gridCol w:w="905"/>
        <w:gridCol w:w="992"/>
        <w:gridCol w:w="992"/>
        <w:gridCol w:w="851"/>
        <w:gridCol w:w="850"/>
        <w:gridCol w:w="851"/>
        <w:gridCol w:w="850"/>
        <w:gridCol w:w="851"/>
        <w:gridCol w:w="803"/>
      </w:tblGrid>
      <w:tr w:rsidR="00546B03" w:rsidRPr="00986D9E" w14:paraId="546C73AE" w14:textId="77777777" w:rsidTr="00546B03">
        <w:trPr>
          <w:trHeight w:val="300"/>
          <w:jc w:val="center"/>
        </w:trPr>
        <w:tc>
          <w:tcPr>
            <w:tcW w:w="2923" w:type="dxa"/>
            <w:vMerge w:val="restart"/>
          </w:tcPr>
          <w:p w14:paraId="06F8CB25" w14:textId="77777777" w:rsidR="00546B03" w:rsidRPr="00C22BF5" w:rsidRDefault="00546B03" w:rsidP="00546B03">
            <w:pPr>
              <w:jc w:val="center"/>
              <w:rPr>
                <w:b/>
                <w:bCs/>
                <w:szCs w:val="20"/>
              </w:rPr>
            </w:pPr>
            <w:r w:rsidRPr="00C22BF5">
              <w:rPr>
                <w:b/>
                <w:bCs/>
                <w:szCs w:val="20"/>
              </w:rPr>
              <w:t>Rx assumption in T2</w:t>
            </w:r>
          </w:p>
        </w:tc>
        <w:tc>
          <w:tcPr>
            <w:tcW w:w="2889" w:type="dxa"/>
            <w:gridSpan w:val="3"/>
            <w:hideMark/>
          </w:tcPr>
          <w:p w14:paraId="1195FB4B" w14:textId="77777777" w:rsidR="00546B03" w:rsidRPr="00C22BF5" w:rsidRDefault="00546B03" w:rsidP="00546B03">
            <w:pPr>
              <w:jc w:val="center"/>
              <w:rPr>
                <w:b/>
                <w:bCs/>
                <w:szCs w:val="20"/>
              </w:rPr>
            </w:pPr>
            <w:r w:rsidRPr="00C22BF5">
              <w:rPr>
                <w:b/>
                <w:bCs/>
                <w:szCs w:val="20"/>
              </w:rPr>
              <w:t xml:space="preserve">Accuracy of Top1 </w:t>
            </w:r>
            <w:r w:rsidRPr="00C22BF5">
              <w:rPr>
                <w:rFonts w:eastAsiaTheme="minorEastAsia"/>
                <w:b/>
                <w:bCs/>
                <w:szCs w:val="20"/>
                <w:lang w:eastAsia="zh-CN"/>
              </w:rPr>
              <w:t>[</w:t>
            </w:r>
            <w:r w:rsidRPr="00C22BF5">
              <w:rPr>
                <w:b/>
                <w:bCs/>
                <w:szCs w:val="20"/>
              </w:rPr>
              <w:t>%]</w:t>
            </w:r>
          </w:p>
        </w:tc>
        <w:tc>
          <w:tcPr>
            <w:tcW w:w="2552" w:type="dxa"/>
            <w:gridSpan w:val="3"/>
            <w:hideMark/>
          </w:tcPr>
          <w:p w14:paraId="41D62895" w14:textId="77777777" w:rsidR="00546B03" w:rsidRPr="00C22BF5" w:rsidRDefault="00546B03" w:rsidP="00546B03">
            <w:pPr>
              <w:jc w:val="center"/>
              <w:rPr>
                <w:b/>
                <w:bCs/>
                <w:szCs w:val="20"/>
              </w:rPr>
            </w:pPr>
            <w:r w:rsidRPr="00C22BF5">
              <w:rPr>
                <w:b/>
                <w:bCs/>
                <w:szCs w:val="20"/>
              </w:rPr>
              <w:t>Accuracy of Top4</w:t>
            </w:r>
            <w:r w:rsidRPr="00C22BF5">
              <w:rPr>
                <w:rFonts w:eastAsiaTheme="minorEastAsia"/>
                <w:b/>
                <w:bCs/>
                <w:szCs w:val="20"/>
                <w:lang w:eastAsia="zh-CN"/>
              </w:rPr>
              <w:t>/1</w:t>
            </w:r>
            <w:r w:rsidRPr="00C22BF5">
              <w:rPr>
                <w:b/>
                <w:bCs/>
                <w:szCs w:val="20"/>
              </w:rPr>
              <w:t xml:space="preserve"> [%]</w:t>
            </w:r>
          </w:p>
        </w:tc>
        <w:tc>
          <w:tcPr>
            <w:tcW w:w="2504" w:type="dxa"/>
            <w:gridSpan w:val="3"/>
            <w:hideMark/>
          </w:tcPr>
          <w:p w14:paraId="4FDFB696" w14:textId="77777777" w:rsidR="00546B03" w:rsidRPr="00C22BF5" w:rsidRDefault="00546B03" w:rsidP="00546B03">
            <w:pPr>
              <w:jc w:val="center"/>
              <w:rPr>
                <w:b/>
                <w:bCs/>
                <w:szCs w:val="20"/>
              </w:rPr>
            </w:pPr>
            <w:r w:rsidRPr="00C22BF5">
              <w:rPr>
                <w:b/>
                <w:bCs/>
                <w:szCs w:val="20"/>
              </w:rPr>
              <w:t>BM loss for top1 [</w:t>
            </w:r>
            <w:r w:rsidRPr="00C22BF5">
              <w:rPr>
                <w:rFonts w:eastAsiaTheme="minorEastAsia"/>
                <w:b/>
                <w:bCs/>
                <w:szCs w:val="20"/>
                <w:lang w:eastAsia="zh-CN"/>
              </w:rPr>
              <w:t>dB</w:t>
            </w:r>
            <w:r w:rsidRPr="00C22BF5">
              <w:rPr>
                <w:b/>
                <w:bCs/>
                <w:szCs w:val="20"/>
              </w:rPr>
              <w:t>]</w:t>
            </w:r>
          </w:p>
        </w:tc>
      </w:tr>
      <w:tr w:rsidR="00546B03" w:rsidRPr="00986D9E" w14:paraId="0BAEEE04" w14:textId="77777777" w:rsidTr="00546B03">
        <w:trPr>
          <w:trHeight w:val="300"/>
          <w:jc w:val="center"/>
        </w:trPr>
        <w:tc>
          <w:tcPr>
            <w:tcW w:w="2923" w:type="dxa"/>
            <w:vMerge/>
            <w:hideMark/>
          </w:tcPr>
          <w:p w14:paraId="5F9EB639" w14:textId="77777777" w:rsidR="00546B03" w:rsidRPr="00C22BF5" w:rsidRDefault="00546B03" w:rsidP="00546B03">
            <w:pPr>
              <w:jc w:val="center"/>
              <w:rPr>
                <w:b/>
                <w:bCs/>
                <w:szCs w:val="20"/>
              </w:rPr>
            </w:pPr>
          </w:p>
        </w:tc>
        <w:tc>
          <w:tcPr>
            <w:tcW w:w="2889" w:type="dxa"/>
            <w:gridSpan w:val="3"/>
            <w:hideMark/>
          </w:tcPr>
          <w:p w14:paraId="66C184A4" w14:textId="77777777" w:rsidR="00546B03" w:rsidRPr="00C22BF5" w:rsidRDefault="00546B03" w:rsidP="00546B03">
            <w:pPr>
              <w:jc w:val="center"/>
              <w:rPr>
                <w:b/>
                <w:bCs/>
                <w:szCs w:val="20"/>
              </w:rPr>
            </w:pPr>
            <w:r w:rsidRPr="00C22BF5">
              <w:rPr>
                <w:b/>
                <w:bCs/>
                <w:szCs w:val="20"/>
              </w:rPr>
              <w:t>(based on all beam pairs)</w:t>
            </w:r>
          </w:p>
        </w:tc>
        <w:tc>
          <w:tcPr>
            <w:tcW w:w="2552" w:type="dxa"/>
            <w:gridSpan w:val="3"/>
            <w:hideMark/>
          </w:tcPr>
          <w:p w14:paraId="290A82E9" w14:textId="77777777" w:rsidR="00546B03" w:rsidRPr="00C22BF5" w:rsidRDefault="00546B03" w:rsidP="00546B03">
            <w:pPr>
              <w:jc w:val="center"/>
              <w:rPr>
                <w:b/>
                <w:bCs/>
                <w:szCs w:val="20"/>
              </w:rPr>
            </w:pPr>
            <w:r w:rsidRPr="00C22BF5">
              <w:rPr>
                <w:b/>
                <w:bCs/>
                <w:szCs w:val="20"/>
              </w:rPr>
              <w:t>(based on all beam pairs)</w:t>
            </w:r>
          </w:p>
        </w:tc>
        <w:tc>
          <w:tcPr>
            <w:tcW w:w="2504" w:type="dxa"/>
            <w:gridSpan w:val="3"/>
            <w:hideMark/>
          </w:tcPr>
          <w:p w14:paraId="134CFDBD" w14:textId="77777777" w:rsidR="00546B03" w:rsidRPr="00C22BF5" w:rsidRDefault="00546B03" w:rsidP="00546B03">
            <w:pPr>
              <w:jc w:val="center"/>
              <w:rPr>
                <w:b/>
                <w:bCs/>
                <w:szCs w:val="20"/>
              </w:rPr>
            </w:pPr>
            <w:r w:rsidRPr="00C22BF5">
              <w:rPr>
                <w:b/>
                <w:bCs/>
                <w:szCs w:val="20"/>
              </w:rPr>
              <w:t>based on all beam pairs</w:t>
            </w:r>
          </w:p>
        </w:tc>
      </w:tr>
      <w:tr w:rsidR="00546B03" w:rsidRPr="00986D9E" w14:paraId="54B920CF" w14:textId="77777777" w:rsidTr="00546B03">
        <w:trPr>
          <w:trHeight w:val="310"/>
          <w:jc w:val="center"/>
        </w:trPr>
        <w:tc>
          <w:tcPr>
            <w:tcW w:w="2923" w:type="dxa"/>
            <w:vMerge/>
            <w:hideMark/>
          </w:tcPr>
          <w:p w14:paraId="50EDC553" w14:textId="77777777" w:rsidR="00546B03" w:rsidRPr="00C22BF5" w:rsidRDefault="00546B03" w:rsidP="00546B03">
            <w:pPr>
              <w:jc w:val="center"/>
              <w:rPr>
                <w:b/>
                <w:bCs/>
                <w:szCs w:val="20"/>
              </w:rPr>
            </w:pPr>
          </w:p>
        </w:tc>
        <w:tc>
          <w:tcPr>
            <w:tcW w:w="2889" w:type="dxa"/>
            <w:gridSpan w:val="3"/>
            <w:hideMark/>
          </w:tcPr>
          <w:p w14:paraId="4CB7F1FE" w14:textId="77777777" w:rsidR="00546B03" w:rsidRPr="00C22BF5" w:rsidRDefault="00546B03" w:rsidP="00546B03">
            <w:pPr>
              <w:jc w:val="center"/>
              <w:rPr>
                <w:b/>
                <w:bCs/>
                <w:szCs w:val="20"/>
              </w:rPr>
            </w:pPr>
            <w:r w:rsidRPr="00C22BF5">
              <w:rPr>
                <w:b/>
                <w:bCs/>
                <w:szCs w:val="20"/>
              </w:rPr>
              <w:t>T2 (*40ms)</w:t>
            </w:r>
          </w:p>
        </w:tc>
        <w:tc>
          <w:tcPr>
            <w:tcW w:w="2552" w:type="dxa"/>
            <w:gridSpan w:val="3"/>
            <w:hideMark/>
          </w:tcPr>
          <w:p w14:paraId="47CB8C3E" w14:textId="77777777" w:rsidR="00546B03" w:rsidRPr="00C22BF5" w:rsidRDefault="00546B03" w:rsidP="00546B03">
            <w:pPr>
              <w:jc w:val="center"/>
              <w:rPr>
                <w:b/>
                <w:bCs/>
                <w:szCs w:val="20"/>
              </w:rPr>
            </w:pPr>
            <w:r w:rsidRPr="00C22BF5">
              <w:rPr>
                <w:b/>
                <w:bCs/>
                <w:szCs w:val="20"/>
              </w:rPr>
              <w:t>T2 (*40ms)</w:t>
            </w:r>
          </w:p>
        </w:tc>
        <w:tc>
          <w:tcPr>
            <w:tcW w:w="2504" w:type="dxa"/>
            <w:gridSpan w:val="3"/>
            <w:hideMark/>
          </w:tcPr>
          <w:p w14:paraId="66D000BC" w14:textId="77777777" w:rsidR="00546B03" w:rsidRPr="00C22BF5" w:rsidRDefault="00546B03" w:rsidP="00546B03">
            <w:pPr>
              <w:jc w:val="center"/>
              <w:rPr>
                <w:b/>
                <w:bCs/>
                <w:szCs w:val="20"/>
              </w:rPr>
            </w:pPr>
            <w:r w:rsidRPr="00C22BF5">
              <w:rPr>
                <w:b/>
                <w:bCs/>
                <w:szCs w:val="20"/>
              </w:rPr>
              <w:t>T2 (*40ms)</w:t>
            </w:r>
          </w:p>
        </w:tc>
      </w:tr>
      <w:tr w:rsidR="00546B03" w:rsidRPr="00986D9E" w14:paraId="32059E66" w14:textId="77777777" w:rsidTr="00546B03">
        <w:trPr>
          <w:trHeight w:val="310"/>
          <w:jc w:val="center"/>
        </w:trPr>
        <w:tc>
          <w:tcPr>
            <w:tcW w:w="2923" w:type="dxa"/>
            <w:vMerge/>
            <w:hideMark/>
          </w:tcPr>
          <w:p w14:paraId="5D2C9058" w14:textId="77777777" w:rsidR="00546B03" w:rsidRPr="00C22BF5" w:rsidRDefault="00546B03" w:rsidP="00546B03">
            <w:pPr>
              <w:jc w:val="center"/>
              <w:rPr>
                <w:b/>
                <w:bCs/>
                <w:szCs w:val="20"/>
              </w:rPr>
            </w:pPr>
          </w:p>
        </w:tc>
        <w:tc>
          <w:tcPr>
            <w:tcW w:w="905" w:type="dxa"/>
          </w:tcPr>
          <w:p w14:paraId="11AA766F" w14:textId="77777777" w:rsidR="00546B03" w:rsidRPr="00C22BF5" w:rsidRDefault="00546B03" w:rsidP="00546B03">
            <w:pPr>
              <w:jc w:val="center"/>
              <w:rPr>
                <w:rFonts w:eastAsiaTheme="minorEastAsia"/>
                <w:szCs w:val="20"/>
                <w:lang w:eastAsia="zh-CN"/>
              </w:rPr>
            </w:pPr>
            <w:r w:rsidRPr="00C22BF5">
              <w:rPr>
                <w:rFonts w:eastAsiaTheme="minorEastAsia"/>
                <w:szCs w:val="20"/>
                <w:lang w:eastAsia="zh-CN"/>
              </w:rPr>
              <w:t>1</w:t>
            </w:r>
          </w:p>
        </w:tc>
        <w:tc>
          <w:tcPr>
            <w:tcW w:w="992" w:type="dxa"/>
          </w:tcPr>
          <w:p w14:paraId="538E3A78" w14:textId="77777777" w:rsidR="00546B03" w:rsidRPr="00C22BF5" w:rsidRDefault="00546B03" w:rsidP="00546B03">
            <w:pPr>
              <w:jc w:val="center"/>
              <w:rPr>
                <w:rFonts w:eastAsiaTheme="minorEastAsia"/>
                <w:szCs w:val="20"/>
                <w:lang w:eastAsia="zh-CN"/>
              </w:rPr>
            </w:pPr>
            <w:r w:rsidRPr="00C22BF5">
              <w:rPr>
                <w:rFonts w:eastAsiaTheme="minorEastAsia"/>
                <w:szCs w:val="20"/>
                <w:lang w:eastAsia="zh-CN"/>
              </w:rPr>
              <w:t>4</w:t>
            </w:r>
          </w:p>
        </w:tc>
        <w:tc>
          <w:tcPr>
            <w:tcW w:w="992" w:type="dxa"/>
          </w:tcPr>
          <w:p w14:paraId="1265E5A3" w14:textId="77777777" w:rsidR="00546B03" w:rsidRPr="00C22BF5" w:rsidRDefault="00546B03" w:rsidP="00546B03">
            <w:pPr>
              <w:jc w:val="center"/>
              <w:rPr>
                <w:rFonts w:eastAsiaTheme="minorEastAsia"/>
                <w:szCs w:val="20"/>
                <w:lang w:eastAsia="zh-CN"/>
              </w:rPr>
            </w:pPr>
            <w:r w:rsidRPr="00C22BF5">
              <w:rPr>
                <w:rFonts w:eastAsiaTheme="minorEastAsia"/>
                <w:szCs w:val="20"/>
                <w:lang w:eastAsia="zh-CN"/>
              </w:rPr>
              <w:t>8</w:t>
            </w:r>
          </w:p>
        </w:tc>
        <w:tc>
          <w:tcPr>
            <w:tcW w:w="851" w:type="dxa"/>
            <w:hideMark/>
          </w:tcPr>
          <w:p w14:paraId="6A276219" w14:textId="77777777" w:rsidR="00546B03" w:rsidRPr="00C22BF5" w:rsidRDefault="00546B03" w:rsidP="00546B03">
            <w:pPr>
              <w:jc w:val="center"/>
              <w:rPr>
                <w:szCs w:val="20"/>
              </w:rPr>
            </w:pPr>
            <w:r w:rsidRPr="00C22BF5">
              <w:rPr>
                <w:rFonts w:eastAsiaTheme="minorEastAsia"/>
                <w:szCs w:val="20"/>
                <w:lang w:eastAsia="zh-CN"/>
              </w:rPr>
              <w:t>1</w:t>
            </w:r>
          </w:p>
        </w:tc>
        <w:tc>
          <w:tcPr>
            <w:tcW w:w="850" w:type="dxa"/>
            <w:hideMark/>
          </w:tcPr>
          <w:p w14:paraId="03EB48A7" w14:textId="77777777" w:rsidR="00546B03" w:rsidRPr="00C22BF5" w:rsidRDefault="00546B03" w:rsidP="00546B03">
            <w:pPr>
              <w:jc w:val="center"/>
              <w:rPr>
                <w:szCs w:val="20"/>
              </w:rPr>
            </w:pPr>
            <w:r w:rsidRPr="00C22BF5">
              <w:rPr>
                <w:rFonts w:eastAsiaTheme="minorEastAsia"/>
                <w:szCs w:val="20"/>
                <w:lang w:eastAsia="zh-CN"/>
              </w:rPr>
              <w:t>4</w:t>
            </w:r>
          </w:p>
        </w:tc>
        <w:tc>
          <w:tcPr>
            <w:tcW w:w="851" w:type="dxa"/>
            <w:hideMark/>
          </w:tcPr>
          <w:p w14:paraId="744EF3E6" w14:textId="77777777" w:rsidR="00546B03" w:rsidRPr="00C22BF5" w:rsidRDefault="00546B03" w:rsidP="00546B03">
            <w:pPr>
              <w:jc w:val="center"/>
              <w:rPr>
                <w:szCs w:val="20"/>
              </w:rPr>
            </w:pPr>
            <w:r w:rsidRPr="00C22BF5">
              <w:rPr>
                <w:rFonts w:eastAsiaTheme="minorEastAsia"/>
                <w:szCs w:val="20"/>
                <w:lang w:eastAsia="zh-CN"/>
              </w:rPr>
              <w:t>8</w:t>
            </w:r>
          </w:p>
        </w:tc>
        <w:tc>
          <w:tcPr>
            <w:tcW w:w="850" w:type="dxa"/>
            <w:hideMark/>
          </w:tcPr>
          <w:p w14:paraId="13EFB877" w14:textId="77777777" w:rsidR="00546B03" w:rsidRPr="00C22BF5" w:rsidRDefault="00546B03" w:rsidP="00546B03">
            <w:pPr>
              <w:jc w:val="center"/>
              <w:rPr>
                <w:szCs w:val="20"/>
              </w:rPr>
            </w:pPr>
            <w:r w:rsidRPr="00C22BF5">
              <w:rPr>
                <w:rFonts w:eastAsiaTheme="minorEastAsia"/>
                <w:szCs w:val="20"/>
                <w:lang w:eastAsia="zh-CN"/>
              </w:rPr>
              <w:t>1</w:t>
            </w:r>
          </w:p>
        </w:tc>
        <w:tc>
          <w:tcPr>
            <w:tcW w:w="851" w:type="dxa"/>
            <w:hideMark/>
          </w:tcPr>
          <w:p w14:paraId="6E847516" w14:textId="77777777" w:rsidR="00546B03" w:rsidRPr="00C22BF5" w:rsidRDefault="00546B03" w:rsidP="00546B03">
            <w:pPr>
              <w:jc w:val="center"/>
              <w:rPr>
                <w:szCs w:val="20"/>
              </w:rPr>
            </w:pPr>
            <w:r w:rsidRPr="00C22BF5">
              <w:rPr>
                <w:rFonts w:eastAsiaTheme="minorEastAsia"/>
                <w:szCs w:val="20"/>
                <w:lang w:eastAsia="zh-CN"/>
              </w:rPr>
              <w:t>4</w:t>
            </w:r>
          </w:p>
        </w:tc>
        <w:tc>
          <w:tcPr>
            <w:tcW w:w="803" w:type="dxa"/>
            <w:hideMark/>
          </w:tcPr>
          <w:p w14:paraId="6A8CAE3F" w14:textId="77777777" w:rsidR="00546B03" w:rsidRPr="00C22BF5" w:rsidRDefault="00546B03" w:rsidP="00546B03">
            <w:pPr>
              <w:jc w:val="center"/>
              <w:rPr>
                <w:szCs w:val="20"/>
              </w:rPr>
            </w:pPr>
            <w:r w:rsidRPr="00C22BF5">
              <w:rPr>
                <w:rFonts w:eastAsiaTheme="minorEastAsia"/>
                <w:szCs w:val="20"/>
                <w:lang w:eastAsia="zh-CN"/>
              </w:rPr>
              <w:t>8</w:t>
            </w:r>
          </w:p>
        </w:tc>
      </w:tr>
      <w:tr w:rsidR="00546B03" w:rsidRPr="00986D9E" w14:paraId="157D1D1D" w14:textId="77777777" w:rsidTr="00546B03">
        <w:trPr>
          <w:trHeight w:val="310"/>
          <w:jc w:val="center"/>
        </w:trPr>
        <w:tc>
          <w:tcPr>
            <w:tcW w:w="2923" w:type="dxa"/>
            <w:hideMark/>
          </w:tcPr>
          <w:p w14:paraId="1C9A7E08" w14:textId="77777777" w:rsidR="00546B03" w:rsidRPr="00C22BF5" w:rsidRDefault="00546B03" w:rsidP="00546B03">
            <w:pPr>
              <w:jc w:val="left"/>
              <w:rPr>
                <w:szCs w:val="20"/>
              </w:rPr>
            </w:pPr>
            <w:r w:rsidRPr="00004327">
              <w:rPr>
                <w:rFonts w:eastAsiaTheme="minorEastAsia"/>
                <w:b/>
                <w:lang w:eastAsia="zh-CN"/>
              </w:rPr>
              <w:t>Alt A</w:t>
            </w:r>
            <w:r w:rsidRPr="00C22BF5">
              <w:rPr>
                <w:b/>
                <w:szCs w:val="20"/>
              </w:rPr>
              <w:t xml:space="preserve">: </w:t>
            </w:r>
            <w:r w:rsidRPr="00C22BF5">
              <w:rPr>
                <w:szCs w:val="20"/>
              </w:rPr>
              <w:t>use the same Rx as T1</w:t>
            </w:r>
          </w:p>
        </w:tc>
        <w:tc>
          <w:tcPr>
            <w:tcW w:w="905" w:type="dxa"/>
          </w:tcPr>
          <w:p w14:paraId="6DE1BD9D" w14:textId="77777777" w:rsidR="00546B03" w:rsidRPr="00C22BF5" w:rsidRDefault="00546B03" w:rsidP="00546B03">
            <w:pPr>
              <w:jc w:val="center"/>
              <w:rPr>
                <w:szCs w:val="20"/>
              </w:rPr>
            </w:pPr>
            <w:r w:rsidRPr="00C22BF5">
              <w:rPr>
                <w:rFonts w:eastAsia="等线"/>
                <w:color w:val="000000"/>
                <w:szCs w:val="20"/>
              </w:rPr>
              <w:t xml:space="preserve">86.5 </w:t>
            </w:r>
          </w:p>
        </w:tc>
        <w:tc>
          <w:tcPr>
            <w:tcW w:w="992" w:type="dxa"/>
          </w:tcPr>
          <w:p w14:paraId="08341F88" w14:textId="77777777" w:rsidR="00546B03" w:rsidRPr="00C22BF5" w:rsidRDefault="00546B03" w:rsidP="00546B03">
            <w:pPr>
              <w:jc w:val="center"/>
              <w:rPr>
                <w:szCs w:val="20"/>
              </w:rPr>
            </w:pPr>
            <w:r w:rsidRPr="00C22BF5">
              <w:rPr>
                <w:rFonts w:eastAsia="等线"/>
                <w:color w:val="000000"/>
                <w:szCs w:val="20"/>
              </w:rPr>
              <w:t xml:space="preserve">84.9 </w:t>
            </w:r>
          </w:p>
        </w:tc>
        <w:tc>
          <w:tcPr>
            <w:tcW w:w="992" w:type="dxa"/>
          </w:tcPr>
          <w:p w14:paraId="52AA62AC" w14:textId="77777777" w:rsidR="00546B03" w:rsidRPr="00C22BF5" w:rsidRDefault="00546B03" w:rsidP="00546B03">
            <w:pPr>
              <w:jc w:val="center"/>
              <w:rPr>
                <w:szCs w:val="20"/>
              </w:rPr>
            </w:pPr>
            <w:r w:rsidRPr="00C22BF5">
              <w:rPr>
                <w:rFonts w:eastAsia="等线"/>
                <w:color w:val="000000"/>
                <w:szCs w:val="20"/>
              </w:rPr>
              <w:t xml:space="preserve">82.7 </w:t>
            </w:r>
          </w:p>
        </w:tc>
        <w:tc>
          <w:tcPr>
            <w:tcW w:w="851" w:type="dxa"/>
          </w:tcPr>
          <w:p w14:paraId="6D983826" w14:textId="77777777" w:rsidR="00546B03" w:rsidRPr="00C22BF5" w:rsidRDefault="00546B03" w:rsidP="00546B03">
            <w:pPr>
              <w:jc w:val="center"/>
              <w:rPr>
                <w:szCs w:val="20"/>
              </w:rPr>
            </w:pPr>
            <w:r w:rsidRPr="00C22BF5">
              <w:rPr>
                <w:rFonts w:eastAsia="等线"/>
                <w:color w:val="000000"/>
                <w:szCs w:val="20"/>
              </w:rPr>
              <w:t xml:space="preserve">92.6 </w:t>
            </w:r>
          </w:p>
        </w:tc>
        <w:tc>
          <w:tcPr>
            <w:tcW w:w="850" w:type="dxa"/>
          </w:tcPr>
          <w:p w14:paraId="03AEF794" w14:textId="77777777" w:rsidR="00546B03" w:rsidRPr="00C22BF5" w:rsidRDefault="00546B03" w:rsidP="00546B03">
            <w:pPr>
              <w:jc w:val="center"/>
              <w:rPr>
                <w:szCs w:val="20"/>
              </w:rPr>
            </w:pPr>
            <w:r w:rsidRPr="00C22BF5">
              <w:rPr>
                <w:rFonts w:eastAsia="等线"/>
                <w:color w:val="000000"/>
                <w:szCs w:val="20"/>
              </w:rPr>
              <w:t xml:space="preserve">91.7 </w:t>
            </w:r>
          </w:p>
        </w:tc>
        <w:tc>
          <w:tcPr>
            <w:tcW w:w="851" w:type="dxa"/>
          </w:tcPr>
          <w:p w14:paraId="6A5CA049" w14:textId="77777777" w:rsidR="00546B03" w:rsidRPr="00C22BF5" w:rsidRDefault="00546B03" w:rsidP="00546B03">
            <w:pPr>
              <w:jc w:val="center"/>
              <w:rPr>
                <w:szCs w:val="20"/>
              </w:rPr>
            </w:pPr>
            <w:r w:rsidRPr="00C22BF5">
              <w:rPr>
                <w:rFonts w:eastAsia="等线"/>
                <w:color w:val="000000"/>
                <w:szCs w:val="20"/>
              </w:rPr>
              <w:t xml:space="preserve">90.4 </w:t>
            </w:r>
          </w:p>
        </w:tc>
        <w:tc>
          <w:tcPr>
            <w:tcW w:w="850" w:type="dxa"/>
          </w:tcPr>
          <w:p w14:paraId="7E7E0135" w14:textId="77777777" w:rsidR="00546B03" w:rsidRPr="00C22BF5" w:rsidRDefault="00546B03" w:rsidP="00546B03">
            <w:pPr>
              <w:jc w:val="center"/>
              <w:rPr>
                <w:szCs w:val="20"/>
              </w:rPr>
            </w:pPr>
            <w:r w:rsidRPr="00C22BF5">
              <w:rPr>
                <w:szCs w:val="20"/>
              </w:rPr>
              <w:t xml:space="preserve">0.55 </w:t>
            </w:r>
          </w:p>
        </w:tc>
        <w:tc>
          <w:tcPr>
            <w:tcW w:w="851" w:type="dxa"/>
          </w:tcPr>
          <w:p w14:paraId="430155A6" w14:textId="77777777" w:rsidR="00546B03" w:rsidRPr="00C22BF5" w:rsidRDefault="00546B03" w:rsidP="00546B03">
            <w:pPr>
              <w:jc w:val="center"/>
              <w:rPr>
                <w:szCs w:val="20"/>
              </w:rPr>
            </w:pPr>
            <w:r w:rsidRPr="00C22BF5">
              <w:rPr>
                <w:szCs w:val="20"/>
              </w:rPr>
              <w:t xml:space="preserve">0.72 </w:t>
            </w:r>
          </w:p>
        </w:tc>
        <w:tc>
          <w:tcPr>
            <w:tcW w:w="803" w:type="dxa"/>
          </w:tcPr>
          <w:p w14:paraId="253FA3D6" w14:textId="77777777" w:rsidR="00546B03" w:rsidRPr="00C22BF5" w:rsidRDefault="00546B03" w:rsidP="00546B03">
            <w:pPr>
              <w:jc w:val="center"/>
              <w:rPr>
                <w:szCs w:val="20"/>
              </w:rPr>
            </w:pPr>
            <w:r w:rsidRPr="00C22BF5">
              <w:rPr>
                <w:szCs w:val="20"/>
              </w:rPr>
              <w:t xml:space="preserve">0.96 </w:t>
            </w:r>
          </w:p>
        </w:tc>
      </w:tr>
      <w:tr w:rsidR="00546B03" w:rsidRPr="00986D9E" w14:paraId="5CF0F581" w14:textId="77777777" w:rsidTr="00546B03">
        <w:trPr>
          <w:trHeight w:val="310"/>
          <w:jc w:val="center"/>
        </w:trPr>
        <w:tc>
          <w:tcPr>
            <w:tcW w:w="2923" w:type="dxa"/>
            <w:hideMark/>
          </w:tcPr>
          <w:p w14:paraId="7BD2A93D" w14:textId="77777777" w:rsidR="00546B03" w:rsidRPr="00C22BF5" w:rsidRDefault="00546B03" w:rsidP="00546B03">
            <w:pPr>
              <w:jc w:val="left"/>
              <w:rPr>
                <w:szCs w:val="20"/>
              </w:rPr>
            </w:pPr>
            <w:r w:rsidRPr="00004327">
              <w:rPr>
                <w:rFonts w:eastAsiaTheme="minorEastAsia"/>
                <w:b/>
                <w:lang w:eastAsia="zh-CN"/>
              </w:rPr>
              <w:t>Alt B-2</w:t>
            </w:r>
            <w:r w:rsidRPr="00C22BF5">
              <w:rPr>
                <w:b/>
                <w:szCs w:val="20"/>
              </w:rPr>
              <w:t>:</w:t>
            </w:r>
            <w:r w:rsidRPr="00C22BF5">
              <w:rPr>
                <w:szCs w:val="20"/>
              </w:rPr>
              <w:t xml:space="preserve"> the best Rx beam for the best Tx beams within Set A measured before T1</w:t>
            </w:r>
          </w:p>
        </w:tc>
        <w:tc>
          <w:tcPr>
            <w:tcW w:w="905" w:type="dxa"/>
          </w:tcPr>
          <w:p w14:paraId="5BB382D8" w14:textId="77777777" w:rsidR="00546B03" w:rsidRPr="00C22BF5" w:rsidRDefault="00546B03" w:rsidP="00546B03">
            <w:pPr>
              <w:jc w:val="center"/>
              <w:rPr>
                <w:szCs w:val="20"/>
              </w:rPr>
            </w:pPr>
            <w:r w:rsidRPr="00C22BF5">
              <w:rPr>
                <w:rFonts w:eastAsia="等线"/>
                <w:color w:val="000000"/>
                <w:szCs w:val="20"/>
              </w:rPr>
              <w:t xml:space="preserve">89.0 </w:t>
            </w:r>
          </w:p>
        </w:tc>
        <w:tc>
          <w:tcPr>
            <w:tcW w:w="992" w:type="dxa"/>
          </w:tcPr>
          <w:p w14:paraId="10AF71B6" w14:textId="77777777" w:rsidR="00546B03" w:rsidRPr="00C22BF5" w:rsidRDefault="00546B03" w:rsidP="00546B03">
            <w:pPr>
              <w:jc w:val="center"/>
              <w:rPr>
                <w:szCs w:val="20"/>
              </w:rPr>
            </w:pPr>
            <w:r w:rsidRPr="00C22BF5">
              <w:rPr>
                <w:rFonts w:eastAsia="等线"/>
                <w:color w:val="000000"/>
                <w:szCs w:val="20"/>
              </w:rPr>
              <w:t xml:space="preserve">87.4 </w:t>
            </w:r>
          </w:p>
        </w:tc>
        <w:tc>
          <w:tcPr>
            <w:tcW w:w="992" w:type="dxa"/>
          </w:tcPr>
          <w:p w14:paraId="35AA1368" w14:textId="77777777" w:rsidR="00546B03" w:rsidRPr="00C22BF5" w:rsidRDefault="00546B03" w:rsidP="00546B03">
            <w:pPr>
              <w:jc w:val="center"/>
              <w:rPr>
                <w:szCs w:val="20"/>
              </w:rPr>
            </w:pPr>
            <w:r w:rsidRPr="00C22BF5">
              <w:rPr>
                <w:rFonts w:eastAsia="等线"/>
                <w:color w:val="000000"/>
                <w:szCs w:val="20"/>
              </w:rPr>
              <w:t xml:space="preserve">85.0 </w:t>
            </w:r>
          </w:p>
        </w:tc>
        <w:tc>
          <w:tcPr>
            <w:tcW w:w="851" w:type="dxa"/>
          </w:tcPr>
          <w:p w14:paraId="58B750C6" w14:textId="77777777" w:rsidR="00546B03" w:rsidRPr="00C22BF5" w:rsidRDefault="00546B03" w:rsidP="00546B03">
            <w:pPr>
              <w:jc w:val="center"/>
              <w:rPr>
                <w:szCs w:val="20"/>
              </w:rPr>
            </w:pPr>
            <w:r w:rsidRPr="00C22BF5">
              <w:rPr>
                <w:rFonts w:eastAsia="等线"/>
                <w:color w:val="000000"/>
                <w:szCs w:val="20"/>
              </w:rPr>
              <w:t xml:space="preserve">96.4 </w:t>
            </w:r>
          </w:p>
        </w:tc>
        <w:tc>
          <w:tcPr>
            <w:tcW w:w="850" w:type="dxa"/>
          </w:tcPr>
          <w:p w14:paraId="0BA2AD86" w14:textId="77777777" w:rsidR="00546B03" w:rsidRPr="00C22BF5" w:rsidRDefault="00546B03" w:rsidP="00546B03">
            <w:pPr>
              <w:jc w:val="center"/>
              <w:rPr>
                <w:szCs w:val="20"/>
              </w:rPr>
            </w:pPr>
            <w:r w:rsidRPr="00C22BF5">
              <w:rPr>
                <w:rFonts w:eastAsia="等线"/>
                <w:color w:val="000000"/>
                <w:szCs w:val="20"/>
              </w:rPr>
              <w:t xml:space="preserve">95.3 </w:t>
            </w:r>
          </w:p>
        </w:tc>
        <w:tc>
          <w:tcPr>
            <w:tcW w:w="851" w:type="dxa"/>
          </w:tcPr>
          <w:p w14:paraId="7AE7AF3D" w14:textId="77777777" w:rsidR="00546B03" w:rsidRPr="00C22BF5" w:rsidRDefault="00546B03" w:rsidP="00546B03">
            <w:pPr>
              <w:jc w:val="center"/>
              <w:rPr>
                <w:szCs w:val="20"/>
              </w:rPr>
            </w:pPr>
            <w:r w:rsidRPr="00C22BF5">
              <w:rPr>
                <w:rFonts w:eastAsia="等线"/>
                <w:color w:val="000000"/>
                <w:szCs w:val="20"/>
              </w:rPr>
              <w:t xml:space="preserve">93.9 </w:t>
            </w:r>
          </w:p>
        </w:tc>
        <w:tc>
          <w:tcPr>
            <w:tcW w:w="850" w:type="dxa"/>
          </w:tcPr>
          <w:p w14:paraId="253AB4E4" w14:textId="77777777" w:rsidR="00546B03" w:rsidRPr="00C22BF5" w:rsidRDefault="00546B03" w:rsidP="00546B03">
            <w:pPr>
              <w:jc w:val="center"/>
              <w:rPr>
                <w:szCs w:val="20"/>
              </w:rPr>
            </w:pPr>
            <w:r w:rsidRPr="00C22BF5">
              <w:rPr>
                <w:szCs w:val="20"/>
              </w:rPr>
              <w:t xml:space="preserve">0.40 </w:t>
            </w:r>
          </w:p>
        </w:tc>
        <w:tc>
          <w:tcPr>
            <w:tcW w:w="851" w:type="dxa"/>
          </w:tcPr>
          <w:p w14:paraId="583A60E0" w14:textId="77777777" w:rsidR="00546B03" w:rsidRPr="00C22BF5" w:rsidRDefault="00546B03" w:rsidP="00546B03">
            <w:pPr>
              <w:jc w:val="center"/>
              <w:rPr>
                <w:szCs w:val="20"/>
              </w:rPr>
            </w:pPr>
            <w:r w:rsidRPr="00C22BF5">
              <w:rPr>
                <w:szCs w:val="20"/>
              </w:rPr>
              <w:t xml:space="preserve">0.57 </w:t>
            </w:r>
          </w:p>
        </w:tc>
        <w:tc>
          <w:tcPr>
            <w:tcW w:w="803" w:type="dxa"/>
          </w:tcPr>
          <w:p w14:paraId="52A3473E" w14:textId="77777777" w:rsidR="00546B03" w:rsidRPr="00C22BF5" w:rsidRDefault="00546B03" w:rsidP="00546B03">
            <w:pPr>
              <w:jc w:val="center"/>
              <w:rPr>
                <w:szCs w:val="20"/>
              </w:rPr>
            </w:pPr>
            <w:r w:rsidRPr="00C22BF5">
              <w:rPr>
                <w:szCs w:val="20"/>
              </w:rPr>
              <w:t xml:space="preserve">0.89 </w:t>
            </w:r>
          </w:p>
        </w:tc>
      </w:tr>
      <w:tr w:rsidR="00546B03" w:rsidRPr="00986D9E" w14:paraId="6B075891" w14:textId="77777777" w:rsidTr="00546B03">
        <w:trPr>
          <w:trHeight w:val="310"/>
          <w:jc w:val="center"/>
        </w:trPr>
        <w:tc>
          <w:tcPr>
            <w:tcW w:w="2923" w:type="dxa"/>
            <w:hideMark/>
          </w:tcPr>
          <w:p w14:paraId="230749DB" w14:textId="77777777" w:rsidR="00546B03" w:rsidRPr="00C22BF5" w:rsidRDefault="00546B03" w:rsidP="00546B03">
            <w:pPr>
              <w:rPr>
                <w:szCs w:val="20"/>
              </w:rPr>
            </w:pPr>
            <w:r w:rsidRPr="00004327">
              <w:rPr>
                <w:rFonts w:eastAsiaTheme="minorEastAsia"/>
                <w:b/>
                <w:lang w:eastAsia="zh-CN"/>
              </w:rPr>
              <w:t>Alt C</w:t>
            </w:r>
            <w:r w:rsidRPr="00C22BF5">
              <w:rPr>
                <w:b/>
                <w:szCs w:val="20"/>
              </w:rPr>
              <w:t>:</w:t>
            </w:r>
            <w:r w:rsidRPr="00C22BF5">
              <w:rPr>
                <w:szCs w:val="20"/>
              </w:rPr>
              <w:t xml:space="preserve"> best Rx beam based on the predicted top-K Tx beams</w:t>
            </w:r>
          </w:p>
        </w:tc>
        <w:tc>
          <w:tcPr>
            <w:tcW w:w="905" w:type="dxa"/>
          </w:tcPr>
          <w:p w14:paraId="69A910ED" w14:textId="77777777" w:rsidR="00546B03" w:rsidRPr="00C22BF5" w:rsidRDefault="00546B03" w:rsidP="00546B03">
            <w:pPr>
              <w:jc w:val="center"/>
              <w:rPr>
                <w:szCs w:val="20"/>
              </w:rPr>
            </w:pPr>
            <w:r w:rsidRPr="00C22BF5">
              <w:rPr>
                <w:rFonts w:eastAsia="等线"/>
                <w:color w:val="000000"/>
                <w:szCs w:val="20"/>
              </w:rPr>
              <w:t xml:space="preserve">90.8 </w:t>
            </w:r>
          </w:p>
        </w:tc>
        <w:tc>
          <w:tcPr>
            <w:tcW w:w="992" w:type="dxa"/>
          </w:tcPr>
          <w:p w14:paraId="15FB410C" w14:textId="77777777" w:rsidR="00546B03" w:rsidRPr="00C22BF5" w:rsidRDefault="00546B03" w:rsidP="00546B03">
            <w:pPr>
              <w:jc w:val="center"/>
              <w:rPr>
                <w:szCs w:val="20"/>
              </w:rPr>
            </w:pPr>
            <w:r w:rsidRPr="00C22BF5">
              <w:rPr>
                <w:rFonts w:eastAsia="等线"/>
                <w:color w:val="000000"/>
                <w:szCs w:val="20"/>
              </w:rPr>
              <w:t xml:space="preserve">89.8 </w:t>
            </w:r>
          </w:p>
        </w:tc>
        <w:tc>
          <w:tcPr>
            <w:tcW w:w="992" w:type="dxa"/>
          </w:tcPr>
          <w:p w14:paraId="62FB20E1" w14:textId="77777777" w:rsidR="00546B03" w:rsidRPr="00C22BF5" w:rsidRDefault="00546B03" w:rsidP="00546B03">
            <w:pPr>
              <w:jc w:val="center"/>
              <w:rPr>
                <w:szCs w:val="20"/>
              </w:rPr>
            </w:pPr>
            <w:r w:rsidRPr="00C22BF5">
              <w:rPr>
                <w:rFonts w:eastAsia="等线"/>
                <w:color w:val="000000"/>
                <w:szCs w:val="20"/>
              </w:rPr>
              <w:t xml:space="preserve">88.1 </w:t>
            </w:r>
          </w:p>
        </w:tc>
        <w:tc>
          <w:tcPr>
            <w:tcW w:w="851" w:type="dxa"/>
          </w:tcPr>
          <w:p w14:paraId="5729486E" w14:textId="77777777" w:rsidR="00546B03" w:rsidRPr="00C22BF5" w:rsidRDefault="00546B03" w:rsidP="00546B03">
            <w:pPr>
              <w:jc w:val="center"/>
              <w:rPr>
                <w:szCs w:val="20"/>
              </w:rPr>
            </w:pPr>
            <w:r w:rsidRPr="00C22BF5">
              <w:rPr>
                <w:rFonts w:eastAsia="等线"/>
                <w:color w:val="000000"/>
                <w:szCs w:val="20"/>
              </w:rPr>
              <w:t xml:space="preserve">98.6 </w:t>
            </w:r>
          </w:p>
        </w:tc>
        <w:tc>
          <w:tcPr>
            <w:tcW w:w="850" w:type="dxa"/>
          </w:tcPr>
          <w:p w14:paraId="65CC84FE" w14:textId="77777777" w:rsidR="00546B03" w:rsidRPr="00C22BF5" w:rsidRDefault="00546B03" w:rsidP="00546B03">
            <w:pPr>
              <w:jc w:val="center"/>
              <w:rPr>
                <w:szCs w:val="20"/>
              </w:rPr>
            </w:pPr>
            <w:r w:rsidRPr="00C22BF5">
              <w:rPr>
                <w:rFonts w:eastAsia="等线"/>
                <w:color w:val="000000"/>
                <w:szCs w:val="20"/>
              </w:rPr>
              <w:t xml:space="preserve">98.2 </w:t>
            </w:r>
          </w:p>
        </w:tc>
        <w:tc>
          <w:tcPr>
            <w:tcW w:w="851" w:type="dxa"/>
          </w:tcPr>
          <w:p w14:paraId="7216E6BA" w14:textId="77777777" w:rsidR="00546B03" w:rsidRPr="00C22BF5" w:rsidRDefault="00546B03" w:rsidP="00546B03">
            <w:pPr>
              <w:jc w:val="center"/>
              <w:rPr>
                <w:szCs w:val="20"/>
              </w:rPr>
            </w:pPr>
            <w:r w:rsidRPr="00C22BF5">
              <w:rPr>
                <w:rFonts w:eastAsia="等线"/>
                <w:color w:val="000000"/>
                <w:szCs w:val="20"/>
              </w:rPr>
              <w:t xml:space="preserve">97.7 </w:t>
            </w:r>
          </w:p>
        </w:tc>
        <w:tc>
          <w:tcPr>
            <w:tcW w:w="850" w:type="dxa"/>
          </w:tcPr>
          <w:p w14:paraId="739E6155" w14:textId="77777777" w:rsidR="00546B03" w:rsidRPr="00C22BF5" w:rsidRDefault="00546B03" w:rsidP="00546B03">
            <w:pPr>
              <w:jc w:val="center"/>
              <w:rPr>
                <w:szCs w:val="20"/>
              </w:rPr>
            </w:pPr>
            <w:r w:rsidRPr="00C22BF5">
              <w:rPr>
                <w:szCs w:val="20"/>
              </w:rPr>
              <w:t xml:space="preserve">0.27 </w:t>
            </w:r>
          </w:p>
        </w:tc>
        <w:tc>
          <w:tcPr>
            <w:tcW w:w="851" w:type="dxa"/>
          </w:tcPr>
          <w:p w14:paraId="1E08EC26" w14:textId="77777777" w:rsidR="00546B03" w:rsidRPr="00C22BF5" w:rsidRDefault="00546B03" w:rsidP="00546B03">
            <w:pPr>
              <w:jc w:val="center"/>
              <w:rPr>
                <w:szCs w:val="20"/>
              </w:rPr>
            </w:pPr>
            <w:r w:rsidRPr="00C22BF5">
              <w:rPr>
                <w:szCs w:val="20"/>
              </w:rPr>
              <w:t xml:space="preserve">0.39 </w:t>
            </w:r>
          </w:p>
        </w:tc>
        <w:tc>
          <w:tcPr>
            <w:tcW w:w="803" w:type="dxa"/>
          </w:tcPr>
          <w:p w14:paraId="5758216E" w14:textId="77777777" w:rsidR="00546B03" w:rsidRPr="00C22BF5" w:rsidRDefault="00546B03" w:rsidP="00546B03">
            <w:pPr>
              <w:jc w:val="center"/>
              <w:rPr>
                <w:szCs w:val="20"/>
              </w:rPr>
            </w:pPr>
            <w:r w:rsidRPr="00C22BF5">
              <w:rPr>
                <w:szCs w:val="20"/>
              </w:rPr>
              <w:t xml:space="preserve">0.57 </w:t>
            </w:r>
          </w:p>
        </w:tc>
      </w:tr>
    </w:tbl>
    <w:p w14:paraId="13DDAA30" w14:textId="77777777" w:rsidR="00546B03" w:rsidRDefault="00546B03" w:rsidP="00546B03">
      <w:pPr>
        <w:rPr>
          <w:rFonts w:eastAsiaTheme="minorEastAsia"/>
          <w:lang w:eastAsia="zh-CN"/>
        </w:rPr>
      </w:pPr>
    </w:p>
    <w:p w14:paraId="39D6C27D" w14:textId="7D787DA8" w:rsidR="00546B03" w:rsidRPr="007B1094" w:rsidRDefault="00546B03" w:rsidP="00546B03">
      <w:pPr>
        <w:rPr>
          <w:rFonts w:eastAsiaTheme="minorEastAsia"/>
        </w:rPr>
      </w:pPr>
      <w:r w:rsidRPr="007B1094">
        <w:rPr>
          <w:rFonts w:eastAsiaTheme="minorEastAsia"/>
          <w:lang w:eastAsia="zh-CN"/>
        </w:rPr>
        <w:t xml:space="preserve">For Rx Option 1(Case 5),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-4</w:t>
      </w:r>
      <w:r w:rsidRPr="007B1094">
        <w:rPr>
          <w:rFonts w:eastAsiaTheme="minorEastAsia"/>
          <w:lang w:eastAsia="zh-CN"/>
        </w:rPr>
        <w:t xml:space="preserve">. Assume that T1 = 40ms, M = 4, T2= 40ms and P = 1/4/8. Set A has 32 Tx beams, and set B is a subset of set A. For each time instance, 4 beams </w:t>
      </w:r>
      <w:r w:rsidRPr="007B1094">
        <w:rPr>
          <w:rFonts w:eastAsiaTheme="minorEastAsia"/>
          <w:lang w:eastAsia="zh-CN"/>
        </w:rPr>
        <w:lastRenderedPageBreak/>
        <w:t xml:space="preserve">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w:t>
      </w:r>
      <w:r w:rsidRPr="007B1094">
        <w:rPr>
          <w:szCs w:val="20"/>
        </w:rPr>
        <w:t>the Rx beam of best beam pair with exhaustive beam sweeping</w:t>
      </w:r>
      <w:r w:rsidRPr="007B1094">
        <w:rPr>
          <w:rFonts w:eastAsiaTheme="minorEastAsia"/>
        </w:rPr>
        <w:t xml:space="preserve"> in set A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7EF00116" w14:textId="5F9355F3" w:rsidR="00546B03" w:rsidRPr="007B1094" w:rsidRDefault="00546B03" w:rsidP="00546B03">
      <w:pPr>
        <w:jc w:val="center"/>
      </w:pPr>
      <w:r w:rsidRPr="007B1094">
        <w:t>Table</w:t>
      </w:r>
      <w:r w:rsidRPr="007B1094">
        <w:rPr>
          <w:color w:val="FF0000"/>
        </w:rPr>
        <w:t xml:space="preserve"> </w:t>
      </w:r>
      <w:r w:rsidR="00A05B13" w:rsidRPr="007B1094">
        <w:t>4.2.4.1</w:t>
      </w:r>
      <w:r w:rsidR="00922E24" w:rsidRPr="007B1094">
        <w:t>-4</w:t>
      </w:r>
      <w:r w:rsidRPr="007B1094">
        <w:t>: Rx Option 1(Case 5)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5EEDC43E" w14:textId="77777777" w:rsidTr="00546B03">
        <w:trPr>
          <w:trHeight w:val="300"/>
          <w:jc w:val="center"/>
        </w:trPr>
        <w:tc>
          <w:tcPr>
            <w:tcW w:w="2792" w:type="dxa"/>
            <w:vMerge w:val="restart"/>
          </w:tcPr>
          <w:p w14:paraId="5866945D"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725698DC"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7F333165"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69FAEB19"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A19FE37"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323A5F8B"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04702FFE"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451636DD" w14:textId="77777777" w:rsidTr="00546B03">
        <w:trPr>
          <w:trHeight w:val="310"/>
          <w:jc w:val="center"/>
        </w:trPr>
        <w:tc>
          <w:tcPr>
            <w:tcW w:w="2792" w:type="dxa"/>
            <w:vMerge/>
            <w:hideMark/>
          </w:tcPr>
          <w:p w14:paraId="628E555D" w14:textId="77777777" w:rsidR="00546B03" w:rsidRPr="007B1094" w:rsidRDefault="00546B03" w:rsidP="00546B03">
            <w:pPr>
              <w:jc w:val="center"/>
              <w:rPr>
                <w:b/>
                <w:bCs/>
                <w:szCs w:val="20"/>
              </w:rPr>
            </w:pPr>
          </w:p>
        </w:tc>
        <w:tc>
          <w:tcPr>
            <w:tcW w:w="2889" w:type="dxa"/>
            <w:gridSpan w:val="3"/>
            <w:hideMark/>
          </w:tcPr>
          <w:p w14:paraId="096DBEA2"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52370B44"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24B8154F" w14:textId="77777777" w:rsidR="00546B03" w:rsidRPr="007B1094" w:rsidRDefault="00546B03" w:rsidP="00546B03">
            <w:pPr>
              <w:jc w:val="center"/>
              <w:rPr>
                <w:b/>
                <w:bCs/>
                <w:szCs w:val="20"/>
              </w:rPr>
            </w:pPr>
            <w:r w:rsidRPr="007B1094">
              <w:rPr>
                <w:b/>
                <w:bCs/>
                <w:szCs w:val="20"/>
              </w:rPr>
              <w:t>T2=40ms</w:t>
            </w:r>
          </w:p>
        </w:tc>
      </w:tr>
      <w:tr w:rsidR="00546B03" w:rsidRPr="007B1094" w14:paraId="102915E3" w14:textId="77777777" w:rsidTr="00546B03">
        <w:trPr>
          <w:trHeight w:val="310"/>
          <w:jc w:val="center"/>
        </w:trPr>
        <w:tc>
          <w:tcPr>
            <w:tcW w:w="2792" w:type="dxa"/>
            <w:vMerge/>
            <w:hideMark/>
          </w:tcPr>
          <w:p w14:paraId="00439AD9" w14:textId="77777777" w:rsidR="00546B03" w:rsidRPr="007B1094" w:rsidRDefault="00546B03" w:rsidP="00546B03">
            <w:pPr>
              <w:jc w:val="center"/>
              <w:rPr>
                <w:b/>
                <w:bCs/>
                <w:szCs w:val="20"/>
              </w:rPr>
            </w:pPr>
          </w:p>
        </w:tc>
        <w:tc>
          <w:tcPr>
            <w:tcW w:w="905" w:type="dxa"/>
          </w:tcPr>
          <w:p w14:paraId="3C983326"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5EF1B1D"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30EFF563"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00A5A63E"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6DE752BE"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5E5E2208"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5C4C7E92"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7DA095EE"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14A4C513"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1DA971A5" w14:textId="77777777" w:rsidTr="00546B03">
        <w:trPr>
          <w:trHeight w:val="310"/>
          <w:jc w:val="center"/>
        </w:trPr>
        <w:tc>
          <w:tcPr>
            <w:tcW w:w="2792" w:type="dxa"/>
            <w:hideMark/>
          </w:tcPr>
          <w:p w14:paraId="133970D9"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1DAADDF8" w14:textId="77777777" w:rsidR="00546B03" w:rsidRPr="007B1094" w:rsidRDefault="00546B03" w:rsidP="00546B03">
            <w:pPr>
              <w:jc w:val="center"/>
              <w:rPr>
                <w:szCs w:val="20"/>
              </w:rPr>
            </w:pPr>
            <w:r w:rsidRPr="007B1094">
              <w:t>94.0</w:t>
            </w:r>
          </w:p>
        </w:tc>
        <w:tc>
          <w:tcPr>
            <w:tcW w:w="992" w:type="dxa"/>
          </w:tcPr>
          <w:p w14:paraId="3F124238" w14:textId="77777777" w:rsidR="00546B03" w:rsidRPr="007B1094" w:rsidRDefault="00546B03" w:rsidP="00546B03">
            <w:pPr>
              <w:jc w:val="center"/>
              <w:rPr>
                <w:szCs w:val="20"/>
              </w:rPr>
            </w:pPr>
            <w:r w:rsidRPr="007B1094">
              <w:t>92.6</w:t>
            </w:r>
          </w:p>
        </w:tc>
        <w:tc>
          <w:tcPr>
            <w:tcW w:w="992" w:type="dxa"/>
          </w:tcPr>
          <w:p w14:paraId="3A8330FE" w14:textId="77777777" w:rsidR="00546B03" w:rsidRPr="007B1094" w:rsidRDefault="00546B03" w:rsidP="00546B03">
            <w:pPr>
              <w:jc w:val="center"/>
              <w:rPr>
                <w:szCs w:val="20"/>
              </w:rPr>
            </w:pPr>
            <w:r w:rsidRPr="007B1094">
              <w:t>90.7</w:t>
            </w:r>
          </w:p>
        </w:tc>
        <w:tc>
          <w:tcPr>
            <w:tcW w:w="851" w:type="dxa"/>
          </w:tcPr>
          <w:p w14:paraId="55FB4129" w14:textId="77777777" w:rsidR="00546B03" w:rsidRPr="007B1094" w:rsidRDefault="00546B03" w:rsidP="00546B03">
            <w:pPr>
              <w:jc w:val="center"/>
              <w:rPr>
                <w:szCs w:val="20"/>
              </w:rPr>
            </w:pPr>
            <w:r w:rsidRPr="007B1094">
              <w:t>96.5</w:t>
            </w:r>
          </w:p>
        </w:tc>
        <w:tc>
          <w:tcPr>
            <w:tcW w:w="850" w:type="dxa"/>
          </w:tcPr>
          <w:p w14:paraId="22FFA746" w14:textId="77777777" w:rsidR="00546B03" w:rsidRPr="007B1094" w:rsidRDefault="00546B03" w:rsidP="00546B03">
            <w:pPr>
              <w:jc w:val="center"/>
              <w:rPr>
                <w:szCs w:val="20"/>
              </w:rPr>
            </w:pPr>
            <w:r w:rsidRPr="007B1094">
              <w:t>95.2</w:t>
            </w:r>
          </w:p>
        </w:tc>
        <w:tc>
          <w:tcPr>
            <w:tcW w:w="851" w:type="dxa"/>
          </w:tcPr>
          <w:p w14:paraId="44C0F90D" w14:textId="77777777" w:rsidR="00546B03" w:rsidRPr="007B1094" w:rsidRDefault="00546B03" w:rsidP="00546B03">
            <w:pPr>
              <w:jc w:val="center"/>
              <w:rPr>
                <w:szCs w:val="20"/>
              </w:rPr>
            </w:pPr>
            <w:r w:rsidRPr="007B1094">
              <w:t>93.6</w:t>
            </w:r>
          </w:p>
        </w:tc>
        <w:tc>
          <w:tcPr>
            <w:tcW w:w="850" w:type="dxa"/>
          </w:tcPr>
          <w:p w14:paraId="3A1F52A5" w14:textId="77777777" w:rsidR="00546B03" w:rsidRPr="007B1094" w:rsidRDefault="00546B03" w:rsidP="00546B03">
            <w:pPr>
              <w:jc w:val="center"/>
              <w:rPr>
                <w:szCs w:val="20"/>
              </w:rPr>
            </w:pPr>
            <w:r w:rsidRPr="007B1094">
              <w:t>0.25</w:t>
            </w:r>
          </w:p>
        </w:tc>
        <w:tc>
          <w:tcPr>
            <w:tcW w:w="851" w:type="dxa"/>
          </w:tcPr>
          <w:p w14:paraId="5EB2657F" w14:textId="77777777" w:rsidR="00546B03" w:rsidRPr="007B1094" w:rsidRDefault="00546B03" w:rsidP="00546B03">
            <w:pPr>
              <w:jc w:val="center"/>
              <w:rPr>
                <w:szCs w:val="20"/>
              </w:rPr>
            </w:pPr>
            <w:r w:rsidRPr="007B1094">
              <w:t>0.40</w:t>
            </w:r>
          </w:p>
        </w:tc>
        <w:tc>
          <w:tcPr>
            <w:tcW w:w="803" w:type="dxa"/>
          </w:tcPr>
          <w:p w14:paraId="7CECA601" w14:textId="77777777" w:rsidR="00546B03" w:rsidRPr="007B1094" w:rsidRDefault="00546B03" w:rsidP="00546B03">
            <w:pPr>
              <w:jc w:val="center"/>
              <w:rPr>
                <w:szCs w:val="20"/>
              </w:rPr>
            </w:pPr>
            <w:r w:rsidRPr="007B1094">
              <w:t>0.60</w:t>
            </w:r>
          </w:p>
        </w:tc>
      </w:tr>
      <w:tr w:rsidR="00546B03" w:rsidRPr="007B1094" w14:paraId="3ACD7ED7" w14:textId="77777777" w:rsidTr="00546B03">
        <w:trPr>
          <w:trHeight w:val="310"/>
          <w:jc w:val="center"/>
        </w:trPr>
        <w:tc>
          <w:tcPr>
            <w:tcW w:w="2792" w:type="dxa"/>
            <w:hideMark/>
          </w:tcPr>
          <w:p w14:paraId="08799565"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3B64FDFC" w14:textId="77777777" w:rsidR="00546B03" w:rsidRPr="007B1094" w:rsidRDefault="00546B03" w:rsidP="00546B03">
            <w:pPr>
              <w:jc w:val="center"/>
              <w:rPr>
                <w:szCs w:val="20"/>
              </w:rPr>
            </w:pPr>
            <w:r w:rsidRPr="007B1094">
              <w:t xml:space="preserve">96.1 </w:t>
            </w:r>
          </w:p>
        </w:tc>
        <w:tc>
          <w:tcPr>
            <w:tcW w:w="992" w:type="dxa"/>
          </w:tcPr>
          <w:p w14:paraId="2C709287" w14:textId="77777777" w:rsidR="00546B03" w:rsidRPr="007B1094" w:rsidRDefault="00546B03" w:rsidP="00546B03">
            <w:pPr>
              <w:jc w:val="center"/>
              <w:rPr>
                <w:szCs w:val="20"/>
              </w:rPr>
            </w:pPr>
            <w:r w:rsidRPr="007B1094">
              <w:t xml:space="preserve">95.2 </w:t>
            </w:r>
          </w:p>
        </w:tc>
        <w:tc>
          <w:tcPr>
            <w:tcW w:w="992" w:type="dxa"/>
          </w:tcPr>
          <w:p w14:paraId="75B200AF" w14:textId="77777777" w:rsidR="00546B03" w:rsidRPr="007B1094" w:rsidRDefault="00546B03" w:rsidP="00546B03">
            <w:pPr>
              <w:jc w:val="center"/>
              <w:rPr>
                <w:szCs w:val="20"/>
              </w:rPr>
            </w:pPr>
            <w:r w:rsidRPr="007B1094">
              <w:t xml:space="preserve">94.1 </w:t>
            </w:r>
          </w:p>
        </w:tc>
        <w:tc>
          <w:tcPr>
            <w:tcW w:w="851" w:type="dxa"/>
          </w:tcPr>
          <w:p w14:paraId="48D129E4" w14:textId="77777777" w:rsidR="00546B03" w:rsidRPr="007B1094" w:rsidRDefault="00546B03" w:rsidP="00546B03">
            <w:pPr>
              <w:jc w:val="center"/>
              <w:rPr>
                <w:szCs w:val="20"/>
              </w:rPr>
            </w:pPr>
            <w:r w:rsidRPr="007B1094">
              <w:t xml:space="preserve">99.2 </w:t>
            </w:r>
          </w:p>
        </w:tc>
        <w:tc>
          <w:tcPr>
            <w:tcW w:w="850" w:type="dxa"/>
          </w:tcPr>
          <w:p w14:paraId="1B40F476" w14:textId="77777777" w:rsidR="00546B03" w:rsidRPr="007B1094" w:rsidRDefault="00546B03" w:rsidP="00546B03">
            <w:pPr>
              <w:jc w:val="center"/>
              <w:rPr>
                <w:szCs w:val="20"/>
              </w:rPr>
            </w:pPr>
            <w:r w:rsidRPr="007B1094">
              <w:t xml:space="preserve">98.8 </w:t>
            </w:r>
          </w:p>
        </w:tc>
        <w:tc>
          <w:tcPr>
            <w:tcW w:w="851" w:type="dxa"/>
          </w:tcPr>
          <w:p w14:paraId="25EF042C" w14:textId="77777777" w:rsidR="00546B03" w:rsidRPr="007B1094" w:rsidRDefault="00546B03" w:rsidP="00546B03">
            <w:pPr>
              <w:jc w:val="center"/>
              <w:rPr>
                <w:szCs w:val="20"/>
              </w:rPr>
            </w:pPr>
            <w:r w:rsidRPr="007B1094">
              <w:t xml:space="preserve">98.2 </w:t>
            </w:r>
          </w:p>
        </w:tc>
        <w:tc>
          <w:tcPr>
            <w:tcW w:w="850" w:type="dxa"/>
          </w:tcPr>
          <w:p w14:paraId="5D7FD364" w14:textId="77777777" w:rsidR="00546B03" w:rsidRPr="007B1094" w:rsidRDefault="00546B03" w:rsidP="00546B03">
            <w:pPr>
              <w:jc w:val="center"/>
              <w:rPr>
                <w:szCs w:val="20"/>
              </w:rPr>
            </w:pPr>
            <w:r w:rsidRPr="007B1094">
              <w:t xml:space="preserve">0.11 </w:t>
            </w:r>
          </w:p>
        </w:tc>
        <w:tc>
          <w:tcPr>
            <w:tcW w:w="851" w:type="dxa"/>
          </w:tcPr>
          <w:p w14:paraId="0BDD8124" w14:textId="77777777" w:rsidR="00546B03" w:rsidRPr="007B1094" w:rsidRDefault="00546B03" w:rsidP="00546B03">
            <w:pPr>
              <w:jc w:val="center"/>
              <w:rPr>
                <w:szCs w:val="20"/>
              </w:rPr>
            </w:pPr>
            <w:r w:rsidRPr="007B1094">
              <w:t xml:space="preserve">0.22 </w:t>
            </w:r>
          </w:p>
        </w:tc>
        <w:tc>
          <w:tcPr>
            <w:tcW w:w="803" w:type="dxa"/>
          </w:tcPr>
          <w:p w14:paraId="4BB00570" w14:textId="77777777" w:rsidR="00546B03" w:rsidRPr="007B1094" w:rsidRDefault="00546B03" w:rsidP="00546B03">
            <w:pPr>
              <w:jc w:val="center"/>
              <w:rPr>
                <w:szCs w:val="20"/>
              </w:rPr>
            </w:pPr>
            <w:r w:rsidRPr="007B1094">
              <w:t xml:space="preserve">0.36 </w:t>
            </w:r>
          </w:p>
        </w:tc>
      </w:tr>
    </w:tbl>
    <w:p w14:paraId="7887E02F" w14:textId="77777777" w:rsidR="00546B03" w:rsidRPr="007B1094" w:rsidRDefault="00546B03" w:rsidP="00546B03">
      <w:pPr>
        <w:rPr>
          <w:rFonts w:eastAsiaTheme="minorEastAsia"/>
          <w:lang w:eastAsia="zh-CN"/>
        </w:rPr>
      </w:pPr>
    </w:p>
    <w:p w14:paraId="0FB0625D" w14:textId="0B7A33AA" w:rsidR="00546B03" w:rsidRPr="007B1094" w:rsidRDefault="00546B03" w:rsidP="00546B03">
      <w:pPr>
        <w:rPr>
          <w:rFonts w:eastAsiaTheme="minorEastAsia"/>
        </w:rPr>
      </w:pPr>
      <w:r w:rsidRPr="007B1094">
        <w:rPr>
          <w:rFonts w:eastAsiaTheme="minorEastAsia"/>
          <w:lang w:eastAsia="zh-CN"/>
        </w:rPr>
        <w:t xml:space="preserve">For Rx Option 1(Case 5),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-5</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 xml:space="preserve">Alt </w:t>
      </w:r>
      <w:r w:rsidRPr="007B1094">
        <w:rPr>
          <w:rFonts w:eastAsiaTheme="minorEastAsia"/>
          <w:lang w:eastAsia="zh-CN"/>
        </w:rPr>
        <w:t xml:space="preserve">A is to use the same Rx beam as that of T1, i.e., </w:t>
      </w:r>
      <w:r w:rsidRPr="007B1094">
        <w:rPr>
          <w:szCs w:val="20"/>
        </w:rPr>
        <w:t>the Rx beam of best beam pair with exhaustive beam sweeping</w:t>
      </w:r>
      <w:r w:rsidRPr="007B1094">
        <w:rPr>
          <w:rFonts w:eastAsiaTheme="minorEastAsia"/>
        </w:rPr>
        <w:t xml:space="preserve"> in set A measured before T1. For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7CBA43DA" w14:textId="69639D2A" w:rsidR="00546B03" w:rsidRPr="007B1094" w:rsidRDefault="00546B03" w:rsidP="00546B03">
      <w:pPr>
        <w:jc w:val="center"/>
      </w:pPr>
      <w:r w:rsidRPr="007B1094">
        <w:t>Table</w:t>
      </w:r>
      <w:r w:rsidRPr="007B1094">
        <w:rPr>
          <w:color w:val="FF0000"/>
        </w:rPr>
        <w:t xml:space="preserve"> </w:t>
      </w:r>
      <w:r w:rsidR="00A05B13" w:rsidRPr="007B1094">
        <w:t>4.2.4.1</w:t>
      </w:r>
      <w:r w:rsidR="00922E24" w:rsidRPr="007B1094">
        <w:t>-5</w:t>
      </w:r>
      <w:r w:rsidRPr="007B1094">
        <w:t>: Rx Option 1(Case 5)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423F5214" w14:textId="77777777" w:rsidTr="00546B03">
        <w:trPr>
          <w:trHeight w:val="300"/>
          <w:jc w:val="center"/>
        </w:trPr>
        <w:tc>
          <w:tcPr>
            <w:tcW w:w="2792" w:type="dxa"/>
            <w:vMerge w:val="restart"/>
          </w:tcPr>
          <w:p w14:paraId="10C9F9A2"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2F7A8402"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0A27177F"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18BD23A7"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2B0D8035"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3FFC301E"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48CED7F3"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4AC3920F" w14:textId="77777777" w:rsidTr="00546B03">
        <w:trPr>
          <w:trHeight w:val="310"/>
          <w:jc w:val="center"/>
        </w:trPr>
        <w:tc>
          <w:tcPr>
            <w:tcW w:w="2792" w:type="dxa"/>
            <w:vMerge/>
            <w:hideMark/>
          </w:tcPr>
          <w:p w14:paraId="123CAA13" w14:textId="77777777" w:rsidR="00546B03" w:rsidRPr="007B1094" w:rsidRDefault="00546B03" w:rsidP="00546B03">
            <w:pPr>
              <w:jc w:val="center"/>
              <w:rPr>
                <w:b/>
                <w:bCs/>
                <w:szCs w:val="20"/>
              </w:rPr>
            </w:pPr>
          </w:p>
        </w:tc>
        <w:tc>
          <w:tcPr>
            <w:tcW w:w="2889" w:type="dxa"/>
            <w:gridSpan w:val="3"/>
            <w:hideMark/>
          </w:tcPr>
          <w:p w14:paraId="3C556874"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339503E8"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76C3A5FB" w14:textId="77777777" w:rsidR="00546B03" w:rsidRPr="007B1094" w:rsidRDefault="00546B03" w:rsidP="00546B03">
            <w:pPr>
              <w:jc w:val="center"/>
              <w:rPr>
                <w:b/>
                <w:bCs/>
                <w:szCs w:val="20"/>
              </w:rPr>
            </w:pPr>
            <w:r w:rsidRPr="007B1094">
              <w:rPr>
                <w:b/>
                <w:bCs/>
                <w:szCs w:val="20"/>
              </w:rPr>
              <w:t>T2=80ms</w:t>
            </w:r>
          </w:p>
        </w:tc>
      </w:tr>
      <w:tr w:rsidR="00546B03" w:rsidRPr="007B1094" w14:paraId="5EEA0FF1" w14:textId="77777777" w:rsidTr="00546B03">
        <w:trPr>
          <w:trHeight w:val="310"/>
          <w:jc w:val="center"/>
        </w:trPr>
        <w:tc>
          <w:tcPr>
            <w:tcW w:w="2792" w:type="dxa"/>
            <w:vMerge/>
            <w:hideMark/>
          </w:tcPr>
          <w:p w14:paraId="4BC7174D" w14:textId="77777777" w:rsidR="00546B03" w:rsidRPr="007B1094" w:rsidRDefault="00546B03" w:rsidP="00546B03">
            <w:pPr>
              <w:jc w:val="center"/>
              <w:rPr>
                <w:b/>
                <w:bCs/>
                <w:szCs w:val="20"/>
              </w:rPr>
            </w:pPr>
          </w:p>
        </w:tc>
        <w:tc>
          <w:tcPr>
            <w:tcW w:w="905" w:type="dxa"/>
          </w:tcPr>
          <w:p w14:paraId="2FD5B44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470B578"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62EE9B9A"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76D44912"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4904277B"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3F6B81E9"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1A639486"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79459A17"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7E355425"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322DF3AD" w14:textId="77777777" w:rsidTr="00546B03">
        <w:trPr>
          <w:trHeight w:val="310"/>
          <w:jc w:val="center"/>
        </w:trPr>
        <w:tc>
          <w:tcPr>
            <w:tcW w:w="2792" w:type="dxa"/>
            <w:hideMark/>
          </w:tcPr>
          <w:p w14:paraId="54727E2C"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475F2DDC" w14:textId="77777777" w:rsidR="00546B03" w:rsidRPr="007B1094" w:rsidRDefault="00546B03" w:rsidP="00546B03">
            <w:pPr>
              <w:jc w:val="center"/>
              <w:rPr>
                <w:szCs w:val="20"/>
              </w:rPr>
            </w:pPr>
            <w:r w:rsidRPr="007B1094">
              <w:t xml:space="preserve">93.4 </w:t>
            </w:r>
          </w:p>
        </w:tc>
        <w:tc>
          <w:tcPr>
            <w:tcW w:w="992" w:type="dxa"/>
          </w:tcPr>
          <w:p w14:paraId="296F1C87" w14:textId="77777777" w:rsidR="00546B03" w:rsidRPr="007B1094" w:rsidRDefault="00546B03" w:rsidP="00546B03">
            <w:pPr>
              <w:jc w:val="center"/>
              <w:rPr>
                <w:szCs w:val="20"/>
              </w:rPr>
            </w:pPr>
            <w:r w:rsidRPr="007B1094">
              <w:t xml:space="preserve">92.4 </w:t>
            </w:r>
          </w:p>
        </w:tc>
        <w:tc>
          <w:tcPr>
            <w:tcW w:w="992" w:type="dxa"/>
          </w:tcPr>
          <w:p w14:paraId="26A62516" w14:textId="77777777" w:rsidR="00546B03" w:rsidRPr="007B1094" w:rsidRDefault="00546B03" w:rsidP="00546B03">
            <w:pPr>
              <w:jc w:val="center"/>
              <w:rPr>
                <w:szCs w:val="20"/>
              </w:rPr>
            </w:pPr>
            <w:r w:rsidRPr="007B1094">
              <w:t xml:space="preserve">90.5 </w:t>
            </w:r>
          </w:p>
        </w:tc>
        <w:tc>
          <w:tcPr>
            <w:tcW w:w="851" w:type="dxa"/>
          </w:tcPr>
          <w:p w14:paraId="4EE97FC1" w14:textId="77777777" w:rsidR="00546B03" w:rsidRPr="007B1094" w:rsidRDefault="00546B03" w:rsidP="00546B03">
            <w:pPr>
              <w:jc w:val="center"/>
              <w:rPr>
                <w:szCs w:val="20"/>
              </w:rPr>
            </w:pPr>
            <w:r w:rsidRPr="007B1094">
              <w:t xml:space="preserve">96.4 </w:t>
            </w:r>
          </w:p>
        </w:tc>
        <w:tc>
          <w:tcPr>
            <w:tcW w:w="850" w:type="dxa"/>
          </w:tcPr>
          <w:p w14:paraId="6ED6E2E1" w14:textId="77777777" w:rsidR="00546B03" w:rsidRPr="007B1094" w:rsidRDefault="00546B03" w:rsidP="00546B03">
            <w:pPr>
              <w:jc w:val="center"/>
              <w:rPr>
                <w:szCs w:val="20"/>
              </w:rPr>
            </w:pPr>
            <w:r w:rsidRPr="007B1094">
              <w:t xml:space="preserve">95.6 </w:t>
            </w:r>
          </w:p>
        </w:tc>
        <w:tc>
          <w:tcPr>
            <w:tcW w:w="851" w:type="dxa"/>
          </w:tcPr>
          <w:p w14:paraId="44CAD4CA" w14:textId="77777777" w:rsidR="00546B03" w:rsidRPr="007B1094" w:rsidRDefault="00546B03" w:rsidP="00546B03">
            <w:pPr>
              <w:jc w:val="center"/>
              <w:rPr>
                <w:szCs w:val="20"/>
              </w:rPr>
            </w:pPr>
            <w:r w:rsidRPr="007B1094">
              <w:t xml:space="preserve">94.0 </w:t>
            </w:r>
          </w:p>
        </w:tc>
        <w:tc>
          <w:tcPr>
            <w:tcW w:w="850" w:type="dxa"/>
          </w:tcPr>
          <w:p w14:paraId="34521762" w14:textId="77777777" w:rsidR="00546B03" w:rsidRPr="007B1094" w:rsidRDefault="00546B03" w:rsidP="00546B03">
            <w:pPr>
              <w:jc w:val="center"/>
              <w:rPr>
                <w:szCs w:val="20"/>
              </w:rPr>
            </w:pPr>
            <w:r w:rsidRPr="007B1094">
              <w:t xml:space="preserve">0.30 </w:t>
            </w:r>
          </w:p>
        </w:tc>
        <w:tc>
          <w:tcPr>
            <w:tcW w:w="851" w:type="dxa"/>
          </w:tcPr>
          <w:p w14:paraId="4C57E7D0" w14:textId="77777777" w:rsidR="00546B03" w:rsidRPr="007B1094" w:rsidRDefault="00546B03" w:rsidP="00546B03">
            <w:pPr>
              <w:jc w:val="center"/>
              <w:rPr>
                <w:szCs w:val="20"/>
              </w:rPr>
            </w:pPr>
            <w:r w:rsidRPr="007B1094">
              <w:t xml:space="preserve">0.40 </w:t>
            </w:r>
          </w:p>
        </w:tc>
        <w:tc>
          <w:tcPr>
            <w:tcW w:w="803" w:type="dxa"/>
          </w:tcPr>
          <w:p w14:paraId="6364EEE7" w14:textId="77777777" w:rsidR="00546B03" w:rsidRPr="007B1094" w:rsidRDefault="00546B03" w:rsidP="00546B03">
            <w:pPr>
              <w:jc w:val="center"/>
              <w:rPr>
                <w:szCs w:val="20"/>
              </w:rPr>
            </w:pPr>
            <w:r w:rsidRPr="007B1094">
              <w:t xml:space="preserve">0.60 </w:t>
            </w:r>
          </w:p>
        </w:tc>
      </w:tr>
      <w:tr w:rsidR="00546B03" w:rsidRPr="007B1094" w14:paraId="12779EA9" w14:textId="77777777" w:rsidTr="00546B03">
        <w:trPr>
          <w:trHeight w:val="310"/>
          <w:jc w:val="center"/>
        </w:trPr>
        <w:tc>
          <w:tcPr>
            <w:tcW w:w="2792" w:type="dxa"/>
            <w:hideMark/>
          </w:tcPr>
          <w:p w14:paraId="27EA12EF"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59E5218E" w14:textId="77777777" w:rsidR="00546B03" w:rsidRPr="007B1094" w:rsidRDefault="00546B03" w:rsidP="00546B03">
            <w:pPr>
              <w:jc w:val="center"/>
              <w:rPr>
                <w:szCs w:val="20"/>
              </w:rPr>
            </w:pPr>
            <w:r w:rsidRPr="007B1094">
              <w:t xml:space="preserve">95.4 </w:t>
            </w:r>
          </w:p>
        </w:tc>
        <w:tc>
          <w:tcPr>
            <w:tcW w:w="992" w:type="dxa"/>
          </w:tcPr>
          <w:p w14:paraId="46453068" w14:textId="77777777" w:rsidR="00546B03" w:rsidRPr="007B1094" w:rsidRDefault="00546B03" w:rsidP="00546B03">
            <w:pPr>
              <w:jc w:val="center"/>
              <w:rPr>
                <w:szCs w:val="20"/>
              </w:rPr>
            </w:pPr>
            <w:r w:rsidRPr="007B1094">
              <w:t xml:space="preserve">94.8 </w:t>
            </w:r>
          </w:p>
        </w:tc>
        <w:tc>
          <w:tcPr>
            <w:tcW w:w="992" w:type="dxa"/>
          </w:tcPr>
          <w:p w14:paraId="675EEE3B" w14:textId="77777777" w:rsidR="00546B03" w:rsidRPr="007B1094" w:rsidRDefault="00546B03" w:rsidP="00546B03">
            <w:pPr>
              <w:jc w:val="center"/>
              <w:rPr>
                <w:szCs w:val="20"/>
              </w:rPr>
            </w:pPr>
            <w:r w:rsidRPr="007B1094">
              <w:t xml:space="preserve">93.5 </w:t>
            </w:r>
          </w:p>
        </w:tc>
        <w:tc>
          <w:tcPr>
            <w:tcW w:w="851" w:type="dxa"/>
          </w:tcPr>
          <w:p w14:paraId="3FE62F37" w14:textId="77777777" w:rsidR="00546B03" w:rsidRPr="007B1094" w:rsidRDefault="00546B03" w:rsidP="00546B03">
            <w:pPr>
              <w:jc w:val="center"/>
              <w:rPr>
                <w:szCs w:val="20"/>
              </w:rPr>
            </w:pPr>
            <w:r w:rsidRPr="007B1094">
              <w:t xml:space="preserve">99.0 </w:t>
            </w:r>
          </w:p>
        </w:tc>
        <w:tc>
          <w:tcPr>
            <w:tcW w:w="850" w:type="dxa"/>
          </w:tcPr>
          <w:p w14:paraId="7CAE2C64" w14:textId="77777777" w:rsidR="00546B03" w:rsidRPr="007B1094" w:rsidRDefault="00546B03" w:rsidP="00546B03">
            <w:pPr>
              <w:jc w:val="center"/>
              <w:rPr>
                <w:szCs w:val="20"/>
              </w:rPr>
            </w:pPr>
            <w:r w:rsidRPr="007B1094">
              <w:t xml:space="preserve">98.7 </w:t>
            </w:r>
          </w:p>
        </w:tc>
        <w:tc>
          <w:tcPr>
            <w:tcW w:w="851" w:type="dxa"/>
          </w:tcPr>
          <w:p w14:paraId="40E9E93F" w14:textId="77777777" w:rsidR="00546B03" w:rsidRPr="007B1094" w:rsidRDefault="00546B03" w:rsidP="00546B03">
            <w:pPr>
              <w:jc w:val="center"/>
              <w:rPr>
                <w:szCs w:val="20"/>
              </w:rPr>
            </w:pPr>
            <w:r w:rsidRPr="007B1094">
              <w:t xml:space="preserve">98.1 </w:t>
            </w:r>
          </w:p>
        </w:tc>
        <w:tc>
          <w:tcPr>
            <w:tcW w:w="850" w:type="dxa"/>
          </w:tcPr>
          <w:p w14:paraId="68A5E589" w14:textId="77777777" w:rsidR="00546B03" w:rsidRPr="007B1094" w:rsidRDefault="00546B03" w:rsidP="00546B03">
            <w:pPr>
              <w:jc w:val="center"/>
              <w:rPr>
                <w:szCs w:val="20"/>
              </w:rPr>
            </w:pPr>
            <w:r w:rsidRPr="007B1094">
              <w:t xml:space="preserve">0.18 </w:t>
            </w:r>
          </w:p>
        </w:tc>
        <w:tc>
          <w:tcPr>
            <w:tcW w:w="851" w:type="dxa"/>
          </w:tcPr>
          <w:p w14:paraId="3F6395D5" w14:textId="77777777" w:rsidR="00546B03" w:rsidRPr="007B1094" w:rsidRDefault="00546B03" w:rsidP="00546B03">
            <w:pPr>
              <w:jc w:val="center"/>
              <w:rPr>
                <w:szCs w:val="20"/>
              </w:rPr>
            </w:pPr>
            <w:r w:rsidRPr="007B1094">
              <w:t xml:space="preserve">0.24 </w:t>
            </w:r>
          </w:p>
        </w:tc>
        <w:tc>
          <w:tcPr>
            <w:tcW w:w="803" w:type="dxa"/>
          </w:tcPr>
          <w:p w14:paraId="6A77D6C8" w14:textId="77777777" w:rsidR="00546B03" w:rsidRPr="007B1094" w:rsidRDefault="00546B03" w:rsidP="00546B03">
            <w:pPr>
              <w:jc w:val="center"/>
              <w:rPr>
                <w:szCs w:val="20"/>
              </w:rPr>
            </w:pPr>
            <w:r w:rsidRPr="007B1094">
              <w:t xml:space="preserve">0.38 </w:t>
            </w:r>
          </w:p>
        </w:tc>
      </w:tr>
    </w:tbl>
    <w:p w14:paraId="120E715E" w14:textId="77777777" w:rsidR="00546B03" w:rsidRPr="007B1094" w:rsidRDefault="00546B03" w:rsidP="00546B03">
      <w:pPr>
        <w:rPr>
          <w:rFonts w:eastAsiaTheme="minorEastAsia"/>
          <w:lang w:eastAsia="zh-CN"/>
        </w:rPr>
      </w:pPr>
    </w:p>
    <w:p w14:paraId="4F1FF0EC" w14:textId="3BA42191" w:rsidR="00546B03" w:rsidRPr="007B1094" w:rsidRDefault="00546B03" w:rsidP="00546B03">
      <w:pPr>
        <w:rPr>
          <w:rFonts w:eastAsiaTheme="minorEastAsia"/>
        </w:rPr>
      </w:pPr>
      <w:r w:rsidRPr="007B1094">
        <w:rPr>
          <w:rFonts w:eastAsiaTheme="minorEastAsia"/>
          <w:lang w:eastAsia="zh-CN"/>
        </w:rPr>
        <w:t xml:space="preserve">For Rx Option 1(Case 2’),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-6</w:t>
      </w:r>
      <w:r w:rsidRPr="007B1094">
        <w:rPr>
          <w:rFonts w:eastAsiaTheme="minorEastAsia"/>
          <w:lang w:eastAsia="zh-CN"/>
        </w:rPr>
        <w:t xml:space="preserve">. Assume that T1 = 40ms, M = 4, T2= 40ms and P = 1/4/8. Set A has 32 Tx beams, and set B is a subset of set A. For each time instance, 4 beams 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w:t>
      </w:r>
      <w:r w:rsidRPr="007B1094">
        <w:rPr>
          <w:szCs w:val="20"/>
        </w:rPr>
        <w:t>the best Rx beam for each Tx beam within Set A</w:t>
      </w:r>
      <w:r w:rsidRPr="007B1094">
        <w:rPr>
          <w:rFonts w:eastAsiaTheme="minorEastAsia"/>
        </w:rPr>
        <w:t xml:space="preserve">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176A7C68" w14:textId="351D4692" w:rsidR="00546B03" w:rsidRPr="007B1094" w:rsidRDefault="00546B03" w:rsidP="00546B03">
      <w:pPr>
        <w:jc w:val="center"/>
      </w:pPr>
      <w:r w:rsidRPr="007B1094">
        <w:t>Table</w:t>
      </w:r>
      <w:r w:rsidRPr="007B1094">
        <w:rPr>
          <w:color w:val="FF0000"/>
        </w:rPr>
        <w:t xml:space="preserve"> </w:t>
      </w:r>
      <w:r w:rsidR="00A05B13" w:rsidRPr="007B1094">
        <w:t>4.2.4.1</w:t>
      </w:r>
      <w:r w:rsidR="00922E24" w:rsidRPr="007B1094">
        <w:t>-6</w:t>
      </w:r>
      <w:r w:rsidRPr="007B1094">
        <w:t>: Rx Option 1(Case 2’)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7BBCBE93" w14:textId="77777777" w:rsidTr="00546B03">
        <w:trPr>
          <w:trHeight w:val="300"/>
          <w:jc w:val="center"/>
        </w:trPr>
        <w:tc>
          <w:tcPr>
            <w:tcW w:w="2792" w:type="dxa"/>
            <w:vMerge w:val="restart"/>
          </w:tcPr>
          <w:p w14:paraId="6B33601F"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2CFB63E6"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433431EA"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446BC329"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752ADDF9"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089290BF"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79C7A974"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5D268C5C" w14:textId="77777777" w:rsidTr="00546B03">
        <w:trPr>
          <w:trHeight w:val="310"/>
          <w:jc w:val="center"/>
        </w:trPr>
        <w:tc>
          <w:tcPr>
            <w:tcW w:w="2792" w:type="dxa"/>
            <w:vMerge/>
            <w:hideMark/>
          </w:tcPr>
          <w:p w14:paraId="12E7FBED" w14:textId="77777777" w:rsidR="00546B03" w:rsidRPr="007B1094" w:rsidRDefault="00546B03" w:rsidP="00546B03">
            <w:pPr>
              <w:jc w:val="center"/>
              <w:rPr>
                <w:b/>
                <w:bCs/>
                <w:szCs w:val="20"/>
              </w:rPr>
            </w:pPr>
          </w:p>
        </w:tc>
        <w:tc>
          <w:tcPr>
            <w:tcW w:w="2889" w:type="dxa"/>
            <w:gridSpan w:val="3"/>
            <w:hideMark/>
          </w:tcPr>
          <w:p w14:paraId="68B86393"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04D0EC40"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5E0411AA" w14:textId="77777777" w:rsidR="00546B03" w:rsidRPr="007B1094" w:rsidRDefault="00546B03" w:rsidP="00546B03">
            <w:pPr>
              <w:jc w:val="center"/>
              <w:rPr>
                <w:b/>
                <w:bCs/>
                <w:szCs w:val="20"/>
              </w:rPr>
            </w:pPr>
            <w:r w:rsidRPr="007B1094">
              <w:rPr>
                <w:b/>
                <w:bCs/>
                <w:szCs w:val="20"/>
              </w:rPr>
              <w:t>T2=40ms</w:t>
            </w:r>
          </w:p>
        </w:tc>
      </w:tr>
      <w:tr w:rsidR="00546B03" w:rsidRPr="007B1094" w14:paraId="4C5C0342" w14:textId="77777777" w:rsidTr="00546B03">
        <w:trPr>
          <w:trHeight w:val="310"/>
          <w:jc w:val="center"/>
        </w:trPr>
        <w:tc>
          <w:tcPr>
            <w:tcW w:w="2792" w:type="dxa"/>
            <w:vMerge/>
            <w:hideMark/>
          </w:tcPr>
          <w:p w14:paraId="2AE38AF4" w14:textId="77777777" w:rsidR="00546B03" w:rsidRPr="007B1094" w:rsidRDefault="00546B03" w:rsidP="00546B03">
            <w:pPr>
              <w:jc w:val="center"/>
              <w:rPr>
                <w:b/>
                <w:bCs/>
                <w:szCs w:val="20"/>
              </w:rPr>
            </w:pPr>
          </w:p>
        </w:tc>
        <w:tc>
          <w:tcPr>
            <w:tcW w:w="905" w:type="dxa"/>
          </w:tcPr>
          <w:p w14:paraId="76566AD5"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6C4D766C"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72C4EF9D"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082946E9"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32920946"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277A97DA"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25203C5F"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60B8C880"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2BF0B4FC"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09C7D36B" w14:textId="77777777" w:rsidTr="00546B03">
        <w:trPr>
          <w:trHeight w:val="310"/>
          <w:jc w:val="center"/>
        </w:trPr>
        <w:tc>
          <w:tcPr>
            <w:tcW w:w="2792" w:type="dxa"/>
            <w:hideMark/>
          </w:tcPr>
          <w:p w14:paraId="00F5E168"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73D511DE" w14:textId="77777777" w:rsidR="00546B03" w:rsidRPr="007B1094" w:rsidRDefault="00546B03" w:rsidP="00546B03">
            <w:pPr>
              <w:jc w:val="center"/>
              <w:rPr>
                <w:szCs w:val="20"/>
              </w:rPr>
            </w:pPr>
            <w:r w:rsidRPr="007B1094">
              <w:t>92.7</w:t>
            </w:r>
          </w:p>
        </w:tc>
        <w:tc>
          <w:tcPr>
            <w:tcW w:w="992" w:type="dxa"/>
          </w:tcPr>
          <w:p w14:paraId="501B6F9A" w14:textId="77777777" w:rsidR="00546B03" w:rsidRPr="007B1094" w:rsidRDefault="00546B03" w:rsidP="00546B03">
            <w:pPr>
              <w:jc w:val="center"/>
              <w:rPr>
                <w:szCs w:val="20"/>
              </w:rPr>
            </w:pPr>
            <w:r w:rsidRPr="007B1094">
              <w:t>91.4</w:t>
            </w:r>
          </w:p>
        </w:tc>
        <w:tc>
          <w:tcPr>
            <w:tcW w:w="992" w:type="dxa"/>
          </w:tcPr>
          <w:p w14:paraId="4795595C" w14:textId="77777777" w:rsidR="00546B03" w:rsidRPr="007B1094" w:rsidRDefault="00546B03" w:rsidP="00546B03">
            <w:pPr>
              <w:jc w:val="center"/>
              <w:rPr>
                <w:szCs w:val="20"/>
              </w:rPr>
            </w:pPr>
            <w:r w:rsidRPr="007B1094">
              <w:t>89.5</w:t>
            </w:r>
          </w:p>
        </w:tc>
        <w:tc>
          <w:tcPr>
            <w:tcW w:w="851" w:type="dxa"/>
          </w:tcPr>
          <w:p w14:paraId="47920646" w14:textId="77777777" w:rsidR="00546B03" w:rsidRPr="007B1094" w:rsidRDefault="00546B03" w:rsidP="00546B03">
            <w:pPr>
              <w:jc w:val="center"/>
              <w:rPr>
                <w:szCs w:val="20"/>
              </w:rPr>
            </w:pPr>
            <w:r w:rsidRPr="007B1094">
              <w:t>96.9</w:t>
            </w:r>
          </w:p>
        </w:tc>
        <w:tc>
          <w:tcPr>
            <w:tcW w:w="850" w:type="dxa"/>
          </w:tcPr>
          <w:p w14:paraId="48077BD4" w14:textId="77777777" w:rsidR="00546B03" w:rsidRPr="007B1094" w:rsidRDefault="00546B03" w:rsidP="00546B03">
            <w:pPr>
              <w:jc w:val="center"/>
              <w:rPr>
                <w:szCs w:val="20"/>
              </w:rPr>
            </w:pPr>
            <w:r w:rsidRPr="007B1094">
              <w:t>95.8</w:t>
            </w:r>
          </w:p>
        </w:tc>
        <w:tc>
          <w:tcPr>
            <w:tcW w:w="851" w:type="dxa"/>
          </w:tcPr>
          <w:p w14:paraId="62264A08" w14:textId="77777777" w:rsidR="00546B03" w:rsidRPr="007B1094" w:rsidRDefault="00546B03" w:rsidP="00546B03">
            <w:pPr>
              <w:jc w:val="center"/>
              <w:rPr>
                <w:szCs w:val="20"/>
              </w:rPr>
            </w:pPr>
            <w:r w:rsidRPr="007B1094">
              <w:t>94.4</w:t>
            </w:r>
          </w:p>
        </w:tc>
        <w:tc>
          <w:tcPr>
            <w:tcW w:w="850" w:type="dxa"/>
          </w:tcPr>
          <w:p w14:paraId="71F302D3" w14:textId="77777777" w:rsidR="00546B03" w:rsidRPr="007B1094" w:rsidRDefault="00546B03" w:rsidP="00546B03">
            <w:pPr>
              <w:jc w:val="center"/>
              <w:rPr>
                <w:szCs w:val="20"/>
              </w:rPr>
            </w:pPr>
            <w:r w:rsidRPr="007B1094">
              <w:t>0.26</w:t>
            </w:r>
          </w:p>
        </w:tc>
        <w:tc>
          <w:tcPr>
            <w:tcW w:w="851" w:type="dxa"/>
          </w:tcPr>
          <w:p w14:paraId="12C04467" w14:textId="77777777" w:rsidR="00546B03" w:rsidRPr="007B1094" w:rsidRDefault="00546B03" w:rsidP="00546B03">
            <w:pPr>
              <w:jc w:val="center"/>
              <w:rPr>
                <w:szCs w:val="20"/>
              </w:rPr>
            </w:pPr>
            <w:r w:rsidRPr="007B1094">
              <w:t>0.41</w:t>
            </w:r>
          </w:p>
        </w:tc>
        <w:tc>
          <w:tcPr>
            <w:tcW w:w="803" w:type="dxa"/>
          </w:tcPr>
          <w:p w14:paraId="750CDEAF" w14:textId="77777777" w:rsidR="00546B03" w:rsidRPr="007B1094" w:rsidRDefault="00546B03" w:rsidP="00546B03">
            <w:pPr>
              <w:jc w:val="center"/>
              <w:rPr>
                <w:szCs w:val="20"/>
              </w:rPr>
            </w:pPr>
            <w:r w:rsidRPr="007B1094">
              <w:t>0.61</w:t>
            </w:r>
          </w:p>
        </w:tc>
      </w:tr>
      <w:tr w:rsidR="00546B03" w:rsidRPr="007B1094" w14:paraId="16F39451" w14:textId="77777777" w:rsidTr="00546B03">
        <w:trPr>
          <w:trHeight w:val="310"/>
          <w:jc w:val="center"/>
        </w:trPr>
        <w:tc>
          <w:tcPr>
            <w:tcW w:w="2792" w:type="dxa"/>
            <w:hideMark/>
          </w:tcPr>
          <w:p w14:paraId="52065C74"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5915AAE7" w14:textId="77777777" w:rsidR="00546B03" w:rsidRPr="007B1094" w:rsidRDefault="00546B03" w:rsidP="00546B03">
            <w:pPr>
              <w:jc w:val="center"/>
              <w:rPr>
                <w:szCs w:val="20"/>
              </w:rPr>
            </w:pPr>
            <w:r w:rsidRPr="007B1094">
              <w:t xml:space="preserve">94.6 </w:t>
            </w:r>
          </w:p>
        </w:tc>
        <w:tc>
          <w:tcPr>
            <w:tcW w:w="992" w:type="dxa"/>
          </w:tcPr>
          <w:p w14:paraId="2F4A34D0" w14:textId="77777777" w:rsidR="00546B03" w:rsidRPr="007B1094" w:rsidRDefault="00546B03" w:rsidP="00546B03">
            <w:pPr>
              <w:jc w:val="center"/>
              <w:rPr>
                <w:szCs w:val="20"/>
              </w:rPr>
            </w:pPr>
            <w:r w:rsidRPr="007B1094">
              <w:t xml:space="preserve">93.9 </w:t>
            </w:r>
          </w:p>
        </w:tc>
        <w:tc>
          <w:tcPr>
            <w:tcW w:w="992" w:type="dxa"/>
          </w:tcPr>
          <w:p w14:paraId="4CD8E1AF" w14:textId="77777777" w:rsidR="00546B03" w:rsidRPr="007B1094" w:rsidRDefault="00546B03" w:rsidP="00546B03">
            <w:pPr>
              <w:jc w:val="center"/>
              <w:rPr>
                <w:szCs w:val="20"/>
              </w:rPr>
            </w:pPr>
            <w:r w:rsidRPr="007B1094">
              <w:t xml:space="preserve">92.7 </w:t>
            </w:r>
          </w:p>
        </w:tc>
        <w:tc>
          <w:tcPr>
            <w:tcW w:w="851" w:type="dxa"/>
          </w:tcPr>
          <w:p w14:paraId="3756D369" w14:textId="77777777" w:rsidR="00546B03" w:rsidRPr="007B1094" w:rsidRDefault="00546B03" w:rsidP="00546B03">
            <w:pPr>
              <w:jc w:val="center"/>
              <w:rPr>
                <w:szCs w:val="20"/>
              </w:rPr>
            </w:pPr>
            <w:r w:rsidRPr="007B1094">
              <w:t xml:space="preserve">99.2 </w:t>
            </w:r>
          </w:p>
        </w:tc>
        <w:tc>
          <w:tcPr>
            <w:tcW w:w="850" w:type="dxa"/>
          </w:tcPr>
          <w:p w14:paraId="18F93F02" w14:textId="77777777" w:rsidR="00546B03" w:rsidRPr="007B1094" w:rsidRDefault="00546B03" w:rsidP="00546B03">
            <w:pPr>
              <w:jc w:val="center"/>
              <w:rPr>
                <w:szCs w:val="20"/>
              </w:rPr>
            </w:pPr>
            <w:r w:rsidRPr="007B1094">
              <w:t xml:space="preserve">98.8 </w:t>
            </w:r>
          </w:p>
        </w:tc>
        <w:tc>
          <w:tcPr>
            <w:tcW w:w="851" w:type="dxa"/>
          </w:tcPr>
          <w:p w14:paraId="2CF2FDBA" w14:textId="77777777" w:rsidR="00546B03" w:rsidRPr="007B1094" w:rsidRDefault="00546B03" w:rsidP="00546B03">
            <w:pPr>
              <w:jc w:val="center"/>
              <w:rPr>
                <w:szCs w:val="20"/>
              </w:rPr>
            </w:pPr>
            <w:r w:rsidRPr="007B1094">
              <w:t xml:space="preserve">98.3 </w:t>
            </w:r>
          </w:p>
        </w:tc>
        <w:tc>
          <w:tcPr>
            <w:tcW w:w="850" w:type="dxa"/>
          </w:tcPr>
          <w:p w14:paraId="00FCA5C9" w14:textId="77777777" w:rsidR="00546B03" w:rsidRPr="007B1094" w:rsidRDefault="00546B03" w:rsidP="00546B03">
            <w:pPr>
              <w:jc w:val="center"/>
              <w:rPr>
                <w:szCs w:val="20"/>
              </w:rPr>
            </w:pPr>
            <w:r w:rsidRPr="007B1094">
              <w:t xml:space="preserve">0.15 </w:t>
            </w:r>
          </w:p>
        </w:tc>
        <w:tc>
          <w:tcPr>
            <w:tcW w:w="851" w:type="dxa"/>
          </w:tcPr>
          <w:p w14:paraId="7770C1FE" w14:textId="77777777" w:rsidR="00546B03" w:rsidRPr="007B1094" w:rsidRDefault="00546B03" w:rsidP="00546B03">
            <w:pPr>
              <w:jc w:val="center"/>
              <w:rPr>
                <w:szCs w:val="20"/>
              </w:rPr>
            </w:pPr>
            <w:r w:rsidRPr="007B1094">
              <w:t xml:space="preserve">0.25 </w:t>
            </w:r>
          </w:p>
        </w:tc>
        <w:tc>
          <w:tcPr>
            <w:tcW w:w="803" w:type="dxa"/>
          </w:tcPr>
          <w:p w14:paraId="3BCF3366" w14:textId="77777777" w:rsidR="00546B03" w:rsidRPr="007B1094" w:rsidRDefault="00546B03" w:rsidP="00546B03">
            <w:pPr>
              <w:jc w:val="center"/>
              <w:rPr>
                <w:szCs w:val="20"/>
              </w:rPr>
            </w:pPr>
            <w:r w:rsidRPr="007B1094">
              <w:t xml:space="preserve">0.39 </w:t>
            </w:r>
          </w:p>
        </w:tc>
      </w:tr>
    </w:tbl>
    <w:p w14:paraId="198DAD1D" w14:textId="77777777" w:rsidR="00546B03" w:rsidRPr="007B1094" w:rsidRDefault="00546B03" w:rsidP="00546B03">
      <w:pPr>
        <w:rPr>
          <w:rFonts w:eastAsiaTheme="minorEastAsia"/>
          <w:lang w:eastAsia="zh-CN"/>
        </w:rPr>
      </w:pPr>
    </w:p>
    <w:p w14:paraId="6B36E229" w14:textId="2651D119" w:rsidR="00546B03" w:rsidRPr="007B1094" w:rsidRDefault="00546B03" w:rsidP="00546B03">
      <w:pPr>
        <w:rPr>
          <w:rFonts w:eastAsiaTheme="minorEastAsia"/>
        </w:rPr>
      </w:pPr>
      <w:r w:rsidRPr="007B1094">
        <w:rPr>
          <w:rFonts w:eastAsiaTheme="minorEastAsia"/>
          <w:lang w:eastAsia="zh-CN"/>
        </w:rPr>
        <w:t xml:space="preserve">For Rx Option 1(Case 2’),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-7</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w:t>
      </w:r>
      <w:r w:rsidRPr="007B1094">
        <w:rPr>
          <w:szCs w:val="20"/>
        </w:rPr>
        <w:t>the best Rx beam for each Tx beam within Set A</w:t>
      </w:r>
      <w:r w:rsidRPr="007B1094">
        <w:rPr>
          <w:rFonts w:eastAsiaTheme="minorEastAsia"/>
        </w:rPr>
        <w:t xml:space="preserve"> measured </w:t>
      </w:r>
      <w:r w:rsidRPr="007B1094">
        <w:rPr>
          <w:rFonts w:eastAsiaTheme="minorEastAsia"/>
        </w:rPr>
        <w:lastRenderedPageBreak/>
        <w:t xml:space="preserve">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338F3AAD" w14:textId="4F550E51" w:rsidR="00546B03" w:rsidRPr="007B1094" w:rsidRDefault="00546B03" w:rsidP="00546B03">
      <w:pPr>
        <w:jc w:val="center"/>
      </w:pPr>
      <w:r w:rsidRPr="007B1094">
        <w:t>Table</w:t>
      </w:r>
      <w:r w:rsidRPr="007B1094">
        <w:rPr>
          <w:color w:val="FF0000"/>
        </w:rPr>
        <w:t xml:space="preserve"> </w:t>
      </w:r>
      <w:r w:rsidR="00A05B13" w:rsidRPr="007B1094">
        <w:t>4.2.4.1</w:t>
      </w:r>
      <w:r w:rsidR="00922E24" w:rsidRPr="007B1094">
        <w:t>-7</w:t>
      </w:r>
      <w:r w:rsidRPr="007B1094">
        <w:t>: Rx Option 1(Case 2’)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11A69527" w14:textId="77777777" w:rsidTr="00546B03">
        <w:trPr>
          <w:trHeight w:val="300"/>
          <w:jc w:val="center"/>
        </w:trPr>
        <w:tc>
          <w:tcPr>
            <w:tcW w:w="2792" w:type="dxa"/>
            <w:vMerge w:val="restart"/>
          </w:tcPr>
          <w:p w14:paraId="18CADB63"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394F24F4"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2C498320"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1B383E57"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7BC4FAB"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6E493892"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0A0C36FF"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16B4BD93" w14:textId="77777777" w:rsidTr="00546B03">
        <w:trPr>
          <w:trHeight w:val="310"/>
          <w:jc w:val="center"/>
        </w:trPr>
        <w:tc>
          <w:tcPr>
            <w:tcW w:w="2792" w:type="dxa"/>
            <w:vMerge/>
            <w:hideMark/>
          </w:tcPr>
          <w:p w14:paraId="3EB4BBB4" w14:textId="77777777" w:rsidR="00546B03" w:rsidRPr="007B1094" w:rsidRDefault="00546B03" w:rsidP="00546B03">
            <w:pPr>
              <w:jc w:val="center"/>
              <w:rPr>
                <w:b/>
                <w:bCs/>
                <w:szCs w:val="20"/>
              </w:rPr>
            </w:pPr>
          </w:p>
        </w:tc>
        <w:tc>
          <w:tcPr>
            <w:tcW w:w="2889" w:type="dxa"/>
            <w:gridSpan w:val="3"/>
            <w:hideMark/>
          </w:tcPr>
          <w:p w14:paraId="3691CD9F"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128A0F73"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557F7B94" w14:textId="77777777" w:rsidR="00546B03" w:rsidRPr="007B1094" w:rsidRDefault="00546B03" w:rsidP="00546B03">
            <w:pPr>
              <w:jc w:val="center"/>
              <w:rPr>
                <w:b/>
                <w:bCs/>
                <w:szCs w:val="20"/>
              </w:rPr>
            </w:pPr>
            <w:r w:rsidRPr="007B1094">
              <w:rPr>
                <w:b/>
                <w:bCs/>
                <w:szCs w:val="20"/>
              </w:rPr>
              <w:t>T2=80ms</w:t>
            </w:r>
          </w:p>
        </w:tc>
      </w:tr>
      <w:tr w:rsidR="00546B03" w:rsidRPr="007B1094" w14:paraId="2467163E" w14:textId="77777777" w:rsidTr="00546B03">
        <w:trPr>
          <w:trHeight w:val="310"/>
          <w:jc w:val="center"/>
        </w:trPr>
        <w:tc>
          <w:tcPr>
            <w:tcW w:w="2792" w:type="dxa"/>
            <w:vMerge/>
            <w:hideMark/>
          </w:tcPr>
          <w:p w14:paraId="2ED97DF4" w14:textId="77777777" w:rsidR="00546B03" w:rsidRPr="007B1094" w:rsidRDefault="00546B03" w:rsidP="00546B03">
            <w:pPr>
              <w:jc w:val="center"/>
              <w:rPr>
                <w:b/>
                <w:bCs/>
                <w:szCs w:val="20"/>
              </w:rPr>
            </w:pPr>
          </w:p>
        </w:tc>
        <w:tc>
          <w:tcPr>
            <w:tcW w:w="905" w:type="dxa"/>
          </w:tcPr>
          <w:p w14:paraId="68C1D367"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6ED8077B"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70A3FD8E"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5E4324CC"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50E79BD2"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6051AED7"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38AD48FF"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6AD61EC6"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33677E5A"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675A9FA7" w14:textId="77777777" w:rsidTr="00546B03">
        <w:trPr>
          <w:trHeight w:val="310"/>
          <w:jc w:val="center"/>
        </w:trPr>
        <w:tc>
          <w:tcPr>
            <w:tcW w:w="2792" w:type="dxa"/>
            <w:hideMark/>
          </w:tcPr>
          <w:p w14:paraId="21CD104F"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52F75AA0" w14:textId="77777777" w:rsidR="00546B03" w:rsidRPr="007B1094" w:rsidRDefault="00546B03" w:rsidP="00546B03">
            <w:pPr>
              <w:jc w:val="center"/>
              <w:rPr>
                <w:szCs w:val="20"/>
              </w:rPr>
            </w:pPr>
            <w:r w:rsidRPr="007B1094">
              <w:t xml:space="preserve">92.4 </w:t>
            </w:r>
          </w:p>
        </w:tc>
        <w:tc>
          <w:tcPr>
            <w:tcW w:w="992" w:type="dxa"/>
          </w:tcPr>
          <w:p w14:paraId="765C813E" w14:textId="77777777" w:rsidR="00546B03" w:rsidRPr="007B1094" w:rsidRDefault="00546B03" w:rsidP="00546B03">
            <w:pPr>
              <w:jc w:val="center"/>
              <w:rPr>
                <w:szCs w:val="20"/>
              </w:rPr>
            </w:pPr>
            <w:r w:rsidRPr="007B1094">
              <w:t xml:space="preserve">91.4 </w:t>
            </w:r>
          </w:p>
        </w:tc>
        <w:tc>
          <w:tcPr>
            <w:tcW w:w="992" w:type="dxa"/>
          </w:tcPr>
          <w:p w14:paraId="55D70E8D" w14:textId="77777777" w:rsidR="00546B03" w:rsidRPr="007B1094" w:rsidRDefault="00546B03" w:rsidP="00546B03">
            <w:pPr>
              <w:jc w:val="center"/>
              <w:rPr>
                <w:szCs w:val="20"/>
              </w:rPr>
            </w:pPr>
            <w:r w:rsidRPr="007B1094">
              <w:t xml:space="preserve">89.3 </w:t>
            </w:r>
          </w:p>
        </w:tc>
        <w:tc>
          <w:tcPr>
            <w:tcW w:w="851" w:type="dxa"/>
          </w:tcPr>
          <w:p w14:paraId="365607C6" w14:textId="77777777" w:rsidR="00546B03" w:rsidRPr="007B1094" w:rsidRDefault="00546B03" w:rsidP="00546B03">
            <w:pPr>
              <w:jc w:val="center"/>
              <w:rPr>
                <w:szCs w:val="20"/>
              </w:rPr>
            </w:pPr>
            <w:r w:rsidRPr="007B1094">
              <w:t xml:space="preserve">96.9 </w:t>
            </w:r>
          </w:p>
        </w:tc>
        <w:tc>
          <w:tcPr>
            <w:tcW w:w="850" w:type="dxa"/>
          </w:tcPr>
          <w:p w14:paraId="1D74F486" w14:textId="77777777" w:rsidR="00546B03" w:rsidRPr="007B1094" w:rsidRDefault="00546B03" w:rsidP="00546B03">
            <w:pPr>
              <w:jc w:val="center"/>
              <w:rPr>
                <w:szCs w:val="20"/>
              </w:rPr>
            </w:pPr>
            <w:r w:rsidRPr="007B1094">
              <w:t xml:space="preserve">96.2 </w:t>
            </w:r>
          </w:p>
        </w:tc>
        <w:tc>
          <w:tcPr>
            <w:tcW w:w="851" w:type="dxa"/>
          </w:tcPr>
          <w:p w14:paraId="2AD577FF" w14:textId="77777777" w:rsidR="00546B03" w:rsidRPr="007B1094" w:rsidRDefault="00546B03" w:rsidP="00546B03">
            <w:pPr>
              <w:jc w:val="center"/>
              <w:rPr>
                <w:szCs w:val="20"/>
              </w:rPr>
            </w:pPr>
            <w:r w:rsidRPr="007B1094">
              <w:t xml:space="preserve">94.8 </w:t>
            </w:r>
          </w:p>
        </w:tc>
        <w:tc>
          <w:tcPr>
            <w:tcW w:w="850" w:type="dxa"/>
          </w:tcPr>
          <w:p w14:paraId="5A6937C5" w14:textId="77777777" w:rsidR="00546B03" w:rsidRPr="007B1094" w:rsidRDefault="00546B03" w:rsidP="00546B03">
            <w:pPr>
              <w:jc w:val="center"/>
              <w:rPr>
                <w:szCs w:val="20"/>
              </w:rPr>
            </w:pPr>
            <w:r w:rsidRPr="007B1094">
              <w:t xml:space="preserve">0.31 </w:t>
            </w:r>
          </w:p>
        </w:tc>
        <w:tc>
          <w:tcPr>
            <w:tcW w:w="851" w:type="dxa"/>
          </w:tcPr>
          <w:p w14:paraId="118D5B02" w14:textId="77777777" w:rsidR="00546B03" w:rsidRPr="007B1094" w:rsidRDefault="00546B03" w:rsidP="00546B03">
            <w:pPr>
              <w:jc w:val="center"/>
              <w:rPr>
                <w:szCs w:val="20"/>
              </w:rPr>
            </w:pPr>
            <w:r w:rsidRPr="007B1094">
              <w:t xml:space="preserve">0.41 </w:t>
            </w:r>
          </w:p>
        </w:tc>
        <w:tc>
          <w:tcPr>
            <w:tcW w:w="803" w:type="dxa"/>
          </w:tcPr>
          <w:p w14:paraId="76E9186A" w14:textId="77777777" w:rsidR="00546B03" w:rsidRPr="007B1094" w:rsidRDefault="00546B03" w:rsidP="00546B03">
            <w:pPr>
              <w:jc w:val="center"/>
              <w:rPr>
                <w:szCs w:val="20"/>
              </w:rPr>
            </w:pPr>
            <w:r w:rsidRPr="007B1094">
              <w:t xml:space="preserve">0.62 </w:t>
            </w:r>
          </w:p>
        </w:tc>
      </w:tr>
      <w:tr w:rsidR="00546B03" w:rsidRPr="007B1094" w14:paraId="5B184EB5" w14:textId="77777777" w:rsidTr="00546B03">
        <w:trPr>
          <w:trHeight w:val="310"/>
          <w:jc w:val="center"/>
        </w:trPr>
        <w:tc>
          <w:tcPr>
            <w:tcW w:w="2792" w:type="dxa"/>
            <w:hideMark/>
          </w:tcPr>
          <w:p w14:paraId="1AABC155"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4A24906D" w14:textId="77777777" w:rsidR="00546B03" w:rsidRPr="007B1094" w:rsidRDefault="00546B03" w:rsidP="00546B03">
            <w:pPr>
              <w:jc w:val="center"/>
              <w:rPr>
                <w:szCs w:val="20"/>
              </w:rPr>
            </w:pPr>
            <w:r w:rsidRPr="007B1094">
              <w:t xml:space="preserve">94.3 </w:t>
            </w:r>
          </w:p>
        </w:tc>
        <w:tc>
          <w:tcPr>
            <w:tcW w:w="992" w:type="dxa"/>
          </w:tcPr>
          <w:p w14:paraId="77C5886D" w14:textId="77777777" w:rsidR="00546B03" w:rsidRPr="007B1094" w:rsidRDefault="00546B03" w:rsidP="00546B03">
            <w:pPr>
              <w:jc w:val="center"/>
              <w:rPr>
                <w:szCs w:val="20"/>
              </w:rPr>
            </w:pPr>
            <w:r w:rsidRPr="007B1094">
              <w:t xml:space="preserve">93.6 </w:t>
            </w:r>
          </w:p>
        </w:tc>
        <w:tc>
          <w:tcPr>
            <w:tcW w:w="992" w:type="dxa"/>
          </w:tcPr>
          <w:p w14:paraId="700FADD6" w14:textId="77777777" w:rsidR="00546B03" w:rsidRPr="007B1094" w:rsidRDefault="00546B03" w:rsidP="00546B03">
            <w:pPr>
              <w:jc w:val="center"/>
              <w:rPr>
                <w:szCs w:val="20"/>
              </w:rPr>
            </w:pPr>
            <w:r w:rsidRPr="007B1094">
              <w:t xml:space="preserve">92.2 </w:t>
            </w:r>
          </w:p>
        </w:tc>
        <w:tc>
          <w:tcPr>
            <w:tcW w:w="851" w:type="dxa"/>
          </w:tcPr>
          <w:p w14:paraId="248CEED8" w14:textId="77777777" w:rsidR="00546B03" w:rsidRPr="007B1094" w:rsidRDefault="00546B03" w:rsidP="00546B03">
            <w:pPr>
              <w:jc w:val="center"/>
              <w:rPr>
                <w:szCs w:val="20"/>
              </w:rPr>
            </w:pPr>
            <w:r w:rsidRPr="007B1094">
              <w:t xml:space="preserve">99.1 </w:t>
            </w:r>
          </w:p>
        </w:tc>
        <w:tc>
          <w:tcPr>
            <w:tcW w:w="850" w:type="dxa"/>
          </w:tcPr>
          <w:p w14:paraId="4DB390EF" w14:textId="77777777" w:rsidR="00546B03" w:rsidRPr="007B1094" w:rsidRDefault="00546B03" w:rsidP="00546B03">
            <w:pPr>
              <w:jc w:val="center"/>
              <w:rPr>
                <w:szCs w:val="20"/>
              </w:rPr>
            </w:pPr>
            <w:r w:rsidRPr="007B1094">
              <w:t xml:space="preserve">98.8 </w:t>
            </w:r>
          </w:p>
        </w:tc>
        <w:tc>
          <w:tcPr>
            <w:tcW w:w="851" w:type="dxa"/>
          </w:tcPr>
          <w:p w14:paraId="7CCC1110" w14:textId="77777777" w:rsidR="00546B03" w:rsidRPr="007B1094" w:rsidRDefault="00546B03" w:rsidP="00546B03">
            <w:pPr>
              <w:jc w:val="center"/>
              <w:rPr>
                <w:szCs w:val="20"/>
              </w:rPr>
            </w:pPr>
            <w:r w:rsidRPr="007B1094">
              <w:t xml:space="preserve">98.3 </w:t>
            </w:r>
          </w:p>
        </w:tc>
        <w:tc>
          <w:tcPr>
            <w:tcW w:w="850" w:type="dxa"/>
          </w:tcPr>
          <w:p w14:paraId="3BB796C3" w14:textId="77777777" w:rsidR="00546B03" w:rsidRPr="007B1094" w:rsidRDefault="00546B03" w:rsidP="00546B03">
            <w:pPr>
              <w:jc w:val="center"/>
              <w:rPr>
                <w:szCs w:val="20"/>
              </w:rPr>
            </w:pPr>
            <w:r w:rsidRPr="007B1094">
              <w:t xml:space="preserve">0.19 </w:t>
            </w:r>
          </w:p>
        </w:tc>
        <w:tc>
          <w:tcPr>
            <w:tcW w:w="851" w:type="dxa"/>
          </w:tcPr>
          <w:p w14:paraId="0D1F8BBD" w14:textId="77777777" w:rsidR="00546B03" w:rsidRPr="007B1094" w:rsidRDefault="00546B03" w:rsidP="00546B03">
            <w:pPr>
              <w:jc w:val="center"/>
              <w:rPr>
                <w:szCs w:val="20"/>
              </w:rPr>
            </w:pPr>
            <w:r w:rsidRPr="007B1094">
              <w:t xml:space="preserve">0.27 </w:t>
            </w:r>
          </w:p>
        </w:tc>
        <w:tc>
          <w:tcPr>
            <w:tcW w:w="803" w:type="dxa"/>
          </w:tcPr>
          <w:p w14:paraId="0E407D6C" w14:textId="77777777" w:rsidR="00546B03" w:rsidRPr="007B1094" w:rsidRDefault="00546B03" w:rsidP="00546B03">
            <w:pPr>
              <w:jc w:val="center"/>
              <w:rPr>
                <w:szCs w:val="20"/>
              </w:rPr>
            </w:pPr>
            <w:r w:rsidRPr="007B1094">
              <w:t xml:space="preserve">0.41 </w:t>
            </w:r>
          </w:p>
        </w:tc>
      </w:tr>
    </w:tbl>
    <w:p w14:paraId="4E90519E" w14:textId="77777777" w:rsidR="00546B03" w:rsidRPr="007B1094" w:rsidRDefault="00546B03" w:rsidP="00546B03">
      <w:pPr>
        <w:rPr>
          <w:rFonts w:eastAsiaTheme="minorEastAsia"/>
          <w:lang w:eastAsia="zh-CN"/>
        </w:rPr>
      </w:pPr>
    </w:p>
    <w:p w14:paraId="1197E867" w14:textId="308C013B" w:rsidR="00546B03" w:rsidRPr="007B1094" w:rsidRDefault="00546B03" w:rsidP="00546B03">
      <w:pPr>
        <w:rPr>
          <w:rFonts w:eastAsiaTheme="minorEastAsia"/>
        </w:rPr>
      </w:pPr>
      <w:r w:rsidRPr="007B1094">
        <w:rPr>
          <w:rFonts w:eastAsiaTheme="minorEastAsia"/>
          <w:lang w:eastAsia="zh-CN"/>
        </w:rPr>
        <w:t xml:space="preserve">For Rx Option 2(Case 1), T2 </w:t>
      </w:r>
      <w:r w:rsidRPr="00BC36DD">
        <w:rPr>
          <w:rFonts w:eastAsiaTheme="minorEastAsia"/>
          <w:lang w:eastAsia="zh-CN"/>
        </w:rPr>
        <w:t>Alt</w:t>
      </w:r>
      <w:r w:rsidRPr="007B1094">
        <w:rPr>
          <w:rFonts w:eastAsiaTheme="minorEastAsia"/>
          <w:lang w:eastAsia="zh-CN"/>
        </w:rPr>
        <w:t xml:space="preserve"> A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-8</w:t>
      </w:r>
      <w:r w:rsidRPr="007B1094">
        <w:rPr>
          <w:rFonts w:eastAsiaTheme="minorEastAsia"/>
          <w:lang w:eastAsia="zh-CN"/>
        </w:rPr>
        <w:t xml:space="preserve">. Assume that T1 = 40ms, M = 4, T2= 40ms and P = 1/4/8. Set A has 32 Tx beams, and set B is a subset of set A. For each time instance, 4 beams 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the </w:t>
      </w:r>
      <w:r w:rsidRPr="007B1094">
        <w:rPr>
          <w:rFonts w:eastAsiaTheme="minorEastAsia"/>
        </w:rPr>
        <w:t xml:space="preserve">best Rx beam for the best Tx beam within Set B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0BBB6E45" w14:textId="5F6D78B3" w:rsidR="00546B03" w:rsidRPr="007B1094" w:rsidRDefault="00546B03" w:rsidP="00546B03">
      <w:pPr>
        <w:jc w:val="center"/>
      </w:pPr>
      <w:r w:rsidRPr="007B1094">
        <w:t>Table</w:t>
      </w:r>
      <w:r w:rsidRPr="007B1094">
        <w:rPr>
          <w:color w:val="FF0000"/>
        </w:rPr>
        <w:t xml:space="preserve"> </w:t>
      </w:r>
      <w:r w:rsidR="00A05B13" w:rsidRPr="007B1094">
        <w:t>4.2.4.1</w:t>
      </w:r>
      <w:r w:rsidR="00922E24" w:rsidRPr="007B1094">
        <w:t>-8</w:t>
      </w:r>
      <w:r w:rsidRPr="007B1094">
        <w:t>: Rx Option 2(Case 1)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1E0B9B59" w14:textId="77777777" w:rsidTr="00546B03">
        <w:trPr>
          <w:trHeight w:val="300"/>
          <w:jc w:val="center"/>
        </w:trPr>
        <w:tc>
          <w:tcPr>
            <w:tcW w:w="2792" w:type="dxa"/>
            <w:vMerge w:val="restart"/>
          </w:tcPr>
          <w:p w14:paraId="3081FF0B"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062228C2"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7825332"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0DBE9243"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62FDD9CC"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3F994F8F"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778E02BA"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6DFE3658" w14:textId="77777777" w:rsidTr="00546B03">
        <w:trPr>
          <w:trHeight w:val="310"/>
          <w:jc w:val="center"/>
        </w:trPr>
        <w:tc>
          <w:tcPr>
            <w:tcW w:w="2792" w:type="dxa"/>
            <w:vMerge/>
            <w:hideMark/>
          </w:tcPr>
          <w:p w14:paraId="3E536FE3" w14:textId="77777777" w:rsidR="00546B03" w:rsidRPr="007B1094" w:rsidRDefault="00546B03" w:rsidP="00546B03">
            <w:pPr>
              <w:jc w:val="center"/>
              <w:rPr>
                <w:b/>
                <w:bCs/>
                <w:szCs w:val="20"/>
              </w:rPr>
            </w:pPr>
          </w:p>
        </w:tc>
        <w:tc>
          <w:tcPr>
            <w:tcW w:w="2889" w:type="dxa"/>
            <w:gridSpan w:val="3"/>
            <w:hideMark/>
          </w:tcPr>
          <w:p w14:paraId="21F8270A"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47FE80BA"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099D2E19" w14:textId="77777777" w:rsidR="00546B03" w:rsidRPr="007B1094" w:rsidRDefault="00546B03" w:rsidP="00546B03">
            <w:pPr>
              <w:jc w:val="center"/>
              <w:rPr>
                <w:b/>
                <w:bCs/>
                <w:szCs w:val="20"/>
              </w:rPr>
            </w:pPr>
            <w:r w:rsidRPr="007B1094">
              <w:rPr>
                <w:b/>
                <w:bCs/>
                <w:szCs w:val="20"/>
              </w:rPr>
              <w:t>T2=40ms</w:t>
            </w:r>
          </w:p>
        </w:tc>
      </w:tr>
      <w:tr w:rsidR="00546B03" w:rsidRPr="007B1094" w14:paraId="1C69B4D7" w14:textId="77777777" w:rsidTr="00546B03">
        <w:trPr>
          <w:trHeight w:val="310"/>
          <w:jc w:val="center"/>
        </w:trPr>
        <w:tc>
          <w:tcPr>
            <w:tcW w:w="2792" w:type="dxa"/>
            <w:vMerge/>
            <w:hideMark/>
          </w:tcPr>
          <w:p w14:paraId="4C77AFD3" w14:textId="77777777" w:rsidR="00546B03" w:rsidRPr="007B1094" w:rsidRDefault="00546B03" w:rsidP="00546B03">
            <w:pPr>
              <w:jc w:val="center"/>
              <w:rPr>
                <w:b/>
                <w:bCs/>
                <w:szCs w:val="20"/>
              </w:rPr>
            </w:pPr>
          </w:p>
        </w:tc>
        <w:tc>
          <w:tcPr>
            <w:tcW w:w="905" w:type="dxa"/>
          </w:tcPr>
          <w:p w14:paraId="26A1142F"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0C902372"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10AC942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47BB3C95"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750FF95E"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00DE71CE"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70C0999D"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27D21B91"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42784E89"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3E5B3029" w14:textId="77777777" w:rsidTr="00546B03">
        <w:trPr>
          <w:trHeight w:val="310"/>
          <w:jc w:val="center"/>
        </w:trPr>
        <w:tc>
          <w:tcPr>
            <w:tcW w:w="2792" w:type="dxa"/>
            <w:hideMark/>
          </w:tcPr>
          <w:p w14:paraId="1E4B5222"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4A9A9467" w14:textId="77777777" w:rsidR="00546B03" w:rsidRPr="007B1094" w:rsidRDefault="00546B03" w:rsidP="00546B03">
            <w:pPr>
              <w:jc w:val="center"/>
              <w:rPr>
                <w:szCs w:val="20"/>
              </w:rPr>
            </w:pPr>
            <w:r w:rsidRPr="007B1094">
              <w:t>79.1</w:t>
            </w:r>
          </w:p>
        </w:tc>
        <w:tc>
          <w:tcPr>
            <w:tcW w:w="992" w:type="dxa"/>
          </w:tcPr>
          <w:p w14:paraId="273C1A26" w14:textId="77777777" w:rsidR="00546B03" w:rsidRPr="007B1094" w:rsidRDefault="00546B03" w:rsidP="00546B03">
            <w:pPr>
              <w:jc w:val="center"/>
              <w:rPr>
                <w:szCs w:val="20"/>
              </w:rPr>
            </w:pPr>
            <w:r w:rsidRPr="007B1094">
              <w:t>78.3</w:t>
            </w:r>
          </w:p>
        </w:tc>
        <w:tc>
          <w:tcPr>
            <w:tcW w:w="992" w:type="dxa"/>
          </w:tcPr>
          <w:p w14:paraId="47C3D867" w14:textId="77777777" w:rsidR="00546B03" w:rsidRPr="007B1094" w:rsidRDefault="00546B03" w:rsidP="00546B03">
            <w:pPr>
              <w:jc w:val="center"/>
              <w:rPr>
                <w:szCs w:val="20"/>
              </w:rPr>
            </w:pPr>
            <w:r w:rsidRPr="007B1094">
              <w:t>77.2</w:t>
            </w:r>
          </w:p>
        </w:tc>
        <w:tc>
          <w:tcPr>
            <w:tcW w:w="851" w:type="dxa"/>
          </w:tcPr>
          <w:p w14:paraId="3F51D4E3" w14:textId="77777777" w:rsidR="00546B03" w:rsidRPr="007B1094" w:rsidRDefault="00546B03" w:rsidP="00546B03">
            <w:pPr>
              <w:jc w:val="center"/>
              <w:rPr>
                <w:szCs w:val="20"/>
              </w:rPr>
            </w:pPr>
            <w:r w:rsidRPr="007B1094">
              <w:t>80.6</w:t>
            </w:r>
          </w:p>
        </w:tc>
        <w:tc>
          <w:tcPr>
            <w:tcW w:w="850" w:type="dxa"/>
          </w:tcPr>
          <w:p w14:paraId="4160F0C4" w14:textId="77777777" w:rsidR="00546B03" w:rsidRPr="007B1094" w:rsidRDefault="00546B03" w:rsidP="00546B03">
            <w:pPr>
              <w:jc w:val="center"/>
              <w:rPr>
                <w:szCs w:val="20"/>
              </w:rPr>
            </w:pPr>
            <w:r w:rsidRPr="007B1094">
              <w:t>79.9</w:t>
            </w:r>
          </w:p>
        </w:tc>
        <w:tc>
          <w:tcPr>
            <w:tcW w:w="851" w:type="dxa"/>
          </w:tcPr>
          <w:p w14:paraId="3F01630C" w14:textId="77777777" w:rsidR="00546B03" w:rsidRPr="007B1094" w:rsidRDefault="00546B03" w:rsidP="00546B03">
            <w:pPr>
              <w:jc w:val="center"/>
              <w:rPr>
                <w:szCs w:val="20"/>
              </w:rPr>
            </w:pPr>
            <w:r w:rsidRPr="007B1094">
              <w:t>79.0</w:t>
            </w:r>
          </w:p>
        </w:tc>
        <w:tc>
          <w:tcPr>
            <w:tcW w:w="850" w:type="dxa"/>
          </w:tcPr>
          <w:p w14:paraId="3341A704" w14:textId="77777777" w:rsidR="00546B03" w:rsidRPr="007B1094" w:rsidRDefault="00546B03" w:rsidP="00546B03">
            <w:pPr>
              <w:jc w:val="center"/>
              <w:rPr>
                <w:szCs w:val="20"/>
              </w:rPr>
            </w:pPr>
            <w:r w:rsidRPr="007B1094">
              <w:t>1.24</w:t>
            </w:r>
          </w:p>
        </w:tc>
        <w:tc>
          <w:tcPr>
            <w:tcW w:w="851" w:type="dxa"/>
          </w:tcPr>
          <w:p w14:paraId="78B10E41" w14:textId="77777777" w:rsidR="00546B03" w:rsidRPr="007B1094" w:rsidRDefault="00546B03" w:rsidP="00546B03">
            <w:pPr>
              <w:jc w:val="center"/>
              <w:rPr>
                <w:szCs w:val="20"/>
              </w:rPr>
            </w:pPr>
            <w:r w:rsidRPr="007B1094">
              <w:t>1.39</w:t>
            </w:r>
          </w:p>
        </w:tc>
        <w:tc>
          <w:tcPr>
            <w:tcW w:w="803" w:type="dxa"/>
          </w:tcPr>
          <w:p w14:paraId="3B7CD098" w14:textId="77777777" w:rsidR="00546B03" w:rsidRPr="007B1094" w:rsidRDefault="00546B03" w:rsidP="00546B03">
            <w:pPr>
              <w:jc w:val="center"/>
              <w:rPr>
                <w:szCs w:val="20"/>
              </w:rPr>
            </w:pPr>
            <w:r w:rsidRPr="007B1094">
              <w:t>1.59</w:t>
            </w:r>
          </w:p>
        </w:tc>
      </w:tr>
      <w:tr w:rsidR="00546B03" w:rsidRPr="007B1094" w14:paraId="6113CD86" w14:textId="77777777" w:rsidTr="00546B03">
        <w:trPr>
          <w:trHeight w:val="310"/>
          <w:jc w:val="center"/>
        </w:trPr>
        <w:tc>
          <w:tcPr>
            <w:tcW w:w="2792" w:type="dxa"/>
            <w:hideMark/>
          </w:tcPr>
          <w:p w14:paraId="4B535FAC"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588A2DF6" w14:textId="77777777" w:rsidR="00546B03" w:rsidRPr="007B1094" w:rsidRDefault="00546B03" w:rsidP="00546B03">
            <w:pPr>
              <w:jc w:val="center"/>
              <w:rPr>
                <w:szCs w:val="20"/>
              </w:rPr>
            </w:pPr>
            <w:r w:rsidRPr="007B1094">
              <w:t xml:space="preserve">89.9 </w:t>
            </w:r>
          </w:p>
        </w:tc>
        <w:tc>
          <w:tcPr>
            <w:tcW w:w="992" w:type="dxa"/>
          </w:tcPr>
          <w:p w14:paraId="48122676" w14:textId="77777777" w:rsidR="00546B03" w:rsidRPr="007B1094" w:rsidRDefault="00546B03" w:rsidP="00546B03">
            <w:pPr>
              <w:jc w:val="center"/>
              <w:rPr>
                <w:szCs w:val="20"/>
              </w:rPr>
            </w:pPr>
            <w:r w:rsidRPr="007B1094">
              <w:t xml:space="preserve">89.4 </w:t>
            </w:r>
          </w:p>
        </w:tc>
        <w:tc>
          <w:tcPr>
            <w:tcW w:w="992" w:type="dxa"/>
          </w:tcPr>
          <w:p w14:paraId="7B5A4C83" w14:textId="77777777" w:rsidR="00546B03" w:rsidRPr="007B1094" w:rsidRDefault="00546B03" w:rsidP="00546B03">
            <w:pPr>
              <w:jc w:val="center"/>
              <w:rPr>
                <w:szCs w:val="20"/>
              </w:rPr>
            </w:pPr>
            <w:r w:rsidRPr="007B1094">
              <w:t xml:space="preserve">88.5 </w:t>
            </w:r>
          </w:p>
        </w:tc>
        <w:tc>
          <w:tcPr>
            <w:tcW w:w="851" w:type="dxa"/>
          </w:tcPr>
          <w:p w14:paraId="52364103" w14:textId="77777777" w:rsidR="00546B03" w:rsidRPr="007B1094" w:rsidRDefault="00546B03" w:rsidP="00546B03">
            <w:pPr>
              <w:jc w:val="center"/>
              <w:rPr>
                <w:szCs w:val="20"/>
              </w:rPr>
            </w:pPr>
            <w:r w:rsidRPr="007B1094">
              <w:t xml:space="preserve">96.8 </w:t>
            </w:r>
          </w:p>
        </w:tc>
        <w:tc>
          <w:tcPr>
            <w:tcW w:w="850" w:type="dxa"/>
          </w:tcPr>
          <w:p w14:paraId="06690103" w14:textId="77777777" w:rsidR="00546B03" w:rsidRPr="007B1094" w:rsidRDefault="00546B03" w:rsidP="00546B03">
            <w:pPr>
              <w:jc w:val="center"/>
              <w:rPr>
                <w:szCs w:val="20"/>
              </w:rPr>
            </w:pPr>
            <w:r w:rsidRPr="007B1094">
              <w:t xml:space="preserve">96.4 </w:t>
            </w:r>
          </w:p>
        </w:tc>
        <w:tc>
          <w:tcPr>
            <w:tcW w:w="851" w:type="dxa"/>
          </w:tcPr>
          <w:p w14:paraId="0558794E" w14:textId="77777777" w:rsidR="00546B03" w:rsidRPr="007B1094" w:rsidRDefault="00546B03" w:rsidP="00546B03">
            <w:pPr>
              <w:jc w:val="center"/>
              <w:rPr>
                <w:szCs w:val="20"/>
              </w:rPr>
            </w:pPr>
            <w:r w:rsidRPr="007B1094">
              <w:t xml:space="preserve">95.9 </w:t>
            </w:r>
          </w:p>
        </w:tc>
        <w:tc>
          <w:tcPr>
            <w:tcW w:w="850" w:type="dxa"/>
          </w:tcPr>
          <w:p w14:paraId="2E325511" w14:textId="77777777" w:rsidR="00546B03" w:rsidRPr="007B1094" w:rsidRDefault="00546B03" w:rsidP="00546B03">
            <w:pPr>
              <w:jc w:val="center"/>
              <w:rPr>
                <w:szCs w:val="20"/>
              </w:rPr>
            </w:pPr>
            <w:r w:rsidRPr="007B1094">
              <w:t xml:space="preserve">0.51 </w:t>
            </w:r>
          </w:p>
        </w:tc>
        <w:tc>
          <w:tcPr>
            <w:tcW w:w="851" w:type="dxa"/>
          </w:tcPr>
          <w:p w14:paraId="5BF63BB3" w14:textId="77777777" w:rsidR="00546B03" w:rsidRPr="007B1094" w:rsidRDefault="00546B03" w:rsidP="00546B03">
            <w:pPr>
              <w:jc w:val="center"/>
              <w:rPr>
                <w:szCs w:val="20"/>
              </w:rPr>
            </w:pPr>
            <w:r w:rsidRPr="007B1094">
              <w:t xml:space="preserve">0.61 </w:t>
            </w:r>
          </w:p>
        </w:tc>
        <w:tc>
          <w:tcPr>
            <w:tcW w:w="803" w:type="dxa"/>
          </w:tcPr>
          <w:p w14:paraId="105D29A8" w14:textId="77777777" w:rsidR="00546B03" w:rsidRPr="007B1094" w:rsidRDefault="00546B03" w:rsidP="00546B03">
            <w:pPr>
              <w:jc w:val="center"/>
              <w:rPr>
                <w:szCs w:val="20"/>
              </w:rPr>
            </w:pPr>
            <w:r w:rsidRPr="007B1094">
              <w:t xml:space="preserve">0.75 </w:t>
            </w:r>
          </w:p>
        </w:tc>
      </w:tr>
    </w:tbl>
    <w:p w14:paraId="4FC0700F" w14:textId="77777777" w:rsidR="00546B03" w:rsidRPr="007B1094" w:rsidRDefault="00546B03" w:rsidP="00546B03">
      <w:pPr>
        <w:rPr>
          <w:rFonts w:eastAsiaTheme="minorEastAsia"/>
          <w:lang w:eastAsia="zh-CN"/>
        </w:rPr>
      </w:pPr>
    </w:p>
    <w:p w14:paraId="2497DC3F" w14:textId="278D3211" w:rsidR="00546B03" w:rsidRPr="007B1094" w:rsidRDefault="00546B03" w:rsidP="00546B03">
      <w:pPr>
        <w:rPr>
          <w:rFonts w:eastAsiaTheme="minorEastAsia"/>
        </w:rPr>
      </w:pPr>
      <w:r w:rsidRPr="007B1094">
        <w:rPr>
          <w:rFonts w:eastAsiaTheme="minorEastAsia"/>
          <w:lang w:eastAsia="zh-CN"/>
        </w:rPr>
        <w:t xml:space="preserve">For Rx Option 2(Case 1),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-9</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the </w:t>
      </w:r>
      <w:r w:rsidRPr="007B1094">
        <w:rPr>
          <w:rFonts w:eastAsiaTheme="minorEastAsia"/>
        </w:rPr>
        <w:t xml:space="preserve">best Rx beam for the best Tx beam within Set B measured before T1.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70E92CD5" w14:textId="4E4E4C24" w:rsidR="00546B03" w:rsidRPr="007B1094" w:rsidRDefault="00546B03" w:rsidP="00546B03">
      <w:pPr>
        <w:jc w:val="center"/>
      </w:pPr>
      <w:r w:rsidRPr="007B1094">
        <w:t>Table</w:t>
      </w:r>
      <w:r w:rsidRPr="007B1094">
        <w:rPr>
          <w:color w:val="FF0000"/>
        </w:rPr>
        <w:t xml:space="preserve"> </w:t>
      </w:r>
      <w:r w:rsidR="00A05B13" w:rsidRPr="007B1094">
        <w:t>4.2.4.1</w:t>
      </w:r>
      <w:r w:rsidR="00922E24" w:rsidRPr="007B1094">
        <w:t>-9</w:t>
      </w:r>
      <w:r w:rsidRPr="007B1094">
        <w:t>: Rx Option 2(Case 1) among different Rx beam assumptions for T2 (fixed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29D0228C" w14:textId="77777777" w:rsidTr="00546B03">
        <w:trPr>
          <w:trHeight w:val="300"/>
          <w:jc w:val="center"/>
        </w:trPr>
        <w:tc>
          <w:tcPr>
            <w:tcW w:w="2792" w:type="dxa"/>
            <w:vMerge w:val="restart"/>
          </w:tcPr>
          <w:p w14:paraId="3C69E050"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44CF3D7F"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5D770235"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399C99A0"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47BE57F5"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6C411AC2"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18AC6CA1"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12A6F179" w14:textId="77777777" w:rsidTr="00546B03">
        <w:trPr>
          <w:trHeight w:val="310"/>
          <w:jc w:val="center"/>
        </w:trPr>
        <w:tc>
          <w:tcPr>
            <w:tcW w:w="2792" w:type="dxa"/>
            <w:vMerge/>
            <w:hideMark/>
          </w:tcPr>
          <w:p w14:paraId="30CA2855" w14:textId="77777777" w:rsidR="00546B03" w:rsidRPr="007B1094" w:rsidRDefault="00546B03" w:rsidP="00546B03">
            <w:pPr>
              <w:jc w:val="center"/>
              <w:rPr>
                <w:b/>
                <w:bCs/>
                <w:szCs w:val="20"/>
              </w:rPr>
            </w:pPr>
          </w:p>
        </w:tc>
        <w:tc>
          <w:tcPr>
            <w:tcW w:w="2889" w:type="dxa"/>
            <w:gridSpan w:val="3"/>
            <w:hideMark/>
          </w:tcPr>
          <w:p w14:paraId="567A05B1"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223935B6"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07CE5BDD" w14:textId="77777777" w:rsidR="00546B03" w:rsidRPr="007B1094" w:rsidRDefault="00546B03" w:rsidP="00546B03">
            <w:pPr>
              <w:jc w:val="center"/>
              <w:rPr>
                <w:b/>
                <w:bCs/>
                <w:szCs w:val="20"/>
              </w:rPr>
            </w:pPr>
            <w:r w:rsidRPr="007B1094">
              <w:rPr>
                <w:b/>
                <w:bCs/>
                <w:szCs w:val="20"/>
              </w:rPr>
              <w:t>T2=80ms</w:t>
            </w:r>
          </w:p>
        </w:tc>
      </w:tr>
      <w:tr w:rsidR="00546B03" w:rsidRPr="007B1094" w14:paraId="08253E3C" w14:textId="77777777" w:rsidTr="00546B03">
        <w:trPr>
          <w:trHeight w:val="310"/>
          <w:jc w:val="center"/>
        </w:trPr>
        <w:tc>
          <w:tcPr>
            <w:tcW w:w="2792" w:type="dxa"/>
            <w:vMerge/>
            <w:hideMark/>
          </w:tcPr>
          <w:p w14:paraId="298A6DAC" w14:textId="77777777" w:rsidR="00546B03" w:rsidRPr="007B1094" w:rsidRDefault="00546B03" w:rsidP="00546B03">
            <w:pPr>
              <w:jc w:val="center"/>
              <w:rPr>
                <w:b/>
                <w:bCs/>
                <w:szCs w:val="20"/>
              </w:rPr>
            </w:pPr>
          </w:p>
        </w:tc>
        <w:tc>
          <w:tcPr>
            <w:tcW w:w="905" w:type="dxa"/>
          </w:tcPr>
          <w:p w14:paraId="3E9E3A99"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573AD4A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06FBDE30"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078785AC"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751FCDBB"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60246C41"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7059D40D"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4128D9C7"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5737863A"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3F6EA8A1" w14:textId="77777777" w:rsidTr="00546B03">
        <w:trPr>
          <w:trHeight w:val="310"/>
          <w:jc w:val="center"/>
        </w:trPr>
        <w:tc>
          <w:tcPr>
            <w:tcW w:w="2792" w:type="dxa"/>
            <w:hideMark/>
          </w:tcPr>
          <w:p w14:paraId="17D12B23"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4E709F0D" w14:textId="77777777" w:rsidR="00546B03" w:rsidRPr="007B1094" w:rsidRDefault="00546B03" w:rsidP="00546B03">
            <w:pPr>
              <w:jc w:val="center"/>
              <w:rPr>
                <w:szCs w:val="20"/>
              </w:rPr>
            </w:pPr>
            <w:r w:rsidRPr="007B1094">
              <w:t xml:space="preserve">78.7 </w:t>
            </w:r>
          </w:p>
        </w:tc>
        <w:tc>
          <w:tcPr>
            <w:tcW w:w="992" w:type="dxa"/>
          </w:tcPr>
          <w:p w14:paraId="51929E8C" w14:textId="77777777" w:rsidR="00546B03" w:rsidRPr="007B1094" w:rsidRDefault="00546B03" w:rsidP="00546B03">
            <w:pPr>
              <w:jc w:val="center"/>
              <w:rPr>
                <w:szCs w:val="20"/>
              </w:rPr>
            </w:pPr>
            <w:r w:rsidRPr="007B1094">
              <w:t xml:space="preserve">78.2 </w:t>
            </w:r>
          </w:p>
        </w:tc>
        <w:tc>
          <w:tcPr>
            <w:tcW w:w="992" w:type="dxa"/>
          </w:tcPr>
          <w:p w14:paraId="00D93F20" w14:textId="77777777" w:rsidR="00546B03" w:rsidRPr="007B1094" w:rsidRDefault="00546B03" w:rsidP="00546B03">
            <w:pPr>
              <w:jc w:val="center"/>
              <w:rPr>
                <w:szCs w:val="20"/>
              </w:rPr>
            </w:pPr>
            <w:r w:rsidRPr="007B1094">
              <w:t xml:space="preserve">77.0 </w:t>
            </w:r>
          </w:p>
        </w:tc>
        <w:tc>
          <w:tcPr>
            <w:tcW w:w="851" w:type="dxa"/>
          </w:tcPr>
          <w:p w14:paraId="29574F12" w14:textId="77777777" w:rsidR="00546B03" w:rsidRPr="007B1094" w:rsidRDefault="00546B03" w:rsidP="00546B03">
            <w:pPr>
              <w:jc w:val="center"/>
              <w:rPr>
                <w:szCs w:val="20"/>
              </w:rPr>
            </w:pPr>
            <w:r w:rsidRPr="007B1094">
              <w:t xml:space="preserve">80.5 </w:t>
            </w:r>
          </w:p>
        </w:tc>
        <w:tc>
          <w:tcPr>
            <w:tcW w:w="850" w:type="dxa"/>
          </w:tcPr>
          <w:p w14:paraId="158131F8" w14:textId="77777777" w:rsidR="00546B03" w:rsidRPr="007B1094" w:rsidRDefault="00546B03" w:rsidP="00546B03">
            <w:pPr>
              <w:jc w:val="center"/>
              <w:rPr>
                <w:szCs w:val="20"/>
              </w:rPr>
            </w:pPr>
            <w:r w:rsidRPr="007B1094">
              <w:t xml:space="preserve">80.0 </w:t>
            </w:r>
          </w:p>
        </w:tc>
        <w:tc>
          <w:tcPr>
            <w:tcW w:w="851" w:type="dxa"/>
          </w:tcPr>
          <w:p w14:paraId="1866C090" w14:textId="77777777" w:rsidR="00546B03" w:rsidRPr="007B1094" w:rsidRDefault="00546B03" w:rsidP="00546B03">
            <w:pPr>
              <w:jc w:val="center"/>
              <w:rPr>
                <w:szCs w:val="20"/>
              </w:rPr>
            </w:pPr>
            <w:r w:rsidRPr="007B1094">
              <w:t xml:space="preserve">79.1 </w:t>
            </w:r>
          </w:p>
        </w:tc>
        <w:tc>
          <w:tcPr>
            <w:tcW w:w="850" w:type="dxa"/>
          </w:tcPr>
          <w:p w14:paraId="38F61EC1" w14:textId="77777777" w:rsidR="00546B03" w:rsidRPr="007B1094" w:rsidRDefault="00546B03" w:rsidP="00546B03">
            <w:pPr>
              <w:jc w:val="center"/>
              <w:rPr>
                <w:szCs w:val="20"/>
              </w:rPr>
            </w:pPr>
            <w:r w:rsidRPr="007B1094">
              <w:t xml:space="preserve">1.31 </w:t>
            </w:r>
          </w:p>
        </w:tc>
        <w:tc>
          <w:tcPr>
            <w:tcW w:w="851" w:type="dxa"/>
          </w:tcPr>
          <w:p w14:paraId="5506AA6A" w14:textId="77777777" w:rsidR="00546B03" w:rsidRPr="007B1094" w:rsidRDefault="00546B03" w:rsidP="00546B03">
            <w:pPr>
              <w:jc w:val="center"/>
              <w:rPr>
                <w:szCs w:val="20"/>
              </w:rPr>
            </w:pPr>
            <w:r w:rsidRPr="007B1094">
              <w:t xml:space="preserve">1.41 </w:t>
            </w:r>
          </w:p>
        </w:tc>
        <w:tc>
          <w:tcPr>
            <w:tcW w:w="803" w:type="dxa"/>
          </w:tcPr>
          <w:p w14:paraId="7BC493FF" w14:textId="77777777" w:rsidR="00546B03" w:rsidRPr="007B1094" w:rsidRDefault="00546B03" w:rsidP="00546B03">
            <w:pPr>
              <w:jc w:val="center"/>
              <w:rPr>
                <w:szCs w:val="20"/>
              </w:rPr>
            </w:pPr>
            <w:r w:rsidRPr="007B1094">
              <w:t xml:space="preserve">1.61 </w:t>
            </w:r>
          </w:p>
        </w:tc>
      </w:tr>
      <w:tr w:rsidR="00546B03" w:rsidRPr="007B1094" w14:paraId="12AE3944" w14:textId="77777777" w:rsidTr="00546B03">
        <w:trPr>
          <w:trHeight w:val="310"/>
          <w:jc w:val="center"/>
        </w:trPr>
        <w:tc>
          <w:tcPr>
            <w:tcW w:w="2792" w:type="dxa"/>
            <w:hideMark/>
          </w:tcPr>
          <w:p w14:paraId="1348003B"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4C3DA5CF" w14:textId="77777777" w:rsidR="00546B03" w:rsidRPr="007B1094" w:rsidRDefault="00546B03" w:rsidP="00546B03">
            <w:pPr>
              <w:jc w:val="center"/>
              <w:rPr>
                <w:szCs w:val="20"/>
              </w:rPr>
            </w:pPr>
            <w:r w:rsidRPr="007B1094">
              <w:t xml:space="preserve">89.5 </w:t>
            </w:r>
          </w:p>
        </w:tc>
        <w:tc>
          <w:tcPr>
            <w:tcW w:w="992" w:type="dxa"/>
          </w:tcPr>
          <w:p w14:paraId="740ECFE3" w14:textId="77777777" w:rsidR="00546B03" w:rsidRPr="007B1094" w:rsidRDefault="00546B03" w:rsidP="00546B03">
            <w:pPr>
              <w:jc w:val="center"/>
              <w:rPr>
                <w:szCs w:val="20"/>
              </w:rPr>
            </w:pPr>
            <w:r w:rsidRPr="007B1094">
              <w:t xml:space="preserve">89.1 </w:t>
            </w:r>
          </w:p>
        </w:tc>
        <w:tc>
          <w:tcPr>
            <w:tcW w:w="992" w:type="dxa"/>
          </w:tcPr>
          <w:p w14:paraId="774A218F" w14:textId="77777777" w:rsidR="00546B03" w:rsidRPr="007B1094" w:rsidRDefault="00546B03" w:rsidP="00546B03">
            <w:pPr>
              <w:jc w:val="center"/>
              <w:rPr>
                <w:szCs w:val="20"/>
              </w:rPr>
            </w:pPr>
            <w:r w:rsidRPr="007B1094">
              <w:t xml:space="preserve">88.2 </w:t>
            </w:r>
          </w:p>
        </w:tc>
        <w:tc>
          <w:tcPr>
            <w:tcW w:w="851" w:type="dxa"/>
          </w:tcPr>
          <w:p w14:paraId="71F672F1" w14:textId="77777777" w:rsidR="00546B03" w:rsidRPr="007B1094" w:rsidRDefault="00546B03" w:rsidP="00546B03">
            <w:pPr>
              <w:jc w:val="center"/>
              <w:rPr>
                <w:szCs w:val="20"/>
              </w:rPr>
            </w:pPr>
            <w:r w:rsidRPr="007B1094">
              <w:t xml:space="preserve">96.6 </w:t>
            </w:r>
          </w:p>
        </w:tc>
        <w:tc>
          <w:tcPr>
            <w:tcW w:w="850" w:type="dxa"/>
          </w:tcPr>
          <w:p w14:paraId="16A47B78" w14:textId="77777777" w:rsidR="00546B03" w:rsidRPr="007B1094" w:rsidRDefault="00546B03" w:rsidP="00546B03">
            <w:pPr>
              <w:jc w:val="center"/>
              <w:rPr>
                <w:szCs w:val="20"/>
              </w:rPr>
            </w:pPr>
            <w:r w:rsidRPr="007B1094">
              <w:t xml:space="preserve">96.3 </w:t>
            </w:r>
          </w:p>
        </w:tc>
        <w:tc>
          <w:tcPr>
            <w:tcW w:w="851" w:type="dxa"/>
          </w:tcPr>
          <w:p w14:paraId="3F215E12" w14:textId="77777777" w:rsidR="00546B03" w:rsidRPr="007B1094" w:rsidRDefault="00546B03" w:rsidP="00546B03">
            <w:pPr>
              <w:jc w:val="center"/>
              <w:rPr>
                <w:szCs w:val="20"/>
              </w:rPr>
            </w:pPr>
            <w:r w:rsidRPr="007B1094">
              <w:t xml:space="preserve">95.8 </w:t>
            </w:r>
          </w:p>
        </w:tc>
        <w:tc>
          <w:tcPr>
            <w:tcW w:w="850" w:type="dxa"/>
          </w:tcPr>
          <w:p w14:paraId="7E22AA35" w14:textId="77777777" w:rsidR="00546B03" w:rsidRPr="007B1094" w:rsidRDefault="00546B03" w:rsidP="00546B03">
            <w:pPr>
              <w:jc w:val="center"/>
              <w:rPr>
                <w:szCs w:val="20"/>
              </w:rPr>
            </w:pPr>
            <w:r w:rsidRPr="007B1094">
              <w:t xml:space="preserve">0.55 </w:t>
            </w:r>
          </w:p>
        </w:tc>
        <w:tc>
          <w:tcPr>
            <w:tcW w:w="851" w:type="dxa"/>
          </w:tcPr>
          <w:p w14:paraId="12E8B302" w14:textId="77777777" w:rsidR="00546B03" w:rsidRPr="007B1094" w:rsidRDefault="00546B03" w:rsidP="00546B03">
            <w:pPr>
              <w:jc w:val="center"/>
              <w:rPr>
                <w:szCs w:val="20"/>
              </w:rPr>
            </w:pPr>
            <w:r w:rsidRPr="007B1094">
              <w:t xml:space="preserve">0.62 </w:t>
            </w:r>
          </w:p>
        </w:tc>
        <w:tc>
          <w:tcPr>
            <w:tcW w:w="803" w:type="dxa"/>
          </w:tcPr>
          <w:p w14:paraId="04282208" w14:textId="77777777" w:rsidR="00546B03" w:rsidRPr="007B1094" w:rsidRDefault="00546B03" w:rsidP="00546B03">
            <w:pPr>
              <w:jc w:val="center"/>
              <w:rPr>
                <w:szCs w:val="20"/>
              </w:rPr>
            </w:pPr>
            <w:r w:rsidRPr="007B1094">
              <w:t xml:space="preserve">0.76 </w:t>
            </w:r>
          </w:p>
        </w:tc>
      </w:tr>
    </w:tbl>
    <w:p w14:paraId="40D7AD8F" w14:textId="77777777" w:rsidR="00546B03" w:rsidRPr="007B1094" w:rsidRDefault="00546B03" w:rsidP="00546B03">
      <w:pPr>
        <w:rPr>
          <w:rFonts w:eastAsiaTheme="minorEastAsia"/>
          <w:lang w:eastAsia="zh-CN"/>
        </w:rPr>
      </w:pPr>
    </w:p>
    <w:p w14:paraId="2D2A2835" w14:textId="21E54EB4" w:rsidR="00546B03" w:rsidRPr="007B1094" w:rsidRDefault="00546B03" w:rsidP="00546B03">
      <w:pPr>
        <w:rPr>
          <w:rFonts w:eastAsiaTheme="minorEastAsia"/>
        </w:rPr>
      </w:pPr>
      <w:r w:rsidRPr="007B1094">
        <w:rPr>
          <w:rFonts w:eastAsiaTheme="minorEastAsia"/>
          <w:lang w:eastAsia="zh-CN"/>
        </w:rPr>
        <w:t xml:space="preserve">For Rx Option 3,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-10</w:t>
      </w:r>
      <w:r w:rsidRPr="007B1094">
        <w:rPr>
          <w:rFonts w:eastAsiaTheme="minorEastAsia"/>
          <w:lang w:eastAsia="zh-CN"/>
        </w:rPr>
        <w:t xml:space="preserve">. Assume that T1 = 40ms, M = 4, T2= 40ms and P = 1/4/8. Set A has 32 Tx beams, and set B is a subset of set A. For each time instance, 4 beams are measured. The measured beam pattern is [1,3,5,7], [9,11,13,15], [17,19,21,23], [25,27,29,31].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a random Rx beam</w:t>
      </w:r>
      <w:r w:rsidRPr="007B1094">
        <w:rPr>
          <w:rFonts w:eastAsiaTheme="minorEastAsia"/>
        </w:rPr>
        <w:t xml:space="preserve">.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45554A40" w14:textId="77917B5E" w:rsidR="00546B03" w:rsidRPr="007B1094" w:rsidRDefault="00546B03" w:rsidP="00546B03">
      <w:pPr>
        <w:jc w:val="center"/>
      </w:pPr>
      <w:r w:rsidRPr="007B1094">
        <w:lastRenderedPageBreak/>
        <w:t>Table</w:t>
      </w:r>
      <w:r w:rsidRPr="007B1094">
        <w:rPr>
          <w:color w:val="FF0000"/>
        </w:rPr>
        <w:t xml:space="preserve"> </w:t>
      </w:r>
      <w:r w:rsidR="00A05B13" w:rsidRPr="007B1094">
        <w:t>4.2.4.1</w:t>
      </w:r>
      <w:r w:rsidR="00922E24" w:rsidRPr="007B1094">
        <w:t>-10</w:t>
      </w:r>
      <w:r w:rsidRPr="007B1094">
        <w:t>: Rx Option 3 among different Rx beam assumptions for T2(fixed Set B)</w:t>
      </w:r>
    </w:p>
    <w:tbl>
      <w:tblPr>
        <w:tblStyle w:val="aa"/>
        <w:tblW w:w="10874" w:type="dxa"/>
        <w:jc w:val="center"/>
        <w:tblLook w:val="04A0" w:firstRow="1" w:lastRow="0" w:firstColumn="1" w:lastColumn="0" w:noHBand="0" w:noVBand="1"/>
      </w:tblPr>
      <w:tblGrid>
        <w:gridCol w:w="2929"/>
        <w:gridCol w:w="905"/>
        <w:gridCol w:w="992"/>
        <w:gridCol w:w="992"/>
        <w:gridCol w:w="851"/>
        <w:gridCol w:w="850"/>
        <w:gridCol w:w="851"/>
        <w:gridCol w:w="850"/>
        <w:gridCol w:w="851"/>
        <w:gridCol w:w="803"/>
      </w:tblGrid>
      <w:tr w:rsidR="00546B03" w:rsidRPr="007B1094" w14:paraId="66553DAF" w14:textId="77777777" w:rsidTr="00546B03">
        <w:trPr>
          <w:trHeight w:val="300"/>
          <w:jc w:val="center"/>
        </w:trPr>
        <w:tc>
          <w:tcPr>
            <w:tcW w:w="2929" w:type="dxa"/>
            <w:vMerge w:val="restart"/>
          </w:tcPr>
          <w:p w14:paraId="740E60A6"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669EB39E"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715DA337"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304B679F"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7D3154E"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57E5234E"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0C885C9A"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26AE81F4" w14:textId="77777777" w:rsidTr="00546B03">
        <w:trPr>
          <w:trHeight w:val="310"/>
          <w:jc w:val="center"/>
        </w:trPr>
        <w:tc>
          <w:tcPr>
            <w:tcW w:w="2929" w:type="dxa"/>
            <w:vMerge/>
            <w:hideMark/>
          </w:tcPr>
          <w:p w14:paraId="6F2C5630" w14:textId="77777777" w:rsidR="00546B03" w:rsidRPr="007B1094" w:rsidRDefault="00546B03" w:rsidP="00546B03">
            <w:pPr>
              <w:jc w:val="center"/>
              <w:rPr>
                <w:b/>
                <w:bCs/>
                <w:szCs w:val="20"/>
              </w:rPr>
            </w:pPr>
          </w:p>
        </w:tc>
        <w:tc>
          <w:tcPr>
            <w:tcW w:w="2889" w:type="dxa"/>
            <w:gridSpan w:val="3"/>
            <w:hideMark/>
          </w:tcPr>
          <w:p w14:paraId="12F353B2" w14:textId="77777777" w:rsidR="00546B03" w:rsidRPr="007B1094" w:rsidRDefault="00546B03" w:rsidP="00546B03">
            <w:pPr>
              <w:jc w:val="center"/>
              <w:rPr>
                <w:b/>
                <w:bCs/>
                <w:szCs w:val="20"/>
              </w:rPr>
            </w:pPr>
            <w:r w:rsidRPr="007B1094">
              <w:rPr>
                <w:b/>
                <w:bCs/>
                <w:szCs w:val="20"/>
              </w:rPr>
              <w:t>T2=40ms</w:t>
            </w:r>
          </w:p>
        </w:tc>
        <w:tc>
          <w:tcPr>
            <w:tcW w:w="2552" w:type="dxa"/>
            <w:gridSpan w:val="3"/>
            <w:hideMark/>
          </w:tcPr>
          <w:p w14:paraId="1BDE88A4" w14:textId="77777777" w:rsidR="00546B03" w:rsidRPr="007B1094" w:rsidRDefault="00546B03" w:rsidP="00546B03">
            <w:pPr>
              <w:jc w:val="center"/>
              <w:rPr>
                <w:b/>
                <w:bCs/>
                <w:szCs w:val="20"/>
              </w:rPr>
            </w:pPr>
            <w:r w:rsidRPr="007B1094">
              <w:rPr>
                <w:b/>
                <w:bCs/>
                <w:szCs w:val="20"/>
              </w:rPr>
              <w:t>T2=40ms</w:t>
            </w:r>
          </w:p>
        </w:tc>
        <w:tc>
          <w:tcPr>
            <w:tcW w:w="2504" w:type="dxa"/>
            <w:gridSpan w:val="3"/>
            <w:hideMark/>
          </w:tcPr>
          <w:p w14:paraId="432CBF2A" w14:textId="77777777" w:rsidR="00546B03" w:rsidRPr="007B1094" w:rsidRDefault="00546B03" w:rsidP="00546B03">
            <w:pPr>
              <w:jc w:val="center"/>
              <w:rPr>
                <w:b/>
                <w:bCs/>
                <w:szCs w:val="20"/>
              </w:rPr>
            </w:pPr>
            <w:r w:rsidRPr="007B1094">
              <w:rPr>
                <w:b/>
                <w:bCs/>
                <w:szCs w:val="20"/>
              </w:rPr>
              <w:t>T2=40ms</w:t>
            </w:r>
          </w:p>
        </w:tc>
      </w:tr>
      <w:tr w:rsidR="00546B03" w:rsidRPr="007B1094" w14:paraId="7286BC66" w14:textId="77777777" w:rsidTr="00546B03">
        <w:trPr>
          <w:trHeight w:val="310"/>
          <w:jc w:val="center"/>
        </w:trPr>
        <w:tc>
          <w:tcPr>
            <w:tcW w:w="2929" w:type="dxa"/>
            <w:vMerge/>
            <w:hideMark/>
          </w:tcPr>
          <w:p w14:paraId="0FBC435D" w14:textId="77777777" w:rsidR="00546B03" w:rsidRPr="007B1094" w:rsidRDefault="00546B03" w:rsidP="00546B03">
            <w:pPr>
              <w:jc w:val="center"/>
              <w:rPr>
                <w:b/>
                <w:bCs/>
                <w:szCs w:val="20"/>
              </w:rPr>
            </w:pPr>
          </w:p>
        </w:tc>
        <w:tc>
          <w:tcPr>
            <w:tcW w:w="905" w:type="dxa"/>
          </w:tcPr>
          <w:p w14:paraId="4470F278"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C12BB76"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992" w:type="dxa"/>
          </w:tcPr>
          <w:p w14:paraId="35AE7DDA"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P=8</w:t>
            </w:r>
          </w:p>
        </w:tc>
        <w:tc>
          <w:tcPr>
            <w:tcW w:w="851" w:type="dxa"/>
            <w:hideMark/>
          </w:tcPr>
          <w:p w14:paraId="021EE1D3"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75CA1605" w14:textId="77777777" w:rsidR="00546B03" w:rsidRPr="007B1094" w:rsidRDefault="00546B03" w:rsidP="00546B03">
            <w:pPr>
              <w:jc w:val="center"/>
              <w:rPr>
                <w:szCs w:val="20"/>
              </w:rPr>
            </w:pPr>
            <w:r w:rsidRPr="007B1094">
              <w:rPr>
                <w:rFonts w:eastAsiaTheme="minorEastAsia"/>
                <w:szCs w:val="20"/>
                <w:lang w:eastAsia="zh-CN"/>
              </w:rPr>
              <w:t>P=4</w:t>
            </w:r>
          </w:p>
        </w:tc>
        <w:tc>
          <w:tcPr>
            <w:tcW w:w="851" w:type="dxa"/>
            <w:hideMark/>
          </w:tcPr>
          <w:p w14:paraId="64BBAAC3" w14:textId="77777777" w:rsidR="00546B03" w:rsidRPr="007B1094" w:rsidRDefault="00546B03" w:rsidP="00546B03">
            <w:pPr>
              <w:jc w:val="center"/>
              <w:rPr>
                <w:szCs w:val="20"/>
              </w:rPr>
            </w:pPr>
            <w:r w:rsidRPr="007B1094">
              <w:rPr>
                <w:rFonts w:eastAsiaTheme="minorEastAsia"/>
                <w:szCs w:val="20"/>
                <w:lang w:eastAsia="zh-CN"/>
              </w:rPr>
              <w:t>P=8</w:t>
            </w:r>
          </w:p>
        </w:tc>
        <w:tc>
          <w:tcPr>
            <w:tcW w:w="850" w:type="dxa"/>
            <w:hideMark/>
          </w:tcPr>
          <w:p w14:paraId="0E92EFCE"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36067A11" w14:textId="77777777" w:rsidR="00546B03" w:rsidRPr="007B1094" w:rsidRDefault="00546B03" w:rsidP="00546B03">
            <w:pPr>
              <w:jc w:val="center"/>
              <w:rPr>
                <w:szCs w:val="20"/>
              </w:rPr>
            </w:pPr>
            <w:r w:rsidRPr="007B1094">
              <w:rPr>
                <w:rFonts w:eastAsiaTheme="minorEastAsia"/>
                <w:szCs w:val="20"/>
                <w:lang w:eastAsia="zh-CN"/>
              </w:rPr>
              <w:t>P=4</w:t>
            </w:r>
          </w:p>
        </w:tc>
        <w:tc>
          <w:tcPr>
            <w:tcW w:w="803" w:type="dxa"/>
            <w:hideMark/>
          </w:tcPr>
          <w:p w14:paraId="3185BBEA" w14:textId="77777777" w:rsidR="00546B03" w:rsidRPr="007B1094" w:rsidRDefault="00546B03" w:rsidP="00546B03">
            <w:pPr>
              <w:jc w:val="center"/>
              <w:rPr>
                <w:szCs w:val="20"/>
              </w:rPr>
            </w:pPr>
            <w:r w:rsidRPr="007B1094">
              <w:rPr>
                <w:rFonts w:eastAsiaTheme="minorEastAsia"/>
                <w:szCs w:val="20"/>
                <w:lang w:eastAsia="zh-CN"/>
              </w:rPr>
              <w:t>P=8</w:t>
            </w:r>
          </w:p>
        </w:tc>
      </w:tr>
      <w:tr w:rsidR="00546B03" w:rsidRPr="007B1094" w14:paraId="2AC068E0" w14:textId="77777777" w:rsidTr="00546B03">
        <w:trPr>
          <w:trHeight w:val="310"/>
          <w:jc w:val="center"/>
        </w:trPr>
        <w:tc>
          <w:tcPr>
            <w:tcW w:w="2929" w:type="dxa"/>
            <w:hideMark/>
          </w:tcPr>
          <w:p w14:paraId="35F67E54"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w:t>
            </w:r>
            <w:r w:rsidRPr="007B1094">
              <w:rPr>
                <w:szCs w:val="20"/>
              </w:rPr>
              <w:t xml:space="preserve"> use the same Rx as T1</w:t>
            </w:r>
          </w:p>
        </w:tc>
        <w:tc>
          <w:tcPr>
            <w:tcW w:w="905" w:type="dxa"/>
          </w:tcPr>
          <w:p w14:paraId="4C593E4C" w14:textId="77777777" w:rsidR="00546B03" w:rsidRPr="007B1094" w:rsidRDefault="00546B03" w:rsidP="00546B03">
            <w:pPr>
              <w:jc w:val="center"/>
              <w:rPr>
                <w:szCs w:val="20"/>
              </w:rPr>
            </w:pPr>
            <w:r w:rsidRPr="007B1094">
              <w:t>12.2</w:t>
            </w:r>
          </w:p>
        </w:tc>
        <w:tc>
          <w:tcPr>
            <w:tcW w:w="992" w:type="dxa"/>
          </w:tcPr>
          <w:p w14:paraId="16B7C506" w14:textId="77777777" w:rsidR="00546B03" w:rsidRPr="007B1094" w:rsidRDefault="00546B03" w:rsidP="00546B03">
            <w:pPr>
              <w:jc w:val="center"/>
              <w:rPr>
                <w:szCs w:val="20"/>
              </w:rPr>
            </w:pPr>
            <w:r w:rsidRPr="007B1094">
              <w:t>12.1</w:t>
            </w:r>
          </w:p>
        </w:tc>
        <w:tc>
          <w:tcPr>
            <w:tcW w:w="992" w:type="dxa"/>
          </w:tcPr>
          <w:p w14:paraId="230E41BC" w14:textId="77777777" w:rsidR="00546B03" w:rsidRPr="007B1094" w:rsidRDefault="00546B03" w:rsidP="00546B03">
            <w:pPr>
              <w:jc w:val="center"/>
              <w:rPr>
                <w:szCs w:val="20"/>
              </w:rPr>
            </w:pPr>
            <w:r w:rsidRPr="007B1094">
              <w:t>12.0</w:t>
            </w:r>
          </w:p>
        </w:tc>
        <w:tc>
          <w:tcPr>
            <w:tcW w:w="851" w:type="dxa"/>
          </w:tcPr>
          <w:p w14:paraId="74FC98DE" w14:textId="77777777" w:rsidR="00546B03" w:rsidRPr="007B1094" w:rsidRDefault="00546B03" w:rsidP="00546B03">
            <w:pPr>
              <w:jc w:val="center"/>
              <w:rPr>
                <w:szCs w:val="20"/>
              </w:rPr>
            </w:pPr>
            <w:r w:rsidRPr="007B1094">
              <w:t>12.5</w:t>
            </w:r>
          </w:p>
        </w:tc>
        <w:tc>
          <w:tcPr>
            <w:tcW w:w="850" w:type="dxa"/>
          </w:tcPr>
          <w:p w14:paraId="1981791B" w14:textId="77777777" w:rsidR="00546B03" w:rsidRPr="007B1094" w:rsidRDefault="00546B03" w:rsidP="00546B03">
            <w:pPr>
              <w:jc w:val="center"/>
              <w:rPr>
                <w:szCs w:val="20"/>
              </w:rPr>
            </w:pPr>
            <w:r w:rsidRPr="007B1094">
              <w:t>12.5</w:t>
            </w:r>
          </w:p>
        </w:tc>
        <w:tc>
          <w:tcPr>
            <w:tcW w:w="851" w:type="dxa"/>
          </w:tcPr>
          <w:p w14:paraId="170FCF69" w14:textId="77777777" w:rsidR="00546B03" w:rsidRPr="007B1094" w:rsidRDefault="00546B03" w:rsidP="00546B03">
            <w:pPr>
              <w:jc w:val="center"/>
              <w:rPr>
                <w:szCs w:val="20"/>
              </w:rPr>
            </w:pPr>
            <w:r w:rsidRPr="007B1094">
              <w:t>12.4</w:t>
            </w:r>
          </w:p>
        </w:tc>
        <w:tc>
          <w:tcPr>
            <w:tcW w:w="850" w:type="dxa"/>
          </w:tcPr>
          <w:p w14:paraId="5494B760" w14:textId="77777777" w:rsidR="00546B03" w:rsidRPr="007B1094" w:rsidRDefault="00546B03" w:rsidP="00546B03">
            <w:pPr>
              <w:jc w:val="center"/>
              <w:rPr>
                <w:szCs w:val="20"/>
              </w:rPr>
            </w:pPr>
            <w:r w:rsidRPr="007B1094">
              <w:t>15.01</w:t>
            </w:r>
          </w:p>
        </w:tc>
        <w:tc>
          <w:tcPr>
            <w:tcW w:w="851" w:type="dxa"/>
          </w:tcPr>
          <w:p w14:paraId="684BBB9C" w14:textId="77777777" w:rsidR="00546B03" w:rsidRPr="007B1094" w:rsidRDefault="00546B03" w:rsidP="00546B03">
            <w:pPr>
              <w:jc w:val="center"/>
              <w:rPr>
                <w:szCs w:val="20"/>
              </w:rPr>
            </w:pPr>
            <w:r w:rsidRPr="007B1094">
              <w:t>15.13</w:t>
            </w:r>
          </w:p>
        </w:tc>
        <w:tc>
          <w:tcPr>
            <w:tcW w:w="803" w:type="dxa"/>
          </w:tcPr>
          <w:p w14:paraId="3C69326E" w14:textId="77777777" w:rsidR="00546B03" w:rsidRPr="007B1094" w:rsidRDefault="00546B03" w:rsidP="00546B03">
            <w:pPr>
              <w:jc w:val="center"/>
              <w:rPr>
                <w:szCs w:val="20"/>
              </w:rPr>
            </w:pPr>
            <w:r w:rsidRPr="007B1094">
              <w:t>15.29</w:t>
            </w:r>
          </w:p>
        </w:tc>
      </w:tr>
      <w:tr w:rsidR="00546B03" w:rsidRPr="007B1094" w14:paraId="787EFFF8" w14:textId="77777777" w:rsidTr="00546B03">
        <w:trPr>
          <w:trHeight w:val="310"/>
          <w:jc w:val="center"/>
        </w:trPr>
        <w:tc>
          <w:tcPr>
            <w:tcW w:w="2929" w:type="dxa"/>
            <w:hideMark/>
          </w:tcPr>
          <w:p w14:paraId="328414B8"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101BAB4B" w14:textId="77777777" w:rsidR="00546B03" w:rsidRPr="007B1094" w:rsidRDefault="00546B03" w:rsidP="00546B03">
            <w:pPr>
              <w:jc w:val="center"/>
              <w:rPr>
                <w:szCs w:val="20"/>
              </w:rPr>
            </w:pPr>
            <w:r w:rsidRPr="007B1094">
              <w:t xml:space="preserve">81.8 </w:t>
            </w:r>
          </w:p>
        </w:tc>
        <w:tc>
          <w:tcPr>
            <w:tcW w:w="992" w:type="dxa"/>
          </w:tcPr>
          <w:p w14:paraId="10870490" w14:textId="77777777" w:rsidR="00546B03" w:rsidRPr="007B1094" w:rsidRDefault="00546B03" w:rsidP="00546B03">
            <w:pPr>
              <w:jc w:val="center"/>
              <w:rPr>
                <w:szCs w:val="20"/>
              </w:rPr>
            </w:pPr>
            <w:r w:rsidRPr="007B1094">
              <w:t xml:space="preserve">81.4 </w:t>
            </w:r>
          </w:p>
        </w:tc>
        <w:tc>
          <w:tcPr>
            <w:tcW w:w="992" w:type="dxa"/>
          </w:tcPr>
          <w:p w14:paraId="26C6B126" w14:textId="77777777" w:rsidR="00546B03" w:rsidRPr="007B1094" w:rsidRDefault="00546B03" w:rsidP="00546B03">
            <w:pPr>
              <w:jc w:val="center"/>
              <w:rPr>
                <w:szCs w:val="20"/>
              </w:rPr>
            </w:pPr>
            <w:r w:rsidRPr="007B1094">
              <w:t xml:space="preserve">80.6 </w:t>
            </w:r>
          </w:p>
        </w:tc>
        <w:tc>
          <w:tcPr>
            <w:tcW w:w="851" w:type="dxa"/>
          </w:tcPr>
          <w:p w14:paraId="2F86D86C" w14:textId="77777777" w:rsidR="00546B03" w:rsidRPr="007B1094" w:rsidRDefault="00546B03" w:rsidP="00546B03">
            <w:pPr>
              <w:jc w:val="center"/>
              <w:rPr>
                <w:szCs w:val="20"/>
              </w:rPr>
            </w:pPr>
            <w:r w:rsidRPr="007B1094">
              <w:t xml:space="preserve">93.4 </w:t>
            </w:r>
          </w:p>
        </w:tc>
        <w:tc>
          <w:tcPr>
            <w:tcW w:w="850" w:type="dxa"/>
          </w:tcPr>
          <w:p w14:paraId="63296400" w14:textId="77777777" w:rsidR="00546B03" w:rsidRPr="007B1094" w:rsidRDefault="00546B03" w:rsidP="00546B03">
            <w:pPr>
              <w:jc w:val="center"/>
              <w:rPr>
                <w:szCs w:val="20"/>
              </w:rPr>
            </w:pPr>
            <w:r w:rsidRPr="007B1094">
              <w:t xml:space="preserve">93.0 </w:t>
            </w:r>
          </w:p>
        </w:tc>
        <w:tc>
          <w:tcPr>
            <w:tcW w:w="851" w:type="dxa"/>
          </w:tcPr>
          <w:p w14:paraId="45EE39C1" w14:textId="77777777" w:rsidR="00546B03" w:rsidRPr="007B1094" w:rsidRDefault="00546B03" w:rsidP="00546B03">
            <w:pPr>
              <w:jc w:val="center"/>
              <w:rPr>
                <w:szCs w:val="20"/>
              </w:rPr>
            </w:pPr>
            <w:r w:rsidRPr="007B1094">
              <w:t xml:space="preserve">92.5 </w:t>
            </w:r>
          </w:p>
        </w:tc>
        <w:tc>
          <w:tcPr>
            <w:tcW w:w="850" w:type="dxa"/>
          </w:tcPr>
          <w:p w14:paraId="5F2A6E37" w14:textId="77777777" w:rsidR="00546B03" w:rsidRPr="007B1094" w:rsidRDefault="00546B03" w:rsidP="00546B03">
            <w:pPr>
              <w:jc w:val="center"/>
              <w:rPr>
                <w:szCs w:val="20"/>
              </w:rPr>
            </w:pPr>
            <w:r w:rsidRPr="007B1094">
              <w:t xml:space="preserve">1.65 </w:t>
            </w:r>
          </w:p>
        </w:tc>
        <w:tc>
          <w:tcPr>
            <w:tcW w:w="851" w:type="dxa"/>
          </w:tcPr>
          <w:p w14:paraId="79D30A4B" w14:textId="77777777" w:rsidR="00546B03" w:rsidRPr="007B1094" w:rsidRDefault="00546B03" w:rsidP="00546B03">
            <w:pPr>
              <w:jc w:val="center"/>
              <w:rPr>
                <w:szCs w:val="20"/>
              </w:rPr>
            </w:pPr>
            <w:r w:rsidRPr="007B1094">
              <w:t xml:space="preserve">1.75 </w:t>
            </w:r>
          </w:p>
        </w:tc>
        <w:tc>
          <w:tcPr>
            <w:tcW w:w="803" w:type="dxa"/>
          </w:tcPr>
          <w:p w14:paraId="303EE90A" w14:textId="77777777" w:rsidR="00546B03" w:rsidRPr="007B1094" w:rsidRDefault="00546B03" w:rsidP="00546B03">
            <w:pPr>
              <w:jc w:val="center"/>
              <w:rPr>
                <w:szCs w:val="20"/>
              </w:rPr>
            </w:pPr>
            <w:r w:rsidRPr="007B1094">
              <w:t xml:space="preserve">1.89 </w:t>
            </w:r>
          </w:p>
        </w:tc>
      </w:tr>
    </w:tbl>
    <w:p w14:paraId="3B2EB70B" w14:textId="77777777" w:rsidR="00546B03" w:rsidRPr="007B1094" w:rsidRDefault="00546B03" w:rsidP="00546B03">
      <w:pPr>
        <w:rPr>
          <w:rFonts w:eastAsiaTheme="minorEastAsia"/>
          <w:lang w:eastAsia="zh-CN"/>
        </w:rPr>
      </w:pPr>
    </w:p>
    <w:p w14:paraId="0A30F4D8" w14:textId="04DC7ADD" w:rsidR="00546B03" w:rsidRPr="007B1094" w:rsidRDefault="00546B03" w:rsidP="00546B03">
      <w:pPr>
        <w:rPr>
          <w:rFonts w:eastAsiaTheme="minorEastAsia"/>
        </w:rPr>
      </w:pPr>
      <w:r w:rsidRPr="007B1094">
        <w:rPr>
          <w:rFonts w:eastAsiaTheme="minorEastAsia"/>
          <w:lang w:eastAsia="zh-CN"/>
        </w:rPr>
        <w:t xml:space="preserve">For Rx Option 3, T2 </w:t>
      </w:r>
      <w:r w:rsidRPr="00BC36DD">
        <w:rPr>
          <w:rFonts w:eastAsiaTheme="minorEastAsia"/>
          <w:lang w:eastAsia="zh-CN"/>
        </w:rPr>
        <w:t>Alt A</w:t>
      </w:r>
      <w:r w:rsidRPr="007B1094">
        <w:rPr>
          <w:rFonts w:eastAsiaTheme="minorEastAsia"/>
          <w:lang w:eastAsia="zh-CN"/>
        </w:rPr>
        <w:t xml:space="preserve"> and </w:t>
      </w:r>
      <w:r w:rsidRPr="00BC36DD">
        <w:rPr>
          <w:rFonts w:eastAsiaTheme="minorEastAsia"/>
          <w:lang w:eastAsia="zh-CN"/>
        </w:rPr>
        <w:t xml:space="preserve">Alt </w:t>
      </w:r>
      <w:proofErr w:type="spellStart"/>
      <w:r w:rsidRPr="00BC36DD">
        <w:rPr>
          <w:rFonts w:eastAsiaTheme="minorEastAsia"/>
          <w:lang w:eastAsia="zh-CN"/>
        </w:rPr>
        <w:t>C</w:t>
      </w:r>
      <w:r w:rsidRPr="007B1094">
        <w:rPr>
          <w:rFonts w:eastAsiaTheme="minorEastAsia"/>
          <w:lang w:eastAsia="zh-CN"/>
        </w:rPr>
        <w:t xml:space="preserve"> are</w:t>
      </w:r>
      <w:proofErr w:type="spellEnd"/>
      <w:r w:rsidRPr="007B1094">
        <w:rPr>
          <w:rFonts w:eastAsiaTheme="minorEastAsia"/>
          <w:lang w:eastAsia="zh-CN"/>
        </w:rPr>
        <w:t xml:space="preserve"> compared in table </w:t>
      </w:r>
      <w:r w:rsidR="00A05B13" w:rsidRPr="007B1094">
        <w:t>4.2.4.1</w:t>
      </w:r>
      <w:r w:rsidR="00922E24" w:rsidRPr="007B1094">
        <w:t>-11</w:t>
      </w:r>
      <w:r w:rsidRPr="007B1094">
        <w:rPr>
          <w:rFonts w:eastAsiaTheme="minorEastAsia"/>
          <w:lang w:eastAsia="zh-CN"/>
        </w:rPr>
        <w:t xml:space="preserve">. Assume that T1 = 80ms, M = 2, T2= 80ms and P = 1/2/4. Set A has 32 Tx beams, and set B is a subset of set A. For each time instance, 8 beams are measured. The measured beam pattern is [1,3,5,7,9,11,13,15], [17,19,21,23,25,27,29,31]. UE speed is 30km/h. T2 </w:t>
      </w:r>
      <w:r w:rsidRPr="00BC36DD">
        <w:rPr>
          <w:rFonts w:eastAsiaTheme="minorEastAsia"/>
          <w:lang w:eastAsia="zh-CN"/>
        </w:rPr>
        <w:t>Alt A</w:t>
      </w:r>
      <w:r w:rsidRPr="007B1094">
        <w:rPr>
          <w:rFonts w:eastAsiaTheme="minorEastAsia"/>
          <w:lang w:eastAsia="zh-CN"/>
        </w:rPr>
        <w:t xml:space="preserve"> is to use the same Rx beam as that of T1, i.e., a random Rx beam</w:t>
      </w:r>
      <w:r w:rsidRPr="007B1094">
        <w:rPr>
          <w:rFonts w:eastAsiaTheme="minorEastAsia"/>
        </w:rPr>
        <w:t xml:space="preserve">. For T2 </w:t>
      </w:r>
      <w:r w:rsidRPr="00BC36DD">
        <w:rPr>
          <w:rFonts w:eastAsiaTheme="minorEastAsia"/>
          <w:lang w:eastAsia="zh-CN"/>
        </w:rPr>
        <w:t>Alt C</w:t>
      </w:r>
      <w:r w:rsidRPr="007B1094">
        <w:rPr>
          <w:rFonts w:eastAsiaTheme="minorEastAsia"/>
        </w:rPr>
        <w:t xml:space="preserve">, </w:t>
      </w:r>
      <w:r w:rsidRPr="007B1094">
        <w:rPr>
          <w:rFonts w:eastAsiaTheme="minorEastAsia"/>
          <w:lang w:eastAsia="zh-CN"/>
        </w:rPr>
        <w:t>after model inference, Rx beams are swept and the best Rx beam for all predicted top-K beams are used for all the Tx beams in T2.</w:t>
      </w:r>
    </w:p>
    <w:p w14:paraId="132DBFC3" w14:textId="64AF6543" w:rsidR="00546B03" w:rsidRPr="007B1094" w:rsidRDefault="00546B03" w:rsidP="00546B03">
      <w:pPr>
        <w:jc w:val="center"/>
      </w:pPr>
      <w:r w:rsidRPr="007B1094">
        <w:t>Table</w:t>
      </w:r>
      <w:r w:rsidRPr="007B1094">
        <w:rPr>
          <w:color w:val="FF0000"/>
        </w:rPr>
        <w:t xml:space="preserve"> </w:t>
      </w:r>
      <w:r w:rsidR="00A05B13" w:rsidRPr="007B1094">
        <w:t>4.2.4.1</w:t>
      </w:r>
      <w:r w:rsidR="00922E24" w:rsidRPr="007B1094">
        <w:t>-11</w:t>
      </w:r>
      <w:r w:rsidRPr="007B1094">
        <w:t>: Rx Option 3 among different Rx beam assumptions for T2(fixed Set B)</w:t>
      </w:r>
    </w:p>
    <w:tbl>
      <w:tblPr>
        <w:tblStyle w:val="aa"/>
        <w:tblW w:w="10737" w:type="dxa"/>
        <w:jc w:val="center"/>
        <w:tblLook w:val="04A0" w:firstRow="1" w:lastRow="0" w:firstColumn="1" w:lastColumn="0" w:noHBand="0" w:noVBand="1"/>
      </w:tblPr>
      <w:tblGrid>
        <w:gridCol w:w="2792"/>
        <w:gridCol w:w="905"/>
        <w:gridCol w:w="992"/>
        <w:gridCol w:w="992"/>
        <w:gridCol w:w="851"/>
        <w:gridCol w:w="850"/>
        <w:gridCol w:w="851"/>
        <w:gridCol w:w="850"/>
        <w:gridCol w:w="851"/>
        <w:gridCol w:w="803"/>
      </w:tblGrid>
      <w:tr w:rsidR="00546B03" w:rsidRPr="007B1094" w14:paraId="04406308" w14:textId="77777777" w:rsidTr="00546B03">
        <w:trPr>
          <w:trHeight w:val="300"/>
          <w:jc w:val="center"/>
        </w:trPr>
        <w:tc>
          <w:tcPr>
            <w:tcW w:w="2792" w:type="dxa"/>
            <w:vMerge w:val="restart"/>
          </w:tcPr>
          <w:p w14:paraId="5D2265A5" w14:textId="77777777" w:rsidR="00546B03" w:rsidRPr="007B1094" w:rsidRDefault="00546B03" w:rsidP="00546B03">
            <w:pPr>
              <w:jc w:val="center"/>
              <w:rPr>
                <w:b/>
                <w:bCs/>
                <w:szCs w:val="20"/>
              </w:rPr>
            </w:pPr>
            <w:r w:rsidRPr="007B1094">
              <w:rPr>
                <w:b/>
                <w:bCs/>
                <w:szCs w:val="20"/>
              </w:rPr>
              <w:t>Rx assumption in T2</w:t>
            </w:r>
          </w:p>
        </w:tc>
        <w:tc>
          <w:tcPr>
            <w:tcW w:w="2889" w:type="dxa"/>
            <w:gridSpan w:val="3"/>
            <w:hideMark/>
          </w:tcPr>
          <w:p w14:paraId="0BA24190" w14:textId="77777777" w:rsidR="00546B03" w:rsidRPr="007B1094" w:rsidRDefault="00546B03" w:rsidP="00546B03">
            <w:pPr>
              <w:jc w:val="center"/>
              <w:rPr>
                <w:b/>
                <w:bCs/>
                <w:szCs w:val="20"/>
              </w:rPr>
            </w:pPr>
            <w:r w:rsidRPr="007B1094">
              <w:rPr>
                <w:b/>
                <w:bCs/>
                <w:szCs w:val="20"/>
              </w:rPr>
              <w:t xml:space="preserve">Accuracy of Top1 </w:t>
            </w:r>
            <w:r w:rsidRPr="007B1094">
              <w:rPr>
                <w:rFonts w:eastAsiaTheme="minorEastAsia"/>
                <w:b/>
                <w:bCs/>
                <w:szCs w:val="20"/>
                <w:lang w:eastAsia="zh-CN"/>
              </w:rPr>
              <w:t>[</w:t>
            </w:r>
            <w:r w:rsidRPr="007B1094">
              <w:rPr>
                <w:b/>
                <w:bCs/>
                <w:szCs w:val="20"/>
              </w:rPr>
              <w:t>%]</w:t>
            </w:r>
          </w:p>
          <w:p w14:paraId="6AB9E3E3" w14:textId="77777777" w:rsidR="00546B03" w:rsidRPr="007B1094" w:rsidRDefault="00546B03" w:rsidP="00546B03">
            <w:pPr>
              <w:jc w:val="center"/>
              <w:rPr>
                <w:b/>
                <w:bCs/>
                <w:szCs w:val="20"/>
              </w:rPr>
            </w:pPr>
            <w:r w:rsidRPr="007B1094">
              <w:rPr>
                <w:b/>
                <w:bCs/>
                <w:szCs w:val="20"/>
              </w:rPr>
              <w:t>(based on all beam pairs)</w:t>
            </w:r>
          </w:p>
        </w:tc>
        <w:tc>
          <w:tcPr>
            <w:tcW w:w="2552" w:type="dxa"/>
            <w:gridSpan w:val="3"/>
            <w:hideMark/>
          </w:tcPr>
          <w:p w14:paraId="78686C9A" w14:textId="77777777" w:rsidR="00546B03" w:rsidRPr="007B1094" w:rsidRDefault="00546B03" w:rsidP="00546B03">
            <w:pPr>
              <w:jc w:val="center"/>
              <w:rPr>
                <w:b/>
                <w:bCs/>
                <w:szCs w:val="20"/>
              </w:rPr>
            </w:pPr>
            <w:r w:rsidRPr="007B1094">
              <w:rPr>
                <w:b/>
                <w:bCs/>
                <w:szCs w:val="20"/>
              </w:rPr>
              <w:t>Accuracy of Top4</w:t>
            </w:r>
            <w:r w:rsidRPr="007B1094">
              <w:rPr>
                <w:rFonts w:eastAsiaTheme="minorEastAsia"/>
                <w:b/>
                <w:bCs/>
                <w:szCs w:val="20"/>
                <w:lang w:eastAsia="zh-CN"/>
              </w:rPr>
              <w:t>/1</w:t>
            </w:r>
            <w:r w:rsidRPr="007B1094">
              <w:rPr>
                <w:b/>
                <w:bCs/>
                <w:szCs w:val="20"/>
              </w:rPr>
              <w:t xml:space="preserve"> [%]</w:t>
            </w:r>
          </w:p>
          <w:p w14:paraId="591B5AC9" w14:textId="77777777" w:rsidR="00546B03" w:rsidRPr="007B1094" w:rsidRDefault="00546B03" w:rsidP="00546B03">
            <w:pPr>
              <w:jc w:val="center"/>
              <w:rPr>
                <w:b/>
                <w:bCs/>
                <w:szCs w:val="20"/>
              </w:rPr>
            </w:pPr>
            <w:r w:rsidRPr="007B1094">
              <w:rPr>
                <w:b/>
                <w:bCs/>
                <w:szCs w:val="20"/>
              </w:rPr>
              <w:t>(based on all beam pairs)</w:t>
            </w:r>
          </w:p>
        </w:tc>
        <w:tc>
          <w:tcPr>
            <w:tcW w:w="2504" w:type="dxa"/>
            <w:gridSpan w:val="3"/>
            <w:hideMark/>
          </w:tcPr>
          <w:p w14:paraId="0976C131" w14:textId="77777777" w:rsidR="00546B03" w:rsidRPr="007B1094" w:rsidRDefault="00546B03" w:rsidP="00546B03">
            <w:pPr>
              <w:jc w:val="center"/>
              <w:rPr>
                <w:b/>
                <w:bCs/>
                <w:szCs w:val="20"/>
              </w:rPr>
            </w:pPr>
            <w:r w:rsidRPr="007B1094">
              <w:rPr>
                <w:b/>
                <w:bCs/>
                <w:szCs w:val="20"/>
              </w:rPr>
              <w:t>BM loss for top1 [</w:t>
            </w:r>
            <w:r w:rsidRPr="007B1094">
              <w:rPr>
                <w:rFonts w:eastAsiaTheme="minorEastAsia"/>
                <w:b/>
                <w:bCs/>
                <w:szCs w:val="20"/>
                <w:lang w:eastAsia="zh-CN"/>
              </w:rPr>
              <w:t>dB</w:t>
            </w:r>
            <w:r w:rsidRPr="007B1094">
              <w:rPr>
                <w:b/>
                <w:bCs/>
                <w:szCs w:val="20"/>
              </w:rPr>
              <w:t>]</w:t>
            </w:r>
          </w:p>
          <w:p w14:paraId="2BDE250E" w14:textId="77777777" w:rsidR="00546B03" w:rsidRPr="007B1094" w:rsidRDefault="00546B03" w:rsidP="00546B03">
            <w:pPr>
              <w:jc w:val="center"/>
              <w:rPr>
                <w:b/>
                <w:bCs/>
                <w:szCs w:val="20"/>
              </w:rPr>
            </w:pPr>
            <w:r w:rsidRPr="007B1094">
              <w:rPr>
                <w:b/>
                <w:bCs/>
                <w:szCs w:val="20"/>
              </w:rPr>
              <w:t>(based on all beam pairs)</w:t>
            </w:r>
          </w:p>
        </w:tc>
      </w:tr>
      <w:tr w:rsidR="00546B03" w:rsidRPr="007B1094" w14:paraId="49A5608A" w14:textId="77777777" w:rsidTr="00546B03">
        <w:trPr>
          <w:trHeight w:val="310"/>
          <w:jc w:val="center"/>
        </w:trPr>
        <w:tc>
          <w:tcPr>
            <w:tcW w:w="2792" w:type="dxa"/>
            <w:vMerge/>
            <w:hideMark/>
          </w:tcPr>
          <w:p w14:paraId="3523CE53" w14:textId="77777777" w:rsidR="00546B03" w:rsidRPr="007B1094" w:rsidRDefault="00546B03" w:rsidP="00546B03">
            <w:pPr>
              <w:jc w:val="center"/>
              <w:rPr>
                <w:b/>
                <w:bCs/>
                <w:szCs w:val="20"/>
              </w:rPr>
            </w:pPr>
          </w:p>
        </w:tc>
        <w:tc>
          <w:tcPr>
            <w:tcW w:w="2889" w:type="dxa"/>
            <w:gridSpan w:val="3"/>
            <w:hideMark/>
          </w:tcPr>
          <w:p w14:paraId="39AF0445" w14:textId="77777777" w:rsidR="00546B03" w:rsidRPr="007B1094" w:rsidRDefault="00546B03" w:rsidP="00546B03">
            <w:pPr>
              <w:jc w:val="center"/>
              <w:rPr>
                <w:b/>
                <w:bCs/>
                <w:szCs w:val="20"/>
              </w:rPr>
            </w:pPr>
            <w:r w:rsidRPr="007B1094">
              <w:rPr>
                <w:b/>
                <w:bCs/>
                <w:szCs w:val="20"/>
              </w:rPr>
              <w:t>T2=80ms</w:t>
            </w:r>
          </w:p>
        </w:tc>
        <w:tc>
          <w:tcPr>
            <w:tcW w:w="2552" w:type="dxa"/>
            <w:gridSpan w:val="3"/>
            <w:hideMark/>
          </w:tcPr>
          <w:p w14:paraId="0A4394CD" w14:textId="77777777" w:rsidR="00546B03" w:rsidRPr="007B1094" w:rsidRDefault="00546B03" w:rsidP="00546B03">
            <w:pPr>
              <w:jc w:val="center"/>
              <w:rPr>
                <w:b/>
                <w:bCs/>
                <w:szCs w:val="20"/>
              </w:rPr>
            </w:pPr>
            <w:r w:rsidRPr="007B1094">
              <w:rPr>
                <w:b/>
                <w:bCs/>
                <w:szCs w:val="20"/>
              </w:rPr>
              <w:t>T2=80ms</w:t>
            </w:r>
          </w:p>
        </w:tc>
        <w:tc>
          <w:tcPr>
            <w:tcW w:w="2504" w:type="dxa"/>
            <w:gridSpan w:val="3"/>
            <w:hideMark/>
          </w:tcPr>
          <w:p w14:paraId="5DB025C2" w14:textId="77777777" w:rsidR="00546B03" w:rsidRPr="007B1094" w:rsidRDefault="00546B03" w:rsidP="00546B03">
            <w:pPr>
              <w:jc w:val="center"/>
              <w:rPr>
                <w:b/>
                <w:bCs/>
                <w:szCs w:val="20"/>
              </w:rPr>
            </w:pPr>
            <w:r w:rsidRPr="007B1094">
              <w:rPr>
                <w:b/>
                <w:bCs/>
                <w:szCs w:val="20"/>
              </w:rPr>
              <w:t>T2=80ms</w:t>
            </w:r>
          </w:p>
        </w:tc>
      </w:tr>
      <w:tr w:rsidR="00546B03" w:rsidRPr="007B1094" w14:paraId="211258A0" w14:textId="77777777" w:rsidTr="00546B03">
        <w:trPr>
          <w:trHeight w:val="310"/>
          <w:jc w:val="center"/>
        </w:trPr>
        <w:tc>
          <w:tcPr>
            <w:tcW w:w="2792" w:type="dxa"/>
            <w:vMerge/>
            <w:hideMark/>
          </w:tcPr>
          <w:p w14:paraId="68755889" w14:textId="77777777" w:rsidR="00546B03" w:rsidRPr="007B1094" w:rsidRDefault="00546B03" w:rsidP="00546B03">
            <w:pPr>
              <w:jc w:val="center"/>
              <w:rPr>
                <w:b/>
                <w:bCs/>
                <w:szCs w:val="20"/>
              </w:rPr>
            </w:pPr>
          </w:p>
        </w:tc>
        <w:tc>
          <w:tcPr>
            <w:tcW w:w="905" w:type="dxa"/>
          </w:tcPr>
          <w:p w14:paraId="78D267C4"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P=1</w:t>
            </w:r>
          </w:p>
        </w:tc>
        <w:tc>
          <w:tcPr>
            <w:tcW w:w="992" w:type="dxa"/>
          </w:tcPr>
          <w:p w14:paraId="3AE3CEE7"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P=2</w:t>
            </w:r>
          </w:p>
        </w:tc>
        <w:tc>
          <w:tcPr>
            <w:tcW w:w="992" w:type="dxa"/>
          </w:tcPr>
          <w:p w14:paraId="508541C5" w14:textId="77777777" w:rsidR="00546B03" w:rsidRPr="007B1094" w:rsidRDefault="00546B03" w:rsidP="00546B03">
            <w:pPr>
              <w:jc w:val="center"/>
              <w:rPr>
                <w:rFonts w:eastAsiaTheme="minorEastAsia"/>
                <w:szCs w:val="20"/>
                <w:lang w:eastAsia="zh-CN"/>
              </w:rPr>
            </w:pPr>
            <w:r w:rsidRPr="007B1094">
              <w:rPr>
                <w:rFonts w:eastAsiaTheme="minorEastAsia"/>
                <w:szCs w:val="20"/>
                <w:lang w:eastAsia="zh-CN"/>
              </w:rPr>
              <w:t>P=4</w:t>
            </w:r>
          </w:p>
        </w:tc>
        <w:tc>
          <w:tcPr>
            <w:tcW w:w="851" w:type="dxa"/>
            <w:hideMark/>
          </w:tcPr>
          <w:p w14:paraId="2338F1D8" w14:textId="77777777" w:rsidR="00546B03" w:rsidRPr="007B1094" w:rsidRDefault="00546B03" w:rsidP="00546B03">
            <w:pPr>
              <w:jc w:val="center"/>
              <w:rPr>
                <w:szCs w:val="20"/>
              </w:rPr>
            </w:pPr>
            <w:r w:rsidRPr="007B1094">
              <w:rPr>
                <w:rFonts w:eastAsiaTheme="minorEastAsia"/>
                <w:szCs w:val="20"/>
                <w:lang w:eastAsia="zh-CN"/>
              </w:rPr>
              <w:t>P=1</w:t>
            </w:r>
          </w:p>
        </w:tc>
        <w:tc>
          <w:tcPr>
            <w:tcW w:w="850" w:type="dxa"/>
            <w:hideMark/>
          </w:tcPr>
          <w:p w14:paraId="5AA2A5B0" w14:textId="77777777" w:rsidR="00546B03" w:rsidRPr="007B1094" w:rsidRDefault="00546B03" w:rsidP="00546B03">
            <w:pPr>
              <w:jc w:val="center"/>
              <w:rPr>
                <w:szCs w:val="20"/>
              </w:rPr>
            </w:pPr>
            <w:r w:rsidRPr="007B1094">
              <w:rPr>
                <w:rFonts w:eastAsiaTheme="minorEastAsia"/>
                <w:szCs w:val="20"/>
                <w:lang w:eastAsia="zh-CN"/>
              </w:rPr>
              <w:t>P=2</w:t>
            </w:r>
          </w:p>
        </w:tc>
        <w:tc>
          <w:tcPr>
            <w:tcW w:w="851" w:type="dxa"/>
            <w:hideMark/>
          </w:tcPr>
          <w:p w14:paraId="2CBB2FF3" w14:textId="77777777" w:rsidR="00546B03" w:rsidRPr="007B1094" w:rsidRDefault="00546B03" w:rsidP="00546B03">
            <w:pPr>
              <w:jc w:val="center"/>
              <w:rPr>
                <w:szCs w:val="20"/>
              </w:rPr>
            </w:pPr>
            <w:r w:rsidRPr="007B1094">
              <w:rPr>
                <w:rFonts w:eastAsiaTheme="minorEastAsia"/>
                <w:szCs w:val="20"/>
                <w:lang w:eastAsia="zh-CN"/>
              </w:rPr>
              <w:t>P=4</w:t>
            </w:r>
          </w:p>
        </w:tc>
        <w:tc>
          <w:tcPr>
            <w:tcW w:w="850" w:type="dxa"/>
            <w:hideMark/>
          </w:tcPr>
          <w:p w14:paraId="242B3D0B" w14:textId="77777777" w:rsidR="00546B03" w:rsidRPr="007B1094" w:rsidRDefault="00546B03" w:rsidP="00546B03">
            <w:pPr>
              <w:jc w:val="center"/>
              <w:rPr>
                <w:szCs w:val="20"/>
              </w:rPr>
            </w:pPr>
            <w:r w:rsidRPr="007B1094">
              <w:rPr>
                <w:rFonts w:eastAsiaTheme="minorEastAsia"/>
                <w:szCs w:val="20"/>
                <w:lang w:eastAsia="zh-CN"/>
              </w:rPr>
              <w:t>P=1</w:t>
            </w:r>
          </w:p>
        </w:tc>
        <w:tc>
          <w:tcPr>
            <w:tcW w:w="851" w:type="dxa"/>
            <w:hideMark/>
          </w:tcPr>
          <w:p w14:paraId="29D19894" w14:textId="77777777" w:rsidR="00546B03" w:rsidRPr="007B1094" w:rsidRDefault="00546B03" w:rsidP="00546B03">
            <w:pPr>
              <w:jc w:val="center"/>
              <w:rPr>
                <w:szCs w:val="20"/>
              </w:rPr>
            </w:pPr>
            <w:r w:rsidRPr="007B1094">
              <w:rPr>
                <w:rFonts w:eastAsiaTheme="minorEastAsia"/>
                <w:szCs w:val="20"/>
                <w:lang w:eastAsia="zh-CN"/>
              </w:rPr>
              <w:t>P=2</w:t>
            </w:r>
          </w:p>
        </w:tc>
        <w:tc>
          <w:tcPr>
            <w:tcW w:w="803" w:type="dxa"/>
            <w:hideMark/>
          </w:tcPr>
          <w:p w14:paraId="68D7277A" w14:textId="77777777" w:rsidR="00546B03" w:rsidRPr="007B1094" w:rsidRDefault="00546B03" w:rsidP="00546B03">
            <w:pPr>
              <w:jc w:val="center"/>
              <w:rPr>
                <w:szCs w:val="20"/>
              </w:rPr>
            </w:pPr>
            <w:r w:rsidRPr="007B1094">
              <w:rPr>
                <w:rFonts w:eastAsiaTheme="minorEastAsia"/>
                <w:szCs w:val="20"/>
                <w:lang w:eastAsia="zh-CN"/>
              </w:rPr>
              <w:t>P=4</w:t>
            </w:r>
          </w:p>
        </w:tc>
      </w:tr>
      <w:tr w:rsidR="00546B03" w:rsidRPr="007B1094" w14:paraId="7AF54EF7" w14:textId="77777777" w:rsidTr="00546B03">
        <w:trPr>
          <w:trHeight w:val="310"/>
          <w:jc w:val="center"/>
        </w:trPr>
        <w:tc>
          <w:tcPr>
            <w:tcW w:w="2792" w:type="dxa"/>
            <w:hideMark/>
          </w:tcPr>
          <w:p w14:paraId="57DEBBC7" w14:textId="77777777" w:rsidR="00546B03" w:rsidRPr="007B1094" w:rsidRDefault="00546B03" w:rsidP="00546B03">
            <w:pPr>
              <w:jc w:val="left"/>
              <w:rPr>
                <w:szCs w:val="20"/>
              </w:rPr>
            </w:pPr>
            <w:r w:rsidRPr="007B1094">
              <w:rPr>
                <w:rFonts w:eastAsiaTheme="minorEastAsia"/>
                <w:b/>
                <w:lang w:eastAsia="zh-CN"/>
              </w:rPr>
              <w:t>Alt A</w:t>
            </w:r>
            <w:r w:rsidRPr="007B1094">
              <w:rPr>
                <w:b/>
                <w:szCs w:val="20"/>
              </w:rPr>
              <w:t xml:space="preserve">: </w:t>
            </w:r>
            <w:r w:rsidRPr="007B1094">
              <w:rPr>
                <w:szCs w:val="20"/>
              </w:rPr>
              <w:t>use the same Rx as T1</w:t>
            </w:r>
          </w:p>
        </w:tc>
        <w:tc>
          <w:tcPr>
            <w:tcW w:w="905" w:type="dxa"/>
          </w:tcPr>
          <w:p w14:paraId="16D6B057" w14:textId="77777777" w:rsidR="00546B03" w:rsidRPr="007B1094" w:rsidRDefault="00546B03" w:rsidP="00546B03">
            <w:pPr>
              <w:jc w:val="center"/>
              <w:rPr>
                <w:szCs w:val="20"/>
              </w:rPr>
            </w:pPr>
            <w:r w:rsidRPr="007B1094">
              <w:t xml:space="preserve">12.0 </w:t>
            </w:r>
          </w:p>
        </w:tc>
        <w:tc>
          <w:tcPr>
            <w:tcW w:w="992" w:type="dxa"/>
          </w:tcPr>
          <w:p w14:paraId="4537B46D" w14:textId="77777777" w:rsidR="00546B03" w:rsidRPr="007B1094" w:rsidRDefault="00546B03" w:rsidP="00546B03">
            <w:pPr>
              <w:jc w:val="center"/>
              <w:rPr>
                <w:szCs w:val="20"/>
              </w:rPr>
            </w:pPr>
            <w:r w:rsidRPr="007B1094">
              <w:t xml:space="preserve">11.9 </w:t>
            </w:r>
          </w:p>
        </w:tc>
        <w:tc>
          <w:tcPr>
            <w:tcW w:w="992" w:type="dxa"/>
          </w:tcPr>
          <w:p w14:paraId="051183A1" w14:textId="77777777" w:rsidR="00546B03" w:rsidRPr="007B1094" w:rsidRDefault="00546B03" w:rsidP="00546B03">
            <w:pPr>
              <w:jc w:val="center"/>
              <w:rPr>
                <w:szCs w:val="20"/>
              </w:rPr>
            </w:pPr>
            <w:r w:rsidRPr="007B1094">
              <w:t xml:space="preserve">11.8 </w:t>
            </w:r>
          </w:p>
        </w:tc>
        <w:tc>
          <w:tcPr>
            <w:tcW w:w="851" w:type="dxa"/>
          </w:tcPr>
          <w:p w14:paraId="0BF37CA7" w14:textId="77777777" w:rsidR="00546B03" w:rsidRPr="007B1094" w:rsidRDefault="00546B03" w:rsidP="00546B03">
            <w:pPr>
              <w:jc w:val="center"/>
              <w:rPr>
                <w:szCs w:val="20"/>
              </w:rPr>
            </w:pPr>
            <w:r w:rsidRPr="007B1094">
              <w:t xml:space="preserve">12.4 </w:t>
            </w:r>
          </w:p>
        </w:tc>
        <w:tc>
          <w:tcPr>
            <w:tcW w:w="850" w:type="dxa"/>
          </w:tcPr>
          <w:p w14:paraId="1701B8E2" w14:textId="77777777" w:rsidR="00546B03" w:rsidRPr="007B1094" w:rsidRDefault="00546B03" w:rsidP="00546B03">
            <w:pPr>
              <w:jc w:val="center"/>
              <w:rPr>
                <w:szCs w:val="20"/>
              </w:rPr>
            </w:pPr>
            <w:r w:rsidRPr="007B1094">
              <w:t xml:space="preserve">12.4 </w:t>
            </w:r>
          </w:p>
        </w:tc>
        <w:tc>
          <w:tcPr>
            <w:tcW w:w="851" w:type="dxa"/>
          </w:tcPr>
          <w:p w14:paraId="381E8201" w14:textId="77777777" w:rsidR="00546B03" w:rsidRPr="007B1094" w:rsidRDefault="00546B03" w:rsidP="00546B03">
            <w:pPr>
              <w:jc w:val="center"/>
              <w:rPr>
                <w:szCs w:val="20"/>
              </w:rPr>
            </w:pPr>
            <w:r w:rsidRPr="007B1094">
              <w:t xml:space="preserve">12.3 </w:t>
            </w:r>
          </w:p>
        </w:tc>
        <w:tc>
          <w:tcPr>
            <w:tcW w:w="850" w:type="dxa"/>
          </w:tcPr>
          <w:p w14:paraId="056E3A48" w14:textId="77777777" w:rsidR="00546B03" w:rsidRPr="007B1094" w:rsidRDefault="00546B03" w:rsidP="00546B03">
            <w:pPr>
              <w:jc w:val="center"/>
              <w:rPr>
                <w:szCs w:val="20"/>
              </w:rPr>
            </w:pPr>
            <w:r w:rsidRPr="007B1094">
              <w:t xml:space="preserve">15.07 </w:t>
            </w:r>
          </w:p>
        </w:tc>
        <w:tc>
          <w:tcPr>
            <w:tcW w:w="851" w:type="dxa"/>
          </w:tcPr>
          <w:p w14:paraId="70BE8E6E" w14:textId="77777777" w:rsidR="00546B03" w:rsidRPr="007B1094" w:rsidRDefault="00546B03" w:rsidP="00546B03">
            <w:pPr>
              <w:jc w:val="center"/>
              <w:rPr>
                <w:szCs w:val="20"/>
              </w:rPr>
            </w:pPr>
            <w:r w:rsidRPr="007B1094">
              <w:t xml:space="preserve">15.15 </w:t>
            </w:r>
          </w:p>
        </w:tc>
        <w:tc>
          <w:tcPr>
            <w:tcW w:w="803" w:type="dxa"/>
          </w:tcPr>
          <w:p w14:paraId="596B0D97" w14:textId="77777777" w:rsidR="00546B03" w:rsidRPr="007B1094" w:rsidRDefault="00546B03" w:rsidP="00546B03">
            <w:pPr>
              <w:jc w:val="center"/>
              <w:rPr>
                <w:szCs w:val="20"/>
              </w:rPr>
            </w:pPr>
            <w:r w:rsidRPr="007B1094">
              <w:t xml:space="preserve">15.31 </w:t>
            </w:r>
          </w:p>
        </w:tc>
      </w:tr>
      <w:tr w:rsidR="00546B03" w:rsidRPr="007B1094" w14:paraId="18879D94" w14:textId="77777777" w:rsidTr="00546B03">
        <w:trPr>
          <w:trHeight w:val="310"/>
          <w:jc w:val="center"/>
        </w:trPr>
        <w:tc>
          <w:tcPr>
            <w:tcW w:w="2792" w:type="dxa"/>
            <w:hideMark/>
          </w:tcPr>
          <w:p w14:paraId="2FE35643" w14:textId="77777777" w:rsidR="00546B03" w:rsidRPr="007B1094" w:rsidRDefault="00546B03" w:rsidP="00546B03">
            <w:pPr>
              <w:rPr>
                <w:szCs w:val="20"/>
              </w:rPr>
            </w:pPr>
            <w:r w:rsidRPr="007B1094">
              <w:rPr>
                <w:rFonts w:eastAsiaTheme="minorEastAsia"/>
                <w:b/>
                <w:lang w:eastAsia="zh-CN"/>
              </w:rPr>
              <w:t>Alt C</w:t>
            </w:r>
            <w:r w:rsidRPr="007B1094">
              <w:rPr>
                <w:b/>
                <w:szCs w:val="20"/>
              </w:rPr>
              <w:t>:</w:t>
            </w:r>
            <w:r w:rsidRPr="007B1094">
              <w:rPr>
                <w:szCs w:val="20"/>
              </w:rPr>
              <w:t xml:space="preserve"> best Rx beam based on the predicted top-K Tx beams</w:t>
            </w:r>
          </w:p>
        </w:tc>
        <w:tc>
          <w:tcPr>
            <w:tcW w:w="905" w:type="dxa"/>
          </w:tcPr>
          <w:p w14:paraId="3F711DFC" w14:textId="77777777" w:rsidR="00546B03" w:rsidRPr="007B1094" w:rsidRDefault="00546B03" w:rsidP="00546B03">
            <w:pPr>
              <w:jc w:val="center"/>
              <w:rPr>
                <w:szCs w:val="20"/>
              </w:rPr>
            </w:pPr>
            <w:r w:rsidRPr="007B1094">
              <w:t xml:space="preserve">81.4 </w:t>
            </w:r>
          </w:p>
        </w:tc>
        <w:tc>
          <w:tcPr>
            <w:tcW w:w="992" w:type="dxa"/>
          </w:tcPr>
          <w:p w14:paraId="7198179F" w14:textId="77777777" w:rsidR="00546B03" w:rsidRPr="007B1094" w:rsidRDefault="00546B03" w:rsidP="00546B03">
            <w:pPr>
              <w:jc w:val="center"/>
              <w:rPr>
                <w:szCs w:val="20"/>
              </w:rPr>
            </w:pPr>
            <w:r w:rsidRPr="007B1094">
              <w:t xml:space="preserve">81.1 </w:t>
            </w:r>
          </w:p>
        </w:tc>
        <w:tc>
          <w:tcPr>
            <w:tcW w:w="992" w:type="dxa"/>
          </w:tcPr>
          <w:p w14:paraId="72CF2F1C" w14:textId="77777777" w:rsidR="00546B03" w:rsidRPr="007B1094" w:rsidRDefault="00546B03" w:rsidP="00546B03">
            <w:pPr>
              <w:jc w:val="center"/>
              <w:rPr>
                <w:szCs w:val="20"/>
              </w:rPr>
            </w:pPr>
            <w:r w:rsidRPr="007B1094">
              <w:t xml:space="preserve">80.2 </w:t>
            </w:r>
          </w:p>
        </w:tc>
        <w:tc>
          <w:tcPr>
            <w:tcW w:w="851" w:type="dxa"/>
          </w:tcPr>
          <w:p w14:paraId="114F4B39" w14:textId="77777777" w:rsidR="00546B03" w:rsidRPr="007B1094" w:rsidRDefault="00546B03" w:rsidP="00546B03">
            <w:pPr>
              <w:jc w:val="center"/>
              <w:rPr>
                <w:szCs w:val="20"/>
              </w:rPr>
            </w:pPr>
            <w:r w:rsidRPr="007B1094">
              <w:t xml:space="preserve">93.0 </w:t>
            </w:r>
          </w:p>
        </w:tc>
        <w:tc>
          <w:tcPr>
            <w:tcW w:w="850" w:type="dxa"/>
          </w:tcPr>
          <w:p w14:paraId="2A057B89" w14:textId="77777777" w:rsidR="00546B03" w:rsidRPr="007B1094" w:rsidRDefault="00546B03" w:rsidP="00546B03">
            <w:pPr>
              <w:jc w:val="center"/>
              <w:rPr>
                <w:szCs w:val="20"/>
              </w:rPr>
            </w:pPr>
            <w:r w:rsidRPr="007B1094">
              <w:t xml:space="preserve">92.8 </w:t>
            </w:r>
          </w:p>
        </w:tc>
        <w:tc>
          <w:tcPr>
            <w:tcW w:w="851" w:type="dxa"/>
          </w:tcPr>
          <w:p w14:paraId="2F610898" w14:textId="77777777" w:rsidR="00546B03" w:rsidRPr="007B1094" w:rsidRDefault="00546B03" w:rsidP="00546B03">
            <w:pPr>
              <w:jc w:val="center"/>
              <w:rPr>
                <w:szCs w:val="20"/>
              </w:rPr>
            </w:pPr>
            <w:r w:rsidRPr="007B1094">
              <w:t xml:space="preserve">92.3 </w:t>
            </w:r>
          </w:p>
        </w:tc>
        <w:tc>
          <w:tcPr>
            <w:tcW w:w="850" w:type="dxa"/>
          </w:tcPr>
          <w:p w14:paraId="3893702F" w14:textId="77777777" w:rsidR="00546B03" w:rsidRPr="007B1094" w:rsidRDefault="00546B03" w:rsidP="00546B03">
            <w:pPr>
              <w:jc w:val="center"/>
              <w:rPr>
                <w:szCs w:val="20"/>
              </w:rPr>
            </w:pPr>
            <w:r w:rsidRPr="007B1094">
              <w:t xml:space="preserve">1.74 </w:t>
            </w:r>
          </w:p>
        </w:tc>
        <w:tc>
          <w:tcPr>
            <w:tcW w:w="851" w:type="dxa"/>
          </w:tcPr>
          <w:p w14:paraId="0B438110" w14:textId="77777777" w:rsidR="00546B03" w:rsidRPr="007B1094" w:rsidRDefault="00546B03" w:rsidP="00546B03">
            <w:pPr>
              <w:jc w:val="center"/>
              <w:rPr>
                <w:szCs w:val="20"/>
              </w:rPr>
            </w:pPr>
            <w:r w:rsidRPr="007B1094">
              <w:t xml:space="preserve">1.80 </w:t>
            </w:r>
          </w:p>
        </w:tc>
        <w:tc>
          <w:tcPr>
            <w:tcW w:w="803" w:type="dxa"/>
          </w:tcPr>
          <w:p w14:paraId="37BAE8F4" w14:textId="77777777" w:rsidR="00546B03" w:rsidRPr="007B1094" w:rsidRDefault="00546B03" w:rsidP="00546B03">
            <w:pPr>
              <w:jc w:val="center"/>
              <w:rPr>
                <w:szCs w:val="20"/>
              </w:rPr>
            </w:pPr>
            <w:r w:rsidRPr="007B1094">
              <w:t>1.93</w:t>
            </w:r>
            <w:r w:rsidRPr="00BC36DD">
              <w:t xml:space="preserve"> </w:t>
            </w:r>
          </w:p>
        </w:tc>
      </w:tr>
    </w:tbl>
    <w:p w14:paraId="25B4EE70" w14:textId="77777777" w:rsidR="00546B03" w:rsidRPr="007B1094" w:rsidRDefault="00546B03" w:rsidP="00546B03">
      <w:pPr>
        <w:rPr>
          <w:rFonts w:eastAsiaTheme="minorEastAsia"/>
          <w:lang w:eastAsia="zh-CN"/>
        </w:rPr>
      </w:pPr>
    </w:p>
    <w:p w14:paraId="292C16F4" w14:textId="77777777" w:rsidR="00546B03" w:rsidRPr="007B1094" w:rsidRDefault="00546B03" w:rsidP="007B1094">
      <w:pPr>
        <w:pStyle w:val="observation"/>
        <w:ind w:left="1560" w:hanging="1560"/>
      </w:pPr>
      <w:r w:rsidRPr="007B1094">
        <w:t xml:space="preserve">For Rx assumption in T2, Alt C, i.e., best Rx beam based on the predicted top-K Tx beams achieves best performance in terms of prediction accuracy and average RSRP difference results, Alt B (the best Rx beam(s) based on measurement for Rx determination for T1 and extra measurement) gets the second-best performance and Alt A (same Rx(s) as that of T1) performs worst.   </w:t>
      </w:r>
    </w:p>
    <w:p w14:paraId="1B79676F" w14:textId="77777777" w:rsidR="00546B03" w:rsidRPr="007B1094" w:rsidRDefault="00546B03" w:rsidP="007B1094">
      <w:pPr>
        <w:pStyle w:val="observation"/>
        <w:ind w:left="1560" w:hanging="1560"/>
      </w:pPr>
      <w:r w:rsidRPr="007B1094">
        <w:t>For Rx Option 2(Case 1)</w:t>
      </w:r>
      <w:r w:rsidRPr="00BC36DD">
        <w:t>, performance gain introduced from extra measures before T1 (Alt B) or Rx beam sweeping after DL Tx beam prediction (Alt C) is much bigger than</w:t>
      </w:r>
      <w:r w:rsidRPr="007B1094">
        <w:t xml:space="preserve"> that of Rx Option 1(Case 0/Case2/Case 2’/Case5).</w:t>
      </w:r>
    </w:p>
    <w:p w14:paraId="1B81CA2B" w14:textId="77777777" w:rsidR="00546B03" w:rsidRPr="007B1094" w:rsidRDefault="00546B03" w:rsidP="007B1094">
      <w:pPr>
        <w:pStyle w:val="observation"/>
        <w:ind w:left="1560" w:hanging="1560"/>
      </w:pPr>
      <w:r w:rsidRPr="007B1094">
        <w:t>For Rx Option 3, performance gain introduced from Rx beam sweeping after DL Tx beam prediction (</w:t>
      </w:r>
      <w:r w:rsidRPr="00BC36DD">
        <w:t>Alt C</w:t>
      </w:r>
      <w:r w:rsidRPr="007B1094">
        <w:t>) is much bigger than that of Rx Option 2(Case 1) and Rx Option 1(Case 0/Case2/Case 2’/Case5).</w:t>
      </w:r>
    </w:p>
    <w:p w14:paraId="5D3599FA" w14:textId="77777777" w:rsidR="00546B03" w:rsidRDefault="00546B03" w:rsidP="00546B03">
      <w:r w:rsidRPr="00F37994">
        <w:t xml:space="preserve">For Case 1, there are two options to improve the performance, one is to use extra measurements before T1, e.g., measure all Rx beams of Tx beams in set B or set A. But it leads to a large number of measurements, especially for all beam pair measurements of set A. </w:t>
      </w:r>
      <w:r>
        <w:t>A</w:t>
      </w:r>
      <w:r w:rsidRPr="00F37994">
        <w:t xml:space="preserve">nother option is to sweep Rx beams of predicted Top-K Tx beams, which introduce </w:t>
      </w:r>
      <w:r>
        <w:t xml:space="preserve">fewer </w:t>
      </w:r>
      <w:r w:rsidRPr="00F37994">
        <w:t>measurements compared to option 1, and achieves better performance.</w:t>
      </w:r>
      <w:r>
        <w:t xml:space="preserve"> </w:t>
      </w:r>
    </w:p>
    <w:p w14:paraId="6C60FB29" w14:textId="77777777" w:rsidR="00546B03" w:rsidRPr="00C92F46" w:rsidRDefault="00546B03" w:rsidP="00546B03">
      <w:pPr>
        <w:pStyle w:val="proposal"/>
        <w:numPr>
          <w:ilvl w:val="0"/>
          <w:numId w:val="9"/>
        </w:numPr>
        <w:ind w:left="1134" w:hanging="1134"/>
      </w:pPr>
      <w:r w:rsidRPr="00C92F46">
        <w:t>Study the issue of Rx assumption options for predicted beams and KPI calculation in T2 in BM Case 2. The following options can be considered as a start point</w:t>
      </w:r>
    </w:p>
    <w:p w14:paraId="5F9050F3" w14:textId="77777777" w:rsidR="00546B03" w:rsidRPr="00C92F46" w:rsidRDefault="00546B03" w:rsidP="004806DF">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kern w:val="0"/>
          <w:sz w:val="20"/>
          <w:szCs w:val="20"/>
        </w:rPr>
        <w:t>Alt A</w:t>
      </w:r>
      <w:r w:rsidRPr="00C92F46">
        <w:rPr>
          <w:rFonts w:ascii="Times New Roman" w:hAnsi="Times New Roman"/>
          <w:b/>
          <w:kern w:val="0"/>
          <w:sz w:val="20"/>
          <w:szCs w:val="20"/>
        </w:rPr>
        <w:t>: T2 uses the same Rx beam(s) as that of T1</w:t>
      </w:r>
    </w:p>
    <w:p w14:paraId="3E7E5A43" w14:textId="77777777" w:rsidR="00546B03" w:rsidRPr="00C92F46" w:rsidRDefault="00546B03" w:rsidP="004806DF">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sz w:val="20"/>
          <w:szCs w:val="20"/>
        </w:rPr>
        <w:t xml:space="preserve">Alt </w:t>
      </w:r>
      <w:r>
        <w:rPr>
          <w:rFonts w:ascii="Times New Roman" w:hAnsi="Times New Roman"/>
          <w:b/>
          <w:sz w:val="20"/>
          <w:szCs w:val="20"/>
        </w:rPr>
        <w:t>B</w:t>
      </w:r>
      <w:r w:rsidRPr="00C92F46">
        <w:rPr>
          <w:rFonts w:ascii="Times New Roman" w:hAnsi="Times New Roman"/>
          <w:b/>
          <w:sz w:val="20"/>
          <w:szCs w:val="20"/>
        </w:rPr>
        <w:t>: T2 uses the best Rx beam(s) based on measurement for Rx determination for T1 and extra measurement before T1</w:t>
      </w:r>
    </w:p>
    <w:p w14:paraId="339E3517" w14:textId="7A7DD4DB" w:rsidR="00546B03" w:rsidRDefault="00546B03" w:rsidP="004806DF">
      <w:pPr>
        <w:pStyle w:val="af2"/>
        <w:numPr>
          <w:ilvl w:val="0"/>
          <w:numId w:val="25"/>
        </w:numPr>
        <w:ind w:left="1560" w:firstLineChars="0" w:hanging="426"/>
      </w:pPr>
      <w:r w:rsidRPr="00A65160">
        <w:rPr>
          <w:rFonts w:ascii="Times New Roman" w:hAnsi="Times New Roman"/>
          <w:b/>
          <w:kern w:val="0"/>
          <w:sz w:val="20"/>
          <w:szCs w:val="20"/>
        </w:rPr>
        <w:t xml:space="preserve">Alt </w:t>
      </w:r>
      <w:r>
        <w:rPr>
          <w:rFonts w:ascii="Times New Roman" w:hAnsi="Times New Roman"/>
          <w:b/>
          <w:kern w:val="0"/>
          <w:sz w:val="20"/>
          <w:szCs w:val="20"/>
        </w:rPr>
        <w:t>C</w:t>
      </w:r>
      <w:r w:rsidRPr="00C92F46">
        <w:rPr>
          <w:rFonts w:ascii="Times New Roman" w:hAnsi="Times New Roman"/>
          <w:b/>
          <w:kern w:val="0"/>
          <w:sz w:val="20"/>
          <w:szCs w:val="20"/>
        </w:rPr>
        <w:t>: T2 uses the best Rx beam(s) based on the predicted top-K Tx beams determined between T1 and T2</w:t>
      </w:r>
    </w:p>
    <w:p w14:paraId="7F55FEAE" w14:textId="0E18EE20" w:rsidR="001C634F" w:rsidRPr="00E25341" w:rsidRDefault="001C634F" w:rsidP="008B4920">
      <w:pPr>
        <w:pStyle w:val="title1"/>
        <w:rPr>
          <w:rFonts w:eastAsiaTheme="minorEastAsia"/>
        </w:rPr>
      </w:pPr>
      <w:r>
        <w:rPr>
          <w:rFonts w:ascii="Times New Roman" w:hAnsi="Times New Roman"/>
        </w:rPr>
        <w:lastRenderedPageBreak/>
        <w:t xml:space="preserve">AI/ML model </w:t>
      </w:r>
      <w:r w:rsidR="00E25341">
        <w:rPr>
          <w:rFonts w:ascii="Times New Roman" w:hAnsi="Times New Roman"/>
        </w:rPr>
        <w:t>g</w:t>
      </w:r>
      <w:r>
        <w:rPr>
          <w:rFonts w:ascii="Times New Roman" w:hAnsi="Times New Roman"/>
        </w:rPr>
        <w:t>eneralization</w:t>
      </w:r>
    </w:p>
    <w:p w14:paraId="7D096A51" w14:textId="4A5CAC75" w:rsidR="00340218" w:rsidRPr="00340218" w:rsidRDefault="00DA1AC8" w:rsidP="001C634F">
      <w:pPr>
        <w:pStyle w:val="title2"/>
        <w:rPr>
          <w:rFonts w:ascii="Times New Roman" w:hAnsi="Times New Roman" w:cs="Times New Roman"/>
        </w:rPr>
      </w:pPr>
      <w:r>
        <w:rPr>
          <w:rFonts w:ascii="Times New Roman" w:hAnsi="Times New Roman" w:cs="Times New Roman"/>
        </w:rPr>
        <w:t>Generalization for BM-Case1</w:t>
      </w:r>
    </w:p>
    <w:p w14:paraId="656F3407" w14:textId="1E0F4D6B" w:rsidR="00340218" w:rsidRPr="00340218" w:rsidRDefault="00340218" w:rsidP="001C634F">
      <w:pPr>
        <w:pStyle w:val="title3"/>
        <w:outlineLvl w:val="2"/>
        <w:rPr>
          <w:rFonts w:ascii="Times New Roman" w:hAnsi="Times New Roman" w:cs="Times New Roman"/>
          <w:sz w:val="28"/>
        </w:rPr>
      </w:pPr>
      <w:r w:rsidRPr="00546B03">
        <w:rPr>
          <w:rFonts w:ascii="Times New Roman" w:hAnsi="Times New Roman" w:cs="Times New Roman"/>
          <w:sz w:val="28"/>
        </w:rPr>
        <w:t xml:space="preserve">Different </w:t>
      </w:r>
      <w:r>
        <w:rPr>
          <w:rFonts w:ascii="Times New Roman" w:hAnsi="Times New Roman" w:cs="Times New Roman"/>
          <w:sz w:val="28"/>
        </w:rPr>
        <w:t>pattern of Set B</w:t>
      </w:r>
      <w:r w:rsidR="0016626B">
        <w:rPr>
          <w:rFonts w:ascii="Times New Roman" w:hAnsi="Times New Roman" w:cs="Times New Roman"/>
          <w:sz w:val="28"/>
        </w:rPr>
        <w:t xml:space="preserve"> for beam pair prediction</w:t>
      </w:r>
    </w:p>
    <w:p w14:paraId="2376B71A" w14:textId="77777777" w:rsidR="00340218" w:rsidRDefault="00340218" w:rsidP="00340218">
      <w:r>
        <w:t>From AI model applicability aspect, the</w:t>
      </w:r>
      <w:r w:rsidRPr="00672694">
        <w:t xml:space="preserve"> </w:t>
      </w:r>
      <w:r>
        <w:t>AI</w:t>
      </w:r>
      <w:r w:rsidRPr="00672694">
        <w:t xml:space="preserve"> model</w:t>
      </w:r>
      <w:r>
        <w:t xml:space="preserve"> trained with one fixed </w:t>
      </w:r>
      <w:r w:rsidRPr="005B37C0">
        <w:t>pattern</w:t>
      </w:r>
      <w:r w:rsidRPr="00C9784C">
        <w:rPr>
          <w:color w:val="4472C4" w:themeColor="accent5"/>
        </w:rPr>
        <w:t xml:space="preserve"> </w:t>
      </w:r>
      <w:r w:rsidRPr="00672694">
        <w:t xml:space="preserve">can be </w:t>
      </w:r>
      <w:r>
        <w:t>applied</w:t>
      </w:r>
      <w:r w:rsidRPr="00672694">
        <w:t xml:space="preserve"> the dataset generated </w:t>
      </w:r>
      <w:r>
        <w:t xml:space="preserve">by other fixed </w:t>
      </w:r>
      <w:r w:rsidRPr="005B37C0">
        <w:t>patterns</w:t>
      </w:r>
      <w:r w:rsidRPr="00C9784C">
        <w:rPr>
          <w:color w:val="4472C4" w:themeColor="accent5"/>
        </w:rPr>
        <w:t xml:space="preserve"> </w:t>
      </w:r>
      <w:r>
        <w:t>for generalization performance study. Performance loss is expected. The following results show more details.</w:t>
      </w:r>
    </w:p>
    <w:p w14:paraId="1C5B1C3E" w14:textId="0B445CF1" w:rsidR="00340218" w:rsidRPr="0034726F" w:rsidRDefault="00340218" w:rsidP="00340218">
      <w:pPr>
        <w:jc w:val="center"/>
      </w:pPr>
      <w:r w:rsidRPr="0034726F">
        <w:t>Tabl</w:t>
      </w:r>
      <w:r w:rsidRPr="004B2C01">
        <w:t xml:space="preserve">e </w:t>
      </w:r>
      <w:r>
        <w:t>5.1.1-1</w:t>
      </w:r>
      <w:r w:rsidRPr="004B2C01">
        <w:t xml:space="preserve">: </w:t>
      </w:r>
      <w:r w:rsidRPr="0034726F">
        <w:t>performance evaluation results for</w:t>
      </w:r>
      <w:r>
        <w:t xml:space="preserve"> one</w:t>
      </w:r>
      <w:r w:rsidRPr="0034726F">
        <w:t xml:space="preserve"> fixed</w:t>
      </w:r>
      <w:r>
        <w:t xml:space="preserve"> </w:t>
      </w:r>
      <w:r w:rsidRPr="005B37C0">
        <w:t xml:space="preserve">pattern </w:t>
      </w:r>
      <w:r w:rsidRPr="005D6267">
        <w:rPr>
          <w:rFonts w:hint="eastAsia"/>
        </w:rPr>
        <w:t>in</w:t>
      </w:r>
      <w:r w:rsidRPr="005D6267">
        <w:t xml:space="preserve"> Set B</w:t>
      </w:r>
      <w:r>
        <w:t xml:space="preserve"> with </w:t>
      </w:r>
      <w:r w:rsidR="0016626B">
        <w:t>16 beams</w:t>
      </w:r>
    </w:p>
    <w:tbl>
      <w:tblPr>
        <w:tblStyle w:val="aa"/>
        <w:tblW w:w="9634" w:type="dxa"/>
        <w:jc w:val="center"/>
        <w:tblLook w:val="04A0" w:firstRow="1" w:lastRow="0" w:firstColumn="1" w:lastColumn="0" w:noHBand="0" w:noVBand="1"/>
      </w:tblPr>
      <w:tblGrid>
        <w:gridCol w:w="1555"/>
        <w:gridCol w:w="1528"/>
        <w:gridCol w:w="1200"/>
        <w:gridCol w:w="1524"/>
        <w:gridCol w:w="2126"/>
        <w:gridCol w:w="1701"/>
      </w:tblGrid>
      <w:tr w:rsidR="00340218" w:rsidRPr="0034726F" w14:paraId="0636433C" w14:textId="77777777" w:rsidTr="003A54ED">
        <w:trPr>
          <w:jc w:val="center"/>
        </w:trPr>
        <w:tc>
          <w:tcPr>
            <w:tcW w:w="1555" w:type="dxa"/>
          </w:tcPr>
          <w:p w14:paraId="6E57280C" w14:textId="77777777" w:rsidR="00340218" w:rsidRDefault="00340218" w:rsidP="003A54ED">
            <w:pPr>
              <w:jc w:val="center"/>
              <w:rPr>
                <w:b/>
              </w:rPr>
            </w:pPr>
            <w:r w:rsidRPr="0034726F">
              <w:rPr>
                <w:b/>
              </w:rPr>
              <w:t xml:space="preserve">Training </w:t>
            </w:r>
          </w:p>
          <w:p w14:paraId="20A85709" w14:textId="77777777" w:rsidR="00340218" w:rsidRPr="0034726F" w:rsidRDefault="00340218" w:rsidP="003A54ED">
            <w:pPr>
              <w:jc w:val="center"/>
              <w:rPr>
                <w:b/>
              </w:rPr>
            </w:pPr>
            <w:r>
              <w:rPr>
                <w:b/>
              </w:rPr>
              <w:t>data</w:t>
            </w:r>
            <w:r w:rsidRPr="0034726F">
              <w:rPr>
                <w:b/>
              </w:rPr>
              <w:t>set</w:t>
            </w:r>
          </w:p>
        </w:tc>
        <w:tc>
          <w:tcPr>
            <w:tcW w:w="1528" w:type="dxa"/>
          </w:tcPr>
          <w:p w14:paraId="751FC5B7" w14:textId="77777777" w:rsidR="00340218" w:rsidRDefault="00340218" w:rsidP="003A54ED">
            <w:pPr>
              <w:jc w:val="center"/>
              <w:rPr>
                <w:b/>
              </w:rPr>
            </w:pPr>
            <w:r w:rsidRPr="0034726F">
              <w:rPr>
                <w:b/>
              </w:rPr>
              <w:t xml:space="preserve">Validation </w:t>
            </w:r>
          </w:p>
          <w:p w14:paraId="5EF0E854" w14:textId="77777777" w:rsidR="00340218" w:rsidRPr="0034726F" w:rsidRDefault="00340218" w:rsidP="003A54ED">
            <w:pPr>
              <w:jc w:val="center"/>
              <w:rPr>
                <w:b/>
              </w:rPr>
            </w:pPr>
            <w:r>
              <w:rPr>
                <w:b/>
              </w:rPr>
              <w:t>data</w:t>
            </w:r>
            <w:r w:rsidRPr="0034726F">
              <w:rPr>
                <w:b/>
              </w:rPr>
              <w:t>set</w:t>
            </w:r>
          </w:p>
        </w:tc>
        <w:tc>
          <w:tcPr>
            <w:tcW w:w="1200" w:type="dxa"/>
          </w:tcPr>
          <w:p w14:paraId="5B0DB941" w14:textId="77777777" w:rsidR="00340218" w:rsidRDefault="00340218" w:rsidP="003A54ED">
            <w:pPr>
              <w:jc w:val="center"/>
              <w:rPr>
                <w:b/>
              </w:rPr>
            </w:pPr>
            <w:r w:rsidRPr="0034726F">
              <w:rPr>
                <w:b/>
              </w:rPr>
              <w:t xml:space="preserve">Ave. RSRP </w:t>
            </w:r>
          </w:p>
          <w:p w14:paraId="3888CB2E" w14:textId="77777777" w:rsidR="00340218" w:rsidRPr="0034726F" w:rsidRDefault="00340218" w:rsidP="003A54ED">
            <w:pPr>
              <w:jc w:val="center"/>
              <w:rPr>
                <w:b/>
              </w:rPr>
            </w:pPr>
            <w:r w:rsidRPr="0034726F">
              <w:rPr>
                <w:b/>
              </w:rPr>
              <w:t>diff. [dB]</w:t>
            </w:r>
          </w:p>
        </w:tc>
        <w:tc>
          <w:tcPr>
            <w:tcW w:w="1524" w:type="dxa"/>
          </w:tcPr>
          <w:p w14:paraId="72E77202" w14:textId="77777777" w:rsidR="00340218" w:rsidRPr="0034726F" w:rsidRDefault="00340218" w:rsidP="003A54ED">
            <w:pPr>
              <w:jc w:val="center"/>
              <w:rPr>
                <w:b/>
              </w:rPr>
            </w:pPr>
            <w:r w:rsidRPr="0034726F">
              <w:rPr>
                <w:b/>
              </w:rPr>
              <w:t>Accuracy</w:t>
            </w:r>
          </w:p>
          <w:p w14:paraId="340DAFD0" w14:textId="77777777" w:rsidR="00340218" w:rsidRPr="0034726F" w:rsidRDefault="00340218" w:rsidP="003A54ED">
            <w:pPr>
              <w:jc w:val="center"/>
              <w:rPr>
                <w:b/>
              </w:rPr>
            </w:pPr>
            <w:r w:rsidRPr="0034726F">
              <w:rPr>
                <w:b/>
              </w:rPr>
              <w:t>for Top-1 [%]</w:t>
            </w:r>
          </w:p>
        </w:tc>
        <w:tc>
          <w:tcPr>
            <w:tcW w:w="2126" w:type="dxa"/>
          </w:tcPr>
          <w:p w14:paraId="0C1E866C" w14:textId="77777777" w:rsidR="00340218" w:rsidRPr="0034726F" w:rsidRDefault="00340218" w:rsidP="003A54ED">
            <w:pPr>
              <w:jc w:val="center"/>
              <w:rPr>
                <w:b/>
              </w:rPr>
            </w:pPr>
            <w:r w:rsidRPr="0034726F">
              <w:rPr>
                <w:b/>
              </w:rPr>
              <w:t>Accuracy for Top-1</w:t>
            </w:r>
          </w:p>
          <w:p w14:paraId="0A179822" w14:textId="77777777" w:rsidR="00340218" w:rsidRPr="0034726F" w:rsidRDefault="00340218" w:rsidP="003A54ED">
            <w:pPr>
              <w:jc w:val="center"/>
              <w:rPr>
                <w:b/>
              </w:rPr>
            </w:pPr>
            <w:r w:rsidRPr="0034726F">
              <w:rPr>
                <w:b/>
              </w:rPr>
              <w:t>with 1dB margin [%]</w:t>
            </w:r>
          </w:p>
        </w:tc>
        <w:tc>
          <w:tcPr>
            <w:tcW w:w="1701" w:type="dxa"/>
          </w:tcPr>
          <w:p w14:paraId="4633FAFC" w14:textId="77777777" w:rsidR="00340218" w:rsidRPr="0034726F" w:rsidRDefault="00340218" w:rsidP="003A54ED">
            <w:pPr>
              <w:jc w:val="center"/>
              <w:rPr>
                <w:b/>
              </w:rPr>
            </w:pPr>
            <w:r w:rsidRPr="0034726F">
              <w:rPr>
                <w:b/>
              </w:rPr>
              <w:t>Accuracy</w:t>
            </w:r>
          </w:p>
          <w:p w14:paraId="53307CF2" w14:textId="77777777" w:rsidR="00340218" w:rsidRPr="0034726F" w:rsidRDefault="00340218" w:rsidP="003A54ED">
            <w:pPr>
              <w:jc w:val="center"/>
              <w:rPr>
                <w:b/>
              </w:rPr>
            </w:pPr>
            <w:r w:rsidRPr="0034726F">
              <w:rPr>
                <w:b/>
              </w:rPr>
              <w:t>for Top-4</w:t>
            </w:r>
            <w:r>
              <w:rPr>
                <w:b/>
              </w:rPr>
              <w:t>/1</w:t>
            </w:r>
            <w:r w:rsidRPr="0034726F">
              <w:rPr>
                <w:b/>
              </w:rPr>
              <w:t xml:space="preserve"> [%]</w:t>
            </w:r>
          </w:p>
        </w:tc>
      </w:tr>
      <w:tr w:rsidR="00340218" w:rsidRPr="0034726F" w14:paraId="233C99C0" w14:textId="77777777" w:rsidTr="003A54ED">
        <w:trPr>
          <w:jc w:val="center"/>
        </w:trPr>
        <w:tc>
          <w:tcPr>
            <w:tcW w:w="1555" w:type="dxa"/>
          </w:tcPr>
          <w:p w14:paraId="0D9B92EA" w14:textId="77777777" w:rsidR="00340218" w:rsidRPr="00305218" w:rsidRDefault="00340218" w:rsidP="003A54ED">
            <w:pPr>
              <w:jc w:val="left"/>
            </w:pPr>
            <w:r w:rsidRPr="005B37C0">
              <w:t>Fixed pattern-2</w:t>
            </w:r>
          </w:p>
        </w:tc>
        <w:tc>
          <w:tcPr>
            <w:tcW w:w="1528" w:type="dxa"/>
          </w:tcPr>
          <w:p w14:paraId="245FC5B8" w14:textId="77777777" w:rsidR="00340218" w:rsidRPr="00305218" w:rsidRDefault="00340218" w:rsidP="003A54ED">
            <w:pPr>
              <w:jc w:val="left"/>
            </w:pPr>
            <w:r w:rsidRPr="005B37C0">
              <w:t>Fixed pattern-1</w:t>
            </w:r>
            <w:r w:rsidRPr="00305218">
              <w:rPr>
                <w:i/>
              </w:rPr>
              <w:t xml:space="preserve"> </w:t>
            </w:r>
          </w:p>
        </w:tc>
        <w:tc>
          <w:tcPr>
            <w:tcW w:w="1200" w:type="dxa"/>
          </w:tcPr>
          <w:p w14:paraId="0930EBDA" w14:textId="77777777" w:rsidR="00340218" w:rsidRPr="0034726F" w:rsidRDefault="00340218" w:rsidP="003A54ED">
            <w:pPr>
              <w:jc w:val="center"/>
            </w:pPr>
            <w:r w:rsidRPr="0034726F">
              <w:t>17.6</w:t>
            </w:r>
          </w:p>
        </w:tc>
        <w:tc>
          <w:tcPr>
            <w:tcW w:w="1524" w:type="dxa"/>
          </w:tcPr>
          <w:p w14:paraId="34D4D307" w14:textId="77777777" w:rsidR="00340218" w:rsidRPr="0034726F" w:rsidRDefault="00340218" w:rsidP="003A54ED">
            <w:pPr>
              <w:jc w:val="center"/>
            </w:pPr>
            <w:r w:rsidRPr="0034726F">
              <w:t>3.20</w:t>
            </w:r>
          </w:p>
        </w:tc>
        <w:tc>
          <w:tcPr>
            <w:tcW w:w="2126" w:type="dxa"/>
          </w:tcPr>
          <w:p w14:paraId="63B07C4C" w14:textId="77777777" w:rsidR="00340218" w:rsidRPr="0034726F" w:rsidRDefault="00340218" w:rsidP="003A54ED">
            <w:pPr>
              <w:jc w:val="center"/>
            </w:pPr>
            <w:r w:rsidRPr="0034726F">
              <w:t>4.89</w:t>
            </w:r>
          </w:p>
        </w:tc>
        <w:tc>
          <w:tcPr>
            <w:tcW w:w="1701" w:type="dxa"/>
          </w:tcPr>
          <w:p w14:paraId="049D57C3" w14:textId="77777777" w:rsidR="00340218" w:rsidRPr="0034726F" w:rsidRDefault="00340218" w:rsidP="003A54ED">
            <w:pPr>
              <w:jc w:val="center"/>
            </w:pPr>
            <w:r w:rsidRPr="0034726F">
              <w:t>9.49</w:t>
            </w:r>
          </w:p>
        </w:tc>
      </w:tr>
      <w:tr w:rsidR="00340218" w:rsidRPr="0034726F" w14:paraId="2E397123" w14:textId="77777777" w:rsidTr="003A54ED">
        <w:trPr>
          <w:jc w:val="center"/>
        </w:trPr>
        <w:tc>
          <w:tcPr>
            <w:tcW w:w="1555" w:type="dxa"/>
          </w:tcPr>
          <w:p w14:paraId="66E32048" w14:textId="77777777" w:rsidR="00340218" w:rsidRPr="00305218" w:rsidRDefault="00340218" w:rsidP="003A54ED">
            <w:pPr>
              <w:jc w:val="left"/>
            </w:pPr>
            <w:r w:rsidRPr="005B37C0">
              <w:t>Fixed pattern-3</w:t>
            </w:r>
          </w:p>
        </w:tc>
        <w:tc>
          <w:tcPr>
            <w:tcW w:w="1528" w:type="dxa"/>
          </w:tcPr>
          <w:p w14:paraId="325A5993" w14:textId="77777777" w:rsidR="00340218" w:rsidRPr="00305218" w:rsidRDefault="00340218" w:rsidP="003A54ED">
            <w:pPr>
              <w:jc w:val="left"/>
            </w:pPr>
            <w:r w:rsidRPr="005B37C0">
              <w:t>Fixed pattern-2</w:t>
            </w:r>
          </w:p>
        </w:tc>
        <w:tc>
          <w:tcPr>
            <w:tcW w:w="1200" w:type="dxa"/>
          </w:tcPr>
          <w:p w14:paraId="4F2B3A10" w14:textId="77777777" w:rsidR="00340218" w:rsidRPr="0034726F" w:rsidRDefault="00340218" w:rsidP="003A54ED">
            <w:pPr>
              <w:jc w:val="center"/>
            </w:pPr>
            <w:r w:rsidRPr="0034726F">
              <w:t>21.0</w:t>
            </w:r>
          </w:p>
        </w:tc>
        <w:tc>
          <w:tcPr>
            <w:tcW w:w="1524" w:type="dxa"/>
          </w:tcPr>
          <w:p w14:paraId="485F5399" w14:textId="77777777" w:rsidR="00340218" w:rsidRPr="0034726F" w:rsidRDefault="00340218" w:rsidP="003A54ED">
            <w:pPr>
              <w:jc w:val="center"/>
            </w:pPr>
            <w:r w:rsidRPr="0034726F">
              <w:t>3.72</w:t>
            </w:r>
          </w:p>
        </w:tc>
        <w:tc>
          <w:tcPr>
            <w:tcW w:w="2126" w:type="dxa"/>
          </w:tcPr>
          <w:p w14:paraId="0C1701FB" w14:textId="77777777" w:rsidR="00340218" w:rsidRPr="0034726F" w:rsidRDefault="00340218" w:rsidP="003A54ED">
            <w:pPr>
              <w:jc w:val="center"/>
            </w:pPr>
            <w:r w:rsidRPr="0034726F">
              <w:t>13.2</w:t>
            </w:r>
          </w:p>
        </w:tc>
        <w:tc>
          <w:tcPr>
            <w:tcW w:w="1701" w:type="dxa"/>
          </w:tcPr>
          <w:p w14:paraId="69B3B526" w14:textId="77777777" w:rsidR="00340218" w:rsidRPr="0034726F" w:rsidRDefault="00340218" w:rsidP="003A54ED">
            <w:pPr>
              <w:jc w:val="center"/>
            </w:pPr>
            <w:r w:rsidRPr="0034726F">
              <w:t>12.0</w:t>
            </w:r>
          </w:p>
        </w:tc>
      </w:tr>
      <w:tr w:rsidR="00340218" w:rsidRPr="0034726F" w14:paraId="5D9C577E" w14:textId="77777777" w:rsidTr="003A54ED">
        <w:trPr>
          <w:jc w:val="center"/>
        </w:trPr>
        <w:tc>
          <w:tcPr>
            <w:tcW w:w="1555" w:type="dxa"/>
          </w:tcPr>
          <w:p w14:paraId="6CB608A1" w14:textId="77777777" w:rsidR="00340218" w:rsidRPr="00305218" w:rsidRDefault="00340218" w:rsidP="003A54ED">
            <w:pPr>
              <w:jc w:val="left"/>
            </w:pPr>
            <w:r w:rsidRPr="005B37C0">
              <w:t>Fixed pattern-4</w:t>
            </w:r>
          </w:p>
        </w:tc>
        <w:tc>
          <w:tcPr>
            <w:tcW w:w="1528" w:type="dxa"/>
          </w:tcPr>
          <w:p w14:paraId="1E75FC2E" w14:textId="77777777" w:rsidR="00340218" w:rsidRPr="00305218" w:rsidRDefault="00340218" w:rsidP="003A54ED">
            <w:pPr>
              <w:jc w:val="left"/>
            </w:pPr>
            <w:r w:rsidRPr="005B37C0">
              <w:t>Fixed pattern-2</w:t>
            </w:r>
          </w:p>
        </w:tc>
        <w:tc>
          <w:tcPr>
            <w:tcW w:w="1200" w:type="dxa"/>
          </w:tcPr>
          <w:p w14:paraId="2F583592" w14:textId="77777777" w:rsidR="00340218" w:rsidRPr="0034726F" w:rsidRDefault="00340218" w:rsidP="003A54ED">
            <w:pPr>
              <w:jc w:val="center"/>
            </w:pPr>
            <w:r w:rsidRPr="0034726F">
              <w:t>20.6</w:t>
            </w:r>
          </w:p>
        </w:tc>
        <w:tc>
          <w:tcPr>
            <w:tcW w:w="1524" w:type="dxa"/>
          </w:tcPr>
          <w:p w14:paraId="660BF91B" w14:textId="77777777" w:rsidR="00340218" w:rsidRPr="0034726F" w:rsidRDefault="00340218" w:rsidP="003A54ED">
            <w:pPr>
              <w:jc w:val="center"/>
            </w:pPr>
            <w:r w:rsidRPr="0034726F">
              <w:t>2.74</w:t>
            </w:r>
          </w:p>
        </w:tc>
        <w:tc>
          <w:tcPr>
            <w:tcW w:w="2126" w:type="dxa"/>
          </w:tcPr>
          <w:p w14:paraId="74605D31" w14:textId="77777777" w:rsidR="00340218" w:rsidRPr="0034726F" w:rsidRDefault="00340218" w:rsidP="003A54ED">
            <w:pPr>
              <w:jc w:val="center"/>
            </w:pPr>
            <w:r w:rsidRPr="0034726F">
              <w:t>12.0</w:t>
            </w:r>
          </w:p>
        </w:tc>
        <w:tc>
          <w:tcPr>
            <w:tcW w:w="1701" w:type="dxa"/>
          </w:tcPr>
          <w:p w14:paraId="2FE41F95" w14:textId="77777777" w:rsidR="00340218" w:rsidRPr="0034726F" w:rsidRDefault="00340218" w:rsidP="003A54ED">
            <w:pPr>
              <w:jc w:val="center"/>
            </w:pPr>
            <w:r w:rsidRPr="0034726F">
              <w:t>9.29</w:t>
            </w:r>
          </w:p>
        </w:tc>
      </w:tr>
      <w:tr w:rsidR="00340218" w:rsidRPr="0034726F" w14:paraId="39E5992B" w14:textId="77777777" w:rsidTr="003A54ED">
        <w:trPr>
          <w:jc w:val="center"/>
        </w:trPr>
        <w:tc>
          <w:tcPr>
            <w:tcW w:w="1555" w:type="dxa"/>
          </w:tcPr>
          <w:p w14:paraId="51D557BC" w14:textId="77777777" w:rsidR="00340218" w:rsidRPr="00305218" w:rsidRDefault="00340218" w:rsidP="003A54ED">
            <w:pPr>
              <w:jc w:val="left"/>
            </w:pPr>
            <w:r w:rsidRPr="005B37C0">
              <w:t>Fixed pattern-4</w:t>
            </w:r>
          </w:p>
        </w:tc>
        <w:tc>
          <w:tcPr>
            <w:tcW w:w="1528" w:type="dxa"/>
          </w:tcPr>
          <w:p w14:paraId="0093B4C5" w14:textId="77777777" w:rsidR="00340218" w:rsidRPr="00305218" w:rsidRDefault="00340218" w:rsidP="003A54ED">
            <w:pPr>
              <w:jc w:val="left"/>
            </w:pPr>
            <w:r w:rsidRPr="005B37C0">
              <w:t>Fixed pattern-3</w:t>
            </w:r>
          </w:p>
        </w:tc>
        <w:tc>
          <w:tcPr>
            <w:tcW w:w="1200" w:type="dxa"/>
          </w:tcPr>
          <w:p w14:paraId="3D8AAB81" w14:textId="77777777" w:rsidR="00340218" w:rsidRPr="0034726F" w:rsidRDefault="00340218" w:rsidP="003A54ED">
            <w:pPr>
              <w:jc w:val="center"/>
            </w:pPr>
            <w:r w:rsidRPr="0034726F">
              <w:t>14.4</w:t>
            </w:r>
          </w:p>
        </w:tc>
        <w:tc>
          <w:tcPr>
            <w:tcW w:w="1524" w:type="dxa"/>
          </w:tcPr>
          <w:p w14:paraId="0BE247B6" w14:textId="77777777" w:rsidR="00340218" w:rsidRPr="0034726F" w:rsidRDefault="00340218" w:rsidP="003A54ED">
            <w:pPr>
              <w:jc w:val="center"/>
            </w:pPr>
            <w:r w:rsidRPr="0034726F">
              <w:t>9.94</w:t>
            </w:r>
          </w:p>
        </w:tc>
        <w:tc>
          <w:tcPr>
            <w:tcW w:w="2126" w:type="dxa"/>
          </w:tcPr>
          <w:p w14:paraId="02E5D9E0" w14:textId="77777777" w:rsidR="00340218" w:rsidRPr="0034726F" w:rsidRDefault="00340218" w:rsidP="003A54ED">
            <w:pPr>
              <w:jc w:val="center"/>
            </w:pPr>
            <w:r w:rsidRPr="0034726F">
              <w:t>19.7</w:t>
            </w:r>
          </w:p>
        </w:tc>
        <w:tc>
          <w:tcPr>
            <w:tcW w:w="1701" w:type="dxa"/>
          </w:tcPr>
          <w:p w14:paraId="46E42829" w14:textId="77777777" w:rsidR="00340218" w:rsidRPr="0034726F" w:rsidRDefault="00340218" w:rsidP="003A54ED">
            <w:pPr>
              <w:jc w:val="center"/>
            </w:pPr>
            <w:r w:rsidRPr="0034726F">
              <w:t>27.5</w:t>
            </w:r>
          </w:p>
        </w:tc>
      </w:tr>
    </w:tbl>
    <w:p w14:paraId="3831E329" w14:textId="77777777" w:rsidR="00340218" w:rsidRPr="00672694" w:rsidRDefault="00340218" w:rsidP="00340218"/>
    <w:p w14:paraId="0FA5CB97" w14:textId="77777777" w:rsidR="00340218" w:rsidRPr="00305218" w:rsidRDefault="00340218" w:rsidP="007B1094">
      <w:pPr>
        <w:pStyle w:val="observation"/>
        <w:ind w:left="1560" w:hanging="1560"/>
      </w:pPr>
      <w:r w:rsidRPr="00305218">
        <w:t xml:space="preserve">The performance with different training and validation fixed </w:t>
      </w:r>
      <w:r w:rsidRPr="005B37C0">
        <w:t xml:space="preserve">patterns </w:t>
      </w:r>
      <w:r w:rsidRPr="00305218">
        <w:t>is quite poor and not acceptable, i.e., fixed set B selection scheme suffers serious generalization issue.</w:t>
      </w:r>
    </w:p>
    <w:p w14:paraId="20CD7DCC" w14:textId="77777777" w:rsidR="00340218" w:rsidRDefault="00340218" w:rsidP="001C634F">
      <w:pPr>
        <w:rPr>
          <w:rFonts w:eastAsiaTheme="minorEastAsia"/>
          <w:lang w:eastAsia="zh-CN"/>
        </w:rPr>
      </w:pPr>
    </w:p>
    <w:p w14:paraId="62BC1F38" w14:textId="0559A85E" w:rsidR="00F643AF" w:rsidRPr="00F643AF" w:rsidRDefault="00F643AF" w:rsidP="00F643AF">
      <w:pPr>
        <w:pStyle w:val="title3"/>
        <w:outlineLvl w:val="2"/>
        <w:rPr>
          <w:rFonts w:ascii="Times New Roman" w:hAnsi="Times New Roman" w:cs="Times New Roman"/>
          <w:sz w:val="28"/>
        </w:rPr>
      </w:pPr>
      <w:r w:rsidRPr="00546B03">
        <w:rPr>
          <w:rFonts w:ascii="Times New Roman" w:hAnsi="Times New Roman" w:cs="Times New Roman"/>
          <w:sz w:val="28"/>
        </w:rPr>
        <w:t xml:space="preserve">Different </w:t>
      </w:r>
      <w:proofErr w:type="spellStart"/>
      <w:r w:rsidRPr="00546B03">
        <w:rPr>
          <w:rFonts w:ascii="Times New Roman" w:hAnsi="Times New Roman" w:cs="Times New Roman"/>
          <w:sz w:val="28"/>
        </w:rPr>
        <w:t>gNB</w:t>
      </w:r>
      <w:proofErr w:type="spellEnd"/>
      <w:r w:rsidRPr="00546B03">
        <w:rPr>
          <w:rFonts w:ascii="Times New Roman" w:hAnsi="Times New Roman" w:cs="Times New Roman"/>
          <w:sz w:val="28"/>
        </w:rPr>
        <w:t xml:space="preserve"> antenna setting </w:t>
      </w:r>
      <w:r>
        <w:rPr>
          <w:rFonts w:ascii="Times New Roman" w:hAnsi="Times New Roman" w:cs="Times New Roman"/>
          <w:sz w:val="28"/>
        </w:rPr>
        <w:t>for beam pair prediction</w:t>
      </w:r>
    </w:p>
    <w:p w14:paraId="281E56A6" w14:textId="26433CFA" w:rsidR="00F643AF" w:rsidRPr="00DC583C" w:rsidRDefault="00F643AF" w:rsidP="00F643AF">
      <w:pPr>
        <w:rPr>
          <w:rFonts w:eastAsiaTheme="minorEastAsia"/>
          <w:lang w:eastAsia="zh-CN"/>
        </w:rPr>
      </w:pPr>
      <w:r>
        <w:rPr>
          <w:rFonts w:eastAsiaTheme="minorEastAsia"/>
          <w:lang w:eastAsia="zh-CN"/>
        </w:rPr>
        <w:t xml:space="preserve">In this section, we will focus on the </w:t>
      </w:r>
      <w:r w:rsidRPr="005F124B">
        <w:rPr>
          <w:rFonts w:eastAsiaTheme="minorEastAsia"/>
          <w:lang w:eastAsia="zh-CN"/>
        </w:rPr>
        <w:t xml:space="preserve">influence </w:t>
      </w:r>
      <w:r>
        <w:rPr>
          <w:rFonts w:eastAsiaTheme="minorEastAsia"/>
          <w:lang w:eastAsia="zh-CN"/>
        </w:rPr>
        <w:t>of another generalization aspect,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xml:space="preserve">, </w:t>
      </w:r>
      <w:bookmarkStart w:id="8" w:name="_Hlk111020011"/>
      <w:r>
        <w:rPr>
          <w:rFonts w:eastAsiaTheme="minorEastAsia"/>
          <w:lang w:eastAsia="zh-CN"/>
        </w:rPr>
        <w:t>which bring various beam shape patterns</w:t>
      </w:r>
      <w:bookmarkEnd w:id="8"/>
      <w:r>
        <w:rPr>
          <w:rFonts w:eastAsiaTheme="minorEastAsia"/>
          <w:lang w:eastAsia="zh-CN"/>
        </w:rPr>
        <w:t xml:space="preserve">. To simplify this issue, only antenna configurations at </w:t>
      </w:r>
      <w:proofErr w:type="spellStart"/>
      <w:r>
        <w:rPr>
          <w:rFonts w:eastAsiaTheme="minorEastAsia"/>
          <w:lang w:eastAsia="zh-CN"/>
        </w:rPr>
        <w:t>gNB</w:t>
      </w:r>
      <w:proofErr w:type="spellEnd"/>
      <w:r>
        <w:rPr>
          <w:rFonts w:eastAsiaTheme="minorEastAsia"/>
          <w:lang w:eastAsia="zh-CN"/>
        </w:rPr>
        <w:t xml:space="preserve"> with corresponding Tx/Rx pointing angles changed among measurement patterns are evaluated for the following generalization performance study. The number of UE side Rx beams is kept as 8. A universal AI model using</w:t>
      </w:r>
      <w:r w:rsidRPr="005B37C0">
        <w:rPr>
          <w:rFonts w:eastAsiaTheme="minorEastAsia"/>
          <w:lang w:eastAsia="zh-CN"/>
        </w:rPr>
        <w:t xml:space="preserve"> random beam pair pattern Set-1 is generated from Table </w:t>
      </w:r>
      <w:r w:rsidR="00340218">
        <w:rPr>
          <w:rFonts w:eastAsiaTheme="minorEastAsia"/>
          <w:lang w:eastAsia="zh-CN"/>
        </w:rPr>
        <w:t>5.1.2-1</w:t>
      </w:r>
      <w:r w:rsidRPr="005B37C0">
        <w:rPr>
          <w:rFonts w:eastAsiaTheme="minorEastAsia"/>
          <w:lang w:eastAsia="zh-CN"/>
        </w:rPr>
        <w:t xml:space="preserve">, where each input sample includes 16 L1-RSRPs and its corresponding Tx/Rx beam pointing angles, and relative AI output is the RSRPs of total 256 beam pairs. However, random beam pair pattern Set-2 and random beam pair pattern Set-3, which are generated by table </w:t>
      </w:r>
      <w:r w:rsidR="00340218">
        <w:rPr>
          <w:rFonts w:eastAsiaTheme="minorEastAsia"/>
          <w:lang w:eastAsia="zh-CN"/>
        </w:rPr>
        <w:t>5.1.2-2</w:t>
      </w:r>
      <w:r w:rsidRPr="005B37C0">
        <w:rPr>
          <w:rFonts w:eastAsiaTheme="minorEastAsia"/>
          <w:lang w:eastAsia="zh-CN"/>
        </w:rPr>
        <w:t xml:space="preserve"> and table </w:t>
      </w:r>
      <w:r w:rsidR="00340218">
        <w:rPr>
          <w:rFonts w:eastAsiaTheme="minorEastAsia"/>
          <w:lang w:eastAsia="zh-CN"/>
        </w:rPr>
        <w:t>5.1.2-3</w:t>
      </w:r>
      <w:r w:rsidRPr="005B37C0">
        <w:rPr>
          <w:rFonts w:eastAsiaTheme="minorEastAsia"/>
          <w:lang w:eastAsia="zh-CN"/>
        </w:rPr>
        <w:t xml:space="preserve"> respectively, have total 128 beam pairs and 64 beam pairs. As a consequence, except random beam pair pattern Set-1, </w:t>
      </w:r>
      <w:r>
        <w:rPr>
          <w:rFonts w:eastAsiaTheme="minorEastAsia"/>
          <w:lang w:eastAsia="zh-CN"/>
        </w:rPr>
        <w:t xml:space="preserve">available predicted beams should be selected after model inference for other sets, and the KPI evaluation should also be calculated based on available predicted beams and its total beam pairs. </w:t>
      </w:r>
    </w:p>
    <w:p w14:paraId="2EEEE0B1" w14:textId="639E7D9B" w:rsidR="00F643AF" w:rsidRDefault="00F643AF" w:rsidP="00F643AF">
      <w:pPr>
        <w:jc w:val="center"/>
        <w:rPr>
          <w:rFonts w:eastAsiaTheme="minorEastAsia"/>
          <w:lang w:eastAsia="zh-CN"/>
        </w:rPr>
      </w:pPr>
      <w:r>
        <w:rPr>
          <w:rFonts w:eastAsiaTheme="minorEastAsia"/>
          <w:lang w:eastAsia="zh-CN"/>
        </w:rPr>
        <w:t xml:space="preserve">Table </w:t>
      </w:r>
      <w:r w:rsidR="00340218">
        <w:rPr>
          <w:rFonts w:eastAsiaTheme="minorEastAsia"/>
          <w:lang w:eastAsia="zh-CN"/>
        </w:rPr>
        <w:t>5.1.2-1</w:t>
      </w:r>
      <w:r>
        <w:rPr>
          <w:rFonts w:eastAsiaTheme="minorEastAsia"/>
          <w:lang w:eastAsia="zh-CN"/>
        </w:rPr>
        <w:t>: beam shape pattern 1</w:t>
      </w:r>
    </w:p>
    <w:tbl>
      <w:tblPr>
        <w:tblStyle w:val="aa"/>
        <w:tblW w:w="7954" w:type="dxa"/>
        <w:jc w:val="center"/>
        <w:tblLook w:val="04A0" w:firstRow="1" w:lastRow="0" w:firstColumn="1" w:lastColumn="0" w:noHBand="0" w:noVBand="1"/>
      </w:tblPr>
      <w:tblGrid>
        <w:gridCol w:w="2830"/>
        <w:gridCol w:w="5124"/>
      </w:tblGrid>
      <w:tr w:rsidR="00F643AF" w:rsidRPr="0034726F" w14:paraId="2CE5ECDC" w14:textId="77777777" w:rsidTr="003A54ED">
        <w:trPr>
          <w:trHeight w:val="271"/>
          <w:jc w:val="center"/>
        </w:trPr>
        <w:tc>
          <w:tcPr>
            <w:tcW w:w="2830" w:type="dxa"/>
          </w:tcPr>
          <w:p w14:paraId="1D2EBD98" w14:textId="77777777" w:rsidR="00F643AF" w:rsidRPr="0034726F" w:rsidRDefault="00F643AF" w:rsidP="003A54ED">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52C3B26" w14:textId="77777777" w:rsidR="00F643AF" w:rsidRPr="0034726F" w:rsidRDefault="00F643AF" w:rsidP="003A54ED">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F643AF" w:rsidRPr="0034726F" w14:paraId="09FC14FA" w14:textId="77777777" w:rsidTr="003A54ED">
        <w:trPr>
          <w:trHeight w:val="224"/>
          <w:jc w:val="center"/>
        </w:trPr>
        <w:tc>
          <w:tcPr>
            <w:tcW w:w="2830" w:type="dxa"/>
          </w:tcPr>
          <w:p w14:paraId="0BBC756A"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57F10D8B"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32 Tx beams</w:t>
            </w:r>
          </w:p>
          <w:p w14:paraId="55A16383"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2B738683"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Vertical angle = [22.5 67.5 112.5 157.5]</w:t>
            </w:r>
          </w:p>
        </w:tc>
      </w:tr>
    </w:tbl>
    <w:p w14:paraId="26BD75F1" w14:textId="77777777" w:rsidR="00F643AF" w:rsidRDefault="00F643AF" w:rsidP="00F643AF">
      <w:pPr>
        <w:rPr>
          <w:rFonts w:eastAsiaTheme="minorEastAsia"/>
          <w:lang w:val="en-GB" w:eastAsia="zh-CN"/>
        </w:rPr>
      </w:pPr>
    </w:p>
    <w:p w14:paraId="4D625E17" w14:textId="6F674BC3" w:rsidR="00F643AF" w:rsidRPr="00166D16" w:rsidRDefault="00F643AF" w:rsidP="00F643AF">
      <w:pPr>
        <w:jc w:val="center"/>
        <w:rPr>
          <w:rFonts w:eastAsiaTheme="minorEastAsia"/>
          <w:lang w:eastAsia="zh-CN"/>
        </w:rPr>
      </w:pPr>
      <w:r>
        <w:rPr>
          <w:rFonts w:eastAsiaTheme="minorEastAsia"/>
          <w:lang w:eastAsia="zh-CN"/>
        </w:rPr>
        <w:t xml:space="preserve">Table </w:t>
      </w:r>
      <w:r w:rsidR="00340218">
        <w:rPr>
          <w:rFonts w:eastAsiaTheme="minorEastAsia"/>
          <w:lang w:eastAsia="zh-CN"/>
        </w:rPr>
        <w:t>5.1.2-2</w:t>
      </w:r>
      <w:r>
        <w:rPr>
          <w:rFonts w:eastAsiaTheme="minorEastAsia"/>
          <w:lang w:eastAsia="zh-CN"/>
        </w:rPr>
        <w:t>: beam shape pattern 2</w:t>
      </w:r>
    </w:p>
    <w:tbl>
      <w:tblPr>
        <w:tblStyle w:val="aa"/>
        <w:tblW w:w="7954" w:type="dxa"/>
        <w:jc w:val="center"/>
        <w:tblLook w:val="04A0" w:firstRow="1" w:lastRow="0" w:firstColumn="1" w:lastColumn="0" w:noHBand="0" w:noVBand="1"/>
      </w:tblPr>
      <w:tblGrid>
        <w:gridCol w:w="2830"/>
        <w:gridCol w:w="5124"/>
      </w:tblGrid>
      <w:tr w:rsidR="00F643AF" w:rsidRPr="0034726F" w14:paraId="2BF1BE62" w14:textId="77777777" w:rsidTr="003A54ED">
        <w:trPr>
          <w:trHeight w:val="271"/>
          <w:jc w:val="center"/>
        </w:trPr>
        <w:tc>
          <w:tcPr>
            <w:tcW w:w="2830" w:type="dxa"/>
          </w:tcPr>
          <w:p w14:paraId="51C07365" w14:textId="77777777" w:rsidR="00F643AF" w:rsidRPr="0034726F" w:rsidRDefault="00F643AF" w:rsidP="003A54ED">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5F17B7C4" w14:textId="77777777" w:rsidR="00F643AF" w:rsidRPr="0034726F" w:rsidRDefault="00F643AF" w:rsidP="003A54ED">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F643AF" w:rsidRPr="0034726F" w14:paraId="2C38322B" w14:textId="77777777" w:rsidTr="003A54ED">
        <w:trPr>
          <w:trHeight w:val="224"/>
          <w:jc w:val="center"/>
        </w:trPr>
        <w:tc>
          <w:tcPr>
            <w:tcW w:w="2830" w:type="dxa"/>
          </w:tcPr>
          <w:p w14:paraId="742189D1"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45B11D6C" w14:textId="77777777" w:rsidR="00F643AF" w:rsidRPr="0034726F" w:rsidRDefault="00F643AF" w:rsidP="003A54ED">
            <w:pPr>
              <w:snapToGrid w:val="0"/>
              <w:spacing w:after="0"/>
              <w:rPr>
                <w:rFonts w:eastAsia="微软雅黑"/>
                <w:szCs w:val="20"/>
                <w:lang w:val="en-GB"/>
              </w:rPr>
            </w:pPr>
            <w:r>
              <w:rPr>
                <w:rFonts w:eastAsia="微软雅黑"/>
                <w:szCs w:val="20"/>
                <w:lang w:val="en-GB"/>
              </w:rPr>
              <w:t>16</w:t>
            </w:r>
            <w:r w:rsidRPr="0034726F">
              <w:rPr>
                <w:rFonts w:eastAsia="微软雅黑"/>
                <w:szCs w:val="20"/>
                <w:lang w:val="en-GB"/>
              </w:rPr>
              <w:t xml:space="preserve"> Tx beams</w:t>
            </w:r>
          </w:p>
          <w:p w14:paraId="36C293DF"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61AFB178"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Vertical angle = [22.5 112.5]</w:t>
            </w:r>
          </w:p>
        </w:tc>
      </w:tr>
    </w:tbl>
    <w:p w14:paraId="02E972D7" w14:textId="77777777" w:rsidR="00F643AF" w:rsidRDefault="00F643AF" w:rsidP="00F643AF">
      <w:pPr>
        <w:rPr>
          <w:rFonts w:eastAsiaTheme="minorEastAsia"/>
          <w:lang w:val="en-GB" w:eastAsia="zh-CN"/>
        </w:rPr>
      </w:pPr>
    </w:p>
    <w:p w14:paraId="50E76611" w14:textId="5D2807F5" w:rsidR="00F643AF" w:rsidRPr="00166D16" w:rsidRDefault="00F643AF" w:rsidP="00F643AF">
      <w:pPr>
        <w:jc w:val="center"/>
        <w:rPr>
          <w:rFonts w:eastAsiaTheme="minorEastAsia"/>
          <w:lang w:eastAsia="zh-CN"/>
        </w:rPr>
      </w:pPr>
      <w:r>
        <w:rPr>
          <w:rFonts w:eastAsiaTheme="minorEastAsia"/>
          <w:lang w:eastAsia="zh-CN"/>
        </w:rPr>
        <w:t xml:space="preserve">Table </w:t>
      </w:r>
      <w:r w:rsidR="00340218">
        <w:rPr>
          <w:rFonts w:eastAsiaTheme="minorEastAsia"/>
          <w:lang w:eastAsia="zh-CN"/>
        </w:rPr>
        <w:t>5.1.2-3</w:t>
      </w:r>
      <w:r>
        <w:rPr>
          <w:rFonts w:eastAsiaTheme="minorEastAsia"/>
          <w:lang w:eastAsia="zh-CN"/>
        </w:rPr>
        <w:t>: beam shape pattern 3</w:t>
      </w:r>
    </w:p>
    <w:tbl>
      <w:tblPr>
        <w:tblStyle w:val="aa"/>
        <w:tblW w:w="7954" w:type="dxa"/>
        <w:jc w:val="center"/>
        <w:tblLook w:val="04A0" w:firstRow="1" w:lastRow="0" w:firstColumn="1" w:lastColumn="0" w:noHBand="0" w:noVBand="1"/>
      </w:tblPr>
      <w:tblGrid>
        <w:gridCol w:w="2830"/>
        <w:gridCol w:w="5124"/>
      </w:tblGrid>
      <w:tr w:rsidR="00F643AF" w:rsidRPr="0034726F" w14:paraId="0464B46B" w14:textId="77777777" w:rsidTr="003A54ED">
        <w:trPr>
          <w:trHeight w:val="271"/>
          <w:jc w:val="center"/>
        </w:trPr>
        <w:tc>
          <w:tcPr>
            <w:tcW w:w="2830" w:type="dxa"/>
          </w:tcPr>
          <w:p w14:paraId="58436A5A" w14:textId="77777777" w:rsidR="00F643AF" w:rsidRPr="0034726F" w:rsidRDefault="00F643AF" w:rsidP="003A54ED">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D53D6D0" w14:textId="77777777" w:rsidR="00F643AF" w:rsidRPr="0034726F" w:rsidRDefault="00F643AF" w:rsidP="003A54ED">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w:t>
            </w:r>
            <w:r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F643AF" w:rsidRPr="0034726F" w14:paraId="55423A25" w14:textId="77777777" w:rsidTr="003A54ED">
        <w:trPr>
          <w:trHeight w:val="224"/>
          <w:jc w:val="center"/>
        </w:trPr>
        <w:tc>
          <w:tcPr>
            <w:tcW w:w="2830" w:type="dxa"/>
          </w:tcPr>
          <w:p w14:paraId="266A31F5"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530B499D" w14:textId="77777777" w:rsidR="00F643AF" w:rsidRPr="0034726F" w:rsidRDefault="00F643AF" w:rsidP="003A54ED">
            <w:pPr>
              <w:snapToGrid w:val="0"/>
              <w:spacing w:after="0"/>
              <w:rPr>
                <w:rFonts w:eastAsia="微软雅黑"/>
                <w:szCs w:val="20"/>
                <w:lang w:val="en-GB"/>
              </w:rPr>
            </w:pPr>
            <w:r>
              <w:rPr>
                <w:rFonts w:eastAsia="微软雅黑"/>
                <w:szCs w:val="20"/>
                <w:lang w:val="en-GB"/>
              </w:rPr>
              <w:t>8</w:t>
            </w:r>
            <w:r w:rsidRPr="0034726F">
              <w:rPr>
                <w:rFonts w:eastAsia="微软雅黑"/>
                <w:szCs w:val="20"/>
                <w:lang w:val="en-GB"/>
              </w:rPr>
              <w:t xml:space="preserve"> Tx beams</w:t>
            </w:r>
          </w:p>
          <w:p w14:paraId="7313DC0E"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Horizontal angle = [-56.25 -11.25 11.25 56.25]</w:t>
            </w:r>
          </w:p>
          <w:p w14:paraId="5BEE04FD" w14:textId="77777777" w:rsidR="00F643AF" w:rsidRPr="0034726F" w:rsidRDefault="00F643AF" w:rsidP="003A54ED">
            <w:pPr>
              <w:snapToGrid w:val="0"/>
              <w:spacing w:after="0"/>
              <w:rPr>
                <w:rFonts w:eastAsia="微软雅黑"/>
                <w:szCs w:val="20"/>
                <w:lang w:val="en-GB"/>
              </w:rPr>
            </w:pPr>
            <w:r w:rsidRPr="0034726F">
              <w:rPr>
                <w:rFonts w:eastAsia="微软雅黑"/>
                <w:szCs w:val="20"/>
                <w:lang w:val="en-GB"/>
              </w:rPr>
              <w:t>Vertical angle = [22.5 112.</w:t>
            </w:r>
            <w:r>
              <w:rPr>
                <w:rFonts w:eastAsia="微软雅黑"/>
                <w:szCs w:val="20"/>
                <w:lang w:val="en-GB"/>
              </w:rPr>
              <w:t>5</w:t>
            </w:r>
            <w:r w:rsidRPr="0034726F">
              <w:rPr>
                <w:rFonts w:eastAsia="微软雅黑"/>
                <w:szCs w:val="20"/>
                <w:lang w:val="en-GB"/>
              </w:rPr>
              <w:t>]</w:t>
            </w:r>
          </w:p>
        </w:tc>
      </w:tr>
    </w:tbl>
    <w:p w14:paraId="68BD8E48" w14:textId="77777777" w:rsidR="00F643AF" w:rsidRPr="00E61ABC" w:rsidRDefault="00F643AF" w:rsidP="00F643AF">
      <w:pPr>
        <w:rPr>
          <w:rFonts w:eastAsiaTheme="minorEastAsia"/>
          <w:lang w:val="en-GB" w:eastAsia="zh-CN"/>
        </w:rPr>
      </w:pPr>
    </w:p>
    <w:p w14:paraId="4B084F20" w14:textId="77777777" w:rsidR="00F643AF" w:rsidRPr="005B37C0" w:rsidRDefault="00F643AF" w:rsidP="004806DF">
      <w:pPr>
        <w:pStyle w:val="af2"/>
        <w:numPr>
          <w:ilvl w:val="0"/>
          <w:numId w:val="15"/>
        </w:numPr>
        <w:ind w:firstLineChars="0"/>
        <w:rPr>
          <w:rFonts w:ascii="Times New Roman" w:eastAsiaTheme="minorEastAsia" w:hAnsi="Times New Roman"/>
          <w:szCs w:val="21"/>
        </w:rPr>
      </w:pPr>
      <w:r w:rsidRPr="005B37C0">
        <w:rPr>
          <w:rFonts w:ascii="Times New Roman" w:eastAsiaTheme="minorEastAsia" w:hAnsi="Times New Roman"/>
          <w:b/>
          <w:szCs w:val="21"/>
        </w:rPr>
        <w:lastRenderedPageBreak/>
        <w:t>Random beam pair Set-1 with Tx beam shape 1:</w:t>
      </w:r>
      <w:r w:rsidRPr="005B37C0">
        <w:rPr>
          <w:rFonts w:ascii="Times New Roman" w:eastAsiaTheme="minorEastAsia" w:hAnsi="Times New Roman"/>
          <w:szCs w:val="21"/>
        </w:rPr>
        <w:t xml:space="preserve"> </w:t>
      </w:r>
      <w:r w:rsidRPr="005B37C0">
        <w:rPr>
          <w:rFonts w:ascii="Times New Roman" w:eastAsiaTheme="minorEastAsia" w:hAnsi="Times New Roman"/>
          <w:sz w:val="20"/>
          <w:szCs w:val="21"/>
        </w:rPr>
        <w:t>Random beam pair selection scheme with 32 Tx beams and 8 Rx beams for each model input sample from Table 1</w:t>
      </w:r>
      <w:r>
        <w:rPr>
          <w:rFonts w:ascii="Times New Roman" w:eastAsiaTheme="minorEastAsia" w:hAnsi="Times New Roman"/>
          <w:sz w:val="20"/>
          <w:szCs w:val="21"/>
        </w:rPr>
        <w:t>9</w:t>
      </w:r>
      <w:r w:rsidRPr="005B37C0">
        <w:rPr>
          <w:rFonts w:ascii="Times New Roman" w:eastAsiaTheme="minorEastAsia" w:hAnsi="Times New Roman"/>
          <w:sz w:val="20"/>
          <w:szCs w:val="21"/>
        </w:rPr>
        <w:t xml:space="preserve"> + Tx/Rx beam pointing angle</w:t>
      </w:r>
      <w:r w:rsidRPr="005B37C0">
        <w:rPr>
          <w:rFonts w:ascii="Times New Roman" w:eastAsiaTheme="minorEastAsia" w:hAnsi="Times New Roman"/>
          <w:sz w:val="20"/>
          <w:szCs w:val="21"/>
        </w:rPr>
        <w:tab/>
      </w:r>
    </w:p>
    <w:p w14:paraId="18D058D7" w14:textId="77777777" w:rsidR="00F643AF" w:rsidRPr="005B37C0" w:rsidRDefault="00F643AF" w:rsidP="004806DF">
      <w:pPr>
        <w:pStyle w:val="af2"/>
        <w:numPr>
          <w:ilvl w:val="0"/>
          <w:numId w:val="15"/>
        </w:numPr>
        <w:ind w:firstLineChars="0"/>
        <w:rPr>
          <w:rFonts w:ascii="Times New Roman" w:eastAsiaTheme="minorEastAsia" w:hAnsi="Times New Roman"/>
          <w:sz w:val="20"/>
          <w:szCs w:val="21"/>
        </w:rPr>
      </w:pPr>
      <w:r w:rsidRPr="005B37C0">
        <w:rPr>
          <w:rFonts w:ascii="Times New Roman" w:eastAsiaTheme="minorEastAsia" w:hAnsi="Times New Roman"/>
          <w:b/>
          <w:szCs w:val="21"/>
        </w:rPr>
        <w:t>Random beam pair Set-2 with Tx beam shape 2:</w:t>
      </w:r>
      <w:r w:rsidRPr="005B37C0">
        <w:rPr>
          <w:rFonts w:ascii="Times New Roman" w:eastAsiaTheme="minorEastAsia" w:hAnsi="Times New Roman"/>
          <w:sz w:val="20"/>
          <w:szCs w:val="21"/>
        </w:rPr>
        <w:t xml:space="preserve"> Random beam pair selection scheme with 16 Tx beams and 8 Rx beams for each model input sample from Table </w:t>
      </w:r>
      <w:r>
        <w:rPr>
          <w:rFonts w:ascii="Times New Roman" w:eastAsiaTheme="minorEastAsia" w:hAnsi="Times New Roman"/>
          <w:sz w:val="20"/>
          <w:szCs w:val="21"/>
        </w:rPr>
        <w:t>20</w:t>
      </w:r>
      <w:r w:rsidRPr="005B37C0">
        <w:rPr>
          <w:rFonts w:ascii="Times New Roman" w:eastAsiaTheme="minorEastAsia" w:hAnsi="Times New Roman"/>
          <w:sz w:val="20"/>
          <w:szCs w:val="21"/>
        </w:rPr>
        <w:t xml:space="preserve"> + Tx/Rx beam pointing angle</w:t>
      </w:r>
      <w:r w:rsidRPr="005B37C0">
        <w:rPr>
          <w:rFonts w:ascii="Times New Roman" w:eastAsiaTheme="minorEastAsia" w:hAnsi="Times New Roman"/>
          <w:sz w:val="20"/>
          <w:szCs w:val="21"/>
        </w:rPr>
        <w:tab/>
      </w:r>
    </w:p>
    <w:p w14:paraId="0BECFE42" w14:textId="77777777" w:rsidR="00F643AF" w:rsidRPr="005B37C0" w:rsidRDefault="00F643AF" w:rsidP="004806DF">
      <w:pPr>
        <w:pStyle w:val="af2"/>
        <w:numPr>
          <w:ilvl w:val="0"/>
          <w:numId w:val="15"/>
        </w:numPr>
        <w:ind w:firstLineChars="0"/>
        <w:rPr>
          <w:rFonts w:ascii="Times New Roman" w:eastAsiaTheme="minorEastAsia" w:hAnsi="Times New Roman"/>
          <w:sz w:val="20"/>
          <w:szCs w:val="21"/>
        </w:rPr>
      </w:pPr>
      <w:r w:rsidRPr="005B37C0">
        <w:rPr>
          <w:rFonts w:ascii="Times New Roman" w:eastAsiaTheme="minorEastAsia" w:hAnsi="Times New Roman"/>
          <w:b/>
          <w:szCs w:val="21"/>
        </w:rPr>
        <w:t>Random beam pair Set-3 with Tx beam shape 3:</w:t>
      </w:r>
      <w:r w:rsidRPr="005B37C0">
        <w:rPr>
          <w:rFonts w:ascii="Times New Roman" w:eastAsiaTheme="minorEastAsia" w:hAnsi="Times New Roman"/>
          <w:sz w:val="20"/>
          <w:szCs w:val="21"/>
        </w:rPr>
        <w:t xml:space="preserve"> Random beam pair selection scheme with 8 Tx beams and 8 Rx beams for each model input sample from Table </w:t>
      </w:r>
      <w:r>
        <w:rPr>
          <w:rFonts w:ascii="Times New Roman" w:eastAsiaTheme="minorEastAsia" w:hAnsi="Times New Roman"/>
          <w:sz w:val="20"/>
          <w:szCs w:val="21"/>
        </w:rPr>
        <w:t>21</w:t>
      </w:r>
      <w:r w:rsidRPr="005B37C0">
        <w:rPr>
          <w:rFonts w:ascii="Times New Roman" w:eastAsiaTheme="minorEastAsia" w:hAnsi="Times New Roman"/>
          <w:sz w:val="20"/>
          <w:szCs w:val="21"/>
        </w:rPr>
        <w:t>+ Tx/Rx beam pointing angle</w:t>
      </w:r>
      <w:r w:rsidRPr="005B37C0">
        <w:rPr>
          <w:rFonts w:ascii="Times New Roman" w:eastAsiaTheme="minorEastAsia" w:hAnsi="Times New Roman"/>
          <w:sz w:val="20"/>
          <w:szCs w:val="21"/>
        </w:rPr>
        <w:tab/>
      </w:r>
    </w:p>
    <w:p w14:paraId="1DE2EEC3" w14:textId="77777777" w:rsidR="00F643AF" w:rsidRPr="0034726F" w:rsidRDefault="00F643AF" w:rsidP="00F643AF">
      <w:pPr>
        <w:rPr>
          <w:rFonts w:eastAsiaTheme="minorEastAsia"/>
          <w:lang w:eastAsia="zh-CN"/>
        </w:rPr>
      </w:pPr>
      <w:r>
        <w:rPr>
          <w:rFonts w:eastAsiaTheme="minorEastAsia" w:hint="eastAsia"/>
          <w:lang w:eastAsia="zh-CN"/>
        </w:rPr>
        <w:t>T</w:t>
      </w:r>
      <w:r>
        <w:rPr>
          <w:rFonts w:eastAsiaTheme="minorEastAsia"/>
          <w:lang w:eastAsia="zh-CN"/>
        </w:rPr>
        <w:t xml:space="preserve">o get a fair comparison result in generalization aspect, same dataset used for training and validation can be considered as an upper bound performance, while an AI model trained by </w:t>
      </w:r>
      <w:bookmarkStart w:id="9" w:name="OLE_LINK1"/>
      <w:bookmarkStart w:id="10" w:name="OLE_LINK2"/>
      <w:r w:rsidRPr="005B37C0">
        <w:rPr>
          <w:rFonts w:eastAsiaTheme="minorEastAsia"/>
          <w:lang w:eastAsia="zh-CN"/>
        </w:rPr>
        <w:t>random beam pair pattern Set-1</w:t>
      </w:r>
      <w:bookmarkEnd w:id="9"/>
      <w:bookmarkEnd w:id="10"/>
      <w:r w:rsidRPr="005B37C0">
        <w:rPr>
          <w:rFonts w:eastAsiaTheme="minorEastAsia"/>
          <w:lang w:eastAsia="zh-CN"/>
        </w:rPr>
        <w:t xml:space="preserve"> can be used for inference with random beam pair pattern Set-2 and random beam pair pattern Set-3. </w:t>
      </w:r>
    </w:p>
    <w:p w14:paraId="25EE7EF1" w14:textId="096F7C70" w:rsidR="00F643AF" w:rsidRDefault="00F643AF" w:rsidP="00F643AF">
      <w:pPr>
        <w:jc w:val="center"/>
      </w:pPr>
      <w:r w:rsidRPr="0AA2FEBC">
        <w:rPr>
          <w:rFonts w:eastAsiaTheme="minorEastAsia"/>
          <w:lang w:eastAsia="zh-CN"/>
        </w:rPr>
        <w:t>Table</w:t>
      </w:r>
      <w:r w:rsidRPr="0AA2FEBC">
        <w:rPr>
          <w:rFonts w:eastAsiaTheme="minorEastAsia"/>
          <w:color w:val="FF0000"/>
          <w:lang w:eastAsia="zh-CN"/>
        </w:rPr>
        <w:t xml:space="preserve"> </w:t>
      </w:r>
      <w:r w:rsidR="00340218">
        <w:rPr>
          <w:rFonts w:eastAsiaTheme="minorEastAsia"/>
          <w:lang w:eastAsia="zh-CN"/>
        </w:rPr>
        <w:t>5.1.2-4</w:t>
      </w:r>
      <w:r w:rsidRPr="0AA2FEBC">
        <w:rPr>
          <w:rFonts w:eastAsiaTheme="minorEastAsia"/>
          <w:lang w:eastAsia="zh-CN"/>
        </w:rPr>
        <w:t xml:space="preserve">: performance evaluation results for </w:t>
      </w:r>
      <w:r>
        <w:rPr>
          <w:rFonts w:eastAsiaTheme="minorEastAsia"/>
          <w:lang w:eastAsia="zh-CN"/>
        </w:rPr>
        <w:t>different beam shape patterns</w:t>
      </w:r>
    </w:p>
    <w:tbl>
      <w:tblPr>
        <w:tblStyle w:val="aa"/>
        <w:tblW w:w="10343" w:type="dxa"/>
        <w:jc w:val="center"/>
        <w:tblLook w:val="04A0" w:firstRow="1" w:lastRow="0" w:firstColumn="1" w:lastColumn="0" w:noHBand="0" w:noVBand="1"/>
      </w:tblPr>
      <w:tblGrid>
        <w:gridCol w:w="2405"/>
        <w:gridCol w:w="2410"/>
        <w:gridCol w:w="1164"/>
        <w:gridCol w:w="1104"/>
        <w:gridCol w:w="1984"/>
        <w:gridCol w:w="1276"/>
      </w:tblGrid>
      <w:tr w:rsidR="00F643AF" w:rsidRPr="0034726F" w14:paraId="57701468" w14:textId="77777777" w:rsidTr="003A54ED">
        <w:trPr>
          <w:jc w:val="center"/>
        </w:trPr>
        <w:tc>
          <w:tcPr>
            <w:tcW w:w="2405" w:type="dxa"/>
          </w:tcPr>
          <w:p w14:paraId="49889DB2" w14:textId="77777777" w:rsidR="00F643AF" w:rsidRDefault="00F643AF" w:rsidP="003A54ED">
            <w:pPr>
              <w:jc w:val="center"/>
              <w:rPr>
                <w:b/>
              </w:rPr>
            </w:pPr>
            <w:r w:rsidRPr="0034726F">
              <w:rPr>
                <w:b/>
              </w:rPr>
              <w:t xml:space="preserve">Training </w:t>
            </w:r>
          </w:p>
          <w:p w14:paraId="19168DB5" w14:textId="77777777" w:rsidR="00F643AF" w:rsidRPr="0034726F" w:rsidRDefault="00F643AF" w:rsidP="003A54ED">
            <w:pPr>
              <w:jc w:val="center"/>
              <w:rPr>
                <w:b/>
              </w:rPr>
            </w:pPr>
            <w:r>
              <w:rPr>
                <w:rFonts w:hint="eastAsia"/>
                <w:b/>
              </w:rPr>
              <w:t>data</w:t>
            </w:r>
            <w:r w:rsidRPr="0034726F">
              <w:rPr>
                <w:b/>
              </w:rPr>
              <w:t>set</w:t>
            </w:r>
          </w:p>
        </w:tc>
        <w:tc>
          <w:tcPr>
            <w:tcW w:w="2410" w:type="dxa"/>
          </w:tcPr>
          <w:p w14:paraId="11471CA4" w14:textId="77777777" w:rsidR="00F643AF" w:rsidRDefault="00F643AF" w:rsidP="003A54ED">
            <w:pPr>
              <w:jc w:val="center"/>
              <w:rPr>
                <w:b/>
              </w:rPr>
            </w:pPr>
            <w:r w:rsidRPr="0034726F">
              <w:rPr>
                <w:b/>
              </w:rPr>
              <w:t>Validation</w:t>
            </w:r>
          </w:p>
          <w:p w14:paraId="702288C8" w14:textId="77777777" w:rsidR="00F643AF" w:rsidRPr="0034726F" w:rsidRDefault="00F643AF" w:rsidP="003A54ED">
            <w:pPr>
              <w:jc w:val="center"/>
              <w:rPr>
                <w:b/>
              </w:rPr>
            </w:pPr>
            <w:r>
              <w:rPr>
                <w:b/>
              </w:rPr>
              <w:t>data</w:t>
            </w:r>
            <w:r w:rsidRPr="0034726F">
              <w:rPr>
                <w:b/>
              </w:rPr>
              <w:t>set</w:t>
            </w:r>
          </w:p>
        </w:tc>
        <w:tc>
          <w:tcPr>
            <w:tcW w:w="1164" w:type="dxa"/>
          </w:tcPr>
          <w:p w14:paraId="77E64C40" w14:textId="77777777" w:rsidR="00F643AF" w:rsidRDefault="00F643AF" w:rsidP="003A54ED">
            <w:pPr>
              <w:jc w:val="center"/>
              <w:rPr>
                <w:b/>
              </w:rPr>
            </w:pPr>
            <w:r w:rsidRPr="0034726F">
              <w:rPr>
                <w:b/>
              </w:rPr>
              <w:t xml:space="preserve">Ave. RSRP </w:t>
            </w:r>
          </w:p>
          <w:p w14:paraId="59082D28" w14:textId="77777777" w:rsidR="00F643AF" w:rsidRPr="0034726F" w:rsidRDefault="00F643AF" w:rsidP="003A54ED">
            <w:pPr>
              <w:jc w:val="center"/>
              <w:rPr>
                <w:b/>
              </w:rPr>
            </w:pPr>
            <w:r w:rsidRPr="0034726F">
              <w:rPr>
                <w:b/>
              </w:rPr>
              <w:t>diff. [dB]</w:t>
            </w:r>
          </w:p>
        </w:tc>
        <w:tc>
          <w:tcPr>
            <w:tcW w:w="1104" w:type="dxa"/>
          </w:tcPr>
          <w:p w14:paraId="29B945C1" w14:textId="77777777" w:rsidR="00F643AF" w:rsidRPr="0034726F" w:rsidRDefault="00F643AF" w:rsidP="003A54ED">
            <w:pPr>
              <w:jc w:val="center"/>
              <w:rPr>
                <w:b/>
              </w:rPr>
            </w:pPr>
            <w:r w:rsidRPr="0034726F">
              <w:rPr>
                <w:b/>
              </w:rPr>
              <w:t>Accuracy</w:t>
            </w:r>
          </w:p>
          <w:p w14:paraId="43B5B802" w14:textId="77777777" w:rsidR="00F643AF" w:rsidRPr="0034726F" w:rsidRDefault="00F643AF" w:rsidP="003A54ED">
            <w:pPr>
              <w:jc w:val="center"/>
              <w:rPr>
                <w:b/>
              </w:rPr>
            </w:pPr>
            <w:r w:rsidRPr="0034726F">
              <w:rPr>
                <w:b/>
              </w:rPr>
              <w:t>for Top-1 [%]</w:t>
            </w:r>
          </w:p>
        </w:tc>
        <w:tc>
          <w:tcPr>
            <w:tcW w:w="1984" w:type="dxa"/>
          </w:tcPr>
          <w:p w14:paraId="2D60F5BA" w14:textId="77777777" w:rsidR="00F643AF" w:rsidRPr="0034726F" w:rsidRDefault="00F643AF" w:rsidP="003A54ED">
            <w:pPr>
              <w:jc w:val="center"/>
              <w:rPr>
                <w:b/>
              </w:rPr>
            </w:pPr>
            <w:r w:rsidRPr="0034726F">
              <w:rPr>
                <w:b/>
              </w:rPr>
              <w:t>Accuracy for Top-1</w:t>
            </w:r>
          </w:p>
          <w:p w14:paraId="7BBFA19B" w14:textId="77777777" w:rsidR="00F643AF" w:rsidRPr="0034726F" w:rsidRDefault="00F643AF" w:rsidP="003A54ED">
            <w:pPr>
              <w:jc w:val="center"/>
              <w:rPr>
                <w:b/>
              </w:rPr>
            </w:pPr>
            <w:r w:rsidRPr="0034726F">
              <w:rPr>
                <w:b/>
              </w:rPr>
              <w:t>with 1dB margin [%]</w:t>
            </w:r>
          </w:p>
        </w:tc>
        <w:tc>
          <w:tcPr>
            <w:tcW w:w="1276" w:type="dxa"/>
          </w:tcPr>
          <w:p w14:paraId="01A7AAA1" w14:textId="77777777" w:rsidR="00F643AF" w:rsidRPr="0034726F" w:rsidRDefault="00F643AF" w:rsidP="003A54ED">
            <w:pPr>
              <w:jc w:val="center"/>
              <w:rPr>
                <w:b/>
              </w:rPr>
            </w:pPr>
            <w:r w:rsidRPr="0034726F">
              <w:rPr>
                <w:b/>
              </w:rPr>
              <w:t>Accuracy</w:t>
            </w:r>
          </w:p>
          <w:p w14:paraId="18498495" w14:textId="77777777" w:rsidR="00F643AF" w:rsidRPr="0034726F" w:rsidRDefault="00F643AF" w:rsidP="003A54ED">
            <w:pPr>
              <w:jc w:val="center"/>
              <w:rPr>
                <w:b/>
              </w:rPr>
            </w:pPr>
            <w:r w:rsidRPr="0034726F">
              <w:rPr>
                <w:b/>
              </w:rPr>
              <w:t>for Top-4</w:t>
            </w:r>
            <w:r>
              <w:rPr>
                <w:b/>
              </w:rPr>
              <w:t>/1</w:t>
            </w:r>
            <w:r w:rsidRPr="0034726F">
              <w:rPr>
                <w:b/>
              </w:rPr>
              <w:t xml:space="preserve"> [%]</w:t>
            </w:r>
          </w:p>
        </w:tc>
      </w:tr>
      <w:tr w:rsidR="00F643AF" w:rsidRPr="0034726F" w14:paraId="2831C315" w14:textId="77777777" w:rsidTr="003A54ED">
        <w:trPr>
          <w:jc w:val="center"/>
        </w:trPr>
        <w:tc>
          <w:tcPr>
            <w:tcW w:w="4815" w:type="dxa"/>
            <w:gridSpan w:val="2"/>
            <w:shd w:val="clear" w:color="auto" w:fill="DEEAF6" w:themeFill="accent1" w:themeFillTint="33"/>
          </w:tcPr>
          <w:p w14:paraId="01CBBBAE" w14:textId="77777777" w:rsidR="00F643AF" w:rsidRDefault="00F643AF" w:rsidP="003A54ED">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-2 </w:t>
            </w:r>
          </w:p>
          <w:p w14:paraId="7FEBAE91" w14:textId="77777777" w:rsidR="00F643AF" w:rsidRPr="00195491" w:rsidRDefault="00F643AF" w:rsidP="003A54ED">
            <w:pPr>
              <w:jc w:val="center"/>
            </w:pPr>
            <w:r w:rsidRPr="00195491">
              <w:rPr>
                <w:rFonts w:eastAsiaTheme="minorEastAsia"/>
                <w:sz w:val="21"/>
                <w:szCs w:val="21"/>
              </w:rPr>
              <w:t>with Tx beam shape 2</w:t>
            </w:r>
          </w:p>
        </w:tc>
        <w:tc>
          <w:tcPr>
            <w:tcW w:w="1164" w:type="dxa"/>
            <w:shd w:val="clear" w:color="auto" w:fill="DEEAF6" w:themeFill="accent1" w:themeFillTint="33"/>
          </w:tcPr>
          <w:p w14:paraId="0F94DEE7" w14:textId="77777777" w:rsidR="00F643AF" w:rsidRPr="0034726F" w:rsidRDefault="00F643AF" w:rsidP="003A54ED">
            <w:pPr>
              <w:jc w:val="center"/>
            </w:pPr>
            <w:r>
              <w:rPr>
                <w:rFonts w:hint="eastAsia"/>
              </w:rPr>
              <w:t>4</w:t>
            </w:r>
            <w:r>
              <w:t>.08</w:t>
            </w:r>
          </w:p>
        </w:tc>
        <w:tc>
          <w:tcPr>
            <w:tcW w:w="1104" w:type="dxa"/>
            <w:shd w:val="clear" w:color="auto" w:fill="DEEAF6" w:themeFill="accent1" w:themeFillTint="33"/>
          </w:tcPr>
          <w:p w14:paraId="5D37EF73" w14:textId="77777777" w:rsidR="00F643AF" w:rsidRPr="0034726F" w:rsidRDefault="00F643AF" w:rsidP="003A54ED">
            <w:pPr>
              <w:jc w:val="center"/>
            </w:pPr>
            <w:r>
              <w:rPr>
                <w:rFonts w:hint="eastAsia"/>
              </w:rPr>
              <w:t>3</w:t>
            </w:r>
            <w:r>
              <w:t>6.5</w:t>
            </w:r>
          </w:p>
        </w:tc>
        <w:tc>
          <w:tcPr>
            <w:tcW w:w="1984" w:type="dxa"/>
            <w:shd w:val="clear" w:color="auto" w:fill="DEEAF6" w:themeFill="accent1" w:themeFillTint="33"/>
          </w:tcPr>
          <w:p w14:paraId="45E9FD12" w14:textId="77777777" w:rsidR="00F643AF" w:rsidRPr="0034726F" w:rsidRDefault="00F643AF" w:rsidP="003A54ED">
            <w:pPr>
              <w:jc w:val="center"/>
            </w:pPr>
            <w:r>
              <w:rPr>
                <w:rFonts w:hint="eastAsia"/>
              </w:rPr>
              <w:t>4</w:t>
            </w:r>
            <w:r>
              <w:t>3.6</w:t>
            </w:r>
          </w:p>
        </w:tc>
        <w:tc>
          <w:tcPr>
            <w:tcW w:w="1276" w:type="dxa"/>
            <w:shd w:val="clear" w:color="auto" w:fill="DEEAF6" w:themeFill="accent1" w:themeFillTint="33"/>
          </w:tcPr>
          <w:p w14:paraId="3C9E83C4" w14:textId="77777777" w:rsidR="00F643AF" w:rsidRPr="0034726F" w:rsidRDefault="00F643AF" w:rsidP="003A54ED">
            <w:pPr>
              <w:jc w:val="center"/>
            </w:pPr>
            <w:r>
              <w:rPr>
                <w:rFonts w:hint="eastAsia"/>
              </w:rPr>
              <w:t>7</w:t>
            </w:r>
            <w:r>
              <w:t>1.5</w:t>
            </w:r>
          </w:p>
        </w:tc>
      </w:tr>
      <w:tr w:rsidR="00F643AF" w:rsidRPr="0034726F" w14:paraId="6C74AD00" w14:textId="77777777" w:rsidTr="003A54ED">
        <w:trPr>
          <w:jc w:val="center"/>
        </w:trPr>
        <w:tc>
          <w:tcPr>
            <w:tcW w:w="2405" w:type="dxa"/>
          </w:tcPr>
          <w:p w14:paraId="1815BE0B" w14:textId="77777777" w:rsidR="00F643AF" w:rsidRDefault="00F643AF" w:rsidP="003A54ED">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-1 </w:t>
            </w:r>
          </w:p>
          <w:p w14:paraId="1528756E" w14:textId="77777777" w:rsidR="00F643AF" w:rsidRPr="00195491" w:rsidRDefault="00F643AF" w:rsidP="003A54ED">
            <w:pPr>
              <w:jc w:val="center"/>
            </w:pPr>
            <w:r w:rsidRPr="00195491">
              <w:rPr>
                <w:rFonts w:eastAsiaTheme="minorEastAsia"/>
                <w:sz w:val="21"/>
                <w:szCs w:val="21"/>
              </w:rPr>
              <w:t>with Tx beam shape 1</w:t>
            </w:r>
          </w:p>
        </w:tc>
        <w:tc>
          <w:tcPr>
            <w:tcW w:w="2410" w:type="dxa"/>
          </w:tcPr>
          <w:p w14:paraId="4C2DB0BC" w14:textId="77777777" w:rsidR="00F643AF" w:rsidRDefault="00F643AF" w:rsidP="003A54ED">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-2 </w:t>
            </w:r>
          </w:p>
          <w:p w14:paraId="0FE209D8" w14:textId="77777777" w:rsidR="00F643AF" w:rsidRPr="00195491" w:rsidRDefault="00F643AF" w:rsidP="003A54ED">
            <w:pPr>
              <w:jc w:val="center"/>
            </w:pPr>
            <w:r w:rsidRPr="00195491">
              <w:rPr>
                <w:rFonts w:eastAsiaTheme="minorEastAsia"/>
                <w:sz w:val="21"/>
                <w:szCs w:val="21"/>
              </w:rPr>
              <w:t>with Tx beam shape 2</w:t>
            </w:r>
          </w:p>
        </w:tc>
        <w:tc>
          <w:tcPr>
            <w:tcW w:w="1164" w:type="dxa"/>
          </w:tcPr>
          <w:p w14:paraId="6DA06C5F" w14:textId="77777777" w:rsidR="00F643AF" w:rsidRDefault="00F643AF" w:rsidP="003A54ED">
            <w:pPr>
              <w:jc w:val="center"/>
            </w:pPr>
            <w:r>
              <w:rPr>
                <w:rFonts w:hint="eastAsia"/>
              </w:rPr>
              <w:t>5</w:t>
            </w:r>
            <w:r>
              <w:t xml:space="preserve">.10 </w:t>
            </w:r>
          </w:p>
          <w:p w14:paraId="3E6A6E99" w14:textId="77777777" w:rsidR="00F643AF" w:rsidRPr="0034726F" w:rsidRDefault="00F643AF" w:rsidP="003A54ED">
            <w:pPr>
              <w:jc w:val="center"/>
            </w:pPr>
            <w:r>
              <w:t>(+25%)</w:t>
            </w:r>
          </w:p>
        </w:tc>
        <w:tc>
          <w:tcPr>
            <w:tcW w:w="1104" w:type="dxa"/>
          </w:tcPr>
          <w:p w14:paraId="1421C79D" w14:textId="77777777" w:rsidR="00F643AF" w:rsidRDefault="00F643AF" w:rsidP="003A54ED">
            <w:pPr>
              <w:jc w:val="center"/>
            </w:pPr>
            <w:r>
              <w:t>31.92</w:t>
            </w:r>
          </w:p>
          <w:p w14:paraId="6EF39851" w14:textId="77777777" w:rsidR="00F643AF" w:rsidRPr="0034726F" w:rsidRDefault="00F643AF" w:rsidP="003A54ED">
            <w:pPr>
              <w:jc w:val="center"/>
            </w:pPr>
            <w:r>
              <w:t>(-12%)</w:t>
            </w:r>
          </w:p>
        </w:tc>
        <w:tc>
          <w:tcPr>
            <w:tcW w:w="1984" w:type="dxa"/>
          </w:tcPr>
          <w:p w14:paraId="122743CE" w14:textId="77777777" w:rsidR="00F643AF" w:rsidRDefault="00F643AF" w:rsidP="003A54ED">
            <w:pPr>
              <w:jc w:val="center"/>
            </w:pPr>
            <w:r>
              <w:t xml:space="preserve">39.9 </w:t>
            </w:r>
          </w:p>
          <w:p w14:paraId="0760EA5D" w14:textId="77777777" w:rsidR="00F643AF" w:rsidRPr="0034726F" w:rsidRDefault="00F643AF" w:rsidP="003A54ED">
            <w:pPr>
              <w:jc w:val="center"/>
            </w:pPr>
            <w:r>
              <w:t>(-8%)</w:t>
            </w:r>
          </w:p>
        </w:tc>
        <w:tc>
          <w:tcPr>
            <w:tcW w:w="1276" w:type="dxa"/>
          </w:tcPr>
          <w:p w14:paraId="2C0BB1ED" w14:textId="77777777" w:rsidR="00F643AF" w:rsidRDefault="00F643AF" w:rsidP="003A54ED">
            <w:pPr>
              <w:jc w:val="center"/>
            </w:pPr>
            <w:r>
              <w:rPr>
                <w:rFonts w:hint="eastAsia"/>
              </w:rPr>
              <w:t>6</w:t>
            </w:r>
            <w:r>
              <w:t>7.0</w:t>
            </w:r>
          </w:p>
          <w:p w14:paraId="57B59728" w14:textId="77777777" w:rsidR="00F643AF" w:rsidRPr="0034726F" w:rsidRDefault="00F643AF" w:rsidP="003A54ED">
            <w:pPr>
              <w:jc w:val="center"/>
            </w:pPr>
            <w:r>
              <w:t xml:space="preserve"> (-6%)</w:t>
            </w:r>
          </w:p>
        </w:tc>
      </w:tr>
      <w:tr w:rsidR="00F643AF" w:rsidRPr="0034726F" w14:paraId="058F0DB8" w14:textId="77777777" w:rsidTr="003A54ED">
        <w:trPr>
          <w:jc w:val="center"/>
        </w:trPr>
        <w:tc>
          <w:tcPr>
            <w:tcW w:w="4815" w:type="dxa"/>
            <w:gridSpan w:val="2"/>
            <w:shd w:val="clear" w:color="auto" w:fill="DEEAF6" w:themeFill="accent1" w:themeFillTint="33"/>
          </w:tcPr>
          <w:p w14:paraId="531DC02D" w14:textId="77777777" w:rsidR="00F643AF" w:rsidRDefault="00F643AF" w:rsidP="003A54ED">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-3 </w:t>
            </w:r>
          </w:p>
          <w:p w14:paraId="37625CD5" w14:textId="77777777" w:rsidR="00F643AF" w:rsidRPr="00195491" w:rsidRDefault="00F643AF" w:rsidP="003A54ED">
            <w:pPr>
              <w:jc w:val="center"/>
            </w:pPr>
            <w:r w:rsidRPr="00195491">
              <w:rPr>
                <w:rFonts w:eastAsiaTheme="minorEastAsia"/>
                <w:sz w:val="21"/>
                <w:szCs w:val="21"/>
              </w:rPr>
              <w:t>with Tx beam shape 3</w:t>
            </w:r>
          </w:p>
        </w:tc>
        <w:tc>
          <w:tcPr>
            <w:tcW w:w="1164" w:type="dxa"/>
            <w:shd w:val="clear" w:color="auto" w:fill="DEEAF6" w:themeFill="accent1" w:themeFillTint="33"/>
          </w:tcPr>
          <w:p w14:paraId="53903317" w14:textId="77777777" w:rsidR="00F643AF" w:rsidRDefault="00F643AF" w:rsidP="003A54ED">
            <w:pPr>
              <w:jc w:val="center"/>
            </w:pPr>
            <w:r>
              <w:rPr>
                <w:rFonts w:hint="eastAsia"/>
              </w:rPr>
              <w:t>1</w:t>
            </w:r>
            <w:r>
              <w:t>.89</w:t>
            </w:r>
          </w:p>
        </w:tc>
        <w:tc>
          <w:tcPr>
            <w:tcW w:w="1104" w:type="dxa"/>
            <w:shd w:val="clear" w:color="auto" w:fill="DEEAF6" w:themeFill="accent1" w:themeFillTint="33"/>
          </w:tcPr>
          <w:p w14:paraId="5E04DFC8" w14:textId="77777777" w:rsidR="00F643AF" w:rsidRDefault="00F643AF" w:rsidP="003A54ED">
            <w:pPr>
              <w:jc w:val="center"/>
            </w:pPr>
            <w:r>
              <w:rPr>
                <w:rFonts w:hint="eastAsia"/>
              </w:rPr>
              <w:t>5</w:t>
            </w:r>
            <w:r>
              <w:t>1.1</w:t>
            </w:r>
          </w:p>
        </w:tc>
        <w:tc>
          <w:tcPr>
            <w:tcW w:w="1984" w:type="dxa"/>
            <w:shd w:val="clear" w:color="auto" w:fill="DEEAF6" w:themeFill="accent1" w:themeFillTint="33"/>
          </w:tcPr>
          <w:p w14:paraId="7C09E11B" w14:textId="77777777" w:rsidR="00F643AF" w:rsidRDefault="00F643AF" w:rsidP="003A54ED">
            <w:pPr>
              <w:jc w:val="center"/>
            </w:pPr>
            <w:r>
              <w:rPr>
                <w:rFonts w:hint="eastAsia"/>
              </w:rPr>
              <w:t>6</w:t>
            </w:r>
            <w:r>
              <w:t>2.9</w:t>
            </w:r>
          </w:p>
        </w:tc>
        <w:tc>
          <w:tcPr>
            <w:tcW w:w="1276" w:type="dxa"/>
            <w:shd w:val="clear" w:color="auto" w:fill="DEEAF6" w:themeFill="accent1" w:themeFillTint="33"/>
          </w:tcPr>
          <w:p w14:paraId="220DC6C4" w14:textId="77777777" w:rsidR="00F643AF" w:rsidRDefault="00F643AF" w:rsidP="003A54ED">
            <w:pPr>
              <w:jc w:val="center"/>
            </w:pPr>
            <w:r>
              <w:rPr>
                <w:rFonts w:hint="eastAsia"/>
              </w:rPr>
              <w:t>8</w:t>
            </w:r>
            <w:r>
              <w:t>5.7</w:t>
            </w:r>
          </w:p>
        </w:tc>
      </w:tr>
      <w:tr w:rsidR="00F643AF" w:rsidRPr="0034726F" w14:paraId="0D66415C" w14:textId="77777777" w:rsidTr="003A54ED">
        <w:trPr>
          <w:jc w:val="center"/>
        </w:trPr>
        <w:tc>
          <w:tcPr>
            <w:tcW w:w="2405" w:type="dxa"/>
          </w:tcPr>
          <w:p w14:paraId="5C0E0E61" w14:textId="77777777" w:rsidR="00F643AF" w:rsidRDefault="00F643AF" w:rsidP="003A54ED">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-1 </w:t>
            </w:r>
          </w:p>
          <w:p w14:paraId="224A8478" w14:textId="77777777" w:rsidR="00F643AF" w:rsidRPr="00195491" w:rsidRDefault="00F643AF" w:rsidP="003A54ED">
            <w:pPr>
              <w:jc w:val="center"/>
            </w:pPr>
            <w:r w:rsidRPr="00195491">
              <w:rPr>
                <w:rFonts w:eastAsiaTheme="minorEastAsia"/>
                <w:sz w:val="21"/>
                <w:szCs w:val="21"/>
              </w:rPr>
              <w:t>with Tx beam shape 1</w:t>
            </w:r>
          </w:p>
        </w:tc>
        <w:tc>
          <w:tcPr>
            <w:tcW w:w="2410" w:type="dxa"/>
          </w:tcPr>
          <w:p w14:paraId="1FC8B248" w14:textId="77777777" w:rsidR="00F643AF" w:rsidRDefault="00F643AF" w:rsidP="003A54ED">
            <w:pPr>
              <w:jc w:val="center"/>
              <w:rPr>
                <w:rFonts w:eastAsiaTheme="minorEastAsia"/>
                <w:sz w:val="21"/>
                <w:szCs w:val="21"/>
              </w:rPr>
            </w:pPr>
            <w:r w:rsidRPr="00195491">
              <w:rPr>
                <w:rFonts w:eastAsiaTheme="minorEastAsia"/>
                <w:sz w:val="21"/>
                <w:szCs w:val="21"/>
              </w:rPr>
              <w:t xml:space="preserve">Random beam pair </w:t>
            </w:r>
            <w:r w:rsidRPr="00195491">
              <w:rPr>
                <w:rFonts w:eastAsiaTheme="minorEastAsia"/>
                <w:szCs w:val="21"/>
              </w:rPr>
              <w:t>Set</w:t>
            </w:r>
            <w:r w:rsidRPr="00195491">
              <w:rPr>
                <w:rFonts w:eastAsiaTheme="minorEastAsia"/>
                <w:sz w:val="21"/>
                <w:szCs w:val="21"/>
              </w:rPr>
              <w:t xml:space="preserve">-3 </w:t>
            </w:r>
          </w:p>
          <w:p w14:paraId="716C40F4" w14:textId="77777777" w:rsidR="00F643AF" w:rsidRPr="00195491" w:rsidRDefault="00F643AF" w:rsidP="003A54ED">
            <w:pPr>
              <w:jc w:val="center"/>
            </w:pPr>
            <w:r w:rsidRPr="00195491">
              <w:rPr>
                <w:rFonts w:eastAsiaTheme="minorEastAsia"/>
                <w:sz w:val="21"/>
                <w:szCs w:val="21"/>
              </w:rPr>
              <w:t>with Tx beam shape 3</w:t>
            </w:r>
          </w:p>
        </w:tc>
        <w:tc>
          <w:tcPr>
            <w:tcW w:w="1164" w:type="dxa"/>
          </w:tcPr>
          <w:p w14:paraId="6104D7CF" w14:textId="77777777" w:rsidR="00F643AF" w:rsidRDefault="00F643AF" w:rsidP="003A54ED">
            <w:pPr>
              <w:jc w:val="center"/>
            </w:pPr>
            <w:r>
              <w:rPr>
                <w:rFonts w:hint="eastAsia"/>
              </w:rPr>
              <w:t>2</w:t>
            </w:r>
            <w:r>
              <w:t xml:space="preserve">.95 </w:t>
            </w:r>
          </w:p>
          <w:p w14:paraId="11D8141E" w14:textId="77777777" w:rsidR="00F643AF" w:rsidRDefault="00F643AF" w:rsidP="003A54ED">
            <w:pPr>
              <w:jc w:val="center"/>
            </w:pPr>
            <w:r>
              <w:t>(+56%)</w:t>
            </w:r>
          </w:p>
        </w:tc>
        <w:tc>
          <w:tcPr>
            <w:tcW w:w="1104" w:type="dxa"/>
          </w:tcPr>
          <w:p w14:paraId="2988764D" w14:textId="77777777" w:rsidR="00F643AF" w:rsidRDefault="00F643AF" w:rsidP="003A54ED">
            <w:pPr>
              <w:jc w:val="center"/>
            </w:pPr>
            <w:r>
              <w:rPr>
                <w:rFonts w:hint="eastAsia"/>
              </w:rPr>
              <w:t>4</w:t>
            </w:r>
            <w:r>
              <w:t>1.0</w:t>
            </w:r>
          </w:p>
          <w:p w14:paraId="732F32AC" w14:textId="77777777" w:rsidR="00F643AF" w:rsidRDefault="00F643AF" w:rsidP="003A54ED">
            <w:pPr>
              <w:jc w:val="center"/>
            </w:pPr>
            <w:r>
              <w:t xml:space="preserve"> (-20%)</w:t>
            </w:r>
          </w:p>
        </w:tc>
        <w:tc>
          <w:tcPr>
            <w:tcW w:w="1984" w:type="dxa"/>
          </w:tcPr>
          <w:p w14:paraId="74B7F45B" w14:textId="77777777" w:rsidR="00F643AF" w:rsidRDefault="00F643AF" w:rsidP="003A54ED">
            <w:pPr>
              <w:jc w:val="center"/>
            </w:pPr>
            <w:r>
              <w:rPr>
                <w:rFonts w:hint="eastAsia"/>
              </w:rPr>
              <w:t>5</w:t>
            </w:r>
            <w:r>
              <w:t>2.5</w:t>
            </w:r>
          </w:p>
          <w:p w14:paraId="50263B46" w14:textId="77777777" w:rsidR="00F643AF" w:rsidRDefault="00F643AF" w:rsidP="003A54ED">
            <w:pPr>
              <w:jc w:val="center"/>
            </w:pPr>
            <w:r>
              <w:t xml:space="preserve"> (-16%)</w:t>
            </w:r>
          </w:p>
        </w:tc>
        <w:tc>
          <w:tcPr>
            <w:tcW w:w="1276" w:type="dxa"/>
          </w:tcPr>
          <w:p w14:paraId="65BCBBC7" w14:textId="77777777" w:rsidR="00F643AF" w:rsidRDefault="00F643AF" w:rsidP="003A54ED">
            <w:pPr>
              <w:jc w:val="center"/>
            </w:pPr>
            <w:r>
              <w:rPr>
                <w:rFonts w:hint="eastAsia"/>
              </w:rPr>
              <w:t>7</w:t>
            </w:r>
            <w:r>
              <w:t>8.4</w:t>
            </w:r>
          </w:p>
          <w:p w14:paraId="147CA8D9" w14:textId="77777777" w:rsidR="00F643AF" w:rsidRDefault="00F643AF" w:rsidP="003A54ED">
            <w:pPr>
              <w:jc w:val="center"/>
            </w:pPr>
            <w:r>
              <w:t>(-9%)</w:t>
            </w:r>
          </w:p>
        </w:tc>
      </w:tr>
    </w:tbl>
    <w:p w14:paraId="26E62690" w14:textId="77777777" w:rsidR="00F643AF" w:rsidRDefault="00F643AF" w:rsidP="00F643AF"/>
    <w:p w14:paraId="6662285E" w14:textId="77777777" w:rsidR="00F643AF" w:rsidRPr="005B37C0" w:rsidRDefault="00F643AF" w:rsidP="00F643AF">
      <w:r w:rsidRPr="005B37C0">
        <w:rPr>
          <w:rFonts w:hint="eastAsia"/>
        </w:rPr>
        <w:t>C</w:t>
      </w:r>
      <w:r w:rsidRPr="005B37C0">
        <w:t xml:space="preserve">ompared to upper bound performance of random beam pair Set-2, approximately 1 dB performance deterioration of average RSRP difference and 5 points of beam prediction accuracy loss can be observed by pre-defined AI model trained by random beam pair Set-1 and inferenced by random beam pair Set-2. With distinction of beam shape pattern between training subset and validation subset increasing, 10 points of beam prediction accuracy loss is obtained for validation random beam pair Set-3 as well as 1.1 dB average RSRP difference loss.  </w:t>
      </w:r>
    </w:p>
    <w:p w14:paraId="2DEFE12F" w14:textId="594BFD53" w:rsidR="00DA1AC8" w:rsidRPr="00791DCB" w:rsidRDefault="00F643AF" w:rsidP="007B1094">
      <w:pPr>
        <w:pStyle w:val="observation"/>
        <w:ind w:left="1560" w:hanging="1560"/>
      </w:pPr>
      <w:r>
        <w:t>As the difference</w:t>
      </w:r>
      <w:r w:rsidRPr="00C900BF">
        <w:t xml:space="preserve"> of beam shape pattern increas</w:t>
      </w:r>
      <w:r>
        <w:t>es</w:t>
      </w:r>
      <w:r w:rsidRPr="00C900BF">
        <w:t>,</w:t>
      </w:r>
      <w:r>
        <w:t xml:space="preserve"> the performance loss of both average RSRP difference and beam prediction accuracy increases </w:t>
      </w:r>
      <w:r>
        <w:rPr>
          <w:rFonts w:hint="eastAsia"/>
        </w:rPr>
        <w:t>along</w:t>
      </w:r>
      <w:r>
        <w:t xml:space="preserve"> with the difference of the antenna configurations </w:t>
      </w:r>
      <w:r w:rsidRPr="00C900BF">
        <w:t>between training subset and validation subset</w:t>
      </w:r>
      <w:r>
        <w:t>.</w:t>
      </w:r>
    </w:p>
    <w:p w14:paraId="669E9433" w14:textId="112BBD9D" w:rsidR="00DA1AC8" w:rsidRDefault="00DA1AC8" w:rsidP="00DA1AC8">
      <w:pPr>
        <w:pStyle w:val="title2"/>
        <w:rPr>
          <w:rFonts w:ascii="Times New Roman" w:hAnsi="Times New Roman" w:cs="Times New Roman"/>
        </w:rPr>
      </w:pPr>
      <w:r>
        <w:rPr>
          <w:rFonts w:ascii="Times New Roman" w:hAnsi="Times New Roman" w:cs="Times New Roman"/>
        </w:rPr>
        <w:t>Generalization for BM-Case2</w:t>
      </w:r>
    </w:p>
    <w:p w14:paraId="51A31C6B" w14:textId="50EE3B66" w:rsidR="00546B03" w:rsidRDefault="00546B03" w:rsidP="00546B03">
      <w:pPr>
        <w:pStyle w:val="title3"/>
        <w:outlineLvl w:val="2"/>
        <w:rPr>
          <w:rFonts w:ascii="Times New Roman" w:hAnsi="Times New Roman" w:cs="Times New Roman"/>
          <w:sz w:val="28"/>
        </w:rPr>
      </w:pPr>
      <w:r w:rsidRPr="00546B03">
        <w:rPr>
          <w:rFonts w:ascii="Times New Roman" w:hAnsi="Times New Roman" w:cs="Times New Roman"/>
          <w:sz w:val="28"/>
        </w:rPr>
        <w:t xml:space="preserve">Different </w:t>
      </w:r>
      <w:proofErr w:type="spellStart"/>
      <w:r w:rsidRPr="00546B03">
        <w:rPr>
          <w:rFonts w:ascii="Times New Roman" w:hAnsi="Times New Roman" w:cs="Times New Roman"/>
          <w:sz w:val="28"/>
        </w:rPr>
        <w:t>gNB</w:t>
      </w:r>
      <w:proofErr w:type="spellEnd"/>
      <w:r w:rsidRPr="00546B03">
        <w:rPr>
          <w:rFonts w:ascii="Times New Roman" w:hAnsi="Times New Roman" w:cs="Times New Roman"/>
          <w:sz w:val="28"/>
        </w:rPr>
        <w:t xml:space="preserve"> antenna setting </w:t>
      </w:r>
    </w:p>
    <w:p w14:paraId="5E69A107" w14:textId="155375BE" w:rsidR="00546B03" w:rsidRPr="00546B03" w:rsidRDefault="00546B03" w:rsidP="00546B03">
      <w:pPr>
        <w:pStyle w:val="title3"/>
        <w:numPr>
          <w:ilvl w:val="3"/>
          <w:numId w:val="10"/>
        </w:numPr>
        <w:outlineLvl w:val="3"/>
        <w:rPr>
          <w:rFonts w:ascii="Times New Roman" w:eastAsiaTheme="minorEastAsia" w:hAnsi="Times New Roman" w:cs="Times New Roman"/>
          <w:sz w:val="28"/>
        </w:rPr>
      </w:pPr>
      <w:r w:rsidRPr="00224819">
        <w:rPr>
          <w:rFonts w:ascii="Times New Roman" w:eastAsiaTheme="minorEastAsia" w:hAnsi="Times New Roman" w:cs="Times New Roman"/>
          <w:sz w:val="28"/>
        </w:rPr>
        <w:t>Beam pair prediction</w:t>
      </w:r>
    </w:p>
    <w:p w14:paraId="7986220A" w14:textId="77777777" w:rsidR="00546B03" w:rsidRPr="00297221" w:rsidRDefault="00546B03" w:rsidP="00546B03">
      <w:pPr>
        <w:rPr>
          <w:rFonts w:eastAsiaTheme="minorEastAsia"/>
          <w:lang w:eastAsia="zh-CN"/>
        </w:rPr>
      </w:pPr>
      <w:r>
        <w:rPr>
          <w:rFonts w:eastAsiaTheme="minorEastAsia"/>
          <w:lang w:eastAsia="zh-CN"/>
        </w:rPr>
        <w:t xml:space="preserve">In this section, we will focus on the </w:t>
      </w:r>
      <w:r w:rsidRPr="005F124B">
        <w:rPr>
          <w:rFonts w:eastAsiaTheme="minorEastAsia"/>
          <w:lang w:eastAsia="zh-CN"/>
        </w:rPr>
        <w:t xml:space="preserve">influence </w:t>
      </w:r>
      <w:r>
        <w:rPr>
          <w:rFonts w:eastAsiaTheme="minorEastAsia"/>
          <w:lang w:eastAsia="zh-CN"/>
        </w:rPr>
        <w:t>of a generalization aspect, i.e. d</w:t>
      </w:r>
      <w:r w:rsidRPr="005F124B">
        <w:rPr>
          <w:rFonts w:eastAsiaTheme="minorEastAsia"/>
          <w:lang w:eastAsia="zh-CN"/>
        </w:rPr>
        <w:t xml:space="preserve">ifferent </w:t>
      </w:r>
      <w:proofErr w:type="spellStart"/>
      <w:r w:rsidRPr="005F124B">
        <w:rPr>
          <w:rFonts w:eastAsiaTheme="minorEastAsia"/>
          <w:lang w:eastAsia="zh-CN"/>
        </w:rPr>
        <w:t>gNB</w:t>
      </w:r>
      <w:proofErr w:type="spellEnd"/>
      <w:r w:rsidRPr="005F124B">
        <w:rPr>
          <w:rFonts w:eastAsiaTheme="minorEastAsia"/>
          <w:lang w:eastAsia="zh-CN"/>
        </w:rPr>
        <w:t>/UE antenna configurations</w:t>
      </w:r>
      <w:r>
        <w:rPr>
          <w:rFonts w:eastAsiaTheme="minorEastAsia"/>
          <w:lang w:eastAsia="zh-CN"/>
        </w:rPr>
        <w:t xml:space="preserve">, in temporal domain beam prediction, which brings various beam shape patterns. </w:t>
      </w:r>
      <w:r>
        <w:rPr>
          <w:rFonts w:eastAsia="宋体"/>
          <w:lang w:eastAsia="zh-CN"/>
        </w:rPr>
        <w:t>In the above</w:t>
      </w:r>
      <w:r w:rsidDel="00690592">
        <w:rPr>
          <w:rFonts w:eastAsia="宋体" w:hint="eastAsia"/>
          <w:lang w:eastAsia="zh-CN"/>
        </w:rPr>
        <w:t xml:space="preserve"> </w:t>
      </w:r>
      <w:r>
        <w:rPr>
          <w:rFonts w:eastAsia="宋体"/>
          <w:lang w:eastAsia="zh-CN"/>
        </w:rPr>
        <w:t xml:space="preserve">simulations, including both spatial domain beam prediction and temporal domain beam prediction, beam pointing angle is used as AI input for performance improvement with random or semi-random beam subset. As a same </w:t>
      </w:r>
      <w:r>
        <w:rPr>
          <w:rFonts w:eastAsia="宋体" w:hint="eastAsia"/>
          <w:lang w:eastAsia="zh-CN"/>
        </w:rPr>
        <w:t>mapping</w:t>
      </w:r>
      <w:r>
        <w:rPr>
          <w:rFonts w:eastAsia="宋体"/>
          <w:lang w:eastAsia="zh-CN"/>
        </w:rPr>
        <w:t xml:space="preserve"> from beam angle to beam ID, which can be called as global beam ID or beam pointing angle, is used for evaluation, it implies that there has another option which uses local beam ID. For local beam ID, different mapping from beam angle to beam ID exists between datasets generated from different antenna configurations. Thus, </w:t>
      </w:r>
      <w:r>
        <w:rPr>
          <w:rFonts w:eastAsiaTheme="minorEastAsia"/>
          <w:lang w:eastAsia="zh-CN"/>
        </w:rPr>
        <w:t xml:space="preserve">for generalization study, we evaluate the generalization performance applying a trained AI model learned from a certain set of beams pointing angles/global beam IDs or local beam IDs based on a certain number of antennas for unlearned beam shape. </w:t>
      </w:r>
    </w:p>
    <w:p w14:paraId="29D4CC6D" w14:textId="77777777" w:rsidR="00546B03" w:rsidRDefault="00546B03" w:rsidP="00546B03">
      <w:pPr>
        <w:rPr>
          <w:rFonts w:eastAsiaTheme="minorEastAsia"/>
          <w:lang w:eastAsia="zh-CN"/>
        </w:rPr>
      </w:pPr>
      <w:r w:rsidRPr="00195664">
        <w:rPr>
          <w:rFonts w:eastAsiaTheme="minorEastAsia"/>
          <w:noProof/>
        </w:rPr>
        <w:lastRenderedPageBreak/>
        <w:drawing>
          <wp:inline distT="0" distB="0" distL="0" distR="0" wp14:anchorId="11FAEE81" wp14:editId="629C75F2">
            <wp:extent cx="5759450" cy="91535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915357"/>
                    </a:xfrm>
                    <a:prstGeom prst="rect">
                      <a:avLst/>
                    </a:prstGeom>
                    <a:noFill/>
                    <a:ln>
                      <a:noFill/>
                    </a:ln>
                  </pic:spPr>
                </pic:pic>
              </a:graphicData>
            </a:graphic>
          </wp:inline>
        </w:drawing>
      </w:r>
    </w:p>
    <w:p w14:paraId="63B32F90" w14:textId="483FB2EF" w:rsidR="00546B03" w:rsidRPr="000745CB" w:rsidRDefault="00546B03" w:rsidP="00546B03">
      <w:pPr>
        <w:jc w:val="center"/>
        <w:rPr>
          <w:rFonts w:eastAsiaTheme="minorEastAsia"/>
          <w:lang w:eastAsia="zh-CN"/>
        </w:rPr>
      </w:pPr>
      <w:r w:rsidRPr="0034726F">
        <w:rPr>
          <w:rFonts w:eastAsiaTheme="minorEastAsia"/>
        </w:rPr>
        <w:t xml:space="preserve">Figure </w:t>
      </w:r>
      <w:r w:rsidR="00C44FBE">
        <w:rPr>
          <w:rFonts w:eastAsiaTheme="minorEastAsia"/>
        </w:rPr>
        <w:t>5.2.1.1-1</w:t>
      </w:r>
      <w:r w:rsidRPr="0034726F">
        <w:rPr>
          <w:rFonts w:eastAsiaTheme="minorEastAsia"/>
        </w:rPr>
        <w:t>:</w:t>
      </w:r>
      <w:r>
        <w:rPr>
          <w:rFonts w:eastAsiaTheme="minorEastAsia"/>
        </w:rPr>
        <w:t xml:space="preserve"> different mapping methods: local beam ID vs beam pointing angle</w:t>
      </w:r>
    </w:p>
    <w:p w14:paraId="6C348977" w14:textId="5CAE49AA" w:rsidR="00546B03" w:rsidRPr="00E30DBB" w:rsidRDefault="00546B03" w:rsidP="00546B03">
      <w:pPr>
        <w:rPr>
          <w:rFonts w:eastAsiaTheme="minorEastAsia"/>
          <w:lang w:eastAsia="zh-CN"/>
        </w:rPr>
      </w:pPr>
      <w:r w:rsidRPr="0065348F">
        <w:t>For the case using local beam ID as model input</w:t>
      </w:r>
      <w:r>
        <w:t xml:space="preserve">, the training dataset 32x8 has 32 Tx local beam ID, e.g. Tx beam ID = 0 ~ 31, and for validation dataset 16x8 and 8x8, the range of Tx local beam ID is 0~15 and 0~7 respectively. Further, the beam ID used in model input of validation dataset is 0~15 and 0~7 respectively. </w:t>
      </w:r>
      <w:r w:rsidRPr="0065348F">
        <w:t xml:space="preserve">For the case using </w:t>
      </w:r>
      <w:r>
        <w:t>beam angle</w:t>
      </w:r>
      <w:r w:rsidRPr="0065348F">
        <w:t xml:space="preserve"> as model input</w:t>
      </w:r>
      <w:r>
        <w:t xml:space="preserve">, the training dataset 32x8 has 32 Tx beams with different pointing angles, denoted as beam 0~31, and for validation dataset 16x8 and 8x8, the beam ID used in model input of validation dataset is mapped according to beam pointing angle. The difference between mapping based on local beam ID and beam angle (global beam ID) is displayed in Figure </w:t>
      </w:r>
      <w:r w:rsidR="00C44FBE">
        <w:rPr>
          <w:rFonts w:eastAsiaTheme="minorEastAsia"/>
        </w:rPr>
        <w:t>5.2.1.1-1</w:t>
      </w:r>
      <w:r>
        <w:t>.</w:t>
      </w:r>
    </w:p>
    <w:p w14:paraId="368A987C" w14:textId="07B94215" w:rsidR="00546B03" w:rsidRDefault="00546B03" w:rsidP="00546B03">
      <w:pPr>
        <w:jc w:val="center"/>
        <w:rPr>
          <w:rFonts w:eastAsiaTheme="minorEastAsia"/>
          <w:lang w:eastAsia="zh-CN"/>
        </w:rPr>
      </w:pPr>
      <w:r>
        <w:rPr>
          <w:rFonts w:eastAsiaTheme="minorEastAsia"/>
          <w:lang w:eastAsia="zh-CN"/>
        </w:rPr>
        <w:t xml:space="preserve">Table </w:t>
      </w:r>
      <w:r w:rsidR="005B43BF">
        <w:rPr>
          <w:rFonts w:eastAsiaTheme="minorEastAsia"/>
        </w:rPr>
        <w:t>5.2.1.1-1</w:t>
      </w:r>
      <w:r>
        <w:rPr>
          <w:rFonts w:eastAsiaTheme="minorEastAsia"/>
          <w:lang w:eastAsia="zh-CN"/>
        </w:rPr>
        <w:t>: beam shape pattern 1</w:t>
      </w:r>
    </w:p>
    <w:tbl>
      <w:tblPr>
        <w:tblStyle w:val="aa"/>
        <w:tblW w:w="7954" w:type="dxa"/>
        <w:jc w:val="center"/>
        <w:tblLook w:val="04A0" w:firstRow="1" w:lastRow="0" w:firstColumn="1" w:lastColumn="0" w:noHBand="0" w:noVBand="1"/>
      </w:tblPr>
      <w:tblGrid>
        <w:gridCol w:w="2830"/>
        <w:gridCol w:w="5124"/>
      </w:tblGrid>
      <w:tr w:rsidR="00546B03" w:rsidRPr="0034726F" w14:paraId="458C3C63" w14:textId="77777777" w:rsidTr="00546B03">
        <w:trPr>
          <w:trHeight w:val="271"/>
          <w:jc w:val="center"/>
        </w:trPr>
        <w:tc>
          <w:tcPr>
            <w:tcW w:w="2830" w:type="dxa"/>
          </w:tcPr>
          <w:p w14:paraId="7E08A96E" w14:textId="77777777" w:rsidR="00546B03" w:rsidRPr="0034726F" w:rsidRDefault="00546B03" w:rsidP="00546B03">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D58DFBE" w14:textId="77777777" w:rsidR="00546B03" w:rsidRPr="0034726F" w:rsidRDefault="00546B03" w:rsidP="00546B03">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46B03" w:rsidRPr="0034726F" w14:paraId="20BAE26A" w14:textId="77777777" w:rsidTr="00546B03">
        <w:trPr>
          <w:trHeight w:val="224"/>
          <w:jc w:val="center"/>
        </w:trPr>
        <w:tc>
          <w:tcPr>
            <w:tcW w:w="2830" w:type="dxa"/>
          </w:tcPr>
          <w:p w14:paraId="2FF57CEE"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77C67D91"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32 Tx beams</w:t>
            </w:r>
          </w:p>
          <w:p w14:paraId="14CC0BFB"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72F449AA"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Vertical angle = [22.5 67.5 112.5 157.5]</w:t>
            </w:r>
          </w:p>
        </w:tc>
      </w:tr>
    </w:tbl>
    <w:p w14:paraId="3C8CC676" w14:textId="77777777" w:rsidR="00546B03" w:rsidRDefault="00546B03" w:rsidP="00546B03">
      <w:pPr>
        <w:rPr>
          <w:rFonts w:eastAsiaTheme="minorEastAsia"/>
          <w:lang w:val="en-GB" w:eastAsia="zh-CN"/>
        </w:rPr>
      </w:pPr>
    </w:p>
    <w:p w14:paraId="7FA6816B" w14:textId="3B1F468A" w:rsidR="00546B03" w:rsidRPr="00166D16" w:rsidRDefault="00546B03" w:rsidP="00546B03">
      <w:pPr>
        <w:jc w:val="center"/>
        <w:rPr>
          <w:rFonts w:eastAsiaTheme="minorEastAsia"/>
          <w:lang w:eastAsia="zh-CN"/>
        </w:rPr>
      </w:pPr>
      <w:r>
        <w:rPr>
          <w:rFonts w:eastAsiaTheme="minorEastAsia"/>
          <w:lang w:eastAsia="zh-CN"/>
        </w:rPr>
        <w:t xml:space="preserve">Table </w:t>
      </w:r>
      <w:r w:rsidR="005B43BF">
        <w:rPr>
          <w:rFonts w:eastAsiaTheme="minorEastAsia"/>
        </w:rPr>
        <w:t>5.2.1.1-2</w:t>
      </w:r>
      <w:r>
        <w:rPr>
          <w:rFonts w:eastAsiaTheme="minorEastAsia"/>
          <w:lang w:eastAsia="zh-CN"/>
        </w:rPr>
        <w:t>: beam shape pattern 2</w:t>
      </w:r>
    </w:p>
    <w:tbl>
      <w:tblPr>
        <w:tblStyle w:val="aa"/>
        <w:tblW w:w="7954" w:type="dxa"/>
        <w:jc w:val="center"/>
        <w:tblLook w:val="04A0" w:firstRow="1" w:lastRow="0" w:firstColumn="1" w:lastColumn="0" w:noHBand="0" w:noVBand="1"/>
      </w:tblPr>
      <w:tblGrid>
        <w:gridCol w:w="2830"/>
        <w:gridCol w:w="5124"/>
      </w:tblGrid>
      <w:tr w:rsidR="00546B03" w:rsidRPr="0034726F" w14:paraId="0BFDA201" w14:textId="77777777" w:rsidTr="00546B03">
        <w:trPr>
          <w:trHeight w:val="271"/>
          <w:jc w:val="center"/>
        </w:trPr>
        <w:tc>
          <w:tcPr>
            <w:tcW w:w="2830" w:type="dxa"/>
          </w:tcPr>
          <w:p w14:paraId="31BFDCEF" w14:textId="77777777" w:rsidR="00546B03" w:rsidRPr="0034726F" w:rsidRDefault="00546B03" w:rsidP="00546B03">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288B886E" w14:textId="77777777" w:rsidR="00546B03" w:rsidRPr="0034726F" w:rsidRDefault="00546B03" w:rsidP="00546B03">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46B03" w:rsidRPr="0034726F" w14:paraId="70CA417F" w14:textId="77777777" w:rsidTr="00546B03">
        <w:trPr>
          <w:trHeight w:val="224"/>
          <w:jc w:val="center"/>
        </w:trPr>
        <w:tc>
          <w:tcPr>
            <w:tcW w:w="2830" w:type="dxa"/>
          </w:tcPr>
          <w:p w14:paraId="1C3CC320"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62167665" w14:textId="77777777" w:rsidR="00546B03" w:rsidRPr="0034726F" w:rsidRDefault="00546B03" w:rsidP="00546B03">
            <w:pPr>
              <w:snapToGrid w:val="0"/>
              <w:spacing w:after="0"/>
              <w:rPr>
                <w:rFonts w:eastAsia="微软雅黑"/>
                <w:szCs w:val="20"/>
                <w:lang w:val="en-GB"/>
              </w:rPr>
            </w:pPr>
            <w:r>
              <w:rPr>
                <w:rFonts w:eastAsia="微软雅黑"/>
                <w:szCs w:val="20"/>
                <w:lang w:val="en-GB"/>
              </w:rPr>
              <w:t>16</w:t>
            </w:r>
            <w:r w:rsidRPr="0034726F">
              <w:rPr>
                <w:rFonts w:eastAsia="微软雅黑"/>
                <w:szCs w:val="20"/>
                <w:lang w:val="en-GB"/>
              </w:rPr>
              <w:t xml:space="preserve"> Tx beams</w:t>
            </w:r>
          </w:p>
          <w:p w14:paraId="12C8DD61"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3EE1A02A"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Vertical angle = [22.5 112.5]</w:t>
            </w:r>
          </w:p>
        </w:tc>
      </w:tr>
    </w:tbl>
    <w:p w14:paraId="1A3FA7F7" w14:textId="77777777" w:rsidR="00546B03" w:rsidRDefault="00546B03" w:rsidP="00546B03">
      <w:pPr>
        <w:rPr>
          <w:rFonts w:eastAsiaTheme="minorEastAsia"/>
          <w:lang w:val="en-GB" w:eastAsia="zh-CN"/>
        </w:rPr>
      </w:pPr>
    </w:p>
    <w:p w14:paraId="171B67E7" w14:textId="1C4C9577" w:rsidR="00546B03" w:rsidRPr="00166D16" w:rsidRDefault="00546B03" w:rsidP="00546B03">
      <w:pPr>
        <w:jc w:val="center"/>
        <w:rPr>
          <w:rFonts w:eastAsiaTheme="minorEastAsia"/>
          <w:lang w:eastAsia="zh-CN"/>
        </w:rPr>
      </w:pPr>
      <w:r>
        <w:rPr>
          <w:rFonts w:eastAsiaTheme="minorEastAsia"/>
          <w:lang w:eastAsia="zh-CN"/>
        </w:rPr>
        <w:t xml:space="preserve">Table </w:t>
      </w:r>
      <w:r w:rsidR="005B43BF">
        <w:rPr>
          <w:rFonts w:eastAsiaTheme="minorEastAsia"/>
        </w:rPr>
        <w:t>5.2.1.1-3</w:t>
      </w:r>
      <w:r>
        <w:rPr>
          <w:rFonts w:eastAsiaTheme="minorEastAsia"/>
          <w:lang w:eastAsia="zh-CN"/>
        </w:rPr>
        <w:t>: beam shape pattern 3</w:t>
      </w:r>
    </w:p>
    <w:tbl>
      <w:tblPr>
        <w:tblStyle w:val="aa"/>
        <w:tblW w:w="7954" w:type="dxa"/>
        <w:jc w:val="center"/>
        <w:tblLook w:val="04A0" w:firstRow="1" w:lastRow="0" w:firstColumn="1" w:lastColumn="0" w:noHBand="0" w:noVBand="1"/>
      </w:tblPr>
      <w:tblGrid>
        <w:gridCol w:w="2830"/>
        <w:gridCol w:w="5124"/>
      </w:tblGrid>
      <w:tr w:rsidR="00546B03" w:rsidRPr="0034726F" w14:paraId="16C65E0C" w14:textId="77777777" w:rsidTr="00546B03">
        <w:trPr>
          <w:trHeight w:val="271"/>
          <w:jc w:val="center"/>
        </w:trPr>
        <w:tc>
          <w:tcPr>
            <w:tcW w:w="2830" w:type="dxa"/>
          </w:tcPr>
          <w:p w14:paraId="116DD31A" w14:textId="77777777" w:rsidR="00546B03" w:rsidRPr="0034726F" w:rsidRDefault="00546B03" w:rsidP="00546B03">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3D48392E" w14:textId="77777777" w:rsidR="00546B03" w:rsidRPr="0034726F" w:rsidRDefault="00546B03" w:rsidP="00546B03">
            <w:pPr>
              <w:snapToGrid w:val="0"/>
              <w:spacing w:after="0"/>
              <w:rPr>
                <w:rFonts w:eastAsia="微软雅黑"/>
                <w:bCs/>
                <w:szCs w:val="20"/>
                <w:lang w:val="en-GB" w:eastAsia="zh-CN"/>
              </w:rPr>
            </w:pPr>
            <w:r w:rsidRPr="0034726F">
              <w:rPr>
                <w:rFonts w:eastAsia="微软雅黑"/>
                <w:bCs/>
                <w:szCs w:val="20"/>
                <w:lang w:val="en-GB" w:eastAsia="zh-CN"/>
              </w:rPr>
              <w:t xml:space="preserve">[Mg Ng M N P] = [1 1 </w:t>
            </w:r>
            <w:r w:rsidRPr="003F39E2">
              <w:rPr>
                <w:rFonts w:eastAsia="微软雅黑"/>
                <w:bCs/>
                <w:szCs w:val="20"/>
                <w:shd w:val="clear" w:color="auto" w:fill="FFFF00"/>
                <w:lang w:val="en-GB" w:eastAsia="zh-CN"/>
              </w:rPr>
              <w:t>2</w:t>
            </w:r>
            <w:r w:rsidRPr="0034726F">
              <w:rPr>
                <w:rFonts w:eastAsia="微软雅黑"/>
                <w:bCs/>
                <w:szCs w:val="20"/>
                <w:lang w:val="en-GB" w:eastAsia="zh-CN"/>
              </w:rPr>
              <w:t xml:space="preserve"> </w:t>
            </w:r>
            <w:r w:rsidRPr="003F39E2">
              <w:rPr>
                <w:rFonts w:eastAsia="微软雅黑"/>
                <w:bCs/>
                <w:szCs w:val="20"/>
                <w:shd w:val="clear" w:color="auto" w:fill="FFFF00"/>
                <w:lang w:val="en-GB" w:eastAsia="zh-CN"/>
              </w:rPr>
              <w:t>4</w:t>
            </w:r>
            <w:r w:rsidRPr="0034726F">
              <w:rPr>
                <w:rFonts w:eastAsia="微软雅黑"/>
                <w:bCs/>
                <w:szCs w:val="20"/>
                <w:lang w:val="en-GB" w:eastAsia="zh-CN"/>
              </w:rPr>
              <w:t xml:space="preserve">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46B03" w:rsidRPr="0034726F" w14:paraId="5C217864" w14:textId="77777777" w:rsidTr="00546B03">
        <w:trPr>
          <w:trHeight w:val="224"/>
          <w:jc w:val="center"/>
        </w:trPr>
        <w:tc>
          <w:tcPr>
            <w:tcW w:w="2830" w:type="dxa"/>
          </w:tcPr>
          <w:p w14:paraId="5312BF03"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1136A8F7" w14:textId="77777777" w:rsidR="00546B03" w:rsidRPr="0034726F" w:rsidRDefault="00546B03" w:rsidP="00546B03">
            <w:pPr>
              <w:snapToGrid w:val="0"/>
              <w:spacing w:after="0"/>
              <w:rPr>
                <w:rFonts w:eastAsia="微软雅黑"/>
                <w:szCs w:val="20"/>
                <w:lang w:val="en-GB"/>
              </w:rPr>
            </w:pPr>
            <w:r>
              <w:rPr>
                <w:rFonts w:eastAsia="微软雅黑"/>
                <w:szCs w:val="20"/>
                <w:lang w:val="en-GB"/>
              </w:rPr>
              <w:t>8</w:t>
            </w:r>
            <w:r w:rsidRPr="0034726F">
              <w:rPr>
                <w:rFonts w:eastAsia="微软雅黑"/>
                <w:szCs w:val="20"/>
                <w:lang w:val="en-GB"/>
              </w:rPr>
              <w:t xml:space="preserve"> Tx beams</w:t>
            </w:r>
          </w:p>
          <w:p w14:paraId="78FCBB28"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Horizontal angle = [-56.25 -11.25 11.25 56.25]</w:t>
            </w:r>
          </w:p>
          <w:p w14:paraId="12A4ECEA" w14:textId="77777777" w:rsidR="00546B03" w:rsidRPr="0034726F" w:rsidRDefault="00546B03" w:rsidP="00546B03">
            <w:pPr>
              <w:snapToGrid w:val="0"/>
              <w:spacing w:after="0"/>
              <w:rPr>
                <w:rFonts w:eastAsia="微软雅黑"/>
                <w:szCs w:val="20"/>
                <w:lang w:val="en-GB"/>
              </w:rPr>
            </w:pPr>
            <w:r w:rsidRPr="0034726F">
              <w:rPr>
                <w:rFonts w:eastAsia="微软雅黑"/>
                <w:szCs w:val="20"/>
                <w:lang w:val="en-GB"/>
              </w:rPr>
              <w:t>Vertical angle = [22.5 112.</w:t>
            </w:r>
            <w:r>
              <w:rPr>
                <w:rFonts w:eastAsia="微软雅黑"/>
                <w:szCs w:val="20"/>
                <w:lang w:val="en-GB"/>
              </w:rPr>
              <w:t>5</w:t>
            </w:r>
            <w:r w:rsidRPr="0034726F">
              <w:rPr>
                <w:rFonts w:eastAsia="微软雅黑"/>
                <w:szCs w:val="20"/>
                <w:lang w:val="en-GB"/>
              </w:rPr>
              <w:t>]</w:t>
            </w:r>
          </w:p>
        </w:tc>
      </w:tr>
    </w:tbl>
    <w:p w14:paraId="0B1474B1" w14:textId="77777777" w:rsidR="00546B03" w:rsidRDefault="00546B03" w:rsidP="00546B03">
      <w:pPr>
        <w:rPr>
          <w:rFonts w:eastAsiaTheme="minorEastAsia"/>
          <w:lang w:val="en-GB" w:eastAsia="zh-CN"/>
        </w:rPr>
      </w:pPr>
    </w:p>
    <w:p w14:paraId="2ACD4E0B" w14:textId="55DECC19" w:rsidR="00546B03" w:rsidRDefault="00546B03" w:rsidP="00546B03">
      <w:pPr>
        <w:rPr>
          <w:rFonts w:eastAsiaTheme="minorEastAsia"/>
          <w:lang w:eastAsia="zh-CN"/>
        </w:rPr>
      </w:pPr>
      <w:r>
        <w:rPr>
          <w:rFonts w:eastAsiaTheme="minorEastAsia"/>
          <w:lang w:eastAsia="zh-CN"/>
        </w:rPr>
        <w:t xml:space="preserve">To simplify this issue, only antenna configuration at </w:t>
      </w:r>
      <w:proofErr w:type="spellStart"/>
      <w:r>
        <w:rPr>
          <w:rFonts w:eastAsiaTheme="minorEastAsia"/>
          <w:lang w:eastAsia="zh-CN"/>
        </w:rPr>
        <w:t>gNB</w:t>
      </w:r>
      <w:proofErr w:type="spellEnd"/>
      <w:r>
        <w:rPr>
          <w:rFonts w:eastAsiaTheme="minorEastAsia"/>
          <w:lang w:eastAsia="zh-CN"/>
        </w:rPr>
        <w:t xml:space="preserve"> with corresponding Tx/Rx beam pointing angles is changed among different validation datasets, while the number of UE side Rx beams is kept as 8. For training dataset, beam shape pattern is generated from </w:t>
      </w:r>
      <w:r w:rsidR="005B43BF">
        <w:rPr>
          <w:rFonts w:eastAsiaTheme="minorEastAsia"/>
          <w:lang w:eastAsia="zh-CN"/>
        </w:rPr>
        <w:t>T</w:t>
      </w:r>
      <w:r w:rsidRPr="00C02594">
        <w:rPr>
          <w:rFonts w:eastAsiaTheme="minorEastAsia"/>
          <w:lang w:eastAsia="zh-CN"/>
        </w:rPr>
        <w:t xml:space="preserve">able </w:t>
      </w:r>
      <w:r w:rsidR="005B43BF">
        <w:rPr>
          <w:rFonts w:eastAsiaTheme="minorEastAsia"/>
        </w:rPr>
        <w:t>5.2.1.1-1</w:t>
      </w:r>
      <w:r w:rsidRPr="008927DB">
        <w:rPr>
          <w:rFonts w:eastAsiaTheme="minorEastAsia"/>
          <w:lang w:eastAsia="zh-CN"/>
        </w:rPr>
        <w:t xml:space="preserve">, and </w:t>
      </w:r>
      <w:r>
        <w:rPr>
          <w:rFonts w:eastAsiaTheme="minorEastAsia"/>
          <w:lang w:eastAsia="zh-CN"/>
        </w:rPr>
        <w:t xml:space="preserve">for validation dataset, beam shape patterns are generated from </w:t>
      </w:r>
      <w:r w:rsidR="005B43BF">
        <w:rPr>
          <w:rFonts w:eastAsiaTheme="minorEastAsia"/>
          <w:lang w:eastAsia="zh-CN"/>
        </w:rPr>
        <w:t>T</w:t>
      </w:r>
      <w:r>
        <w:rPr>
          <w:rFonts w:eastAsiaTheme="minorEastAsia"/>
          <w:lang w:eastAsia="zh-CN"/>
        </w:rPr>
        <w:t xml:space="preserve">able </w:t>
      </w:r>
      <w:r w:rsidR="005B43BF">
        <w:rPr>
          <w:rFonts w:eastAsiaTheme="minorEastAsia"/>
        </w:rPr>
        <w:t>5.2.1.1-1</w:t>
      </w:r>
      <w:r>
        <w:rPr>
          <w:rFonts w:eastAsiaTheme="minorEastAsia"/>
          <w:lang w:eastAsia="zh-CN"/>
        </w:rPr>
        <w:t xml:space="preserve">, </w:t>
      </w:r>
      <w:r w:rsidR="005B43BF">
        <w:rPr>
          <w:rFonts w:eastAsiaTheme="minorEastAsia"/>
        </w:rPr>
        <w:t>5.2.1.1-2</w:t>
      </w:r>
      <w:r>
        <w:rPr>
          <w:rFonts w:eastAsiaTheme="minorEastAsia"/>
          <w:lang w:eastAsia="zh-CN"/>
        </w:rPr>
        <w:t xml:space="preserve"> and </w:t>
      </w:r>
      <w:r w:rsidR="005B43BF">
        <w:rPr>
          <w:rFonts w:eastAsiaTheme="minorEastAsia"/>
        </w:rPr>
        <w:t>5.2.1.1-3</w:t>
      </w:r>
      <w:r>
        <w:rPr>
          <w:rFonts w:eastAsiaTheme="minorEastAsia"/>
          <w:lang w:eastAsia="zh-CN"/>
        </w:rPr>
        <w:t xml:space="preserve"> respectively. </w:t>
      </w:r>
    </w:p>
    <w:p w14:paraId="2137C820" w14:textId="3058DC5E" w:rsidR="00546B03" w:rsidRPr="00E30DBB" w:rsidRDefault="00546B03" w:rsidP="00546B03">
      <w:pPr>
        <w:rPr>
          <w:rFonts w:eastAsiaTheme="minorEastAsia"/>
          <w:lang w:eastAsia="zh-CN"/>
        </w:rPr>
      </w:pPr>
      <w:r>
        <w:rPr>
          <w:rFonts w:eastAsiaTheme="minorEastAsia"/>
          <w:lang w:eastAsia="zh-CN"/>
        </w:rPr>
        <w:t>For AI scheme, beam pair prediction is considered, where 8 beam pairs from 256 beam pairs are selected with random beam set-</w:t>
      </w:r>
      <w:r>
        <w:rPr>
          <w:rFonts w:eastAsiaTheme="minorEastAsia" w:hint="eastAsia"/>
          <w:lang w:eastAsia="zh-CN"/>
        </w:rPr>
        <w:t>B</w:t>
      </w:r>
      <w:r>
        <w:rPr>
          <w:rFonts w:eastAsiaTheme="minorEastAsia"/>
          <w:lang w:eastAsia="zh-CN"/>
        </w:rPr>
        <w:t xml:space="preserve"> selection scheme and measured at each time</w:t>
      </w:r>
      <w:r w:rsidRPr="0086044A">
        <w:rPr>
          <w:rFonts w:eastAsiaTheme="minorEastAsia"/>
          <w:lang w:eastAsia="zh-CN"/>
        </w:rPr>
        <w:t xml:space="preserve"> instant within</w:t>
      </w:r>
      <w:r>
        <w:rPr>
          <w:rFonts w:eastAsiaTheme="minorEastAsia"/>
          <w:lang w:eastAsia="zh-CN"/>
        </w:rPr>
        <w:t xml:space="preserve"> a time duration </w:t>
      </w:r>
      <w:r w:rsidRPr="0086044A">
        <w:rPr>
          <w:rFonts w:eastAsiaTheme="minorEastAsia"/>
          <w:lang w:eastAsia="zh-CN"/>
        </w:rPr>
        <w:t>T1</w:t>
      </w:r>
      <w:r>
        <w:rPr>
          <w:rFonts w:eastAsiaTheme="minorEastAsia"/>
          <w:lang w:eastAsia="zh-CN"/>
        </w:rPr>
        <w:t>=8*40ms, and different beam pairs are selected</w:t>
      </w:r>
      <w:r w:rsidRPr="00251CE7">
        <w:rPr>
          <w:rFonts w:eastAsiaTheme="minorEastAsia"/>
          <w:lang w:eastAsia="zh-CN"/>
        </w:rPr>
        <w:t xml:space="preserve"> </w:t>
      </w:r>
      <w:r>
        <w:rPr>
          <w:rFonts w:eastAsiaTheme="minorEastAsia"/>
          <w:lang w:eastAsia="zh-CN"/>
        </w:rPr>
        <w:t>for measurement among time instants within T1. Consequently, total of 64 different beams are used in AI input to predict L1-RSRP of 256, 128 and 64 beam pairs at each time</w:t>
      </w:r>
      <w:r w:rsidRPr="0086044A">
        <w:rPr>
          <w:rFonts w:eastAsiaTheme="minorEastAsia"/>
          <w:lang w:eastAsia="zh-CN"/>
        </w:rPr>
        <w:t xml:space="preserve"> instant within T</w:t>
      </w:r>
      <w:r>
        <w:rPr>
          <w:rFonts w:eastAsiaTheme="minorEastAsia"/>
          <w:lang w:eastAsia="zh-CN"/>
        </w:rPr>
        <w:t xml:space="preserve">2 for datasets generated from </w:t>
      </w:r>
      <w:r w:rsidR="005B43BF">
        <w:rPr>
          <w:rFonts w:eastAsiaTheme="minorEastAsia"/>
          <w:lang w:eastAsia="zh-CN"/>
        </w:rPr>
        <w:t>T</w:t>
      </w:r>
      <w:r>
        <w:rPr>
          <w:rFonts w:eastAsiaTheme="minorEastAsia"/>
          <w:lang w:eastAsia="zh-CN"/>
        </w:rPr>
        <w:t xml:space="preserve">able </w:t>
      </w:r>
      <w:r w:rsidR="005B43BF">
        <w:rPr>
          <w:rFonts w:eastAsiaTheme="minorEastAsia"/>
        </w:rPr>
        <w:t>5.2.1.1-1</w:t>
      </w:r>
      <w:r>
        <w:rPr>
          <w:rFonts w:eastAsiaTheme="minorEastAsia"/>
          <w:lang w:eastAsia="zh-CN"/>
        </w:rPr>
        <w:t xml:space="preserve">, </w:t>
      </w:r>
      <w:r w:rsidR="005B43BF">
        <w:rPr>
          <w:rFonts w:eastAsiaTheme="minorEastAsia"/>
          <w:lang w:eastAsia="zh-CN"/>
        </w:rPr>
        <w:t>T</w:t>
      </w:r>
      <w:r>
        <w:rPr>
          <w:rFonts w:eastAsiaTheme="minorEastAsia"/>
          <w:lang w:eastAsia="zh-CN"/>
        </w:rPr>
        <w:t xml:space="preserve">able </w:t>
      </w:r>
      <w:r w:rsidR="005B43BF">
        <w:rPr>
          <w:rFonts w:eastAsiaTheme="minorEastAsia"/>
        </w:rPr>
        <w:t>5.2.1.1-2</w:t>
      </w:r>
      <w:r>
        <w:rPr>
          <w:rFonts w:eastAsiaTheme="minorEastAsia"/>
          <w:lang w:eastAsia="zh-CN"/>
        </w:rPr>
        <w:t xml:space="preserve"> and </w:t>
      </w:r>
      <w:r w:rsidR="005B43BF">
        <w:rPr>
          <w:rFonts w:eastAsiaTheme="minorEastAsia"/>
          <w:lang w:eastAsia="zh-CN"/>
        </w:rPr>
        <w:t>T</w:t>
      </w:r>
      <w:r>
        <w:rPr>
          <w:rFonts w:eastAsiaTheme="minorEastAsia"/>
          <w:lang w:eastAsia="zh-CN"/>
        </w:rPr>
        <w:t xml:space="preserve">able </w:t>
      </w:r>
      <w:r w:rsidR="005B43BF">
        <w:rPr>
          <w:rFonts w:eastAsiaTheme="minorEastAsia"/>
        </w:rPr>
        <w:t>5.2.1.1-3</w:t>
      </w:r>
      <w:r>
        <w:rPr>
          <w:rFonts w:eastAsiaTheme="minorEastAsia"/>
          <w:lang w:eastAsia="zh-CN"/>
        </w:rPr>
        <w:t xml:space="preserve"> respectively. Input of AI model includes measured L1-RSRPs of beam pairs, corresponding Tx beam </w:t>
      </w:r>
      <w:r>
        <w:rPr>
          <w:rFonts w:eastAsiaTheme="minorEastAsia" w:hint="eastAsia"/>
          <w:lang w:eastAsia="zh-CN"/>
        </w:rPr>
        <w:t>angle</w:t>
      </w:r>
      <w:r>
        <w:rPr>
          <w:rFonts w:eastAsiaTheme="minorEastAsia"/>
          <w:lang w:eastAsia="zh-CN"/>
        </w:rPr>
        <w:t xml:space="preserve">s/IDs and Rx beam angles/IDs, and output of AI model is L1-RSRPs of all beam pairs </w:t>
      </w:r>
      <w:r>
        <w:rPr>
          <w:rFonts w:eastAsiaTheme="minorEastAsia" w:hint="eastAsia"/>
          <w:lang w:eastAsia="zh-CN"/>
        </w:rPr>
        <w:t>in</w:t>
      </w:r>
      <w:r>
        <w:rPr>
          <w:rFonts w:eastAsiaTheme="minorEastAsia"/>
          <w:lang w:eastAsia="zh-CN"/>
        </w:rPr>
        <w:t xml:space="preserve"> future time instants. </w:t>
      </w:r>
    </w:p>
    <w:p w14:paraId="74053C14" w14:textId="58F4C05D" w:rsidR="00546B03" w:rsidRDefault="00546B03" w:rsidP="00546B03">
      <w:pPr>
        <w:rPr>
          <w:rFonts w:eastAsiaTheme="minorEastAsia"/>
          <w:lang w:eastAsia="zh-CN"/>
        </w:rPr>
      </w:pPr>
      <w:r>
        <w:rPr>
          <w:rFonts w:eastAsiaTheme="minorEastAsia" w:hint="eastAsia"/>
          <w:lang w:eastAsia="zh-CN"/>
        </w:rPr>
        <w:t>F</w:t>
      </w:r>
      <w:r>
        <w:rPr>
          <w:rFonts w:eastAsiaTheme="minorEastAsia"/>
          <w:lang w:eastAsia="zh-CN"/>
        </w:rPr>
        <w:t xml:space="preserve">or comparison in generalization aspect, same dataset used for training and validation can be considered as an upper bound performance, and different AI input are evaluated and compared in </w:t>
      </w:r>
      <w:r w:rsidR="005B43BF">
        <w:rPr>
          <w:rFonts w:eastAsiaTheme="minorEastAsia"/>
          <w:lang w:eastAsia="zh-CN"/>
        </w:rPr>
        <w:t>T</w:t>
      </w:r>
      <w:r>
        <w:rPr>
          <w:rFonts w:eastAsiaTheme="minorEastAsia"/>
          <w:lang w:eastAsia="zh-CN"/>
        </w:rPr>
        <w:t xml:space="preserve">able </w:t>
      </w:r>
      <w:r w:rsidR="005B43BF">
        <w:rPr>
          <w:rFonts w:eastAsiaTheme="minorEastAsia"/>
        </w:rPr>
        <w:t>5.2.1.1-4</w:t>
      </w:r>
      <w:r>
        <w:rPr>
          <w:rFonts w:eastAsiaTheme="minorEastAsia"/>
          <w:lang w:eastAsia="zh-CN"/>
        </w:rPr>
        <w:t>~</w:t>
      </w:r>
      <w:r w:rsidR="005B43BF">
        <w:rPr>
          <w:rFonts w:eastAsiaTheme="minorEastAsia"/>
          <w:lang w:eastAsia="zh-CN"/>
        </w:rPr>
        <w:t>6</w:t>
      </w:r>
      <w:r>
        <w:rPr>
          <w:rFonts w:eastAsiaTheme="minorEastAsia"/>
          <w:lang w:eastAsia="zh-CN"/>
        </w:rPr>
        <w:t xml:space="preserve">. </w:t>
      </w:r>
    </w:p>
    <w:p w14:paraId="07DEBDE9" w14:textId="68898AEE" w:rsidR="00546B03" w:rsidRPr="008C350A" w:rsidRDefault="00546B03" w:rsidP="00546B0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5B43BF">
        <w:rPr>
          <w:rFonts w:eastAsiaTheme="minorEastAsia"/>
        </w:rPr>
        <w:t>5.2.1.1-4</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for different beam shape pattern(T2=1*40ms)</w:t>
      </w:r>
    </w:p>
    <w:tbl>
      <w:tblPr>
        <w:tblStyle w:val="aa"/>
        <w:tblpPr w:leftFromText="180" w:rightFromText="180" w:vertAnchor="text" w:tblpXSpec="center" w:tblpY="1"/>
        <w:tblOverlap w:val="never"/>
        <w:tblW w:w="8359" w:type="dxa"/>
        <w:tblLayout w:type="fixed"/>
        <w:tblLook w:val="04A0" w:firstRow="1" w:lastRow="0" w:firstColumn="1" w:lastColumn="0" w:noHBand="0" w:noVBand="1"/>
      </w:tblPr>
      <w:tblGrid>
        <w:gridCol w:w="1853"/>
        <w:gridCol w:w="1124"/>
        <w:gridCol w:w="1134"/>
        <w:gridCol w:w="1276"/>
        <w:gridCol w:w="1417"/>
        <w:gridCol w:w="1555"/>
      </w:tblGrid>
      <w:tr w:rsidR="00546B03" w:rsidRPr="002B29ED" w14:paraId="387D7805" w14:textId="77777777" w:rsidTr="00546B03">
        <w:trPr>
          <w:trHeight w:val="319"/>
        </w:trPr>
        <w:tc>
          <w:tcPr>
            <w:tcW w:w="1853" w:type="dxa"/>
            <w:vMerge w:val="restart"/>
            <w:hideMark/>
          </w:tcPr>
          <w:p w14:paraId="072843D4" w14:textId="77777777" w:rsidR="00546B03" w:rsidRPr="002B29ED" w:rsidRDefault="00546B03" w:rsidP="00546B03">
            <w:pPr>
              <w:jc w:val="center"/>
              <w:rPr>
                <w:rFonts w:eastAsiaTheme="minorEastAsia"/>
                <w:lang w:eastAsia="zh-CN"/>
              </w:rPr>
            </w:pPr>
            <w:r w:rsidRPr="00F10A06">
              <w:rPr>
                <w:rFonts w:eastAsiaTheme="minorEastAsia"/>
                <w:b/>
                <w:bCs/>
                <w:lang w:eastAsia="zh-CN"/>
              </w:rPr>
              <w:t>Method and input</w:t>
            </w:r>
          </w:p>
        </w:tc>
        <w:tc>
          <w:tcPr>
            <w:tcW w:w="2258" w:type="dxa"/>
            <w:gridSpan w:val="2"/>
          </w:tcPr>
          <w:p w14:paraId="2EBEC7A0" w14:textId="77777777" w:rsidR="00546B03" w:rsidRPr="0034726F" w:rsidRDefault="00546B03" w:rsidP="00546B03">
            <w:pPr>
              <w:jc w:val="center"/>
              <w:rPr>
                <w:rFonts w:eastAsiaTheme="minorEastAsia"/>
                <w:b/>
                <w:lang w:eastAsia="zh-CN"/>
              </w:rPr>
            </w:pPr>
            <w:r>
              <w:rPr>
                <w:rFonts w:eastAsiaTheme="minorEastAsia"/>
                <w:b/>
                <w:bCs/>
                <w:lang w:eastAsia="zh-CN"/>
              </w:rPr>
              <w:t>Tx/Rx beam config.</w:t>
            </w:r>
          </w:p>
        </w:tc>
        <w:tc>
          <w:tcPr>
            <w:tcW w:w="1276" w:type="dxa"/>
            <w:vMerge w:val="restart"/>
            <w:hideMark/>
          </w:tcPr>
          <w:p w14:paraId="67FD1406" w14:textId="77777777" w:rsidR="00546B03" w:rsidRDefault="00546B03" w:rsidP="00546B03">
            <w:pPr>
              <w:jc w:val="center"/>
              <w:rPr>
                <w:rFonts w:eastAsiaTheme="minorEastAsia"/>
                <w:b/>
                <w:lang w:eastAsia="zh-CN"/>
              </w:rPr>
            </w:pPr>
            <w:r w:rsidRPr="0034726F">
              <w:rPr>
                <w:rFonts w:eastAsiaTheme="minorEastAsia"/>
                <w:b/>
                <w:lang w:eastAsia="zh-CN"/>
              </w:rPr>
              <w:t>Ave. RSRP</w:t>
            </w:r>
          </w:p>
          <w:p w14:paraId="72F60E48" w14:textId="77777777" w:rsidR="00546B03" w:rsidRPr="002B29ED" w:rsidRDefault="00546B03" w:rsidP="00546B0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648ED3C5" w14:textId="77777777" w:rsidR="00546B03" w:rsidRDefault="00546B03" w:rsidP="00546B0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65F10E5"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1818035A" w14:textId="77777777" w:rsidR="00546B03" w:rsidRDefault="00546B03" w:rsidP="00546B03">
            <w:pPr>
              <w:jc w:val="center"/>
              <w:rPr>
                <w:rFonts w:eastAsiaTheme="minorEastAsia"/>
                <w:b/>
                <w:lang w:eastAsia="zh-CN"/>
              </w:rPr>
            </w:pPr>
            <w:r w:rsidRPr="0034726F">
              <w:rPr>
                <w:rFonts w:eastAsiaTheme="minorEastAsia"/>
                <w:b/>
                <w:lang w:eastAsia="zh-CN"/>
              </w:rPr>
              <w:t xml:space="preserve">Accuracy </w:t>
            </w:r>
          </w:p>
          <w:p w14:paraId="6C454538"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46B03" w:rsidRPr="002B29ED" w14:paraId="15D2A08F" w14:textId="77777777" w:rsidTr="00546B03">
        <w:trPr>
          <w:trHeight w:val="208"/>
        </w:trPr>
        <w:tc>
          <w:tcPr>
            <w:tcW w:w="1853" w:type="dxa"/>
            <w:vMerge/>
          </w:tcPr>
          <w:p w14:paraId="40722944" w14:textId="77777777" w:rsidR="00546B03" w:rsidRPr="00F10A06" w:rsidRDefault="00546B03" w:rsidP="00546B03">
            <w:pPr>
              <w:jc w:val="center"/>
              <w:rPr>
                <w:rFonts w:eastAsiaTheme="minorEastAsia"/>
                <w:b/>
                <w:bCs/>
                <w:lang w:eastAsia="zh-CN"/>
              </w:rPr>
            </w:pPr>
          </w:p>
        </w:tc>
        <w:tc>
          <w:tcPr>
            <w:tcW w:w="1124" w:type="dxa"/>
          </w:tcPr>
          <w:p w14:paraId="76A5DA2F"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Training Data</w:t>
            </w:r>
          </w:p>
        </w:tc>
        <w:tc>
          <w:tcPr>
            <w:tcW w:w="1134" w:type="dxa"/>
          </w:tcPr>
          <w:p w14:paraId="53B03E06"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Validation Data</w:t>
            </w:r>
          </w:p>
        </w:tc>
        <w:tc>
          <w:tcPr>
            <w:tcW w:w="1276" w:type="dxa"/>
            <w:vMerge/>
          </w:tcPr>
          <w:p w14:paraId="2B485D40" w14:textId="77777777" w:rsidR="00546B03" w:rsidRPr="0034726F" w:rsidRDefault="00546B03" w:rsidP="00546B03">
            <w:pPr>
              <w:jc w:val="center"/>
              <w:rPr>
                <w:rFonts w:eastAsiaTheme="minorEastAsia"/>
                <w:b/>
                <w:lang w:eastAsia="zh-CN"/>
              </w:rPr>
            </w:pPr>
          </w:p>
        </w:tc>
        <w:tc>
          <w:tcPr>
            <w:tcW w:w="1417" w:type="dxa"/>
            <w:vMerge/>
          </w:tcPr>
          <w:p w14:paraId="122E1766" w14:textId="77777777" w:rsidR="00546B03" w:rsidRPr="0034726F" w:rsidRDefault="00546B03" w:rsidP="00546B03">
            <w:pPr>
              <w:jc w:val="center"/>
              <w:rPr>
                <w:rFonts w:eastAsiaTheme="minorEastAsia"/>
                <w:b/>
                <w:lang w:eastAsia="zh-CN"/>
              </w:rPr>
            </w:pPr>
          </w:p>
        </w:tc>
        <w:tc>
          <w:tcPr>
            <w:tcW w:w="1555" w:type="dxa"/>
            <w:vMerge/>
          </w:tcPr>
          <w:p w14:paraId="0D4471E9" w14:textId="77777777" w:rsidR="00546B03" w:rsidRPr="0034726F" w:rsidRDefault="00546B03" w:rsidP="00546B03">
            <w:pPr>
              <w:jc w:val="center"/>
              <w:rPr>
                <w:rFonts w:eastAsiaTheme="minorEastAsia"/>
                <w:b/>
                <w:lang w:eastAsia="zh-CN"/>
              </w:rPr>
            </w:pPr>
          </w:p>
        </w:tc>
      </w:tr>
      <w:tr w:rsidR="00546B03" w:rsidRPr="002B29ED" w14:paraId="55E489CA" w14:textId="77777777" w:rsidTr="00546B03">
        <w:trPr>
          <w:trHeight w:val="43"/>
        </w:trPr>
        <w:tc>
          <w:tcPr>
            <w:tcW w:w="1853" w:type="dxa"/>
            <w:shd w:val="clear" w:color="auto" w:fill="DEEAF6" w:themeFill="accent1" w:themeFillTint="33"/>
          </w:tcPr>
          <w:p w14:paraId="4C66482B" w14:textId="77777777" w:rsidR="00546B03" w:rsidRPr="0065348F" w:rsidRDefault="00546B03" w:rsidP="00546B03">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24" w:type="dxa"/>
            <w:shd w:val="clear" w:color="auto" w:fill="DEEAF6" w:themeFill="accent1" w:themeFillTint="33"/>
          </w:tcPr>
          <w:p w14:paraId="0AEB78A2"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067F9E9F"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6" w:type="dxa"/>
            <w:shd w:val="clear" w:color="auto" w:fill="DEEAF6" w:themeFill="accent1" w:themeFillTint="33"/>
            <w:vAlign w:val="center"/>
          </w:tcPr>
          <w:p w14:paraId="68F4DCF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0.57 </w:t>
            </w:r>
          </w:p>
        </w:tc>
        <w:tc>
          <w:tcPr>
            <w:tcW w:w="1417" w:type="dxa"/>
            <w:shd w:val="clear" w:color="auto" w:fill="DEEAF6" w:themeFill="accent1" w:themeFillTint="33"/>
            <w:vAlign w:val="center"/>
          </w:tcPr>
          <w:p w14:paraId="14CE4AE6"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79.11</w:t>
            </w:r>
          </w:p>
        </w:tc>
        <w:tc>
          <w:tcPr>
            <w:tcW w:w="1555" w:type="dxa"/>
            <w:shd w:val="clear" w:color="auto" w:fill="DEEAF6" w:themeFill="accent1" w:themeFillTint="33"/>
            <w:vAlign w:val="center"/>
          </w:tcPr>
          <w:p w14:paraId="491C187F"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95.05</w:t>
            </w:r>
          </w:p>
        </w:tc>
      </w:tr>
      <w:tr w:rsidR="00546B03" w:rsidRPr="002B29ED" w14:paraId="1141776B" w14:textId="77777777" w:rsidTr="00546B03">
        <w:trPr>
          <w:trHeight w:val="43"/>
        </w:trPr>
        <w:tc>
          <w:tcPr>
            <w:tcW w:w="1853" w:type="dxa"/>
            <w:shd w:val="clear" w:color="auto" w:fill="auto"/>
          </w:tcPr>
          <w:p w14:paraId="3B86F96D" w14:textId="77777777" w:rsidR="00546B03" w:rsidRPr="0065348F" w:rsidRDefault="00546B03" w:rsidP="00546B03">
            <w:pPr>
              <w:jc w:val="left"/>
              <w:rPr>
                <w:rFonts w:eastAsiaTheme="minorEastAsia"/>
                <w:lang w:eastAsia="zh-CN"/>
              </w:rPr>
            </w:pPr>
            <w:r w:rsidRPr="0065348F">
              <w:rPr>
                <w:rFonts w:eastAsiaTheme="minorEastAsia"/>
                <w:bCs/>
                <w:lang w:eastAsia="zh-CN"/>
              </w:rPr>
              <w:lastRenderedPageBreak/>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441BABC8"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7499E1AF"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276" w:type="dxa"/>
            <w:shd w:val="clear" w:color="auto" w:fill="auto"/>
            <w:vAlign w:val="center"/>
          </w:tcPr>
          <w:p w14:paraId="4E73E21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0.80 (+40%)</w:t>
            </w:r>
          </w:p>
        </w:tc>
        <w:tc>
          <w:tcPr>
            <w:tcW w:w="1417" w:type="dxa"/>
            <w:shd w:val="clear" w:color="auto" w:fill="auto"/>
            <w:vAlign w:val="center"/>
          </w:tcPr>
          <w:p w14:paraId="4EB5A5B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74.01</w:t>
            </w:r>
          </w:p>
        </w:tc>
        <w:tc>
          <w:tcPr>
            <w:tcW w:w="1555" w:type="dxa"/>
            <w:shd w:val="clear" w:color="auto" w:fill="auto"/>
            <w:vAlign w:val="center"/>
          </w:tcPr>
          <w:p w14:paraId="29A3F02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92.96</w:t>
            </w:r>
          </w:p>
        </w:tc>
      </w:tr>
      <w:tr w:rsidR="00546B03" w:rsidRPr="002B29ED" w14:paraId="3360A821" w14:textId="77777777" w:rsidTr="00546B03">
        <w:trPr>
          <w:trHeight w:val="43"/>
        </w:trPr>
        <w:tc>
          <w:tcPr>
            <w:tcW w:w="1853" w:type="dxa"/>
            <w:shd w:val="clear" w:color="auto" w:fill="auto"/>
          </w:tcPr>
          <w:p w14:paraId="178EF687" w14:textId="77777777" w:rsidR="00546B03" w:rsidRPr="0065348F" w:rsidRDefault="00546B03" w:rsidP="00546B03">
            <w:pPr>
              <w:jc w:val="left"/>
              <w:rPr>
                <w:rFonts w:eastAsiaTheme="minorEastAsia"/>
                <w:lang w:eastAsia="zh-CN"/>
              </w:rPr>
            </w:pPr>
            <w:r w:rsidRPr="0065348F">
              <w:rPr>
                <w:rFonts w:eastAsiaTheme="minorEastAsia"/>
                <w:bCs/>
                <w:lang w:eastAsia="zh-CN"/>
              </w:rPr>
              <w:t>AI w local beam ID</w:t>
            </w:r>
          </w:p>
        </w:tc>
        <w:tc>
          <w:tcPr>
            <w:tcW w:w="1124" w:type="dxa"/>
            <w:shd w:val="clear" w:color="auto" w:fill="auto"/>
          </w:tcPr>
          <w:p w14:paraId="6294446D"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32 x 8 </w:t>
            </w:r>
          </w:p>
        </w:tc>
        <w:tc>
          <w:tcPr>
            <w:tcW w:w="1134" w:type="dxa"/>
            <w:shd w:val="clear" w:color="auto" w:fill="auto"/>
          </w:tcPr>
          <w:p w14:paraId="6D11E9F4"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6" w:type="dxa"/>
            <w:shd w:val="clear" w:color="auto" w:fill="auto"/>
            <w:vAlign w:val="center"/>
          </w:tcPr>
          <w:p w14:paraId="6349261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12.58 </w:t>
            </w:r>
          </w:p>
        </w:tc>
        <w:tc>
          <w:tcPr>
            <w:tcW w:w="1417" w:type="dxa"/>
            <w:shd w:val="clear" w:color="auto" w:fill="auto"/>
            <w:vAlign w:val="center"/>
          </w:tcPr>
          <w:p w14:paraId="0847CC61"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9.17</w:t>
            </w:r>
          </w:p>
        </w:tc>
        <w:tc>
          <w:tcPr>
            <w:tcW w:w="1555" w:type="dxa"/>
            <w:shd w:val="clear" w:color="auto" w:fill="auto"/>
            <w:vAlign w:val="center"/>
          </w:tcPr>
          <w:p w14:paraId="45784E4D"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45.17</w:t>
            </w:r>
          </w:p>
        </w:tc>
      </w:tr>
      <w:tr w:rsidR="00546B03" w:rsidRPr="002B29ED" w14:paraId="6FC3489E" w14:textId="77777777" w:rsidTr="00546B03">
        <w:trPr>
          <w:trHeight w:val="43"/>
        </w:trPr>
        <w:tc>
          <w:tcPr>
            <w:tcW w:w="1853" w:type="dxa"/>
            <w:shd w:val="clear" w:color="auto" w:fill="DEEAF6" w:themeFill="accent1" w:themeFillTint="33"/>
          </w:tcPr>
          <w:p w14:paraId="1E1ED0C2"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24" w:type="dxa"/>
            <w:shd w:val="clear" w:color="auto" w:fill="DEEAF6" w:themeFill="accent1" w:themeFillTint="33"/>
          </w:tcPr>
          <w:p w14:paraId="1F3B62FE"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44516CCF"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6" w:type="dxa"/>
            <w:shd w:val="clear" w:color="auto" w:fill="DEEAF6" w:themeFill="accent1" w:themeFillTint="33"/>
            <w:vAlign w:val="center"/>
          </w:tcPr>
          <w:p w14:paraId="02C8266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0.33 </w:t>
            </w:r>
          </w:p>
        </w:tc>
        <w:tc>
          <w:tcPr>
            <w:tcW w:w="1417" w:type="dxa"/>
            <w:shd w:val="clear" w:color="auto" w:fill="DEEAF6" w:themeFill="accent1" w:themeFillTint="33"/>
            <w:vAlign w:val="center"/>
          </w:tcPr>
          <w:p w14:paraId="53770CA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84.78</w:t>
            </w:r>
          </w:p>
        </w:tc>
        <w:tc>
          <w:tcPr>
            <w:tcW w:w="1555" w:type="dxa"/>
            <w:shd w:val="clear" w:color="auto" w:fill="DEEAF6" w:themeFill="accent1" w:themeFillTint="33"/>
            <w:vAlign w:val="center"/>
          </w:tcPr>
          <w:p w14:paraId="192D091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97.45</w:t>
            </w:r>
          </w:p>
        </w:tc>
      </w:tr>
      <w:tr w:rsidR="00546B03" w:rsidRPr="002B29ED" w14:paraId="01669E28" w14:textId="77777777" w:rsidTr="00546B03">
        <w:trPr>
          <w:trHeight w:val="43"/>
        </w:trPr>
        <w:tc>
          <w:tcPr>
            <w:tcW w:w="1853" w:type="dxa"/>
            <w:shd w:val="clear" w:color="auto" w:fill="auto"/>
          </w:tcPr>
          <w:p w14:paraId="31C5C03F"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24" w:type="dxa"/>
            <w:shd w:val="clear" w:color="auto" w:fill="auto"/>
          </w:tcPr>
          <w:p w14:paraId="0A6D0BA1"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1463D1B1"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5470419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0.64 (+93%)</w:t>
            </w:r>
          </w:p>
        </w:tc>
        <w:tc>
          <w:tcPr>
            <w:tcW w:w="1417" w:type="dxa"/>
            <w:shd w:val="clear" w:color="auto" w:fill="auto"/>
            <w:vAlign w:val="center"/>
          </w:tcPr>
          <w:p w14:paraId="719183A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74.37</w:t>
            </w:r>
          </w:p>
        </w:tc>
        <w:tc>
          <w:tcPr>
            <w:tcW w:w="1555" w:type="dxa"/>
            <w:shd w:val="clear" w:color="auto" w:fill="auto"/>
            <w:vAlign w:val="center"/>
          </w:tcPr>
          <w:p w14:paraId="7674FEF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95.28</w:t>
            </w:r>
          </w:p>
        </w:tc>
      </w:tr>
      <w:tr w:rsidR="00546B03" w:rsidRPr="002B29ED" w14:paraId="4F465498" w14:textId="77777777" w:rsidTr="00546B03">
        <w:trPr>
          <w:trHeight w:val="64"/>
        </w:trPr>
        <w:tc>
          <w:tcPr>
            <w:tcW w:w="1853" w:type="dxa"/>
            <w:shd w:val="clear" w:color="auto" w:fill="auto"/>
          </w:tcPr>
          <w:p w14:paraId="58CE1635" w14:textId="77777777" w:rsidR="00546B03" w:rsidRPr="0065348F" w:rsidRDefault="00546B03" w:rsidP="00546B03">
            <w:pPr>
              <w:jc w:val="left"/>
              <w:rPr>
                <w:rFonts w:eastAsiaTheme="minorEastAsia"/>
                <w:bCs/>
                <w:lang w:eastAsia="zh-CN"/>
              </w:rPr>
            </w:pPr>
            <w:r w:rsidRPr="0065348F">
              <w:rPr>
                <w:rFonts w:eastAsiaTheme="minorEastAsia"/>
                <w:bCs/>
                <w:lang w:eastAsia="zh-CN"/>
              </w:rPr>
              <w:t>AI w local beam ID</w:t>
            </w:r>
          </w:p>
        </w:tc>
        <w:tc>
          <w:tcPr>
            <w:tcW w:w="1124" w:type="dxa"/>
            <w:shd w:val="clear" w:color="auto" w:fill="auto"/>
          </w:tcPr>
          <w:p w14:paraId="7536D980"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auto"/>
          </w:tcPr>
          <w:p w14:paraId="5442FE88"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6" w:type="dxa"/>
            <w:shd w:val="clear" w:color="auto" w:fill="auto"/>
            <w:vAlign w:val="center"/>
          </w:tcPr>
          <w:p w14:paraId="292B8B23"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8.06 </w:t>
            </w:r>
          </w:p>
        </w:tc>
        <w:tc>
          <w:tcPr>
            <w:tcW w:w="1417" w:type="dxa"/>
            <w:shd w:val="clear" w:color="auto" w:fill="auto"/>
            <w:vAlign w:val="center"/>
          </w:tcPr>
          <w:p w14:paraId="06858E7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20.90</w:t>
            </w:r>
          </w:p>
        </w:tc>
        <w:tc>
          <w:tcPr>
            <w:tcW w:w="1555" w:type="dxa"/>
            <w:shd w:val="clear" w:color="auto" w:fill="auto"/>
            <w:vAlign w:val="center"/>
          </w:tcPr>
          <w:p w14:paraId="4CB823E8"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67.33</w:t>
            </w:r>
          </w:p>
        </w:tc>
      </w:tr>
    </w:tbl>
    <w:p w14:paraId="582838D6" w14:textId="77777777" w:rsidR="00546B03" w:rsidRDefault="00546B03" w:rsidP="00546B03">
      <w:pPr>
        <w:rPr>
          <w:rFonts w:eastAsiaTheme="minorEastAsia"/>
          <w:lang w:eastAsia="zh-CN"/>
        </w:rPr>
      </w:pPr>
    </w:p>
    <w:p w14:paraId="1A195FFB" w14:textId="08FB3C95" w:rsidR="00546B03" w:rsidRPr="008C350A" w:rsidRDefault="00546B03" w:rsidP="00546B0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5B43BF">
        <w:rPr>
          <w:rFonts w:eastAsiaTheme="minorEastAsia"/>
        </w:rPr>
        <w:t>5.2.1.1-5</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for different beam shape pattern</w:t>
      </w:r>
      <w:r>
        <w:rPr>
          <w:rFonts w:eastAsiaTheme="minorEastAsia"/>
        </w:rPr>
        <w:t xml:space="preserve"> </w:t>
      </w:r>
      <w:r>
        <w:rPr>
          <w:rFonts w:eastAsiaTheme="minorEastAsia"/>
          <w:lang w:eastAsia="zh-CN"/>
        </w:rPr>
        <w:t>(T2=4*40ms)</w:t>
      </w:r>
    </w:p>
    <w:tbl>
      <w:tblPr>
        <w:tblStyle w:val="aa"/>
        <w:tblpPr w:leftFromText="180" w:rightFromText="180" w:vertAnchor="text" w:tblpXSpec="center" w:tblpY="1"/>
        <w:tblOverlap w:val="never"/>
        <w:tblW w:w="8359" w:type="dxa"/>
        <w:tblLook w:val="04A0" w:firstRow="1" w:lastRow="0" w:firstColumn="1" w:lastColumn="0" w:noHBand="0" w:noVBand="1"/>
      </w:tblPr>
      <w:tblGrid>
        <w:gridCol w:w="1848"/>
        <w:gridCol w:w="1134"/>
        <w:gridCol w:w="1134"/>
        <w:gridCol w:w="1271"/>
        <w:gridCol w:w="1417"/>
        <w:gridCol w:w="1555"/>
      </w:tblGrid>
      <w:tr w:rsidR="00546B03" w:rsidRPr="002B29ED" w14:paraId="4723849C" w14:textId="77777777" w:rsidTr="00546B03">
        <w:trPr>
          <w:trHeight w:val="319"/>
        </w:trPr>
        <w:tc>
          <w:tcPr>
            <w:tcW w:w="1848" w:type="dxa"/>
            <w:vMerge w:val="restart"/>
            <w:hideMark/>
          </w:tcPr>
          <w:p w14:paraId="5A83EBC9" w14:textId="77777777" w:rsidR="00546B03" w:rsidRPr="002B29ED" w:rsidRDefault="00546B03" w:rsidP="00546B03">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11F9626D" w14:textId="77777777" w:rsidR="00546B03" w:rsidRPr="0034726F" w:rsidRDefault="00546B03" w:rsidP="00546B03">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2741B25C" w14:textId="77777777" w:rsidR="00546B03" w:rsidRDefault="00546B03" w:rsidP="00546B03">
            <w:pPr>
              <w:jc w:val="center"/>
              <w:rPr>
                <w:rFonts w:eastAsiaTheme="minorEastAsia"/>
                <w:b/>
                <w:lang w:eastAsia="zh-CN"/>
              </w:rPr>
            </w:pPr>
            <w:r w:rsidRPr="0034726F">
              <w:rPr>
                <w:rFonts w:eastAsiaTheme="minorEastAsia"/>
                <w:b/>
                <w:lang w:eastAsia="zh-CN"/>
              </w:rPr>
              <w:t>Ave. RSRP</w:t>
            </w:r>
          </w:p>
          <w:p w14:paraId="1E644732" w14:textId="77777777" w:rsidR="00546B03" w:rsidRPr="002B29ED" w:rsidRDefault="00546B03" w:rsidP="00546B0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80BFF7E" w14:textId="77777777" w:rsidR="00546B03" w:rsidRDefault="00546B03" w:rsidP="00546B0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4F552C56"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1192B57D" w14:textId="77777777" w:rsidR="00546B03" w:rsidRDefault="00546B03" w:rsidP="00546B03">
            <w:pPr>
              <w:jc w:val="center"/>
              <w:rPr>
                <w:rFonts w:eastAsiaTheme="minorEastAsia"/>
                <w:b/>
                <w:lang w:eastAsia="zh-CN"/>
              </w:rPr>
            </w:pPr>
            <w:r w:rsidRPr="0034726F">
              <w:rPr>
                <w:rFonts w:eastAsiaTheme="minorEastAsia"/>
                <w:b/>
                <w:lang w:eastAsia="zh-CN"/>
              </w:rPr>
              <w:t xml:space="preserve">Accuracy </w:t>
            </w:r>
          </w:p>
          <w:p w14:paraId="44493282"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46B03" w:rsidRPr="002B29ED" w14:paraId="065E3F01" w14:textId="77777777" w:rsidTr="00546B03">
        <w:trPr>
          <w:trHeight w:val="208"/>
        </w:trPr>
        <w:tc>
          <w:tcPr>
            <w:tcW w:w="1848" w:type="dxa"/>
            <w:vMerge/>
          </w:tcPr>
          <w:p w14:paraId="38A33747" w14:textId="77777777" w:rsidR="00546B03" w:rsidRPr="00F10A06" w:rsidRDefault="00546B03" w:rsidP="00546B03">
            <w:pPr>
              <w:jc w:val="center"/>
              <w:rPr>
                <w:rFonts w:eastAsiaTheme="minorEastAsia"/>
                <w:b/>
                <w:bCs/>
                <w:lang w:eastAsia="zh-CN"/>
              </w:rPr>
            </w:pPr>
          </w:p>
        </w:tc>
        <w:tc>
          <w:tcPr>
            <w:tcW w:w="1134" w:type="dxa"/>
          </w:tcPr>
          <w:p w14:paraId="688C7A21"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Training Data</w:t>
            </w:r>
          </w:p>
        </w:tc>
        <w:tc>
          <w:tcPr>
            <w:tcW w:w="1134" w:type="dxa"/>
          </w:tcPr>
          <w:p w14:paraId="70362DEF"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698D23E1" w14:textId="77777777" w:rsidR="00546B03" w:rsidRPr="0034726F" w:rsidRDefault="00546B03" w:rsidP="00546B03">
            <w:pPr>
              <w:jc w:val="center"/>
              <w:rPr>
                <w:rFonts w:eastAsiaTheme="minorEastAsia"/>
                <w:b/>
                <w:lang w:eastAsia="zh-CN"/>
              </w:rPr>
            </w:pPr>
          </w:p>
        </w:tc>
        <w:tc>
          <w:tcPr>
            <w:tcW w:w="1417" w:type="dxa"/>
            <w:vMerge/>
          </w:tcPr>
          <w:p w14:paraId="66A66AE4" w14:textId="77777777" w:rsidR="00546B03" w:rsidRPr="0034726F" w:rsidRDefault="00546B03" w:rsidP="00546B03">
            <w:pPr>
              <w:jc w:val="center"/>
              <w:rPr>
                <w:rFonts w:eastAsiaTheme="minorEastAsia"/>
                <w:b/>
                <w:lang w:eastAsia="zh-CN"/>
              </w:rPr>
            </w:pPr>
          </w:p>
        </w:tc>
        <w:tc>
          <w:tcPr>
            <w:tcW w:w="1555" w:type="dxa"/>
            <w:vMerge/>
          </w:tcPr>
          <w:p w14:paraId="195FAC35" w14:textId="77777777" w:rsidR="00546B03" w:rsidRPr="0034726F" w:rsidRDefault="00546B03" w:rsidP="00546B03">
            <w:pPr>
              <w:jc w:val="center"/>
              <w:rPr>
                <w:rFonts w:eastAsiaTheme="minorEastAsia"/>
                <w:b/>
                <w:lang w:eastAsia="zh-CN"/>
              </w:rPr>
            </w:pPr>
          </w:p>
        </w:tc>
      </w:tr>
      <w:tr w:rsidR="00546B03" w:rsidRPr="002B29ED" w14:paraId="1F45E093" w14:textId="77777777" w:rsidTr="00546B03">
        <w:trPr>
          <w:trHeight w:val="43"/>
        </w:trPr>
        <w:tc>
          <w:tcPr>
            <w:tcW w:w="1848" w:type="dxa"/>
            <w:shd w:val="clear" w:color="auto" w:fill="DEEAF6" w:themeFill="accent1" w:themeFillTint="33"/>
          </w:tcPr>
          <w:p w14:paraId="68A3C35B" w14:textId="77777777" w:rsidR="00546B03" w:rsidRPr="0065348F" w:rsidRDefault="00546B03" w:rsidP="00546B03">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6D8A6A86"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7225892B"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250C2571"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0.71 </w:t>
            </w:r>
          </w:p>
        </w:tc>
        <w:tc>
          <w:tcPr>
            <w:tcW w:w="1417" w:type="dxa"/>
            <w:shd w:val="clear" w:color="auto" w:fill="DEEAF6" w:themeFill="accent1" w:themeFillTint="33"/>
            <w:vAlign w:val="center"/>
          </w:tcPr>
          <w:p w14:paraId="5E052C6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78.06</w:t>
            </w:r>
          </w:p>
        </w:tc>
        <w:tc>
          <w:tcPr>
            <w:tcW w:w="1555" w:type="dxa"/>
            <w:shd w:val="clear" w:color="auto" w:fill="DEEAF6" w:themeFill="accent1" w:themeFillTint="33"/>
            <w:vAlign w:val="center"/>
          </w:tcPr>
          <w:p w14:paraId="078548C8"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94.53</w:t>
            </w:r>
          </w:p>
        </w:tc>
      </w:tr>
      <w:tr w:rsidR="00546B03" w:rsidRPr="002B29ED" w14:paraId="264B336F" w14:textId="77777777" w:rsidTr="00546B03">
        <w:trPr>
          <w:trHeight w:val="43"/>
        </w:trPr>
        <w:tc>
          <w:tcPr>
            <w:tcW w:w="1848" w:type="dxa"/>
            <w:shd w:val="clear" w:color="auto" w:fill="FFFFFF" w:themeFill="background1"/>
          </w:tcPr>
          <w:p w14:paraId="56C5188E"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624BDF6B"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13C6F1ED"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523BD3B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0.95 (+33%)</w:t>
            </w:r>
          </w:p>
        </w:tc>
        <w:tc>
          <w:tcPr>
            <w:tcW w:w="1417" w:type="dxa"/>
            <w:shd w:val="clear" w:color="auto" w:fill="FFFFFF" w:themeFill="background1"/>
            <w:vAlign w:val="center"/>
          </w:tcPr>
          <w:p w14:paraId="5C35B2F3"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73.15</w:t>
            </w:r>
          </w:p>
        </w:tc>
        <w:tc>
          <w:tcPr>
            <w:tcW w:w="1555" w:type="dxa"/>
            <w:shd w:val="clear" w:color="auto" w:fill="FFFFFF" w:themeFill="background1"/>
            <w:vAlign w:val="center"/>
          </w:tcPr>
          <w:p w14:paraId="131EF93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92.43</w:t>
            </w:r>
          </w:p>
        </w:tc>
      </w:tr>
      <w:tr w:rsidR="00546B03" w:rsidRPr="002B29ED" w14:paraId="10D6FFA7" w14:textId="77777777" w:rsidTr="00546B03">
        <w:trPr>
          <w:trHeight w:val="43"/>
        </w:trPr>
        <w:tc>
          <w:tcPr>
            <w:tcW w:w="1848" w:type="dxa"/>
            <w:shd w:val="clear" w:color="auto" w:fill="FFFFFF" w:themeFill="background1"/>
          </w:tcPr>
          <w:p w14:paraId="2E00E040" w14:textId="77777777" w:rsidR="00546B03" w:rsidRPr="0065348F" w:rsidRDefault="00546B03" w:rsidP="00546B03">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72A7B031"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61F49CE"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195F1D02"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12.78 </w:t>
            </w:r>
          </w:p>
        </w:tc>
        <w:tc>
          <w:tcPr>
            <w:tcW w:w="1417" w:type="dxa"/>
            <w:shd w:val="clear" w:color="auto" w:fill="FFFFFF" w:themeFill="background1"/>
            <w:vAlign w:val="center"/>
          </w:tcPr>
          <w:p w14:paraId="70E89FE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8.93</w:t>
            </w:r>
          </w:p>
        </w:tc>
        <w:tc>
          <w:tcPr>
            <w:tcW w:w="1555" w:type="dxa"/>
            <w:shd w:val="clear" w:color="auto" w:fill="FFFFFF" w:themeFill="background1"/>
            <w:vAlign w:val="center"/>
          </w:tcPr>
          <w:p w14:paraId="274B5A61"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44.28</w:t>
            </w:r>
          </w:p>
        </w:tc>
      </w:tr>
      <w:tr w:rsidR="00546B03" w:rsidRPr="002B29ED" w14:paraId="7D92E41C" w14:textId="77777777" w:rsidTr="00546B03">
        <w:trPr>
          <w:trHeight w:val="43"/>
        </w:trPr>
        <w:tc>
          <w:tcPr>
            <w:tcW w:w="1848" w:type="dxa"/>
            <w:shd w:val="clear" w:color="auto" w:fill="DEEAF6" w:themeFill="accent1" w:themeFillTint="33"/>
          </w:tcPr>
          <w:p w14:paraId="231A56ED"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448590D9"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5312AB00"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0E36F47F"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0.45 </w:t>
            </w:r>
          </w:p>
        </w:tc>
        <w:tc>
          <w:tcPr>
            <w:tcW w:w="1417" w:type="dxa"/>
            <w:shd w:val="clear" w:color="auto" w:fill="DEEAF6" w:themeFill="accent1" w:themeFillTint="33"/>
            <w:vAlign w:val="center"/>
          </w:tcPr>
          <w:p w14:paraId="6D4E694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83.64</w:t>
            </w:r>
          </w:p>
        </w:tc>
        <w:tc>
          <w:tcPr>
            <w:tcW w:w="1555" w:type="dxa"/>
            <w:shd w:val="clear" w:color="auto" w:fill="DEEAF6" w:themeFill="accent1" w:themeFillTint="33"/>
            <w:vAlign w:val="center"/>
          </w:tcPr>
          <w:p w14:paraId="7429AB0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96.98</w:t>
            </w:r>
          </w:p>
        </w:tc>
      </w:tr>
      <w:tr w:rsidR="00546B03" w:rsidRPr="002B29ED" w14:paraId="7CF3F5A5" w14:textId="77777777" w:rsidTr="00546B03">
        <w:trPr>
          <w:trHeight w:val="43"/>
        </w:trPr>
        <w:tc>
          <w:tcPr>
            <w:tcW w:w="1848" w:type="dxa"/>
            <w:shd w:val="clear" w:color="auto" w:fill="FFFFFF" w:themeFill="background1"/>
          </w:tcPr>
          <w:p w14:paraId="07460BC6"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253E5950"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63F5163F"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4C6353F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0.75 (+66%)</w:t>
            </w:r>
          </w:p>
        </w:tc>
        <w:tc>
          <w:tcPr>
            <w:tcW w:w="1417" w:type="dxa"/>
            <w:shd w:val="clear" w:color="auto" w:fill="FFFFFF" w:themeFill="background1"/>
            <w:vAlign w:val="center"/>
          </w:tcPr>
          <w:p w14:paraId="199905D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73.70</w:t>
            </w:r>
          </w:p>
        </w:tc>
        <w:tc>
          <w:tcPr>
            <w:tcW w:w="1555" w:type="dxa"/>
            <w:shd w:val="clear" w:color="auto" w:fill="FFFFFF" w:themeFill="background1"/>
            <w:vAlign w:val="center"/>
          </w:tcPr>
          <w:p w14:paraId="1E820484"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94.88</w:t>
            </w:r>
          </w:p>
        </w:tc>
      </w:tr>
      <w:tr w:rsidR="00546B03" w:rsidRPr="002B29ED" w14:paraId="429780D8" w14:textId="77777777" w:rsidTr="00546B03">
        <w:trPr>
          <w:trHeight w:val="64"/>
        </w:trPr>
        <w:tc>
          <w:tcPr>
            <w:tcW w:w="1848" w:type="dxa"/>
            <w:shd w:val="clear" w:color="auto" w:fill="FFFFFF" w:themeFill="background1"/>
          </w:tcPr>
          <w:p w14:paraId="3623B5E6" w14:textId="77777777" w:rsidR="00546B03" w:rsidRPr="0065348F" w:rsidRDefault="00546B03" w:rsidP="00546B03">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1306153E"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6B69B972"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51FC470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8.30 </w:t>
            </w:r>
          </w:p>
        </w:tc>
        <w:tc>
          <w:tcPr>
            <w:tcW w:w="1417" w:type="dxa"/>
            <w:shd w:val="clear" w:color="auto" w:fill="FFFFFF" w:themeFill="background1"/>
            <w:vAlign w:val="center"/>
          </w:tcPr>
          <w:p w14:paraId="563D675A"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20.33</w:t>
            </w:r>
          </w:p>
        </w:tc>
        <w:tc>
          <w:tcPr>
            <w:tcW w:w="1555" w:type="dxa"/>
            <w:shd w:val="clear" w:color="auto" w:fill="FFFFFF" w:themeFill="background1"/>
            <w:vAlign w:val="center"/>
          </w:tcPr>
          <w:p w14:paraId="0CB2CE0D"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66.76</w:t>
            </w:r>
          </w:p>
        </w:tc>
      </w:tr>
    </w:tbl>
    <w:p w14:paraId="4936BA2E" w14:textId="77777777" w:rsidR="00546B03" w:rsidRDefault="00546B03" w:rsidP="00546B03">
      <w:pPr>
        <w:rPr>
          <w:rFonts w:eastAsiaTheme="minorEastAsia"/>
          <w:lang w:eastAsia="zh-CN"/>
        </w:rPr>
      </w:pPr>
    </w:p>
    <w:p w14:paraId="53915D23" w14:textId="05CF0ACB" w:rsidR="00546B03" w:rsidRPr="008C350A" w:rsidRDefault="00546B03" w:rsidP="00546B03">
      <w:pPr>
        <w:jc w:val="center"/>
        <w:rPr>
          <w:rFonts w:eastAsiaTheme="minorEastAsia"/>
          <w:lang w:eastAsia="zh-CN"/>
        </w:rPr>
      </w:pPr>
      <w:r w:rsidRPr="0034726F">
        <w:rPr>
          <w:rFonts w:eastAsiaTheme="minorEastAsia"/>
          <w:lang w:eastAsia="zh-CN"/>
        </w:rPr>
        <w:t>Table</w:t>
      </w:r>
      <w:r w:rsidRPr="0034726F">
        <w:rPr>
          <w:rFonts w:eastAsiaTheme="minorEastAsia"/>
          <w:color w:val="FF0000"/>
          <w:lang w:eastAsia="zh-CN"/>
        </w:rPr>
        <w:t xml:space="preserve"> </w:t>
      </w:r>
      <w:r w:rsidR="005B43BF">
        <w:rPr>
          <w:rFonts w:eastAsiaTheme="minorEastAsia"/>
        </w:rPr>
        <w:t>5.2.1.1-6</w:t>
      </w:r>
      <w:r w:rsidRPr="0034726F">
        <w:rPr>
          <w:rFonts w:eastAsiaTheme="minorEastAsia"/>
          <w:lang w:eastAsia="zh-CN"/>
        </w:rPr>
        <w:t xml:space="preserve">: performance </w:t>
      </w:r>
      <w:r>
        <w:rPr>
          <w:rFonts w:eastAsiaTheme="minorEastAsia"/>
          <w:lang w:eastAsia="zh-CN"/>
        </w:rPr>
        <w:t>comparison</w:t>
      </w:r>
      <w:r w:rsidRPr="0034726F">
        <w:rPr>
          <w:rFonts w:eastAsiaTheme="minorEastAsia"/>
          <w:lang w:eastAsia="zh-CN"/>
        </w:rPr>
        <w:t xml:space="preserve"> </w:t>
      </w:r>
      <w:r>
        <w:rPr>
          <w:rFonts w:eastAsiaTheme="minorEastAsia"/>
          <w:lang w:eastAsia="zh-CN"/>
        </w:rPr>
        <w:t>for different beam shape pattern</w:t>
      </w:r>
      <w:r>
        <w:rPr>
          <w:rFonts w:eastAsiaTheme="minorEastAsia"/>
        </w:rPr>
        <w:t xml:space="preserve"> </w:t>
      </w:r>
      <w:r>
        <w:rPr>
          <w:rFonts w:eastAsiaTheme="minorEastAsia"/>
          <w:lang w:eastAsia="zh-CN"/>
        </w:rPr>
        <w:t>(T2=8*40ms)</w:t>
      </w:r>
    </w:p>
    <w:tbl>
      <w:tblPr>
        <w:tblStyle w:val="aa"/>
        <w:tblpPr w:leftFromText="180" w:rightFromText="180" w:vertAnchor="text" w:tblpXSpec="center" w:tblpY="1"/>
        <w:tblOverlap w:val="never"/>
        <w:tblW w:w="8500" w:type="dxa"/>
        <w:tblLook w:val="04A0" w:firstRow="1" w:lastRow="0" w:firstColumn="1" w:lastColumn="0" w:noHBand="0" w:noVBand="1"/>
      </w:tblPr>
      <w:tblGrid>
        <w:gridCol w:w="1989"/>
        <w:gridCol w:w="1134"/>
        <w:gridCol w:w="1134"/>
        <w:gridCol w:w="1271"/>
        <w:gridCol w:w="1417"/>
        <w:gridCol w:w="1555"/>
      </w:tblGrid>
      <w:tr w:rsidR="00546B03" w:rsidRPr="002B29ED" w14:paraId="146609B1" w14:textId="77777777" w:rsidTr="00546B03">
        <w:trPr>
          <w:trHeight w:val="319"/>
        </w:trPr>
        <w:tc>
          <w:tcPr>
            <w:tcW w:w="1989" w:type="dxa"/>
            <w:vMerge w:val="restart"/>
            <w:hideMark/>
          </w:tcPr>
          <w:p w14:paraId="0AAEED2C" w14:textId="77777777" w:rsidR="00546B03" w:rsidRPr="002B29ED" w:rsidRDefault="00546B03" w:rsidP="00546B03">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73CD6236" w14:textId="77777777" w:rsidR="00546B03" w:rsidRPr="0034726F" w:rsidRDefault="00546B03" w:rsidP="00546B03">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293D986C" w14:textId="77777777" w:rsidR="00546B03" w:rsidRDefault="00546B03" w:rsidP="00546B03">
            <w:pPr>
              <w:jc w:val="center"/>
              <w:rPr>
                <w:rFonts w:eastAsiaTheme="minorEastAsia"/>
                <w:b/>
                <w:lang w:eastAsia="zh-CN"/>
              </w:rPr>
            </w:pPr>
            <w:r w:rsidRPr="0034726F">
              <w:rPr>
                <w:rFonts w:eastAsiaTheme="minorEastAsia"/>
                <w:b/>
                <w:lang w:eastAsia="zh-CN"/>
              </w:rPr>
              <w:t>Ave. RSRP</w:t>
            </w:r>
          </w:p>
          <w:p w14:paraId="3B0D22CE" w14:textId="77777777" w:rsidR="00546B03" w:rsidRPr="002B29ED" w:rsidRDefault="00546B03" w:rsidP="00546B03">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1FCFBD3" w14:textId="77777777" w:rsidR="00546B03" w:rsidRDefault="00546B03" w:rsidP="00546B03">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61558FF6"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2A80C70F" w14:textId="77777777" w:rsidR="00546B03" w:rsidRDefault="00546B03" w:rsidP="00546B03">
            <w:pPr>
              <w:jc w:val="center"/>
              <w:rPr>
                <w:rFonts w:eastAsiaTheme="minorEastAsia"/>
                <w:b/>
                <w:lang w:eastAsia="zh-CN"/>
              </w:rPr>
            </w:pPr>
            <w:r w:rsidRPr="0034726F">
              <w:rPr>
                <w:rFonts w:eastAsiaTheme="minorEastAsia"/>
                <w:b/>
                <w:lang w:eastAsia="zh-CN"/>
              </w:rPr>
              <w:t xml:space="preserve">Accuracy </w:t>
            </w:r>
          </w:p>
          <w:p w14:paraId="29614A24" w14:textId="77777777" w:rsidR="00546B03" w:rsidRPr="002B29ED" w:rsidRDefault="00546B03" w:rsidP="00546B03">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46B03" w:rsidRPr="002B29ED" w14:paraId="3DFDFF86" w14:textId="77777777" w:rsidTr="00546B03">
        <w:trPr>
          <w:trHeight w:val="208"/>
        </w:trPr>
        <w:tc>
          <w:tcPr>
            <w:tcW w:w="1989" w:type="dxa"/>
            <w:vMerge/>
          </w:tcPr>
          <w:p w14:paraId="298E9123" w14:textId="77777777" w:rsidR="00546B03" w:rsidRPr="00F10A06" w:rsidRDefault="00546B03" w:rsidP="00546B03">
            <w:pPr>
              <w:jc w:val="center"/>
              <w:rPr>
                <w:rFonts w:eastAsiaTheme="minorEastAsia"/>
                <w:b/>
                <w:bCs/>
                <w:lang w:eastAsia="zh-CN"/>
              </w:rPr>
            </w:pPr>
          </w:p>
        </w:tc>
        <w:tc>
          <w:tcPr>
            <w:tcW w:w="1134" w:type="dxa"/>
          </w:tcPr>
          <w:p w14:paraId="5D62AA47"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Training Data</w:t>
            </w:r>
          </w:p>
        </w:tc>
        <w:tc>
          <w:tcPr>
            <w:tcW w:w="1134" w:type="dxa"/>
          </w:tcPr>
          <w:p w14:paraId="2D2B5955" w14:textId="77777777" w:rsidR="00546B03" w:rsidRPr="00F10A06" w:rsidRDefault="00546B03" w:rsidP="00546B03">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730EEF29" w14:textId="77777777" w:rsidR="00546B03" w:rsidRPr="0034726F" w:rsidRDefault="00546B03" w:rsidP="00546B03">
            <w:pPr>
              <w:jc w:val="center"/>
              <w:rPr>
                <w:rFonts w:eastAsiaTheme="minorEastAsia"/>
                <w:b/>
                <w:lang w:eastAsia="zh-CN"/>
              </w:rPr>
            </w:pPr>
          </w:p>
        </w:tc>
        <w:tc>
          <w:tcPr>
            <w:tcW w:w="1417" w:type="dxa"/>
            <w:vMerge/>
          </w:tcPr>
          <w:p w14:paraId="1EF9FD92" w14:textId="77777777" w:rsidR="00546B03" w:rsidRPr="0034726F" w:rsidRDefault="00546B03" w:rsidP="00546B03">
            <w:pPr>
              <w:jc w:val="center"/>
              <w:rPr>
                <w:rFonts w:eastAsiaTheme="minorEastAsia"/>
                <w:b/>
                <w:lang w:eastAsia="zh-CN"/>
              </w:rPr>
            </w:pPr>
          </w:p>
        </w:tc>
        <w:tc>
          <w:tcPr>
            <w:tcW w:w="1555" w:type="dxa"/>
            <w:vMerge/>
          </w:tcPr>
          <w:p w14:paraId="77817F4F" w14:textId="77777777" w:rsidR="00546B03" w:rsidRPr="0034726F" w:rsidRDefault="00546B03" w:rsidP="00546B03">
            <w:pPr>
              <w:jc w:val="center"/>
              <w:rPr>
                <w:rFonts w:eastAsiaTheme="minorEastAsia"/>
                <w:b/>
                <w:lang w:eastAsia="zh-CN"/>
              </w:rPr>
            </w:pPr>
          </w:p>
        </w:tc>
      </w:tr>
      <w:tr w:rsidR="00546B03" w:rsidRPr="002B29ED" w14:paraId="36251FE6" w14:textId="77777777" w:rsidTr="00546B03">
        <w:trPr>
          <w:trHeight w:val="43"/>
        </w:trPr>
        <w:tc>
          <w:tcPr>
            <w:tcW w:w="1989" w:type="dxa"/>
            <w:shd w:val="clear" w:color="auto" w:fill="DEEAF6" w:themeFill="accent1" w:themeFillTint="33"/>
          </w:tcPr>
          <w:p w14:paraId="54407B0A" w14:textId="77777777" w:rsidR="00546B03" w:rsidRPr="0065348F" w:rsidRDefault="00546B03" w:rsidP="00546B03">
            <w:pPr>
              <w:jc w:val="left"/>
              <w:rPr>
                <w:rFonts w:eastAsiaTheme="minorEastAsia"/>
                <w:lang w:eastAsia="zh-CN"/>
              </w:rPr>
            </w:pPr>
            <w:r w:rsidRPr="0065348F">
              <w:rPr>
                <w:rFonts w:eastAsiaTheme="minorEastAsia"/>
                <w:bCs/>
                <w:lang w:eastAsia="zh-CN"/>
              </w:rPr>
              <w:t xml:space="preserve">AI </w:t>
            </w:r>
            <w:r>
              <w:rPr>
                <w:rFonts w:eastAsiaTheme="minorEastAsia"/>
                <w:lang w:eastAsia="zh-CN"/>
              </w:rPr>
              <w:t>(baseline)</w:t>
            </w:r>
          </w:p>
        </w:tc>
        <w:tc>
          <w:tcPr>
            <w:tcW w:w="1134" w:type="dxa"/>
            <w:shd w:val="clear" w:color="auto" w:fill="DEEAF6" w:themeFill="accent1" w:themeFillTint="33"/>
          </w:tcPr>
          <w:p w14:paraId="48BD13C9"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134" w:type="dxa"/>
            <w:shd w:val="clear" w:color="auto" w:fill="DEEAF6" w:themeFill="accent1" w:themeFillTint="33"/>
          </w:tcPr>
          <w:p w14:paraId="18ACE81A"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3C50FE5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0.91 </w:t>
            </w:r>
          </w:p>
        </w:tc>
        <w:tc>
          <w:tcPr>
            <w:tcW w:w="1417" w:type="dxa"/>
            <w:shd w:val="clear" w:color="auto" w:fill="DEEAF6" w:themeFill="accent1" w:themeFillTint="33"/>
            <w:vAlign w:val="center"/>
          </w:tcPr>
          <w:p w14:paraId="0A3B3C96"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76.33</w:t>
            </w:r>
          </w:p>
        </w:tc>
        <w:tc>
          <w:tcPr>
            <w:tcW w:w="1555" w:type="dxa"/>
            <w:shd w:val="clear" w:color="auto" w:fill="DEEAF6" w:themeFill="accent1" w:themeFillTint="33"/>
            <w:vAlign w:val="center"/>
          </w:tcPr>
          <w:p w14:paraId="1D8FF134"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93.70</w:t>
            </w:r>
          </w:p>
        </w:tc>
      </w:tr>
      <w:tr w:rsidR="00546B03" w:rsidRPr="002B29ED" w14:paraId="4D43330C" w14:textId="77777777" w:rsidTr="00546B03">
        <w:trPr>
          <w:trHeight w:val="43"/>
        </w:trPr>
        <w:tc>
          <w:tcPr>
            <w:tcW w:w="1989" w:type="dxa"/>
            <w:shd w:val="clear" w:color="auto" w:fill="FFFFFF" w:themeFill="background1"/>
          </w:tcPr>
          <w:p w14:paraId="49458362"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0ACE35B9"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23EFBBFF"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16 x 8 </w:t>
            </w:r>
          </w:p>
        </w:tc>
        <w:tc>
          <w:tcPr>
            <w:tcW w:w="1271" w:type="dxa"/>
            <w:shd w:val="clear" w:color="auto" w:fill="FFFFFF" w:themeFill="background1"/>
            <w:vAlign w:val="center"/>
          </w:tcPr>
          <w:p w14:paraId="3F0BEB8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1.17 (+28%)</w:t>
            </w:r>
          </w:p>
        </w:tc>
        <w:tc>
          <w:tcPr>
            <w:tcW w:w="1417" w:type="dxa"/>
            <w:shd w:val="clear" w:color="auto" w:fill="FFFFFF" w:themeFill="background1"/>
            <w:vAlign w:val="center"/>
          </w:tcPr>
          <w:p w14:paraId="47581F65"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71.64</w:t>
            </w:r>
          </w:p>
        </w:tc>
        <w:tc>
          <w:tcPr>
            <w:tcW w:w="1555" w:type="dxa"/>
            <w:shd w:val="clear" w:color="auto" w:fill="FFFFFF" w:themeFill="background1"/>
            <w:vAlign w:val="center"/>
          </w:tcPr>
          <w:p w14:paraId="1AB92EC0"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91.63</w:t>
            </w:r>
          </w:p>
        </w:tc>
      </w:tr>
      <w:tr w:rsidR="00546B03" w:rsidRPr="002B29ED" w14:paraId="4A71CD73" w14:textId="77777777" w:rsidTr="00546B03">
        <w:trPr>
          <w:trHeight w:val="43"/>
        </w:trPr>
        <w:tc>
          <w:tcPr>
            <w:tcW w:w="1989" w:type="dxa"/>
            <w:shd w:val="clear" w:color="auto" w:fill="FFFFFF" w:themeFill="background1"/>
          </w:tcPr>
          <w:p w14:paraId="260A2F26" w14:textId="77777777" w:rsidR="00546B03" w:rsidRPr="0065348F" w:rsidRDefault="00546B03" w:rsidP="00546B03">
            <w:pPr>
              <w:jc w:val="left"/>
              <w:rPr>
                <w:rFonts w:eastAsiaTheme="minorEastAsia"/>
                <w:lang w:eastAsia="zh-CN"/>
              </w:rPr>
            </w:pPr>
            <w:r w:rsidRPr="0065348F">
              <w:rPr>
                <w:rFonts w:eastAsiaTheme="minorEastAsia"/>
                <w:bCs/>
                <w:lang w:eastAsia="zh-CN"/>
              </w:rPr>
              <w:t>AI w local beam ID</w:t>
            </w:r>
          </w:p>
        </w:tc>
        <w:tc>
          <w:tcPr>
            <w:tcW w:w="1134" w:type="dxa"/>
            <w:shd w:val="clear" w:color="auto" w:fill="FFFFFF" w:themeFill="background1"/>
          </w:tcPr>
          <w:p w14:paraId="6FBF8BD6" w14:textId="77777777" w:rsidR="00546B03" w:rsidRPr="0065348F" w:rsidRDefault="00546B03" w:rsidP="00546B03">
            <w:pPr>
              <w:jc w:val="center"/>
              <w:rPr>
                <w:rFonts w:eastAsiaTheme="minorEastAsia"/>
                <w:lang w:eastAsia="zh-CN"/>
              </w:rPr>
            </w:pPr>
            <w:r w:rsidRPr="00F10A06">
              <w:rPr>
                <w:rFonts w:eastAsiaTheme="minorEastAsia"/>
                <w:lang w:eastAsia="zh-CN"/>
              </w:rPr>
              <w:t xml:space="preserve">32 x 8 </w:t>
            </w:r>
          </w:p>
        </w:tc>
        <w:tc>
          <w:tcPr>
            <w:tcW w:w="1134" w:type="dxa"/>
            <w:shd w:val="clear" w:color="auto" w:fill="FFFFFF" w:themeFill="background1"/>
          </w:tcPr>
          <w:p w14:paraId="22647214" w14:textId="77777777" w:rsidR="00546B03" w:rsidRPr="0065348F" w:rsidRDefault="00546B03" w:rsidP="00546B03">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02791AF2"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13.04 </w:t>
            </w:r>
          </w:p>
        </w:tc>
        <w:tc>
          <w:tcPr>
            <w:tcW w:w="1417" w:type="dxa"/>
            <w:shd w:val="clear" w:color="auto" w:fill="FFFFFF" w:themeFill="background1"/>
            <w:vAlign w:val="center"/>
          </w:tcPr>
          <w:p w14:paraId="7B0B79C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8.57</w:t>
            </w:r>
          </w:p>
        </w:tc>
        <w:tc>
          <w:tcPr>
            <w:tcW w:w="1555" w:type="dxa"/>
            <w:shd w:val="clear" w:color="auto" w:fill="FFFFFF" w:themeFill="background1"/>
            <w:vAlign w:val="center"/>
          </w:tcPr>
          <w:p w14:paraId="024C76AF"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42.99</w:t>
            </w:r>
          </w:p>
        </w:tc>
      </w:tr>
      <w:tr w:rsidR="00546B03" w:rsidRPr="002B29ED" w14:paraId="6306B249" w14:textId="77777777" w:rsidTr="00546B03">
        <w:trPr>
          <w:trHeight w:val="43"/>
        </w:trPr>
        <w:tc>
          <w:tcPr>
            <w:tcW w:w="1989" w:type="dxa"/>
            <w:shd w:val="clear" w:color="auto" w:fill="DEEAF6" w:themeFill="accent1" w:themeFillTint="33"/>
          </w:tcPr>
          <w:p w14:paraId="0AE37F43"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lang w:eastAsia="zh-CN"/>
              </w:rPr>
              <w:t>(baseline)</w:t>
            </w:r>
          </w:p>
        </w:tc>
        <w:tc>
          <w:tcPr>
            <w:tcW w:w="1134" w:type="dxa"/>
            <w:shd w:val="clear" w:color="auto" w:fill="DEEAF6" w:themeFill="accent1" w:themeFillTint="33"/>
          </w:tcPr>
          <w:p w14:paraId="5495E696"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134" w:type="dxa"/>
            <w:shd w:val="clear" w:color="auto" w:fill="DEEAF6" w:themeFill="accent1" w:themeFillTint="33"/>
          </w:tcPr>
          <w:p w14:paraId="15BBD9A4"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DEEAF6" w:themeFill="accent1" w:themeFillTint="33"/>
            <w:vAlign w:val="center"/>
          </w:tcPr>
          <w:p w14:paraId="6299378D"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0.61 </w:t>
            </w:r>
          </w:p>
        </w:tc>
        <w:tc>
          <w:tcPr>
            <w:tcW w:w="1417" w:type="dxa"/>
            <w:shd w:val="clear" w:color="auto" w:fill="DEEAF6" w:themeFill="accent1" w:themeFillTint="33"/>
            <w:vAlign w:val="center"/>
          </w:tcPr>
          <w:p w14:paraId="2AF5074C"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81.94</w:t>
            </w:r>
          </w:p>
        </w:tc>
        <w:tc>
          <w:tcPr>
            <w:tcW w:w="1555" w:type="dxa"/>
            <w:shd w:val="clear" w:color="auto" w:fill="DEEAF6" w:themeFill="accent1" w:themeFillTint="33"/>
            <w:vAlign w:val="center"/>
          </w:tcPr>
          <w:p w14:paraId="1525B7B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96.32</w:t>
            </w:r>
          </w:p>
        </w:tc>
      </w:tr>
      <w:tr w:rsidR="00546B03" w:rsidRPr="002B29ED" w14:paraId="7FFDAFD5" w14:textId="77777777" w:rsidTr="00546B03">
        <w:trPr>
          <w:trHeight w:val="43"/>
        </w:trPr>
        <w:tc>
          <w:tcPr>
            <w:tcW w:w="1989" w:type="dxa"/>
            <w:shd w:val="clear" w:color="auto" w:fill="FFFFFF" w:themeFill="background1"/>
          </w:tcPr>
          <w:p w14:paraId="12F2988D" w14:textId="77777777" w:rsidR="00546B03" w:rsidRPr="0065348F" w:rsidRDefault="00546B03" w:rsidP="00546B03">
            <w:pPr>
              <w:jc w:val="left"/>
              <w:rPr>
                <w:rFonts w:eastAsiaTheme="minorEastAsia"/>
                <w:lang w:eastAsia="zh-CN"/>
              </w:rPr>
            </w:pPr>
            <w:r w:rsidRPr="0065348F">
              <w:rPr>
                <w:rFonts w:eastAsiaTheme="minorEastAsia"/>
                <w:bCs/>
                <w:lang w:eastAsia="zh-CN"/>
              </w:rPr>
              <w:t>AI</w:t>
            </w:r>
            <w:r>
              <w:rPr>
                <w:rFonts w:eastAsiaTheme="minorEastAsia"/>
                <w:bCs/>
                <w:lang w:eastAsia="zh-CN"/>
              </w:rPr>
              <w:t xml:space="preserve"> </w:t>
            </w:r>
            <w:r>
              <w:rPr>
                <w:rFonts w:eastAsiaTheme="minorEastAsia" w:hint="eastAsia"/>
                <w:bCs/>
                <w:lang w:eastAsia="zh-CN"/>
              </w:rPr>
              <w:t>w</w:t>
            </w:r>
            <w:r>
              <w:rPr>
                <w:rFonts w:eastAsiaTheme="minorEastAsia"/>
                <w:bCs/>
                <w:lang w:eastAsia="zh-CN"/>
              </w:rPr>
              <w:t xml:space="preserve"> </w:t>
            </w:r>
            <w:r>
              <w:rPr>
                <w:rFonts w:eastAsiaTheme="minorEastAsia" w:hint="eastAsia"/>
                <w:bCs/>
                <w:lang w:eastAsia="zh-CN"/>
              </w:rPr>
              <w:t>beam</w:t>
            </w:r>
            <w:r>
              <w:rPr>
                <w:rFonts w:eastAsiaTheme="minorEastAsia"/>
                <w:bCs/>
                <w:lang w:eastAsia="zh-CN"/>
              </w:rPr>
              <w:t xml:space="preserve"> angle</w:t>
            </w:r>
          </w:p>
        </w:tc>
        <w:tc>
          <w:tcPr>
            <w:tcW w:w="1134" w:type="dxa"/>
            <w:shd w:val="clear" w:color="auto" w:fill="FFFFFF" w:themeFill="background1"/>
          </w:tcPr>
          <w:p w14:paraId="7FD320A0"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61979E4C"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10A0B356"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0.91 (+49%)</w:t>
            </w:r>
          </w:p>
        </w:tc>
        <w:tc>
          <w:tcPr>
            <w:tcW w:w="1417" w:type="dxa"/>
            <w:shd w:val="clear" w:color="auto" w:fill="FFFFFF" w:themeFill="background1"/>
            <w:vAlign w:val="center"/>
          </w:tcPr>
          <w:p w14:paraId="000CA909"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72.63</w:t>
            </w:r>
          </w:p>
        </w:tc>
        <w:tc>
          <w:tcPr>
            <w:tcW w:w="1555" w:type="dxa"/>
            <w:shd w:val="clear" w:color="auto" w:fill="FFFFFF" w:themeFill="background1"/>
            <w:vAlign w:val="center"/>
          </w:tcPr>
          <w:p w14:paraId="00BD79FE"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94.22</w:t>
            </w:r>
          </w:p>
        </w:tc>
      </w:tr>
      <w:tr w:rsidR="00546B03" w:rsidRPr="002B29ED" w14:paraId="3723323F" w14:textId="77777777" w:rsidTr="00546B03">
        <w:trPr>
          <w:trHeight w:val="64"/>
        </w:trPr>
        <w:tc>
          <w:tcPr>
            <w:tcW w:w="1989" w:type="dxa"/>
            <w:shd w:val="clear" w:color="auto" w:fill="FFFFFF" w:themeFill="background1"/>
          </w:tcPr>
          <w:p w14:paraId="424F6C78" w14:textId="77777777" w:rsidR="00546B03" w:rsidRPr="0065348F" w:rsidRDefault="00546B03" w:rsidP="00546B03">
            <w:pPr>
              <w:jc w:val="left"/>
              <w:rPr>
                <w:rFonts w:eastAsiaTheme="minorEastAsia"/>
                <w:bCs/>
                <w:lang w:eastAsia="zh-CN"/>
              </w:rPr>
            </w:pPr>
            <w:r w:rsidRPr="0065348F">
              <w:rPr>
                <w:rFonts w:eastAsiaTheme="minorEastAsia"/>
                <w:bCs/>
                <w:lang w:eastAsia="zh-CN"/>
              </w:rPr>
              <w:t>AI w local beam ID</w:t>
            </w:r>
          </w:p>
        </w:tc>
        <w:tc>
          <w:tcPr>
            <w:tcW w:w="1134" w:type="dxa"/>
            <w:shd w:val="clear" w:color="auto" w:fill="FFFFFF" w:themeFill="background1"/>
          </w:tcPr>
          <w:p w14:paraId="7C00FD59" w14:textId="77777777" w:rsidR="00546B03" w:rsidRPr="0065348F" w:rsidRDefault="00546B03" w:rsidP="00546B03">
            <w:pPr>
              <w:jc w:val="center"/>
              <w:rPr>
                <w:rFonts w:eastAsiaTheme="minorEastAsia"/>
                <w:lang w:eastAsia="zh-CN"/>
              </w:rPr>
            </w:pPr>
            <w:r w:rsidRPr="00F10A06">
              <w:rPr>
                <w:rFonts w:eastAsiaTheme="minorEastAsia"/>
                <w:lang w:eastAsia="zh-CN"/>
              </w:rPr>
              <w:t>32 x 8</w:t>
            </w:r>
          </w:p>
        </w:tc>
        <w:tc>
          <w:tcPr>
            <w:tcW w:w="1134" w:type="dxa"/>
            <w:shd w:val="clear" w:color="auto" w:fill="FFFFFF" w:themeFill="background1"/>
          </w:tcPr>
          <w:p w14:paraId="4D0443A8" w14:textId="77777777" w:rsidR="00546B03" w:rsidRPr="0065348F" w:rsidRDefault="00546B03" w:rsidP="00546B03">
            <w:pPr>
              <w:jc w:val="center"/>
              <w:rPr>
                <w:rFonts w:eastAsiaTheme="minorEastAsia"/>
                <w:lang w:eastAsia="zh-CN"/>
              </w:rPr>
            </w:pPr>
            <w:r w:rsidRPr="00F10A06">
              <w:rPr>
                <w:rFonts w:eastAsiaTheme="minorEastAsia"/>
                <w:lang w:eastAsia="zh-CN"/>
              </w:rPr>
              <w:t>8 x 8</w:t>
            </w:r>
          </w:p>
        </w:tc>
        <w:tc>
          <w:tcPr>
            <w:tcW w:w="1271" w:type="dxa"/>
            <w:shd w:val="clear" w:color="auto" w:fill="FFFFFF" w:themeFill="background1"/>
            <w:vAlign w:val="center"/>
          </w:tcPr>
          <w:p w14:paraId="37A4557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 xml:space="preserve">8.64 </w:t>
            </w:r>
          </w:p>
        </w:tc>
        <w:tc>
          <w:tcPr>
            <w:tcW w:w="1417" w:type="dxa"/>
            <w:shd w:val="clear" w:color="auto" w:fill="FFFFFF" w:themeFill="background1"/>
            <w:vAlign w:val="center"/>
          </w:tcPr>
          <w:p w14:paraId="3670142B"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19.48</w:t>
            </w:r>
          </w:p>
        </w:tc>
        <w:tc>
          <w:tcPr>
            <w:tcW w:w="1555" w:type="dxa"/>
            <w:shd w:val="clear" w:color="auto" w:fill="FFFFFF" w:themeFill="background1"/>
            <w:vAlign w:val="center"/>
          </w:tcPr>
          <w:p w14:paraId="04C29037" w14:textId="77777777" w:rsidR="00546B03" w:rsidRPr="0065348F" w:rsidRDefault="00546B03" w:rsidP="00546B03">
            <w:pPr>
              <w:jc w:val="center"/>
              <w:rPr>
                <w:rFonts w:eastAsiaTheme="minorEastAsia"/>
                <w:lang w:eastAsia="zh-CN"/>
              </w:rPr>
            </w:pPr>
            <w:r>
              <w:rPr>
                <w:rFonts w:ascii="Calibri" w:eastAsia="等线" w:hAnsi="Calibri" w:cs="Calibri"/>
                <w:color w:val="000000"/>
                <w:kern w:val="24"/>
              </w:rPr>
              <w:t>65.72</w:t>
            </w:r>
          </w:p>
        </w:tc>
      </w:tr>
    </w:tbl>
    <w:p w14:paraId="5C4B716D" w14:textId="77777777" w:rsidR="00546B03" w:rsidRDefault="00546B03" w:rsidP="00546B03">
      <w:pPr>
        <w:rPr>
          <w:rFonts w:eastAsiaTheme="minorEastAsia"/>
          <w:lang w:eastAsia="zh-CN"/>
        </w:rPr>
      </w:pPr>
    </w:p>
    <w:p w14:paraId="554B5AEE" w14:textId="054B555E" w:rsidR="00546B03" w:rsidRDefault="00546B03" w:rsidP="00546B03">
      <w:pPr>
        <w:rPr>
          <w:rFonts w:eastAsiaTheme="minorEastAsia"/>
          <w:lang w:eastAsia="zh-CN"/>
        </w:rPr>
      </w:pPr>
      <w:r>
        <w:rPr>
          <w:rFonts w:eastAsiaTheme="minorEastAsia"/>
          <w:lang w:eastAsia="zh-CN"/>
        </w:rPr>
        <w:t>From above tables for beam shapes pattern study, performance loss can be observed in AI method of inference with difference dataset which represents validation dataset has different beam shape pattern compared to training dataset. As assumption of 30</w:t>
      </w:r>
      <w:r>
        <w:rPr>
          <w:rFonts w:eastAsiaTheme="minorEastAsia" w:hint="eastAsia"/>
          <w:lang w:eastAsia="zh-CN"/>
        </w:rPr>
        <w:t>km</w:t>
      </w:r>
      <w:r>
        <w:rPr>
          <w:rFonts w:eastAsiaTheme="minorEastAsia"/>
          <w:lang w:eastAsia="zh-CN"/>
        </w:rPr>
        <w:t>/h is used for dataset generation, beam prediction performance of AI based scheme without considering various beam shape pattern seems sufficient.</w:t>
      </w:r>
      <w:r>
        <w:rPr>
          <w:rFonts w:eastAsiaTheme="minorEastAsia" w:hint="eastAsia"/>
          <w:lang w:eastAsia="zh-CN"/>
        </w:rPr>
        <w:t xml:space="preserve"> </w:t>
      </w:r>
      <w:r>
        <w:rPr>
          <w:rFonts w:eastAsiaTheme="minorEastAsia"/>
          <w:lang w:eastAsia="zh-CN"/>
        </w:rPr>
        <w:t xml:space="preserve">Thus, the absolute performance deterioration is limited directly compared to the baseline, for example approximately 0.3 dB loss in L1-RSRP difference KPI between validation dataset with 8 Tx antennas in table </w:t>
      </w:r>
      <w:r w:rsidR="005B43BF">
        <w:rPr>
          <w:rFonts w:eastAsiaTheme="minorEastAsia"/>
        </w:rPr>
        <w:t>5.2.1.1-6</w:t>
      </w:r>
      <w:r>
        <w:rPr>
          <w:rFonts w:eastAsiaTheme="minorEastAsia"/>
          <w:lang w:eastAsia="zh-CN"/>
        </w:rPr>
        <w:t>, but with large relative performance loss, e.g. up to 93% degradation at same situation.</w:t>
      </w:r>
    </w:p>
    <w:p w14:paraId="46EC51B9" w14:textId="77777777" w:rsidR="00546B03" w:rsidRDefault="00546B03" w:rsidP="00546B03">
      <w:pPr>
        <w:rPr>
          <w:rFonts w:eastAsiaTheme="minorEastAsia"/>
          <w:lang w:eastAsia="zh-CN"/>
        </w:rPr>
      </w:pPr>
      <w:r>
        <w:rPr>
          <w:rFonts w:eastAsiaTheme="minorEastAsia"/>
          <w:lang w:eastAsia="zh-CN"/>
        </w:rPr>
        <w:t>Besides, it can be observed that local beam ID used in AI input brings significant performance deterioration as the beam ID has different understanding between model training and model inference. Thus, we have following observation and proposal.</w:t>
      </w:r>
    </w:p>
    <w:p w14:paraId="73080A4F" w14:textId="77777777" w:rsidR="00546B03" w:rsidRDefault="00546B03" w:rsidP="007B1094">
      <w:pPr>
        <w:pStyle w:val="observation"/>
        <w:ind w:left="1560" w:hanging="1560"/>
      </w:pPr>
      <w:r>
        <w:t>P</w:t>
      </w:r>
      <w:r w:rsidRPr="003560DF">
        <w:t xml:space="preserve">erformance loss can be observed </w:t>
      </w:r>
      <w:r>
        <w:t xml:space="preserve">if there is </w:t>
      </w:r>
      <w:r w:rsidRPr="003560DF">
        <w:t xml:space="preserve">difference </w:t>
      </w:r>
      <w:r>
        <w:t>in</w:t>
      </w:r>
      <w:r w:rsidRPr="003560DF">
        <w:t xml:space="preserve"> beam shape pattern</w:t>
      </w:r>
      <w:r>
        <w:t>s for training and validation</w:t>
      </w:r>
      <w:r w:rsidRPr="003560DF">
        <w:t xml:space="preserve"> </w:t>
      </w:r>
      <w:r>
        <w:t>in BM-Case2.</w:t>
      </w:r>
    </w:p>
    <w:p w14:paraId="16806C51" w14:textId="77777777" w:rsidR="00546B03" w:rsidRPr="0029127B" w:rsidRDefault="00546B03" w:rsidP="007B1094">
      <w:pPr>
        <w:pStyle w:val="observation"/>
        <w:ind w:left="1560" w:hanging="1560"/>
      </w:pPr>
      <w:r w:rsidRPr="0065348F">
        <w:t>For the case using local beam ID as model input, beam loss and accuracy degenerate significantly</w:t>
      </w:r>
      <w:r>
        <w:t xml:space="preserve"> compared to the performance of AI model training and inference with beam pointing angle.</w:t>
      </w:r>
    </w:p>
    <w:p w14:paraId="57C81D64" w14:textId="77777777" w:rsidR="00546B03" w:rsidRDefault="00546B03" w:rsidP="00546B03">
      <w:pPr>
        <w:pStyle w:val="proposal"/>
        <w:numPr>
          <w:ilvl w:val="0"/>
          <w:numId w:val="9"/>
        </w:numPr>
        <w:ind w:left="1134" w:hanging="1134"/>
      </w:pPr>
      <w:r>
        <w:lastRenderedPageBreak/>
        <w:t>Further s</w:t>
      </w:r>
      <w:r w:rsidRPr="005148A4">
        <w:t xml:space="preserve">tudy generalization performance for different </w:t>
      </w:r>
      <w:r>
        <w:t>antenna configurations and different beam shapes in BM-Case2.</w:t>
      </w:r>
    </w:p>
    <w:p w14:paraId="331C677C" w14:textId="77777777" w:rsidR="00546B03" w:rsidRDefault="00546B03" w:rsidP="00546B03">
      <w:pPr>
        <w:pStyle w:val="proposal"/>
        <w:numPr>
          <w:ilvl w:val="0"/>
          <w:numId w:val="9"/>
        </w:numPr>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BM-Case2.</w:t>
      </w:r>
    </w:p>
    <w:p w14:paraId="386DC336" w14:textId="2BF34016" w:rsidR="00671E50" w:rsidRDefault="00546B03" w:rsidP="007B1094">
      <w:pPr>
        <w:pStyle w:val="proposal"/>
        <w:numPr>
          <w:ilvl w:val="0"/>
          <w:numId w:val="9"/>
        </w:numPr>
        <w:ind w:left="1134" w:hanging="1134"/>
      </w:pPr>
      <w:r>
        <w:t xml:space="preserve">Suggest to use beam pointing angle or </w:t>
      </w:r>
      <w:r>
        <w:rPr>
          <w:rFonts w:hint="eastAsia"/>
        </w:rPr>
        <w:t>other</w:t>
      </w:r>
      <w:r>
        <w:t xml:space="preserve"> physical IDs reflecting beam pointing angle information as assistance information for AI model input</w:t>
      </w:r>
      <w:r w:rsidRPr="0029127B">
        <w:t>.</w:t>
      </w:r>
    </w:p>
    <w:p w14:paraId="1F58922F" w14:textId="77777777" w:rsidR="005B43BF" w:rsidRPr="00CF0349" w:rsidRDefault="005B43BF" w:rsidP="005B43BF">
      <w:pPr>
        <w:pStyle w:val="title3"/>
        <w:outlineLvl w:val="2"/>
        <w:rPr>
          <w:rFonts w:ascii="Times New Roman" w:hAnsi="Times New Roman" w:cs="Times New Roman"/>
          <w:sz w:val="28"/>
        </w:rPr>
      </w:pPr>
      <w:r>
        <w:rPr>
          <w:rFonts w:ascii="Times New Roman" w:hAnsi="Times New Roman" w:cs="Times New Roman"/>
          <w:sz w:val="28"/>
        </w:rPr>
        <w:t xml:space="preserve">Performance with </w:t>
      </w:r>
      <w:r w:rsidRPr="00EF5A64">
        <w:rPr>
          <w:rFonts w:ascii="Times New Roman" w:hAnsi="Times New Roman" w:cs="Times New Roman"/>
          <w:sz w:val="28"/>
        </w:rPr>
        <w:t xml:space="preserve">proprietary </w:t>
      </w:r>
      <w:r>
        <w:rPr>
          <w:rFonts w:ascii="Times New Roman" w:hAnsi="Times New Roman" w:cs="Times New Roman"/>
          <w:sz w:val="28"/>
        </w:rPr>
        <w:t>processed</w:t>
      </w:r>
      <w:r w:rsidRPr="00EF5A64">
        <w:rPr>
          <w:rFonts w:ascii="Times New Roman" w:hAnsi="Times New Roman" w:cs="Times New Roman"/>
          <w:sz w:val="28"/>
        </w:rPr>
        <w:t xml:space="preserve"> assistance information</w:t>
      </w:r>
    </w:p>
    <w:p w14:paraId="23ECC541" w14:textId="77777777" w:rsidR="005B43BF" w:rsidRPr="00224819" w:rsidRDefault="005B43BF" w:rsidP="005B43BF">
      <w:pPr>
        <w:pStyle w:val="title3"/>
        <w:numPr>
          <w:ilvl w:val="3"/>
          <w:numId w:val="10"/>
        </w:numPr>
        <w:outlineLvl w:val="3"/>
        <w:rPr>
          <w:rFonts w:ascii="Times New Roman" w:hAnsi="Times New Roman" w:cs="Times New Roman"/>
          <w:sz w:val="28"/>
        </w:rPr>
      </w:pPr>
      <w:r w:rsidRPr="00224819">
        <w:rPr>
          <w:rFonts w:ascii="Times New Roman" w:eastAsiaTheme="minorEastAsia" w:hAnsi="Times New Roman" w:cs="Times New Roman"/>
          <w:sz w:val="28"/>
        </w:rPr>
        <w:t xml:space="preserve">Beam pair prediction </w:t>
      </w:r>
      <w:r w:rsidRPr="00224819">
        <w:rPr>
          <w:rFonts w:ascii="Times New Roman" w:hAnsi="Times New Roman" w:cs="Times New Roman"/>
          <w:sz w:val="28"/>
        </w:rPr>
        <w:t xml:space="preserve"> </w:t>
      </w:r>
    </w:p>
    <w:p w14:paraId="4D582096" w14:textId="77777777" w:rsidR="005B43BF" w:rsidRDefault="005B43BF" w:rsidP="005B43BF">
      <w:pPr>
        <w:rPr>
          <w:rFonts w:eastAsiaTheme="minorEastAsia"/>
          <w:lang w:eastAsia="zh-CN"/>
        </w:rPr>
      </w:pPr>
      <w:r>
        <w:rPr>
          <w:rFonts w:eastAsiaTheme="minorEastAsia"/>
          <w:lang w:eastAsia="zh-CN"/>
        </w:rPr>
        <w:t xml:space="preserve">From </w:t>
      </w:r>
      <w:r w:rsidRPr="00B86D11">
        <w:rPr>
          <w:rFonts w:eastAsiaTheme="minorEastAsia"/>
          <w:lang w:eastAsia="zh-CN"/>
        </w:rPr>
        <w:t>theoretical analysis</w:t>
      </w:r>
      <w:r>
        <w:rPr>
          <w:rFonts w:eastAsiaTheme="minorEastAsia"/>
          <w:lang w:eastAsia="zh-CN"/>
        </w:rPr>
        <w:t xml:space="preserve">, 4 types of AI input combination can be obtained for beam pair prediction with </w:t>
      </w:r>
      <w:r w:rsidRPr="006E2F7C">
        <w:rPr>
          <w:rFonts w:eastAsiaTheme="minorEastAsia"/>
          <w:lang w:eastAsia="zh-CN"/>
        </w:rPr>
        <w:t>pre-configured pattern selection</w:t>
      </w:r>
      <w:r>
        <w:rPr>
          <w:rFonts w:eastAsiaTheme="minorEastAsia"/>
          <w:lang w:eastAsia="zh-CN"/>
        </w:rPr>
        <w:t xml:space="preserve"> as below. Besides, in the following performance evaluation, a value-based mathematical function is used to map real beam information to a virtual beam information, for example, beam pointing angle of 70 degree may be mapped to 1.8243 after proprietary processing module. Such mapping function is same for training and inference. </w:t>
      </w:r>
    </w:p>
    <w:p w14:paraId="48E6E964" w14:textId="708AB4F0" w:rsidR="005B43BF" w:rsidRDefault="005B43BF" w:rsidP="005B43BF">
      <w:pPr>
        <w:rPr>
          <w:rFonts w:eastAsiaTheme="minorEastAsia"/>
          <w:lang w:eastAsia="zh-CN"/>
        </w:rPr>
      </w:pPr>
      <w:r>
        <w:rPr>
          <w:rFonts w:eastAsiaTheme="minorEastAsia"/>
          <w:lang w:eastAsia="zh-CN"/>
        </w:rPr>
        <w:t xml:space="preserve">Other simulation assumptions can be found in section </w:t>
      </w:r>
      <w:r w:rsidRPr="007B1094">
        <w:rPr>
          <w:rFonts w:eastAsiaTheme="minorEastAsia"/>
          <w:lang w:eastAsia="zh-CN"/>
        </w:rPr>
        <w:t>5.2.1.1</w:t>
      </w:r>
      <w:r w:rsidRPr="00BC36DD">
        <w:rPr>
          <w:rFonts w:eastAsiaTheme="minorEastAsia"/>
          <w:lang w:eastAsia="zh-CN"/>
        </w:rPr>
        <w:t>.</w:t>
      </w:r>
      <w:r>
        <w:rPr>
          <w:rFonts w:eastAsiaTheme="minorEastAsia"/>
          <w:lang w:eastAsia="zh-CN"/>
        </w:rPr>
        <w:t xml:space="preserve"> </w:t>
      </w:r>
      <w:r>
        <w:rPr>
          <w:rFonts w:eastAsiaTheme="minorEastAsia" w:hint="eastAsia"/>
          <w:lang w:eastAsia="zh-CN"/>
        </w:rPr>
        <w:t>F</w:t>
      </w:r>
      <w:r>
        <w:rPr>
          <w:rFonts w:eastAsiaTheme="minorEastAsia"/>
          <w:lang w:eastAsia="zh-CN"/>
        </w:rPr>
        <w:t xml:space="preserve">or comparison in generalization aspect, same dataset used for training and validation can be considered as an upper bound performance, different dataset used for training and validation with local beam ID is regarded as a lower bound performance, and different AI input schemes are evaluated and compared in the </w:t>
      </w:r>
      <w:r w:rsidRPr="005B37C0">
        <w:rPr>
          <w:rFonts w:eastAsiaTheme="minorEastAsia" w:hint="eastAsia"/>
          <w:lang w:eastAsia="zh-CN"/>
        </w:rPr>
        <w:t>fo</w:t>
      </w:r>
      <w:r w:rsidRPr="005B37C0">
        <w:rPr>
          <w:rFonts w:eastAsiaTheme="minorEastAsia"/>
          <w:lang w:eastAsia="zh-CN"/>
        </w:rPr>
        <w:t>llowing tables.</w:t>
      </w:r>
      <w:r w:rsidRPr="00955DA5">
        <w:rPr>
          <w:rFonts w:eastAsiaTheme="minorEastAsia"/>
          <w:lang w:eastAsia="zh-CN"/>
        </w:rPr>
        <w:t xml:space="preserve"> </w:t>
      </w:r>
    </w:p>
    <w:p w14:paraId="5D94856E" w14:textId="5CB15164" w:rsidR="005B43BF" w:rsidRPr="008C350A" w:rsidRDefault="005B43BF" w:rsidP="005B43BF">
      <w:pPr>
        <w:jc w:val="center"/>
        <w:rPr>
          <w:rFonts w:eastAsiaTheme="minorEastAsia"/>
          <w:lang w:eastAsia="zh-CN"/>
        </w:rPr>
      </w:pPr>
      <w:r w:rsidRPr="0034726F">
        <w:rPr>
          <w:rFonts w:eastAsiaTheme="minorEastAsia"/>
          <w:lang w:eastAsia="zh-CN"/>
        </w:rPr>
        <w:t>Ta</w:t>
      </w:r>
      <w:r w:rsidRPr="00BC36DD">
        <w:rPr>
          <w:rFonts w:eastAsiaTheme="minorEastAsia"/>
          <w:lang w:eastAsia="zh-CN"/>
        </w:rPr>
        <w:t>ble</w:t>
      </w:r>
      <w:r w:rsidRPr="007B1094">
        <w:rPr>
          <w:rFonts w:eastAsiaTheme="minorEastAsia"/>
          <w:lang w:eastAsia="zh-CN"/>
        </w:rPr>
        <w:t xml:space="preserve"> 5.2.2.1-1</w:t>
      </w:r>
      <w:r w:rsidRPr="00BC36DD">
        <w:rPr>
          <w:rFonts w:eastAsiaTheme="minorEastAsia"/>
          <w:lang w:eastAsia="zh-CN"/>
        </w:rPr>
        <w:t>: perfo</w:t>
      </w:r>
      <w:r w:rsidRPr="0AA2FEBC">
        <w:rPr>
          <w:rFonts w:eastAsiaTheme="minorEastAsia"/>
          <w:lang w:eastAsia="zh-CN"/>
        </w:rPr>
        <w:t xml:space="preserve">rmance evaluation results for </w:t>
      </w:r>
      <w:r>
        <w:rPr>
          <w:rFonts w:eastAsiaTheme="minorEastAsia"/>
          <w:lang w:eastAsia="zh-CN"/>
        </w:rPr>
        <w:t>proprietary protection mechanism with a mapping order based mathematical function (T2=1*40ms)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B43BF" w:rsidRPr="002B29ED" w14:paraId="540641BC" w14:textId="77777777" w:rsidTr="005B43BF">
        <w:trPr>
          <w:trHeight w:val="319"/>
        </w:trPr>
        <w:tc>
          <w:tcPr>
            <w:tcW w:w="2992" w:type="dxa"/>
            <w:vMerge w:val="restart"/>
            <w:hideMark/>
          </w:tcPr>
          <w:p w14:paraId="25CFC094" w14:textId="77777777" w:rsidR="005B43BF" w:rsidRPr="002B29ED" w:rsidRDefault="005B43BF" w:rsidP="005B43BF">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2E1BABA8" w14:textId="77777777" w:rsidR="005B43BF" w:rsidRPr="0034726F" w:rsidRDefault="005B43BF" w:rsidP="005B43BF">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76952737" w14:textId="77777777" w:rsidR="005B43BF" w:rsidRDefault="005B43BF" w:rsidP="005B43BF">
            <w:pPr>
              <w:jc w:val="center"/>
              <w:rPr>
                <w:rFonts w:eastAsiaTheme="minorEastAsia"/>
                <w:b/>
                <w:lang w:eastAsia="zh-CN"/>
              </w:rPr>
            </w:pPr>
            <w:r w:rsidRPr="0034726F">
              <w:rPr>
                <w:rFonts w:eastAsiaTheme="minorEastAsia"/>
                <w:b/>
                <w:lang w:eastAsia="zh-CN"/>
              </w:rPr>
              <w:t>Ave. RSRP</w:t>
            </w:r>
          </w:p>
          <w:p w14:paraId="530E6B5B" w14:textId="77777777" w:rsidR="005B43BF" w:rsidRPr="002B29ED" w:rsidRDefault="005B43BF" w:rsidP="005B43BF">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6B395DFE" w14:textId="77777777" w:rsidR="005B43BF" w:rsidRDefault="005B43BF" w:rsidP="005B43BF">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12D7D49C"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7D04178B" w14:textId="77777777" w:rsidR="005B43BF" w:rsidRDefault="005B43BF" w:rsidP="005B43BF">
            <w:pPr>
              <w:jc w:val="center"/>
              <w:rPr>
                <w:rFonts w:eastAsiaTheme="minorEastAsia"/>
                <w:b/>
                <w:lang w:eastAsia="zh-CN"/>
              </w:rPr>
            </w:pPr>
            <w:r w:rsidRPr="0034726F">
              <w:rPr>
                <w:rFonts w:eastAsiaTheme="minorEastAsia"/>
                <w:b/>
                <w:lang w:eastAsia="zh-CN"/>
              </w:rPr>
              <w:t xml:space="preserve">Accuracy </w:t>
            </w:r>
          </w:p>
          <w:p w14:paraId="21083C83"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B43BF" w:rsidRPr="002B29ED" w14:paraId="291E0F2A" w14:textId="77777777" w:rsidTr="005B43BF">
        <w:trPr>
          <w:trHeight w:val="208"/>
        </w:trPr>
        <w:tc>
          <w:tcPr>
            <w:tcW w:w="2992" w:type="dxa"/>
            <w:vMerge/>
          </w:tcPr>
          <w:p w14:paraId="0F14A277" w14:textId="77777777" w:rsidR="005B43BF" w:rsidRPr="00F10A06" w:rsidRDefault="005B43BF" w:rsidP="005B43BF">
            <w:pPr>
              <w:jc w:val="center"/>
              <w:rPr>
                <w:rFonts w:eastAsiaTheme="minorEastAsia"/>
                <w:b/>
                <w:bCs/>
                <w:lang w:eastAsia="zh-CN"/>
              </w:rPr>
            </w:pPr>
          </w:p>
        </w:tc>
        <w:tc>
          <w:tcPr>
            <w:tcW w:w="1134" w:type="dxa"/>
          </w:tcPr>
          <w:p w14:paraId="25A9688D"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Training Data</w:t>
            </w:r>
          </w:p>
        </w:tc>
        <w:tc>
          <w:tcPr>
            <w:tcW w:w="1134" w:type="dxa"/>
          </w:tcPr>
          <w:p w14:paraId="6F1CC156"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3D31F176" w14:textId="77777777" w:rsidR="005B43BF" w:rsidRPr="0034726F" w:rsidRDefault="005B43BF" w:rsidP="005B43BF">
            <w:pPr>
              <w:jc w:val="center"/>
              <w:rPr>
                <w:rFonts w:eastAsiaTheme="minorEastAsia"/>
                <w:b/>
                <w:lang w:eastAsia="zh-CN"/>
              </w:rPr>
            </w:pPr>
          </w:p>
        </w:tc>
        <w:tc>
          <w:tcPr>
            <w:tcW w:w="1417" w:type="dxa"/>
            <w:vMerge/>
          </w:tcPr>
          <w:p w14:paraId="40090107" w14:textId="77777777" w:rsidR="005B43BF" w:rsidRPr="0034726F" w:rsidRDefault="005B43BF" w:rsidP="005B43BF">
            <w:pPr>
              <w:jc w:val="center"/>
              <w:rPr>
                <w:rFonts w:eastAsiaTheme="minorEastAsia"/>
                <w:b/>
                <w:lang w:eastAsia="zh-CN"/>
              </w:rPr>
            </w:pPr>
          </w:p>
        </w:tc>
        <w:tc>
          <w:tcPr>
            <w:tcW w:w="1555" w:type="dxa"/>
            <w:vMerge/>
          </w:tcPr>
          <w:p w14:paraId="3479361F" w14:textId="77777777" w:rsidR="005B43BF" w:rsidRPr="0034726F" w:rsidRDefault="005B43BF" w:rsidP="005B43BF">
            <w:pPr>
              <w:jc w:val="center"/>
              <w:rPr>
                <w:rFonts w:eastAsiaTheme="minorEastAsia"/>
                <w:b/>
                <w:lang w:eastAsia="zh-CN"/>
              </w:rPr>
            </w:pPr>
          </w:p>
        </w:tc>
      </w:tr>
      <w:tr w:rsidR="005B43BF" w:rsidRPr="002B29ED" w14:paraId="1C2E9BF6" w14:textId="77777777" w:rsidTr="005B43BF">
        <w:trPr>
          <w:trHeight w:val="43"/>
        </w:trPr>
        <w:tc>
          <w:tcPr>
            <w:tcW w:w="2992" w:type="dxa"/>
            <w:shd w:val="clear" w:color="auto" w:fill="DEEAF6" w:themeFill="accent1" w:themeFillTint="33"/>
            <w:vAlign w:val="center"/>
          </w:tcPr>
          <w:p w14:paraId="0138982D" w14:textId="77777777" w:rsidR="005B43BF" w:rsidRPr="00B7477B" w:rsidRDefault="005B43BF" w:rsidP="005B43BF">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7332A89F"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797BD764"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1F0317D5"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.57</w:t>
            </w:r>
          </w:p>
        </w:tc>
        <w:tc>
          <w:tcPr>
            <w:tcW w:w="1417" w:type="dxa"/>
            <w:shd w:val="clear" w:color="auto" w:fill="DEEAF6" w:themeFill="accent1" w:themeFillTint="33"/>
            <w:vAlign w:val="center"/>
          </w:tcPr>
          <w:p w14:paraId="54B60DA3"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9.1</w:t>
            </w:r>
          </w:p>
        </w:tc>
        <w:tc>
          <w:tcPr>
            <w:tcW w:w="1555" w:type="dxa"/>
            <w:shd w:val="clear" w:color="auto" w:fill="DEEAF6" w:themeFill="accent1" w:themeFillTint="33"/>
            <w:vAlign w:val="center"/>
          </w:tcPr>
          <w:p w14:paraId="6735F616"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5.0</w:t>
            </w:r>
          </w:p>
        </w:tc>
      </w:tr>
      <w:tr w:rsidR="005B43BF" w:rsidRPr="002B29ED" w14:paraId="75A73A1D" w14:textId="77777777" w:rsidTr="005B43BF">
        <w:trPr>
          <w:trHeight w:val="43"/>
        </w:trPr>
        <w:tc>
          <w:tcPr>
            <w:tcW w:w="2992" w:type="dxa"/>
            <w:shd w:val="clear" w:color="auto" w:fill="DEEAF6" w:themeFill="accent1" w:themeFillTint="33"/>
            <w:vAlign w:val="center"/>
          </w:tcPr>
          <w:p w14:paraId="4321EA68" w14:textId="77777777" w:rsidR="005B43BF" w:rsidRPr="00B7477B" w:rsidRDefault="005B43BF" w:rsidP="005B43B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072A80E9"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04A0180E"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0CC7876A"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2.5</w:t>
            </w:r>
          </w:p>
        </w:tc>
        <w:tc>
          <w:tcPr>
            <w:tcW w:w="1417" w:type="dxa"/>
            <w:shd w:val="clear" w:color="auto" w:fill="DEEAF6" w:themeFill="accent1" w:themeFillTint="33"/>
            <w:vAlign w:val="center"/>
          </w:tcPr>
          <w:p w14:paraId="5DA29512"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.17</w:t>
            </w:r>
          </w:p>
        </w:tc>
        <w:tc>
          <w:tcPr>
            <w:tcW w:w="1555" w:type="dxa"/>
            <w:shd w:val="clear" w:color="auto" w:fill="DEEAF6" w:themeFill="accent1" w:themeFillTint="33"/>
            <w:vAlign w:val="center"/>
          </w:tcPr>
          <w:p w14:paraId="413DA9C8" w14:textId="77777777" w:rsidR="005B43BF" w:rsidRPr="0065348F" w:rsidRDefault="005B43BF" w:rsidP="005B43BF">
            <w:pPr>
              <w:jc w:val="center"/>
              <w:rPr>
                <w:rFonts w:eastAsiaTheme="minorEastAsia"/>
                <w:lang w:eastAsia="zh-CN"/>
              </w:rPr>
            </w:pPr>
            <w:r>
              <w:rPr>
                <w:rFonts w:eastAsiaTheme="minorEastAsia" w:hint="eastAsia"/>
                <w:lang w:eastAsia="zh-CN"/>
              </w:rPr>
              <w:t>4</w:t>
            </w:r>
            <w:r>
              <w:rPr>
                <w:rFonts w:eastAsiaTheme="minorEastAsia"/>
                <w:lang w:eastAsia="zh-CN"/>
              </w:rPr>
              <w:t>5.1</w:t>
            </w:r>
          </w:p>
        </w:tc>
      </w:tr>
      <w:tr w:rsidR="005B43BF" w:rsidRPr="002B29ED" w14:paraId="2B193D15" w14:textId="77777777" w:rsidTr="005B43BF">
        <w:trPr>
          <w:trHeight w:val="43"/>
        </w:trPr>
        <w:tc>
          <w:tcPr>
            <w:tcW w:w="2992" w:type="dxa"/>
            <w:shd w:val="clear" w:color="auto" w:fill="FFFFFF" w:themeFill="background1"/>
            <w:vAlign w:val="center"/>
          </w:tcPr>
          <w:p w14:paraId="2B6D7049" w14:textId="77777777" w:rsidR="005B43BF" w:rsidRPr="00B7477B" w:rsidRDefault="005B43BF" w:rsidP="005B43BF">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20795CD7"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6AEB600C"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62D0922F"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.80</w:t>
            </w:r>
          </w:p>
        </w:tc>
        <w:tc>
          <w:tcPr>
            <w:tcW w:w="1417" w:type="dxa"/>
            <w:shd w:val="clear" w:color="auto" w:fill="FFFFFF" w:themeFill="background1"/>
            <w:vAlign w:val="center"/>
          </w:tcPr>
          <w:p w14:paraId="76850F94"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4.0</w:t>
            </w:r>
          </w:p>
        </w:tc>
        <w:tc>
          <w:tcPr>
            <w:tcW w:w="1555" w:type="dxa"/>
            <w:shd w:val="clear" w:color="auto" w:fill="FFFFFF" w:themeFill="background1"/>
            <w:vAlign w:val="center"/>
          </w:tcPr>
          <w:p w14:paraId="69B3A04B"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2.9</w:t>
            </w:r>
          </w:p>
        </w:tc>
      </w:tr>
      <w:tr w:rsidR="005B43BF" w:rsidRPr="002B29ED" w14:paraId="256BB44F" w14:textId="77777777" w:rsidTr="005B43BF">
        <w:trPr>
          <w:trHeight w:val="43"/>
        </w:trPr>
        <w:tc>
          <w:tcPr>
            <w:tcW w:w="2992" w:type="dxa"/>
            <w:shd w:val="clear" w:color="auto" w:fill="FFFFFF" w:themeFill="background1"/>
            <w:vAlign w:val="center"/>
          </w:tcPr>
          <w:p w14:paraId="02490E52" w14:textId="77777777" w:rsidR="005B43BF" w:rsidRPr="00B7477B" w:rsidRDefault="005B43BF" w:rsidP="005B43B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47B72266"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57AF8F41"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0517862F"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72837D2E"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3966522F"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1.7</w:t>
            </w:r>
          </w:p>
        </w:tc>
      </w:tr>
    </w:tbl>
    <w:p w14:paraId="2FF10F5F" w14:textId="77777777" w:rsidR="005B43BF" w:rsidRDefault="005B43BF" w:rsidP="005B43BF">
      <w:pPr>
        <w:rPr>
          <w:rFonts w:eastAsiaTheme="minorEastAsia"/>
          <w:lang w:eastAsia="zh-CN"/>
        </w:rPr>
      </w:pPr>
    </w:p>
    <w:p w14:paraId="4DE76CBA" w14:textId="76358077" w:rsidR="005B43BF" w:rsidRPr="008C350A" w:rsidRDefault="005B43BF" w:rsidP="005B43BF">
      <w:pPr>
        <w:jc w:val="center"/>
        <w:rPr>
          <w:rFonts w:eastAsiaTheme="minorEastAsia"/>
          <w:lang w:eastAsia="zh-CN"/>
        </w:rPr>
      </w:pPr>
      <w:r w:rsidRPr="0034726F">
        <w:rPr>
          <w:rFonts w:eastAsiaTheme="minorEastAsia"/>
          <w:lang w:eastAsia="zh-CN"/>
        </w:rPr>
        <w:t>Ta</w:t>
      </w:r>
      <w:r w:rsidRPr="00BC36DD">
        <w:rPr>
          <w:rFonts w:eastAsiaTheme="minorEastAsia"/>
          <w:lang w:eastAsia="zh-CN"/>
        </w:rPr>
        <w:t>ble</w:t>
      </w:r>
      <w:r w:rsidRPr="007B1094">
        <w:rPr>
          <w:rFonts w:eastAsiaTheme="minorEastAsia"/>
          <w:lang w:eastAsia="zh-CN"/>
        </w:rPr>
        <w:t xml:space="preserve"> 5.2.2.1-2</w:t>
      </w:r>
      <w:r w:rsidRPr="00BC36DD">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(T2=4*40ms)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B43BF" w:rsidRPr="002B29ED" w14:paraId="241CB804" w14:textId="77777777" w:rsidTr="005B43BF">
        <w:trPr>
          <w:trHeight w:val="319"/>
        </w:trPr>
        <w:tc>
          <w:tcPr>
            <w:tcW w:w="2992" w:type="dxa"/>
            <w:vMerge w:val="restart"/>
            <w:hideMark/>
          </w:tcPr>
          <w:p w14:paraId="424304C5" w14:textId="77777777" w:rsidR="005B43BF" w:rsidRPr="002B29ED" w:rsidRDefault="005B43BF" w:rsidP="005B43BF">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201AD44F" w14:textId="77777777" w:rsidR="005B43BF" w:rsidRPr="0034726F" w:rsidRDefault="005B43BF" w:rsidP="005B43BF">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404F8CE7" w14:textId="77777777" w:rsidR="005B43BF" w:rsidRDefault="005B43BF" w:rsidP="005B43BF">
            <w:pPr>
              <w:jc w:val="center"/>
              <w:rPr>
                <w:rFonts w:eastAsiaTheme="minorEastAsia"/>
                <w:b/>
                <w:lang w:eastAsia="zh-CN"/>
              </w:rPr>
            </w:pPr>
            <w:r w:rsidRPr="0034726F">
              <w:rPr>
                <w:rFonts w:eastAsiaTheme="minorEastAsia"/>
                <w:b/>
                <w:lang w:eastAsia="zh-CN"/>
              </w:rPr>
              <w:t>Ave. RSRP</w:t>
            </w:r>
          </w:p>
          <w:p w14:paraId="46DD4838" w14:textId="77777777" w:rsidR="005B43BF" w:rsidRPr="002B29ED" w:rsidRDefault="005B43BF" w:rsidP="005B43BF">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32285F11" w14:textId="77777777" w:rsidR="005B43BF" w:rsidRDefault="005B43BF" w:rsidP="005B43BF">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51D3D708"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46ED2F2A" w14:textId="77777777" w:rsidR="005B43BF" w:rsidRDefault="005B43BF" w:rsidP="005B43BF">
            <w:pPr>
              <w:jc w:val="center"/>
              <w:rPr>
                <w:rFonts w:eastAsiaTheme="minorEastAsia"/>
                <w:b/>
                <w:lang w:eastAsia="zh-CN"/>
              </w:rPr>
            </w:pPr>
            <w:r w:rsidRPr="0034726F">
              <w:rPr>
                <w:rFonts w:eastAsiaTheme="minorEastAsia"/>
                <w:b/>
                <w:lang w:eastAsia="zh-CN"/>
              </w:rPr>
              <w:t xml:space="preserve">Accuracy </w:t>
            </w:r>
          </w:p>
          <w:p w14:paraId="14372F42"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B43BF" w:rsidRPr="002B29ED" w14:paraId="163AE6BE" w14:textId="77777777" w:rsidTr="005B43BF">
        <w:trPr>
          <w:trHeight w:val="208"/>
        </w:trPr>
        <w:tc>
          <w:tcPr>
            <w:tcW w:w="2992" w:type="dxa"/>
            <w:vMerge/>
          </w:tcPr>
          <w:p w14:paraId="7CCC3E67" w14:textId="77777777" w:rsidR="005B43BF" w:rsidRPr="00F10A06" w:rsidRDefault="005B43BF" w:rsidP="005B43BF">
            <w:pPr>
              <w:jc w:val="center"/>
              <w:rPr>
                <w:rFonts w:eastAsiaTheme="minorEastAsia"/>
                <w:b/>
                <w:bCs/>
                <w:lang w:eastAsia="zh-CN"/>
              </w:rPr>
            </w:pPr>
          </w:p>
        </w:tc>
        <w:tc>
          <w:tcPr>
            <w:tcW w:w="1134" w:type="dxa"/>
          </w:tcPr>
          <w:p w14:paraId="4282E42A"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Training Data</w:t>
            </w:r>
          </w:p>
        </w:tc>
        <w:tc>
          <w:tcPr>
            <w:tcW w:w="1134" w:type="dxa"/>
          </w:tcPr>
          <w:p w14:paraId="3277E4B8"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3C8E28EE" w14:textId="77777777" w:rsidR="005B43BF" w:rsidRPr="0034726F" w:rsidRDefault="005B43BF" w:rsidP="005B43BF">
            <w:pPr>
              <w:jc w:val="center"/>
              <w:rPr>
                <w:rFonts w:eastAsiaTheme="minorEastAsia"/>
                <w:b/>
                <w:lang w:eastAsia="zh-CN"/>
              </w:rPr>
            </w:pPr>
          </w:p>
        </w:tc>
        <w:tc>
          <w:tcPr>
            <w:tcW w:w="1417" w:type="dxa"/>
            <w:vMerge/>
          </w:tcPr>
          <w:p w14:paraId="34C5143E" w14:textId="77777777" w:rsidR="005B43BF" w:rsidRPr="0034726F" w:rsidRDefault="005B43BF" w:rsidP="005B43BF">
            <w:pPr>
              <w:jc w:val="center"/>
              <w:rPr>
                <w:rFonts w:eastAsiaTheme="minorEastAsia"/>
                <w:b/>
                <w:lang w:eastAsia="zh-CN"/>
              </w:rPr>
            </w:pPr>
          </w:p>
        </w:tc>
        <w:tc>
          <w:tcPr>
            <w:tcW w:w="1555" w:type="dxa"/>
            <w:vMerge/>
          </w:tcPr>
          <w:p w14:paraId="07A669F1" w14:textId="77777777" w:rsidR="005B43BF" w:rsidRPr="0034726F" w:rsidRDefault="005B43BF" w:rsidP="005B43BF">
            <w:pPr>
              <w:jc w:val="center"/>
              <w:rPr>
                <w:rFonts w:eastAsiaTheme="minorEastAsia"/>
                <w:b/>
                <w:lang w:eastAsia="zh-CN"/>
              </w:rPr>
            </w:pPr>
          </w:p>
        </w:tc>
      </w:tr>
      <w:tr w:rsidR="005B43BF" w:rsidRPr="002B29ED" w14:paraId="37559030" w14:textId="77777777" w:rsidTr="005B43BF">
        <w:trPr>
          <w:trHeight w:val="43"/>
        </w:trPr>
        <w:tc>
          <w:tcPr>
            <w:tcW w:w="2992" w:type="dxa"/>
            <w:shd w:val="clear" w:color="auto" w:fill="DEEAF6" w:themeFill="accent1" w:themeFillTint="33"/>
            <w:vAlign w:val="center"/>
          </w:tcPr>
          <w:p w14:paraId="6CB2D698" w14:textId="77777777" w:rsidR="005B43BF" w:rsidRPr="00B7477B" w:rsidRDefault="005B43BF" w:rsidP="005B43BF">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23DF81AD"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507E9872"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23AB3C03" w14:textId="77777777" w:rsidR="005B43BF" w:rsidRPr="0065348F" w:rsidRDefault="005B43BF" w:rsidP="005B43BF">
            <w:pPr>
              <w:jc w:val="center"/>
              <w:rPr>
                <w:rFonts w:eastAsiaTheme="minorEastAsia"/>
                <w:lang w:eastAsia="zh-CN"/>
              </w:rPr>
            </w:pPr>
            <w:r>
              <w:rPr>
                <w:rFonts w:eastAsiaTheme="minorEastAsia"/>
                <w:lang w:eastAsia="zh-CN"/>
              </w:rPr>
              <w:t>0.71</w:t>
            </w:r>
          </w:p>
        </w:tc>
        <w:tc>
          <w:tcPr>
            <w:tcW w:w="1417" w:type="dxa"/>
            <w:shd w:val="clear" w:color="auto" w:fill="DEEAF6" w:themeFill="accent1" w:themeFillTint="33"/>
            <w:vAlign w:val="center"/>
          </w:tcPr>
          <w:p w14:paraId="7B29F675"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8.0</w:t>
            </w:r>
          </w:p>
        </w:tc>
        <w:tc>
          <w:tcPr>
            <w:tcW w:w="1555" w:type="dxa"/>
            <w:shd w:val="clear" w:color="auto" w:fill="DEEAF6" w:themeFill="accent1" w:themeFillTint="33"/>
            <w:vAlign w:val="center"/>
          </w:tcPr>
          <w:p w14:paraId="13E0EFA0"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4.5</w:t>
            </w:r>
          </w:p>
        </w:tc>
      </w:tr>
      <w:tr w:rsidR="005B43BF" w:rsidRPr="002B29ED" w14:paraId="3A5FC00B" w14:textId="77777777" w:rsidTr="005B43BF">
        <w:trPr>
          <w:trHeight w:val="43"/>
        </w:trPr>
        <w:tc>
          <w:tcPr>
            <w:tcW w:w="2992" w:type="dxa"/>
            <w:shd w:val="clear" w:color="auto" w:fill="DEEAF6" w:themeFill="accent1" w:themeFillTint="33"/>
            <w:vAlign w:val="center"/>
          </w:tcPr>
          <w:p w14:paraId="68894AB7" w14:textId="77777777" w:rsidR="005B43BF" w:rsidRPr="00B7477B" w:rsidRDefault="005B43BF" w:rsidP="005B43B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7604410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1C4038C9"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66CF3F2C"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2.7</w:t>
            </w:r>
          </w:p>
        </w:tc>
        <w:tc>
          <w:tcPr>
            <w:tcW w:w="1417" w:type="dxa"/>
            <w:shd w:val="clear" w:color="auto" w:fill="DEEAF6" w:themeFill="accent1" w:themeFillTint="33"/>
            <w:vAlign w:val="center"/>
          </w:tcPr>
          <w:p w14:paraId="37B7781E" w14:textId="77777777" w:rsidR="005B43BF" w:rsidRPr="0065348F" w:rsidRDefault="005B43BF" w:rsidP="005B43BF">
            <w:pPr>
              <w:jc w:val="center"/>
              <w:rPr>
                <w:rFonts w:eastAsiaTheme="minorEastAsia"/>
                <w:lang w:eastAsia="zh-CN"/>
              </w:rPr>
            </w:pPr>
            <w:r>
              <w:rPr>
                <w:rFonts w:eastAsiaTheme="minorEastAsia" w:hint="eastAsia"/>
                <w:lang w:eastAsia="zh-CN"/>
              </w:rPr>
              <w:t>8</w:t>
            </w:r>
            <w:r>
              <w:rPr>
                <w:rFonts w:eastAsiaTheme="minorEastAsia"/>
                <w:lang w:eastAsia="zh-CN"/>
              </w:rPr>
              <w:t>.93</w:t>
            </w:r>
          </w:p>
        </w:tc>
        <w:tc>
          <w:tcPr>
            <w:tcW w:w="1555" w:type="dxa"/>
            <w:shd w:val="clear" w:color="auto" w:fill="DEEAF6" w:themeFill="accent1" w:themeFillTint="33"/>
            <w:vAlign w:val="center"/>
          </w:tcPr>
          <w:p w14:paraId="1487D76A" w14:textId="77777777" w:rsidR="005B43BF" w:rsidRPr="0065348F" w:rsidRDefault="005B43BF" w:rsidP="005B43BF">
            <w:pPr>
              <w:jc w:val="center"/>
              <w:rPr>
                <w:rFonts w:eastAsiaTheme="minorEastAsia"/>
                <w:lang w:eastAsia="zh-CN"/>
              </w:rPr>
            </w:pPr>
            <w:r>
              <w:rPr>
                <w:rFonts w:eastAsiaTheme="minorEastAsia" w:hint="eastAsia"/>
                <w:lang w:eastAsia="zh-CN"/>
              </w:rPr>
              <w:t>4</w:t>
            </w:r>
            <w:r>
              <w:rPr>
                <w:rFonts w:eastAsiaTheme="minorEastAsia"/>
                <w:lang w:eastAsia="zh-CN"/>
              </w:rPr>
              <w:t>4.2</w:t>
            </w:r>
          </w:p>
        </w:tc>
      </w:tr>
      <w:tr w:rsidR="005B43BF" w:rsidRPr="002B29ED" w14:paraId="7828B3EA" w14:textId="77777777" w:rsidTr="005B43BF">
        <w:trPr>
          <w:trHeight w:val="43"/>
        </w:trPr>
        <w:tc>
          <w:tcPr>
            <w:tcW w:w="2992" w:type="dxa"/>
            <w:shd w:val="clear" w:color="auto" w:fill="FFFFFF" w:themeFill="background1"/>
            <w:vAlign w:val="center"/>
          </w:tcPr>
          <w:p w14:paraId="06574B3A" w14:textId="77777777" w:rsidR="005B43BF" w:rsidRPr="00B7477B" w:rsidRDefault="005B43BF" w:rsidP="005B43BF">
            <w:pPr>
              <w:jc w:val="left"/>
              <w:rPr>
                <w:rFonts w:eastAsiaTheme="minorEastAsia"/>
                <w:lang w:eastAsia="zh-CN"/>
              </w:rPr>
            </w:pPr>
            <w:r w:rsidRPr="00B7477B">
              <w:rPr>
                <w:kern w:val="24"/>
              </w:rPr>
              <w:t xml:space="preserve">Beam angle </w:t>
            </w:r>
          </w:p>
        </w:tc>
        <w:tc>
          <w:tcPr>
            <w:tcW w:w="1134" w:type="dxa"/>
            <w:shd w:val="clear" w:color="auto" w:fill="FFFFFF" w:themeFill="background1"/>
          </w:tcPr>
          <w:p w14:paraId="5DEDB2C1"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02EF8948"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3A72499A"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.95</w:t>
            </w:r>
          </w:p>
        </w:tc>
        <w:tc>
          <w:tcPr>
            <w:tcW w:w="1417" w:type="dxa"/>
            <w:shd w:val="clear" w:color="auto" w:fill="FFFFFF" w:themeFill="background1"/>
            <w:vAlign w:val="center"/>
          </w:tcPr>
          <w:p w14:paraId="4D7E667F"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3.1</w:t>
            </w:r>
          </w:p>
        </w:tc>
        <w:tc>
          <w:tcPr>
            <w:tcW w:w="1555" w:type="dxa"/>
            <w:shd w:val="clear" w:color="auto" w:fill="FFFFFF" w:themeFill="background1"/>
            <w:vAlign w:val="center"/>
          </w:tcPr>
          <w:p w14:paraId="052F06E8"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2.4</w:t>
            </w:r>
          </w:p>
        </w:tc>
      </w:tr>
      <w:tr w:rsidR="005B43BF" w:rsidRPr="002B29ED" w14:paraId="666591B1" w14:textId="77777777" w:rsidTr="005B43BF">
        <w:trPr>
          <w:trHeight w:val="43"/>
        </w:trPr>
        <w:tc>
          <w:tcPr>
            <w:tcW w:w="2992" w:type="dxa"/>
            <w:shd w:val="clear" w:color="auto" w:fill="FFFFFF" w:themeFill="background1"/>
            <w:vAlign w:val="center"/>
          </w:tcPr>
          <w:p w14:paraId="4C8B1CB5" w14:textId="77777777" w:rsidR="005B43BF" w:rsidRPr="00B7477B" w:rsidRDefault="005B43BF" w:rsidP="005B43B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0FD9199C"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16B81E96"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307A1AB6"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.10</w:t>
            </w:r>
          </w:p>
        </w:tc>
        <w:tc>
          <w:tcPr>
            <w:tcW w:w="1417" w:type="dxa"/>
            <w:shd w:val="clear" w:color="auto" w:fill="FFFFFF" w:themeFill="background1"/>
            <w:vAlign w:val="center"/>
          </w:tcPr>
          <w:p w14:paraId="575F9720"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0.6</w:t>
            </w:r>
          </w:p>
        </w:tc>
        <w:tc>
          <w:tcPr>
            <w:tcW w:w="1555" w:type="dxa"/>
            <w:shd w:val="clear" w:color="auto" w:fill="FFFFFF" w:themeFill="background1"/>
            <w:vAlign w:val="center"/>
          </w:tcPr>
          <w:p w14:paraId="09358CC2"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1.2</w:t>
            </w:r>
          </w:p>
        </w:tc>
      </w:tr>
    </w:tbl>
    <w:p w14:paraId="61931B60" w14:textId="77777777" w:rsidR="005B43BF" w:rsidRDefault="005B43BF" w:rsidP="005B43BF">
      <w:pPr>
        <w:rPr>
          <w:rFonts w:eastAsiaTheme="minorEastAsia"/>
          <w:lang w:eastAsia="zh-CN"/>
        </w:rPr>
      </w:pPr>
    </w:p>
    <w:p w14:paraId="638E172D" w14:textId="562BAF32" w:rsidR="005B43BF" w:rsidRPr="008C350A" w:rsidRDefault="005B43BF" w:rsidP="005B43BF">
      <w:pPr>
        <w:jc w:val="center"/>
        <w:rPr>
          <w:rFonts w:eastAsiaTheme="minorEastAsia"/>
          <w:lang w:eastAsia="zh-CN"/>
        </w:rPr>
      </w:pPr>
      <w:r w:rsidRPr="0034726F">
        <w:rPr>
          <w:rFonts w:eastAsiaTheme="minorEastAsia"/>
          <w:lang w:eastAsia="zh-CN"/>
        </w:rPr>
        <w:t>Ta</w:t>
      </w:r>
      <w:r w:rsidRPr="00BC36DD">
        <w:rPr>
          <w:rFonts w:eastAsiaTheme="minorEastAsia"/>
          <w:lang w:eastAsia="zh-CN"/>
        </w:rPr>
        <w:t>ble</w:t>
      </w:r>
      <w:r w:rsidRPr="007B1094">
        <w:rPr>
          <w:rFonts w:eastAsiaTheme="minorEastAsia"/>
          <w:lang w:eastAsia="zh-CN"/>
        </w:rPr>
        <w:t xml:space="preserve"> 5.2.2.1-3</w:t>
      </w:r>
      <w:r w:rsidRPr="00BC36DD">
        <w:rPr>
          <w:rFonts w:eastAsiaTheme="minorEastAsia"/>
          <w:lang w:eastAsia="zh-CN"/>
        </w:rPr>
        <w:t xml:space="preserve">: </w:t>
      </w:r>
      <w:r w:rsidRPr="0AA2FEBC">
        <w:rPr>
          <w:rFonts w:eastAsiaTheme="minorEastAsia"/>
          <w:lang w:eastAsia="zh-CN"/>
        </w:rPr>
        <w:t xml:space="preserve">performance evaluation results for </w:t>
      </w:r>
      <w:r>
        <w:rPr>
          <w:rFonts w:eastAsiaTheme="minorEastAsia"/>
          <w:lang w:eastAsia="zh-CN"/>
        </w:rPr>
        <w:t>proprietary protection mechanism with a mapping order based mathematical function (T2=8*40ms)</w:t>
      </w:r>
    </w:p>
    <w:tbl>
      <w:tblPr>
        <w:tblStyle w:val="aa"/>
        <w:tblpPr w:leftFromText="180" w:rightFromText="180" w:vertAnchor="text" w:tblpXSpec="center" w:tblpY="1"/>
        <w:tblOverlap w:val="never"/>
        <w:tblW w:w="9503" w:type="dxa"/>
        <w:tblLook w:val="04A0" w:firstRow="1" w:lastRow="0" w:firstColumn="1" w:lastColumn="0" w:noHBand="0" w:noVBand="1"/>
      </w:tblPr>
      <w:tblGrid>
        <w:gridCol w:w="2992"/>
        <w:gridCol w:w="1134"/>
        <w:gridCol w:w="1134"/>
        <w:gridCol w:w="1271"/>
        <w:gridCol w:w="1417"/>
        <w:gridCol w:w="1555"/>
      </w:tblGrid>
      <w:tr w:rsidR="005B43BF" w:rsidRPr="002B29ED" w14:paraId="1C3539F9" w14:textId="77777777" w:rsidTr="005B43BF">
        <w:trPr>
          <w:trHeight w:val="319"/>
        </w:trPr>
        <w:tc>
          <w:tcPr>
            <w:tcW w:w="2992" w:type="dxa"/>
            <w:vMerge w:val="restart"/>
            <w:hideMark/>
          </w:tcPr>
          <w:p w14:paraId="5D1C095D" w14:textId="77777777" w:rsidR="005B43BF" w:rsidRPr="002B29ED" w:rsidRDefault="005B43BF" w:rsidP="005B43BF">
            <w:pPr>
              <w:jc w:val="center"/>
              <w:rPr>
                <w:rFonts w:eastAsiaTheme="minorEastAsia"/>
                <w:lang w:eastAsia="zh-CN"/>
              </w:rPr>
            </w:pPr>
            <w:r w:rsidRPr="00F10A06">
              <w:rPr>
                <w:rFonts w:eastAsiaTheme="minorEastAsia"/>
                <w:b/>
                <w:bCs/>
                <w:lang w:eastAsia="zh-CN"/>
              </w:rPr>
              <w:t>Method and input</w:t>
            </w:r>
          </w:p>
        </w:tc>
        <w:tc>
          <w:tcPr>
            <w:tcW w:w="2268" w:type="dxa"/>
            <w:gridSpan w:val="2"/>
          </w:tcPr>
          <w:p w14:paraId="17A023D5" w14:textId="77777777" w:rsidR="005B43BF" w:rsidRPr="0034726F" w:rsidRDefault="005B43BF" w:rsidP="005B43BF">
            <w:pPr>
              <w:jc w:val="center"/>
              <w:rPr>
                <w:rFonts w:eastAsiaTheme="minorEastAsia"/>
                <w:b/>
                <w:lang w:eastAsia="zh-CN"/>
              </w:rPr>
            </w:pPr>
            <w:r>
              <w:rPr>
                <w:rFonts w:eastAsiaTheme="minorEastAsia"/>
                <w:b/>
                <w:bCs/>
                <w:lang w:eastAsia="zh-CN"/>
              </w:rPr>
              <w:t>Tx/Rx beam config.</w:t>
            </w:r>
          </w:p>
        </w:tc>
        <w:tc>
          <w:tcPr>
            <w:tcW w:w="1271" w:type="dxa"/>
            <w:vMerge w:val="restart"/>
            <w:hideMark/>
          </w:tcPr>
          <w:p w14:paraId="758B5D32" w14:textId="77777777" w:rsidR="005B43BF" w:rsidRDefault="005B43BF" w:rsidP="005B43BF">
            <w:pPr>
              <w:jc w:val="center"/>
              <w:rPr>
                <w:rFonts w:eastAsiaTheme="minorEastAsia"/>
                <w:b/>
                <w:lang w:eastAsia="zh-CN"/>
              </w:rPr>
            </w:pPr>
            <w:r w:rsidRPr="0034726F">
              <w:rPr>
                <w:rFonts w:eastAsiaTheme="minorEastAsia"/>
                <w:b/>
                <w:lang w:eastAsia="zh-CN"/>
              </w:rPr>
              <w:t>Ave. RSRP</w:t>
            </w:r>
          </w:p>
          <w:p w14:paraId="7E83378E" w14:textId="77777777" w:rsidR="005B43BF" w:rsidRPr="002B29ED" w:rsidRDefault="005B43BF" w:rsidP="005B43BF">
            <w:pPr>
              <w:jc w:val="center"/>
              <w:rPr>
                <w:rFonts w:eastAsiaTheme="minorEastAsia"/>
                <w:b/>
                <w:bCs/>
                <w:lang w:eastAsia="zh-CN"/>
              </w:rPr>
            </w:pPr>
            <w:r w:rsidRPr="0034726F">
              <w:rPr>
                <w:rFonts w:eastAsiaTheme="minorEastAsia"/>
                <w:b/>
                <w:lang w:eastAsia="zh-CN"/>
              </w:rPr>
              <w:t xml:space="preserve"> diff.</w:t>
            </w:r>
            <w:r>
              <w:rPr>
                <w:rFonts w:eastAsiaTheme="minorEastAsia"/>
                <w:b/>
                <w:lang w:eastAsia="zh-CN"/>
              </w:rPr>
              <w:t xml:space="preserve"> </w:t>
            </w:r>
            <w:r w:rsidRPr="0034726F">
              <w:rPr>
                <w:rFonts w:eastAsiaTheme="minorEastAsia"/>
                <w:b/>
                <w:lang w:eastAsia="zh-CN"/>
              </w:rPr>
              <w:t>[dB]</w:t>
            </w:r>
          </w:p>
        </w:tc>
        <w:tc>
          <w:tcPr>
            <w:tcW w:w="1417" w:type="dxa"/>
            <w:vMerge w:val="restart"/>
            <w:hideMark/>
          </w:tcPr>
          <w:p w14:paraId="0AF72E1D" w14:textId="77777777" w:rsidR="005B43BF" w:rsidRDefault="005B43BF" w:rsidP="005B43BF">
            <w:pPr>
              <w:jc w:val="center"/>
              <w:rPr>
                <w:rFonts w:eastAsiaTheme="minorEastAsia"/>
                <w:b/>
                <w:lang w:eastAsia="zh-CN"/>
              </w:rPr>
            </w:pPr>
            <w:r w:rsidRPr="0034726F">
              <w:rPr>
                <w:rFonts w:eastAsiaTheme="minorEastAsia"/>
                <w:b/>
                <w:lang w:eastAsia="zh-CN"/>
              </w:rPr>
              <w:t>Accuracy</w:t>
            </w:r>
            <w:r>
              <w:rPr>
                <w:rFonts w:eastAsiaTheme="minorEastAsia"/>
                <w:b/>
                <w:lang w:eastAsia="zh-CN"/>
              </w:rPr>
              <w:t xml:space="preserve"> </w:t>
            </w:r>
          </w:p>
          <w:p w14:paraId="47B0B4D3"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Top-1 [%]</w:t>
            </w:r>
          </w:p>
        </w:tc>
        <w:tc>
          <w:tcPr>
            <w:tcW w:w="1555" w:type="dxa"/>
            <w:vMerge w:val="restart"/>
            <w:hideMark/>
          </w:tcPr>
          <w:p w14:paraId="6115D585" w14:textId="77777777" w:rsidR="005B43BF" w:rsidRDefault="005B43BF" w:rsidP="005B43BF">
            <w:pPr>
              <w:jc w:val="center"/>
              <w:rPr>
                <w:rFonts w:eastAsiaTheme="minorEastAsia"/>
                <w:b/>
                <w:lang w:eastAsia="zh-CN"/>
              </w:rPr>
            </w:pPr>
            <w:r w:rsidRPr="0034726F">
              <w:rPr>
                <w:rFonts w:eastAsiaTheme="minorEastAsia"/>
                <w:b/>
                <w:lang w:eastAsia="zh-CN"/>
              </w:rPr>
              <w:t xml:space="preserve">Accuracy </w:t>
            </w:r>
          </w:p>
          <w:p w14:paraId="1DAD4B7A" w14:textId="77777777" w:rsidR="005B43BF" w:rsidRPr="002B29ED" w:rsidRDefault="005B43BF" w:rsidP="005B43BF">
            <w:pPr>
              <w:jc w:val="center"/>
              <w:rPr>
                <w:rFonts w:eastAsiaTheme="minorEastAsia"/>
                <w:b/>
                <w:bCs/>
                <w:lang w:eastAsia="zh-CN"/>
              </w:rPr>
            </w:pPr>
            <w:r w:rsidRPr="0034726F">
              <w:rPr>
                <w:rFonts w:eastAsiaTheme="minorEastAsia"/>
                <w:b/>
                <w:lang w:eastAsia="zh-CN"/>
              </w:rPr>
              <w:t>for Top-</w:t>
            </w:r>
            <w:r>
              <w:rPr>
                <w:rFonts w:eastAsiaTheme="minorEastAsia"/>
                <w:b/>
                <w:lang w:eastAsia="zh-CN"/>
              </w:rPr>
              <w:t>4/1</w:t>
            </w:r>
            <w:r w:rsidRPr="0034726F">
              <w:rPr>
                <w:rFonts w:eastAsiaTheme="minorEastAsia"/>
                <w:b/>
                <w:lang w:eastAsia="zh-CN"/>
              </w:rPr>
              <w:t>[%]</w:t>
            </w:r>
          </w:p>
        </w:tc>
      </w:tr>
      <w:tr w:rsidR="005B43BF" w:rsidRPr="002B29ED" w14:paraId="6FC685FC" w14:textId="77777777" w:rsidTr="005B43BF">
        <w:trPr>
          <w:trHeight w:val="208"/>
        </w:trPr>
        <w:tc>
          <w:tcPr>
            <w:tcW w:w="2992" w:type="dxa"/>
            <w:vMerge/>
          </w:tcPr>
          <w:p w14:paraId="40FDD734" w14:textId="77777777" w:rsidR="005B43BF" w:rsidRPr="00F10A06" w:rsidRDefault="005B43BF" w:rsidP="005B43BF">
            <w:pPr>
              <w:jc w:val="center"/>
              <w:rPr>
                <w:rFonts w:eastAsiaTheme="minorEastAsia"/>
                <w:b/>
                <w:bCs/>
                <w:lang w:eastAsia="zh-CN"/>
              </w:rPr>
            </w:pPr>
          </w:p>
        </w:tc>
        <w:tc>
          <w:tcPr>
            <w:tcW w:w="1134" w:type="dxa"/>
          </w:tcPr>
          <w:p w14:paraId="6535C63F"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Training Data</w:t>
            </w:r>
          </w:p>
        </w:tc>
        <w:tc>
          <w:tcPr>
            <w:tcW w:w="1134" w:type="dxa"/>
          </w:tcPr>
          <w:p w14:paraId="5B034F5A" w14:textId="77777777" w:rsidR="005B43BF" w:rsidRPr="00F10A06" w:rsidRDefault="005B43BF" w:rsidP="005B43BF">
            <w:pPr>
              <w:jc w:val="center"/>
              <w:rPr>
                <w:rFonts w:eastAsiaTheme="minorEastAsia"/>
                <w:b/>
                <w:bCs/>
                <w:lang w:eastAsia="zh-CN"/>
              </w:rPr>
            </w:pPr>
            <w:r w:rsidRPr="00F10A06">
              <w:rPr>
                <w:rFonts w:eastAsiaTheme="minorEastAsia"/>
                <w:b/>
                <w:bCs/>
                <w:lang w:eastAsia="zh-CN"/>
              </w:rPr>
              <w:t>Validation Data</w:t>
            </w:r>
          </w:p>
        </w:tc>
        <w:tc>
          <w:tcPr>
            <w:tcW w:w="1271" w:type="dxa"/>
            <w:vMerge/>
          </w:tcPr>
          <w:p w14:paraId="29082230" w14:textId="77777777" w:rsidR="005B43BF" w:rsidRPr="0034726F" w:rsidRDefault="005B43BF" w:rsidP="005B43BF">
            <w:pPr>
              <w:jc w:val="center"/>
              <w:rPr>
                <w:rFonts w:eastAsiaTheme="minorEastAsia"/>
                <w:b/>
                <w:lang w:eastAsia="zh-CN"/>
              </w:rPr>
            </w:pPr>
          </w:p>
        </w:tc>
        <w:tc>
          <w:tcPr>
            <w:tcW w:w="1417" w:type="dxa"/>
            <w:vMerge/>
          </w:tcPr>
          <w:p w14:paraId="381453E5" w14:textId="77777777" w:rsidR="005B43BF" w:rsidRPr="0034726F" w:rsidRDefault="005B43BF" w:rsidP="005B43BF">
            <w:pPr>
              <w:jc w:val="center"/>
              <w:rPr>
                <w:rFonts w:eastAsiaTheme="minorEastAsia"/>
                <w:b/>
                <w:lang w:eastAsia="zh-CN"/>
              </w:rPr>
            </w:pPr>
          </w:p>
        </w:tc>
        <w:tc>
          <w:tcPr>
            <w:tcW w:w="1555" w:type="dxa"/>
            <w:vMerge/>
          </w:tcPr>
          <w:p w14:paraId="7EE34477" w14:textId="77777777" w:rsidR="005B43BF" w:rsidRPr="0034726F" w:rsidRDefault="005B43BF" w:rsidP="005B43BF">
            <w:pPr>
              <w:jc w:val="center"/>
              <w:rPr>
                <w:rFonts w:eastAsiaTheme="minorEastAsia"/>
                <w:b/>
                <w:lang w:eastAsia="zh-CN"/>
              </w:rPr>
            </w:pPr>
          </w:p>
        </w:tc>
      </w:tr>
      <w:tr w:rsidR="005B43BF" w:rsidRPr="002B29ED" w14:paraId="7D130EFF" w14:textId="77777777" w:rsidTr="005B43BF">
        <w:trPr>
          <w:trHeight w:val="43"/>
        </w:trPr>
        <w:tc>
          <w:tcPr>
            <w:tcW w:w="2992" w:type="dxa"/>
            <w:shd w:val="clear" w:color="auto" w:fill="DEEAF6" w:themeFill="accent1" w:themeFillTint="33"/>
            <w:vAlign w:val="center"/>
          </w:tcPr>
          <w:p w14:paraId="2E0EFF05" w14:textId="77777777" w:rsidR="005B43BF" w:rsidRPr="00B7477B" w:rsidRDefault="005B43BF" w:rsidP="005B43BF">
            <w:pPr>
              <w:jc w:val="left"/>
              <w:rPr>
                <w:rFonts w:eastAsiaTheme="minorEastAsia"/>
                <w:lang w:eastAsia="zh-CN"/>
              </w:rPr>
            </w:pPr>
            <w:r w:rsidRPr="00B7477B">
              <w:rPr>
                <w:bCs/>
                <w:kern w:val="24"/>
              </w:rPr>
              <w:t>Local beam ID (baseline1)</w:t>
            </w:r>
          </w:p>
        </w:tc>
        <w:tc>
          <w:tcPr>
            <w:tcW w:w="1134" w:type="dxa"/>
            <w:shd w:val="clear" w:color="auto" w:fill="DEEAF6" w:themeFill="accent1" w:themeFillTint="33"/>
          </w:tcPr>
          <w:p w14:paraId="105A4101"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6 x 8</w:t>
            </w:r>
          </w:p>
        </w:tc>
        <w:tc>
          <w:tcPr>
            <w:tcW w:w="1134" w:type="dxa"/>
            <w:shd w:val="clear" w:color="auto" w:fill="DEEAF6" w:themeFill="accent1" w:themeFillTint="33"/>
          </w:tcPr>
          <w:p w14:paraId="717C8333"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50C23270" w14:textId="77777777" w:rsidR="005B43BF" w:rsidRPr="0065348F" w:rsidRDefault="005B43BF" w:rsidP="005B43BF">
            <w:pPr>
              <w:jc w:val="center"/>
              <w:rPr>
                <w:rFonts w:eastAsiaTheme="minorEastAsia"/>
                <w:lang w:eastAsia="zh-CN"/>
              </w:rPr>
            </w:pPr>
            <w:r>
              <w:rPr>
                <w:rFonts w:eastAsiaTheme="minorEastAsia" w:hint="eastAsia"/>
                <w:lang w:eastAsia="zh-CN"/>
              </w:rPr>
              <w:t>0</w:t>
            </w:r>
            <w:r>
              <w:rPr>
                <w:rFonts w:eastAsiaTheme="minorEastAsia"/>
                <w:lang w:eastAsia="zh-CN"/>
              </w:rPr>
              <w:t>.91</w:t>
            </w:r>
          </w:p>
        </w:tc>
        <w:tc>
          <w:tcPr>
            <w:tcW w:w="1417" w:type="dxa"/>
            <w:shd w:val="clear" w:color="auto" w:fill="DEEAF6" w:themeFill="accent1" w:themeFillTint="33"/>
            <w:vAlign w:val="center"/>
          </w:tcPr>
          <w:p w14:paraId="4515D6B7"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6.3</w:t>
            </w:r>
          </w:p>
        </w:tc>
        <w:tc>
          <w:tcPr>
            <w:tcW w:w="1555" w:type="dxa"/>
            <w:shd w:val="clear" w:color="auto" w:fill="DEEAF6" w:themeFill="accent1" w:themeFillTint="33"/>
            <w:vAlign w:val="center"/>
          </w:tcPr>
          <w:p w14:paraId="71DB1720"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3.7</w:t>
            </w:r>
          </w:p>
        </w:tc>
      </w:tr>
      <w:tr w:rsidR="005B43BF" w:rsidRPr="002B29ED" w14:paraId="697FFE4F" w14:textId="77777777" w:rsidTr="005B43BF">
        <w:trPr>
          <w:trHeight w:val="43"/>
        </w:trPr>
        <w:tc>
          <w:tcPr>
            <w:tcW w:w="2992" w:type="dxa"/>
            <w:shd w:val="clear" w:color="auto" w:fill="DEEAF6" w:themeFill="accent1" w:themeFillTint="33"/>
            <w:vAlign w:val="center"/>
          </w:tcPr>
          <w:p w14:paraId="5F334DE3" w14:textId="77777777" w:rsidR="005B43BF" w:rsidRPr="00B7477B" w:rsidRDefault="005B43BF" w:rsidP="005B43BF">
            <w:pPr>
              <w:jc w:val="left"/>
              <w:rPr>
                <w:rFonts w:eastAsiaTheme="minorEastAsia"/>
                <w:lang w:eastAsia="zh-CN"/>
              </w:rPr>
            </w:pPr>
            <w:r w:rsidRPr="00B7477B">
              <w:rPr>
                <w:rFonts w:eastAsiaTheme="minorEastAsia"/>
                <w:kern w:val="24"/>
              </w:rPr>
              <w:t>Local beam ID (baseline2)</w:t>
            </w:r>
          </w:p>
        </w:tc>
        <w:tc>
          <w:tcPr>
            <w:tcW w:w="1134" w:type="dxa"/>
            <w:shd w:val="clear" w:color="auto" w:fill="DEEAF6" w:themeFill="accent1" w:themeFillTint="33"/>
          </w:tcPr>
          <w:p w14:paraId="4E3FE40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DEEAF6" w:themeFill="accent1" w:themeFillTint="33"/>
          </w:tcPr>
          <w:p w14:paraId="041C4707"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DEEAF6" w:themeFill="accent1" w:themeFillTint="33"/>
            <w:vAlign w:val="center"/>
          </w:tcPr>
          <w:p w14:paraId="4BDD8087"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3.0</w:t>
            </w:r>
          </w:p>
        </w:tc>
        <w:tc>
          <w:tcPr>
            <w:tcW w:w="1417" w:type="dxa"/>
            <w:shd w:val="clear" w:color="auto" w:fill="DEEAF6" w:themeFill="accent1" w:themeFillTint="33"/>
            <w:vAlign w:val="center"/>
          </w:tcPr>
          <w:p w14:paraId="0B98A299" w14:textId="77777777" w:rsidR="005B43BF" w:rsidRPr="0065348F" w:rsidRDefault="005B43BF" w:rsidP="005B43BF">
            <w:pPr>
              <w:jc w:val="center"/>
              <w:rPr>
                <w:rFonts w:eastAsiaTheme="minorEastAsia"/>
                <w:lang w:eastAsia="zh-CN"/>
              </w:rPr>
            </w:pPr>
            <w:r>
              <w:rPr>
                <w:rFonts w:eastAsiaTheme="minorEastAsia" w:hint="eastAsia"/>
                <w:lang w:eastAsia="zh-CN"/>
              </w:rPr>
              <w:t>8</w:t>
            </w:r>
            <w:r>
              <w:rPr>
                <w:rFonts w:eastAsiaTheme="minorEastAsia"/>
                <w:lang w:eastAsia="zh-CN"/>
              </w:rPr>
              <w:t>.57</w:t>
            </w:r>
          </w:p>
        </w:tc>
        <w:tc>
          <w:tcPr>
            <w:tcW w:w="1555" w:type="dxa"/>
            <w:shd w:val="clear" w:color="auto" w:fill="DEEAF6" w:themeFill="accent1" w:themeFillTint="33"/>
            <w:vAlign w:val="center"/>
          </w:tcPr>
          <w:p w14:paraId="79A27C1B" w14:textId="77777777" w:rsidR="005B43BF" w:rsidRPr="0065348F" w:rsidRDefault="005B43BF" w:rsidP="005B43BF">
            <w:pPr>
              <w:jc w:val="center"/>
              <w:rPr>
                <w:rFonts w:eastAsiaTheme="minorEastAsia"/>
                <w:lang w:eastAsia="zh-CN"/>
              </w:rPr>
            </w:pPr>
            <w:r>
              <w:rPr>
                <w:rFonts w:eastAsiaTheme="minorEastAsia" w:hint="eastAsia"/>
                <w:lang w:eastAsia="zh-CN"/>
              </w:rPr>
              <w:t>4</w:t>
            </w:r>
            <w:r>
              <w:rPr>
                <w:rFonts w:eastAsiaTheme="minorEastAsia"/>
                <w:lang w:eastAsia="zh-CN"/>
              </w:rPr>
              <w:t>2.9</w:t>
            </w:r>
          </w:p>
        </w:tc>
      </w:tr>
      <w:tr w:rsidR="005B43BF" w:rsidRPr="002B29ED" w14:paraId="722ECADB" w14:textId="77777777" w:rsidTr="005B43BF">
        <w:trPr>
          <w:trHeight w:val="43"/>
        </w:trPr>
        <w:tc>
          <w:tcPr>
            <w:tcW w:w="2992" w:type="dxa"/>
            <w:shd w:val="clear" w:color="auto" w:fill="FFFFFF" w:themeFill="background1"/>
            <w:vAlign w:val="center"/>
          </w:tcPr>
          <w:p w14:paraId="6E4C091E" w14:textId="77777777" w:rsidR="005B43BF" w:rsidRPr="00B7477B" w:rsidRDefault="005B43BF" w:rsidP="005B43BF">
            <w:pPr>
              <w:jc w:val="left"/>
              <w:rPr>
                <w:rFonts w:eastAsiaTheme="minorEastAsia"/>
                <w:lang w:eastAsia="zh-CN"/>
              </w:rPr>
            </w:pPr>
            <w:r w:rsidRPr="00B7477B">
              <w:rPr>
                <w:kern w:val="24"/>
              </w:rPr>
              <w:lastRenderedPageBreak/>
              <w:t xml:space="preserve">Beam angle </w:t>
            </w:r>
          </w:p>
        </w:tc>
        <w:tc>
          <w:tcPr>
            <w:tcW w:w="1134" w:type="dxa"/>
            <w:shd w:val="clear" w:color="auto" w:fill="FFFFFF" w:themeFill="background1"/>
          </w:tcPr>
          <w:p w14:paraId="7606BDB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7BA99642"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33F64E66"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.17</w:t>
            </w:r>
          </w:p>
        </w:tc>
        <w:tc>
          <w:tcPr>
            <w:tcW w:w="1417" w:type="dxa"/>
            <w:shd w:val="clear" w:color="auto" w:fill="FFFFFF" w:themeFill="background1"/>
            <w:vAlign w:val="center"/>
          </w:tcPr>
          <w:p w14:paraId="0B2A729A" w14:textId="77777777" w:rsidR="005B43BF" w:rsidRPr="0065348F" w:rsidRDefault="005B43BF" w:rsidP="005B43BF">
            <w:pPr>
              <w:jc w:val="center"/>
              <w:rPr>
                <w:rFonts w:eastAsiaTheme="minorEastAsia"/>
                <w:lang w:eastAsia="zh-CN"/>
              </w:rPr>
            </w:pPr>
            <w:r>
              <w:rPr>
                <w:rFonts w:eastAsiaTheme="minorEastAsia" w:hint="eastAsia"/>
                <w:lang w:eastAsia="zh-CN"/>
              </w:rPr>
              <w:t>7</w:t>
            </w:r>
            <w:r>
              <w:rPr>
                <w:rFonts w:eastAsiaTheme="minorEastAsia"/>
                <w:lang w:eastAsia="zh-CN"/>
              </w:rPr>
              <w:t>1.6</w:t>
            </w:r>
          </w:p>
        </w:tc>
        <w:tc>
          <w:tcPr>
            <w:tcW w:w="1555" w:type="dxa"/>
            <w:shd w:val="clear" w:color="auto" w:fill="FFFFFF" w:themeFill="background1"/>
            <w:vAlign w:val="center"/>
          </w:tcPr>
          <w:p w14:paraId="767B45B9"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1.6</w:t>
            </w:r>
          </w:p>
        </w:tc>
      </w:tr>
      <w:tr w:rsidR="005B43BF" w:rsidRPr="002B29ED" w14:paraId="33963F9F" w14:textId="77777777" w:rsidTr="005B43BF">
        <w:trPr>
          <w:trHeight w:val="271"/>
        </w:trPr>
        <w:tc>
          <w:tcPr>
            <w:tcW w:w="2992" w:type="dxa"/>
            <w:shd w:val="clear" w:color="auto" w:fill="FFFFFF" w:themeFill="background1"/>
            <w:vAlign w:val="center"/>
          </w:tcPr>
          <w:p w14:paraId="08292F1E" w14:textId="77777777" w:rsidR="005B43BF" w:rsidRPr="00B7477B" w:rsidRDefault="005B43BF" w:rsidP="005B43BF">
            <w:pPr>
              <w:jc w:val="left"/>
              <w:rPr>
                <w:rFonts w:eastAsiaTheme="minorEastAsia"/>
                <w:lang w:eastAsia="zh-CN"/>
              </w:rPr>
            </w:pPr>
            <w:r w:rsidRPr="00B7477B">
              <w:rPr>
                <w:rFonts w:eastAsiaTheme="minorEastAsia"/>
                <w:bCs/>
                <w:kern w:val="24"/>
              </w:rPr>
              <w:t xml:space="preserve">proprietary processed </w:t>
            </w:r>
            <w:r w:rsidRPr="00B7477B">
              <w:rPr>
                <w:rFonts w:eastAsiaTheme="minorEastAsia"/>
                <w:kern w:val="24"/>
              </w:rPr>
              <w:t>beam angle</w:t>
            </w:r>
          </w:p>
        </w:tc>
        <w:tc>
          <w:tcPr>
            <w:tcW w:w="1134" w:type="dxa"/>
            <w:shd w:val="clear" w:color="auto" w:fill="FFFFFF" w:themeFill="background1"/>
          </w:tcPr>
          <w:p w14:paraId="2F01599B" w14:textId="77777777" w:rsidR="005B43BF" w:rsidRPr="0065348F" w:rsidRDefault="005B43BF" w:rsidP="005B43BF">
            <w:pPr>
              <w:jc w:val="center"/>
              <w:rPr>
                <w:rFonts w:eastAsiaTheme="minorEastAsia"/>
                <w:lang w:eastAsia="zh-CN"/>
              </w:rPr>
            </w:pPr>
            <w:r>
              <w:rPr>
                <w:rFonts w:eastAsiaTheme="minorEastAsia"/>
                <w:lang w:eastAsia="zh-CN"/>
              </w:rPr>
              <w:t>32</w:t>
            </w:r>
            <w:r w:rsidRPr="00F10A06">
              <w:rPr>
                <w:rFonts w:eastAsiaTheme="minorEastAsia"/>
                <w:lang w:eastAsia="zh-CN"/>
              </w:rPr>
              <w:t xml:space="preserve"> x 8</w:t>
            </w:r>
          </w:p>
        </w:tc>
        <w:tc>
          <w:tcPr>
            <w:tcW w:w="1134" w:type="dxa"/>
            <w:shd w:val="clear" w:color="auto" w:fill="FFFFFF" w:themeFill="background1"/>
          </w:tcPr>
          <w:p w14:paraId="61D762A1" w14:textId="77777777" w:rsidR="005B43BF" w:rsidRPr="0065348F" w:rsidRDefault="005B43BF" w:rsidP="005B43BF">
            <w:pPr>
              <w:jc w:val="center"/>
              <w:rPr>
                <w:rFonts w:eastAsiaTheme="minorEastAsia"/>
                <w:lang w:eastAsia="zh-CN"/>
              </w:rPr>
            </w:pPr>
            <w:r w:rsidRPr="00F10A06">
              <w:rPr>
                <w:rFonts w:eastAsiaTheme="minorEastAsia"/>
                <w:lang w:eastAsia="zh-CN"/>
              </w:rPr>
              <w:t>16 x 8</w:t>
            </w:r>
          </w:p>
        </w:tc>
        <w:tc>
          <w:tcPr>
            <w:tcW w:w="1271" w:type="dxa"/>
            <w:shd w:val="clear" w:color="auto" w:fill="FFFFFF" w:themeFill="background1"/>
            <w:vAlign w:val="center"/>
          </w:tcPr>
          <w:p w14:paraId="1EEF93BB" w14:textId="77777777" w:rsidR="005B43BF" w:rsidRPr="0065348F" w:rsidRDefault="005B43BF" w:rsidP="005B43BF">
            <w:pPr>
              <w:jc w:val="center"/>
              <w:rPr>
                <w:rFonts w:eastAsiaTheme="minorEastAsia"/>
                <w:lang w:eastAsia="zh-CN"/>
              </w:rPr>
            </w:pPr>
            <w:r>
              <w:rPr>
                <w:rFonts w:eastAsiaTheme="minorEastAsia" w:hint="eastAsia"/>
                <w:lang w:eastAsia="zh-CN"/>
              </w:rPr>
              <w:t>1</w:t>
            </w:r>
            <w:r>
              <w:rPr>
                <w:rFonts w:eastAsiaTheme="minorEastAsia"/>
                <w:lang w:eastAsia="zh-CN"/>
              </w:rPr>
              <w:t>.33</w:t>
            </w:r>
          </w:p>
        </w:tc>
        <w:tc>
          <w:tcPr>
            <w:tcW w:w="1417" w:type="dxa"/>
            <w:shd w:val="clear" w:color="auto" w:fill="FFFFFF" w:themeFill="background1"/>
            <w:vAlign w:val="center"/>
          </w:tcPr>
          <w:p w14:paraId="68032D38" w14:textId="77777777" w:rsidR="005B43BF" w:rsidRPr="0065348F" w:rsidRDefault="005B43BF" w:rsidP="005B43BF">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1555" w:type="dxa"/>
            <w:shd w:val="clear" w:color="auto" w:fill="FFFFFF" w:themeFill="background1"/>
            <w:vAlign w:val="center"/>
          </w:tcPr>
          <w:p w14:paraId="5CEAB7B3" w14:textId="77777777" w:rsidR="005B43BF" w:rsidRPr="0065348F" w:rsidRDefault="005B43BF" w:rsidP="005B43BF">
            <w:pPr>
              <w:jc w:val="center"/>
              <w:rPr>
                <w:rFonts w:eastAsiaTheme="minorEastAsia"/>
                <w:lang w:eastAsia="zh-CN"/>
              </w:rPr>
            </w:pPr>
            <w:r>
              <w:rPr>
                <w:rFonts w:eastAsiaTheme="minorEastAsia" w:hint="eastAsia"/>
                <w:lang w:eastAsia="zh-CN"/>
              </w:rPr>
              <w:t>9</w:t>
            </w:r>
            <w:r>
              <w:rPr>
                <w:rFonts w:eastAsiaTheme="minorEastAsia"/>
                <w:lang w:eastAsia="zh-CN"/>
              </w:rPr>
              <w:t>0.3</w:t>
            </w:r>
          </w:p>
        </w:tc>
      </w:tr>
    </w:tbl>
    <w:p w14:paraId="26137853" w14:textId="77777777" w:rsidR="005B43BF" w:rsidRDefault="005B43BF" w:rsidP="005B43BF">
      <w:pPr>
        <w:rPr>
          <w:rFonts w:eastAsiaTheme="minorEastAsia"/>
          <w:lang w:eastAsia="zh-CN"/>
        </w:rPr>
      </w:pPr>
    </w:p>
    <w:p w14:paraId="6558F766" w14:textId="5D584C79" w:rsidR="00A9793A" w:rsidRPr="00BC36DD" w:rsidRDefault="005B43BF" w:rsidP="00BC36DD">
      <w:pPr>
        <w:pStyle w:val="observation"/>
        <w:ind w:left="1560" w:hanging="1560"/>
      </w:pPr>
      <w:r w:rsidRPr="00076278">
        <w:t>For the case using proprietary processed beam angle, beam loss and accuracy degenerate slightly compared to the performance of the case using beam angle directly.</w:t>
      </w:r>
    </w:p>
    <w:p w14:paraId="6691B6FE" w14:textId="6A149D18" w:rsidR="00F03AEB" w:rsidRPr="0034726F" w:rsidRDefault="00AF286E" w:rsidP="00BD41A5">
      <w:pPr>
        <w:pStyle w:val="title1"/>
        <w:rPr>
          <w:rFonts w:ascii="Times New Roman" w:hAnsi="Times New Roman"/>
        </w:rPr>
      </w:pPr>
      <w:r w:rsidRPr="0034726F">
        <w:rPr>
          <w:rFonts w:ascii="Times New Roman" w:hAnsi="Times New Roman"/>
        </w:rPr>
        <w:t>Conclusions</w:t>
      </w:r>
    </w:p>
    <w:p w14:paraId="71DB4DC3" w14:textId="70F45FAB" w:rsidR="00984D7A" w:rsidRDefault="00984D7A" w:rsidP="00984D7A">
      <w:pPr>
        <w:pStyle w:val="tabfig"/>
        <w:jc w:val="both"/>
        <w:rPr>
          <w:rFonts w:eastAsia="宋体"/>
          <w:szCs w:val="20"/>
        </w:rPr>
      </w:pPr>
      <w:r w:rsidRPr="0034726F">
        <w:rPr>
          <w:rFonts w:eastAsia="宋体"/>
          <w:szCs w:val="20"/>
        </w:rPr>
        <w:t>In this contribution, we discuss some issues on AL/ML for beam management and have the following observations:</w:t>
      </w:r>
    </w:p>
    <w:p w14:paraId="6A0706D9" w14:textId="7D76968A" w:rsidR="0077189A" w:rsidRDefault="006136F4" w:rsidP="004806DF">
      <w:pPr>
        <w:pStyle w:val="observation"/>
        <w:numPr>
          <w:ilvl w:val="0"/>
          <w:numId w:val="45"/>
        </w:numPr>
        <w:rPr>
          <w:rFonts w:eastAsia="宋体"/>
        </w:rPr>
      </w:pPr>
      <w:r>
        <w:t>As c</w:t>
      </w:r>
      <w:r w:rsidRPr="006C610C">
        <w:t>lassification model</w:t>
      </w:r>
      <w:r>
        <w:t>, i.e. option 1a/1b,</w:t>
      </w:r>
      <w:r w:rsidRPr="006C610C">
        <w:t xml:space="preserve"> </w:t>
      </w:r>
      <w:r>
        <w:t>is</w:t>
      </w:r>
      <w:r w:rsidRPr="006C610C">
        <w:t xml:space="preserve"> mainly used to obtain beam prediction accuracy while regression model</w:t>
      </w:r>
      <w:r>
        <w:t>, i.e. option 2a/2b/2c,</w:t>
      </w:r>
      <w:r w:rsidRPr="006C610C">
        <w:t xml:space="preserve"> can</w:t>
      </w:r>
      <w:r>
        <w:t xml:space="preserve"> extra</w:t>
      </w:r>
      <w:r w:rsidRPr="006C610C">
        <w:t xml:space="preserve"> provide beam quality information</w:t>
      </w:r>
      <w:r>
        <w:t xml:space="preserve">, </w:t>
      </w:r>
      <w:r w:rsidRPr="00735F40">
        <w:t>conducting a direct performance comparison between classification and regression models would be unfair and unreasonable</w:t>
      </w:r>
      <w:r>
        <w:t>.</w:t>
      </w:r>
    </w:p>
    <w:p w14:paraId="41D98D8C" w14:textId="77777777" w:rsidR="006136F4" w:rsidRPr="00DB360C" w:rsidRDefault="006136F4" w:rsidP="004806DF">
      <w:pPr>
        <w:pStyle w:val="observation"/>
        <w:numPr>
          <w:ilvl w:val="0"/>
          <w:numId w:val="45"/>
        </w:numPr>
      </w:pPr>
      <w:r>
        <w:t xml:space="preserve">For DL Tx beam prediction with the best Rx beam assumption searched from the best Tx beam within Set B per model input sample, the performance differences brought about by different fixed patterns in Set B are significant in the KPI of beam prediction accuracy and L1-RSRP difference for both Set B = 1/8 Set </w:t>
      </w:r>
      <w:r>
        <w:rPr>
          <w:rFonts w:hint="eastAsia"/>
        </w:rPr>
        <w:t>A</w:t>
      </w:r>
      <w:r>
        <w:t xml:space="preserve"> and Set B = 1/4 Set A.</w:t>
      </w:r>
    </w:p>
    <w:p w14:paraId="460AD754" w14:textId="77777777" w:rsidR="006136F4" w:rsidRPr="00DB360C" w:rsidRDefault="006136F4" w:rsidP="006136F4">
      <w:pPr>
        <w:pStyle w:val="observation"/>
      </w:pPr>
      <w:r>
        <w:t>For DL Tx beam prediction with the best Rx beam assumption searched from the best Tx beam within Set B per model input sample and Set B = 1/8 Set A, similar</w:t>
      </w:r>
      <w:r w:rsidRPr="005B37C0">
        <w:t xml:space="preserve"> performance can be achieved for </w:t>
      </w:r>
      <w:r>
        <w:t>a fixed pattern in set B with or without assistance information.</w:t>
      </w:r>
    </w:p>
    <w:p w14:paraId="28F37913" w14:textId="77777777" w:rsidR="006136F4" w:rsidRDefault="006136F4" w:rsidP="006136F4">
      <w:pPr>
        <w:pStyle w:val="observation"/>
      </w:pPr>
      <w:r>
        <w:t>For DL Tx beam prediction with the best Rx beam assumption searched from the best Tx beam within Set B per model input sample and Set B = 1/8 Set A, a fixed pattern in Set B</w:t>
      </w:r>
      <w:r w:rsidRPr="009F4A5E">
        <w:t xml:space="preserve"> </w:t>
      </w:r>
      <w:r>
        <w:t xml:space="preserve">without explicitly assistance information </w:t>
      </w:r>
      <w:r w:rsidRPr="009F4A5E">
        <w:t>achieve</w:t>
      </w:r>
      <w:r>
        <w:t>s</w:t>
      </w:r>
      <w:r w:rsidRPr="009F4A5E">
        <w:t xml:space="preserve"> </w:t>
      </w:r>
      <w:r>
        <w:t>approximately,</w:t>
      </w:r>
    </w:p>
    <w:p w14:paraId="1F78934A" w14:textId="77777777" w:rsidR="006136F4" w:rsidRDefault="006136F4" w:rsidP="004806DF">
      <w:pPr>
        <w:pStyle w:val="observation"/>
        <w:numPr>
          <w:ilvl w:val="0"/>
          <w:numId w:val="32"/>
        </w:numPr>
        <w:tabs>
          <w:tab w:val="clear" w:pos="720"/>
        </w:tabs>
        <w:ind w:left="1701" w:hanging="283"/>
      </w:pPr>
      <w:r>
        <w:t>68</w:t>
      </w:r>
      <w:r w:rsidRPr="009F4A5E">
        <w:t>% beam prediction accuracy of Top-1 DL Tx beam</w:t>
      </w:r>
    </w:p>
    <w:p w14:paraId="6FB73900" w14:textId="77777777" w:rsidR="006136F4" w:rsidRDefault="006136F4" w:rsidP="004806DF">
      <w:pPr>
        <w:pStyle w:val="observation"/>
        <w:numPr>
          <w:ilvl w:val="0"/>
          <w:numId w:val="32"/>
        </w:numPr>
        <w:tabs>
          <w:tab w:val="clear" w:pos="720"/>
        </w:tabs>
        <w:ind w:left="1701" w:hanging="283"/>
      </w:pPr>
      <w:r>
        <w:t xml:space="preserve">73% beam prediction accuracy for </w:t>
      </w:r>
      <w:r w:rsidRPr="009F4A5E">
        <w:t>Top-1 DL Tx beam prediction with 1dB margin</w:t>
      </w:r>
    </w:p>
    <w:p w14:paraId="63129AE7" w14:textId="77777777" w:rsidR="006136F4" w:rsidRDefault="006136F4" w:rsidP="004806DF">
      <w:pPr>
        <w:pStyle w:val="observation"/>
        <w:numPr>
          <w:ilvl w:val="0"/>
          <w:numId w:val="32"/>
        </w:numPr>
        <w:tabs>
          <w:tab w:val="clear" w:pos="720"/>
        </w:tabs>
        <w:ind w:left="1701" w:hanging="283"/>
      </w:pPr>
      <w:r>
        <w:t>83</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BCD6AF4" w14:textId="77777777" w:rsidR="006136F4" w:rsidRDefault="006136F4" w:rsidP="004806DF">
      <w:pPr>
        <w:pStyle w:val="observation"/>
        <w:numPr>
          <w:ilvl w:val="0"/>
          <w:numId w:val="32"/>
        </w:numPr>
        <w:tabs>
          <w:tab w:val="clear" w:pos="720"/>
        </w:tabs>
        <w:ind w:left="1701" w:hanging="283"/>
      </w:pPr>
      <w:r>
        <w:t xml:space="preserve">3.5/1.9/1.0/0.6 dB </w:t>
      </w:r>
      <w:r>
        <w:rPr>
          <w:rFonts w:hint="eastAsia"/>
        </w:rPr>
        <w:t>average</w:t>
      </w:r>
      <w:r>
        <w:t xml:space="preserve"> L1-RSRP difference for Top-1, Top2/1, Top4/1 and Top6/1 DL Tx beam</w:t>
      </w:r>
    </w:p>
    <w:p w14:paraId="728D0714" w14:textId="77777777" w:rsidR="006136F4" w:rsidRPr="00206C46" w:rsidRDefault="006136F4" w:rsidP="004806DF">
      <w:pPr>
        <w:pStyle w:val="observation"/>
        <w:numPr>
          <w:ilvl w:val="0"/>
          <w:numId w:val="32"/>
        </w:numPr>
        <w:tabs>
          <w:tab w:val="clear" w:pos="720"/>
        </w:tabs>
        <w:ind w:left="1701" w:hanging="283"/>
      </w:pPr>
      <w:r>
        <w:rPr>
          <w:rFonts w:hint="eastAsia"/>
        </w:rPr>
        <w:t>0</w:t>
      </w:r>
      <w:r>
        <w:t>.8 dB predicted L1-RSRP difference for Top-1</w:t>
      </w:r>
      <w:r w:rsidRPr="00A81AB8">
        <w:t xml:space="preserve"> </w:t>
      </w:r>
      <w:r>
        <w:t>DL Tx beam</w:t>
      </w:r>
    </w:p>
    <w:p w14:paraId="432A0071" w14:textId="77777777" w:rsidR="006136F4" w:rsidRPr="00DB360C" w:rsidRDefault="006136F4" w:rsidP="006136F4">
      <w:pPr>
        <w:pStyle w:val="observation"/>
      </w:pPr>
      <w:r>
        <w:t>For DL Tx beam prediction with the best Rx beam assumption searched from the best Tx beam within Set B per model input sample and Set B = 1/4 Set A, similar</w:t>
      </w:r>
      <w:r w:rsidRPr="005B37C0">
        <w:t xml:space="preserve"> performance can be achieved for </w:t>
      </w:r>
      <w:r>
        <w:t>a fixed pattern in set B with or without assistance information.</w:t>
      </w:r>
    </w:p>
    <w:p w14:paraId="3D5FC5BE" w14:textId="77777777" w:rsidR="006136F4" w:rsidRDefault="006136F4" w:rsidP="006136F4">
      <w:pPr>
        <w:pStyle w:val="observation"/>
      </w:pPr>
      <w:r>
        <w:t>For DL Tx beam prediction with the best Rx beam assumption searched from the best Tx beam within Set B per model input sample and Set B = 1/4 Set A, a fixed pattern in Set B</w:t>
      </w:r>
      <w:r w:rsidRPr="009F4A5E">
        <w:t xml:space="preserve"> </w:t>
      </w:r>
      <w:r>
        <w:t xml:space="preserve">without explicitly assistance information </w:t>
      </w:r>
      <w:r w:rsidRPr="009F4A5E">
        <w:t>achieve</w:t>
      </w:r>
      <w:r>
        <w:t>s</w:t>
      </w:r>
      <w:r w:rsidRPr="009F4A5E">
        <w:t xml:space="preserve"> </w:t>
      </w:r>
      <w:r>
        <w:t>approximately,</w:t>
      </w:r>
    </w:p>
    <w:p w14:paraId="1E31E9EF" w14:textId="77777777" w:rsidR="006136F4" w:rsidRDefault="006136F4" w:rsidP="004806DF">
      <w:pPr>
        <w:pStyle w:val="observation"/>
        <w:numPr>
          <w:ilvl w:val="0"/>
          <w:numId w:val="32"/>
        </w:numPr>
        <w:tabs>
          <w:tab w:val="clear" w:pos="720"/>
        </w:tabs>
        <w:ind w:left="1701" w:hanging="283"/>
      </w:pPr>
      <w:r>
        <w:t>76</w:t>
      </w:r>
      <w:r w:rsidRPr="009F4A5E">
        <w:t>% beam prediction accuracy of Top-1 DL Tx beam</w:t>
      </w:r>
    </w:p>
    <w:p w14:paraId="7BE83C7A" w14:textId="77777777" w:rsidR="006136F4" w:rsidRDefault="006136F4"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17651F8A" w14:textId="77777777" w:rsidR="006136F4" w:rsidRDefault="006136F4" w:rsidP="004806DF">
      <w:pPr>
        <w:pStyle w:val="observation"/>
        <w:numPr>
          <w:ilvl w:val="0"/>
          <w:numId w:val="32"/>
        </w:numPr>
        <w:tabs>
          <w:tab w:val="clear" w:pos="720"/>
        </w:tabs>
        <w:ind w:left="1701" w:hanging="283"/>
      </w:pPr>
      <w:r>
        <w:t xml:space="preserve">86%/92%/95%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D77B77E" w14:textId="77777777" w:rsidR="006136F4" w:rsidRDefault="006136F4" w:rsidP="004806DF">
      <w:pPr>
        <w:pStyle w:val="observation"/>
        <w:numPr>
          <w:ilvl w:val="0"/>
          <w:numId w:val="32"/>
        </w:numPr>
        <w:tabs>
          <w:tab w:val="clear" w:pos="720"/>
        </w:tabs>
        <w:ind w:left="1701" w:hanging="283"/>
      </w:pPr>
      <w:r>
        <w:t xml:space="preserve">2.6/1.5/0.7/0.5 dB </w:t>
      </w:r>
      <w:r>
        <w:rPr>
          <w:rFonts w:hint="eastAsia"/>
        </w:rPr>
        <w:t>average</w:t>
      </w:r>
      <w:r>
        <w:t xml:space="preserve"> L1-RSRP difference for Top-1, Top2/1, Top4/1 and Top6/1 DL Tx beam</w:t>
      </w:r>
    </w:p>
    <w:p w14:paraId="497A242B" w14:textId="68D86F6A" w:rsidR="006136F4" w:rsidRDefault="006136F4" w:rsidP="004806DF">
      <w:pPr>
        <w:pStyle w:val="observation"/>
        <w:numPr>
          <w:ilvl w:val="0"/>
          <w:numId w:val="32"/>
        </w:numPr>
        <w:tabs>
          <w:tab w:val="clear" w:pos="720"/>
        </w:tabs>
        <w:ind w:left="1701" w:hanging="283"/>
      </w:pPr>
      <w:r>
        <w:rPr>
          <w:rFonts w:hint="eastAsia"/>
        </w:rPr>
        <w:t>0</w:t>
      </w:r>
      <w:r>
        <w:t>.4 dB predicted L1-RSRP difference for Top-1</w:t>
      </w:r>
      <w:r w:rsidRPr="00A81AB8">
        <w:t xml:space="preserve"> </w:t>
      </w:r>
      <w:r>
        <w:t>DL Tx beam</w:t>
      </w:r>
    </w:p>
    <w:p w14:paraId="5DFB0AD3" w14:textId="74E886C3" w:rsidR="006136F4" w:rsidRPr="00DC43A1" w:rsidRDefault="006136F4" w:rsidP="00DC43A1">
      <w:pPr>
        <w:pStyle w:val="observation"/>
      </w:pPr>
      <w:r>
        <w:t xml:space="preserve">For beam pair prediction, the performance differences brought about by different fixed patterns in Set B are significant in the KPI of beam prediction accuracy and L1-RSRP difference for both Set B = 1/16 Set </w:t>
      </w:r>
      <w:r>
        <w:rPr>
          <w:rFonts w:hint="eastAsia"/>
        </w:rPr>
        <w:t>A</w:t>
      </w:r>
      <w:r>
        <w:t xml:space="preserve"> and Set B = 1/8 Set A.</w:t>
      </w:r>
    </w:p>
    <w:p w14:paraId="3CE6DD54" w14:textId="77777777" w:rsidR="006136F4" w:rsidRPr="00DB360C" w:rsidRDefault="006136F4" w:rsidP="006136F4">
      <w:pPr>
        <w:pStyle w:val="observation"/>
      </w:pPr>
      <w:r>
        <w:t>For beam pair prediction with Set B = 1/16 Set A, similar</w:t>
      </w:r>
      <w:r w:rsidRPr="005B37C0">
        <w:t xml:space="preserve"> performance can be achieved for </w:t>
      </w:r>
      <w:r>
        <w:t>a fixed pattern in set B with or without assistance information.</w:t>
      </w:r>
    </w:p>
    <w:p w14:paraId="7FC5C75D" w14:textId="77777777" w:rsidR="006136F4" w:rsidRDefault="006136F4" w:rsidP="006136F4">
      <w:pPr>
        <w:pStyle w:val="observation"/>
      </w:pPr>
      <w:r>
        <w:lastRenderedPageBreak/>
        <w:t>For beam pair prediction with Set B = 1/16 Set A, a fixed pattern in Set B</w:t>
      </w:r>
      <w:r w:rsidRPr="009F4A5E">
        <w:t xml:space="preserve"> </w:t>
      </w:r>
      <w:r>
        <w:t xml:space="preserve">without explicitly assistance information </w:t>
      </w:r>
      <w:r w:rsidRPr="009F4A5E">
        <w:t>achieve</w:t>
      </w:r>
      <w:r>
        <w:t>s</w:t>
      </w:r>
      <w:r w:rsidRPr="009F4A5E">
        <w:t xml:space="preserve"> </w:t>
      </w:r>
      <w:r>
        <w:t>approximately,</w:t>
      </w:r>
    </w:p>
    <w:p w14:paraId="617E318B" w14:textId="77777777" w:rsidR="006136F4" w:rsidRDefault="006136F4" w:rsidP="004806DF">
      <w:pPr>
        <w:pStyle w:val="observation"/>
        <w:numPr>
          <w:ilvl w:val="0"/>
          <w:numId w:val="32"/>
        </w:numPr>
        <w:tabs>
          <w:tab w:val="clear" w:pos="720"/>
        </w:tabs>
        <w:ind w:left="1701" w:hanging="283"/>
      </w:pPr>
      <w:r>
        <w:t>56</w:t>
      </w:r>
      <w:r w:rsidRPr="009F4A5E">
        <w:t>% beam prediction accuracy of Top-1 DL beam</w:t>
      </w:r>
      <w:r>
        <w:t xml:space="preserve"> pair</w:t>
      </w:r>
    </w:p>
    <w:p w14:paraId="413F9DF4" w14:textId="77777777" w:rsidR="006136F4" w:rsidRDefault="006136F4" w:rsidP="004806DF">
      <w:pPr>
        <w:pStyle w:val="observation"/>
        <w:numPr>
          <w:ilvl w:val="0"/>
          <w:numId w:val="32"/>
        </w:numPr>
        <w:tabs>
          <w:tab w:val="clear" w:pos="720"/>
        </w:tabs>
        <w:ind w:left="1701" w:hanging="283"/>
      </w:pPr>
      <w:r>
        <w:t xml:space="preserve">66% beam prediction accuracy for </w:t>
      </w:r>
      <w:r w:rsidRPr="009F4A5E">
        <w:t xml:space="preserve">Top-1 </w:t>
      </w:r>
      <w:r>
        <w:t xml:space="preserve">DL </w:t>
      </w:r>
      <w:r w:rsidRPr="009F4A5E">
        <w:t>beam</w:t>
      </w:r>
      <w:r>
        <w:t xml:space="preserve"> pair</w:t>
      </w:r>
      <w:r w:rsidRPr="009F4A5E">
        <w:t xml:space="preserve"> prediction with 1dB margin</w:t>
      </w:r>
    </w:p>
    <w:p w14:paraId="409B682A" w14:textId="77777777" w:rsidR="006136F4" w:rsidRDefault="006136F4" w:rsidP="004806DF">
      <w:pPr>
        <w:pStyle w:val="observation"/>
        <w:numPr>
          <w:ilvl w:val="0"/>
          <w:numId w:val="32"/>
        </w:numPr>
        <w:tabs>
          <w:tab w:val="clear" w:pos="720"/>
        </w:tabs>
        <w:ind w:left="1701" w:hanging="283"/>
      </w:pPr>
      <w:r>
        <w:t>72</w:t>
      </w:r>
      <w:r>
        <w:rPr>
          <w:rFonts w:hint="eastAsia"/>
        </w:rPr>
        <w:t>%</w:t>
      </w:r>
      <w:r>
        <w:t xml:space="preserve">/84%/89% beam prediction accuracy for </w:t>
      </w:r>
      <w:r w:rsidRPr="009F4A5E">
        <w:t>Top-</w:t>
      </w:r>
      <w:r>
        <w:t>2/1,</w:t>
      </w:r>
      <w:r w:rsidRPr="00206C46">
        <w:t xml:space="preserve"> </w:t>
      </w:r>
      <w:r w:rsidRPr="009F4A5E">
        <w:t>Top-</w:t>
      </w:r>
      <w:r>
        <w:t xml:space="preserve">4/1 and </w:t>
      </w:r>
      <w:r w:rsidRPr="009F4A5E">
        <w:t>Top-</w:t>
      </w:r>
      <w:r>
        <w:t>6/1</w:t>
      </w:r>
      <w:r w:rsidRPr="009F4A5E">
        <w:t xml:space="preserve"> DL beam</w:t>
      </w:r>
      <w:r>
        <w:t xml:space="preserve"> pair</w:t>
      </w:r>
    </w:p>
    <w:p w14:paraId="24F7FAE3" w14:textId="77777777" w:rsidR="006136F4" w:rsidRDefault="006136F4" w:rsidP="004806DF">
      <w:pPr>
        <w:pStyle w:val="observation"/>
        <w:numPr>
          <w:ilvl w:val="0"/>
          <w:numId w:val="32"/>
        </w:numPr>
        <w:tabs>
          <w:tab w:val="clear" w:pos="720"/>
        </w:tabs>
        <w:ind w:left="1701" w:hanging="283"/>
      </w:pPr>
      <w:r>
        <w:t xml:space="preserve">2.0/1.0/0.5/0.3 dB </w:t>
      </w:r>
      <w:r>
        <w:rPr>
          <w:rFonts w:hint="eastAsia"/>
        </w:rPr>
        <w:t>average</w:t>
      </w:r>
      <w:r>
        <w:t xml:space="preserve"> L1-RSRP difference for Top-1, Top2/1, Top4/1 and Top6/1 DL beam pair</w:t>
      </w:r>
    </w:p>
    <w:p w14:paraId="5B03D3F2" w14:textId="145A65BF" w:rsidR="006136F4" w:rsidRPr="006136F4" w:rsidRDefault="006136F4" w:rsidP="00593660">
      <w:pPr>
        <w:pStyle w:val="observation"/>
        <w:numPr>
          <w:ilvl w:val="0"/>
          <w:numId w:val="32"/>
        </w:numPr>
        <w:tabs>
          <w:tab w:val="clear" w:pos="720"/>
        </w:tabs>
        <w:ind w:left="1701" w:hanging="283"/>
      </w:pPr>
      <w:r>
        <w:t>2.5 dB predicted L1-RSRP difference for Top-1</w:t>
      </w:r>
      <w:r w:rsidRPr="00A81AB8">
        <w:t xml:space="preserve"> </w:t>
      </w:r>
      <w:r>
        <w:t>DL beam pair</w:t>
      </w:r>
    </w:p>
    <w:p w14:paraId="49C1E95C" w14:textId="77777777" w:rsidR="006136F4" w:rsidRPr="00DB360C" w:rsidRDefault="006136F4" w:rsidP="006136F4">
      <w:pPr>
        <w:pStyle w:val="observation"/>
      </w:pPr>
      <w:r>
        <w:t>For beam pair prediction with Set B = 1/8 Set A, similar</w:t>
      </w:r>
      <w:r w:rsidRPr="005B37C0">
        <w:t xml:space="preserve"> performance can be achieved for </w:t>
      </w:r>
      <w:r>
        <w:t>a fixed pattern in set B with or without assistance information.</w:t>
      </w:r>
    </w:p>
    <w:p w14:paraId="2F223E39" w14:textId="77777777" w:rsidR="006136F4" w:rsidRDefault="006136F4" w:rsidP="006136F4">
      <w:pPr>
        <w:pStyle w:val="observation"/>
      </w:pPr>
      <w:r>
        <w:t>For beam pair prediction with Set B = 1/8 Set A, a fixed pattern in Set B</w:t>
      </w:r>
      <w:r w:rsidRPr="009F4A5E">
        <w:t xml:space="preserve"> </w:t>
      </w:r>
      <w:r>
        <w:t xml:space="preserve">without explicitly assistance information </w:t>
      </w:r>
      <w:r w:rsidRPr="009F4A5E">
        <w:t>achieve</w:t>
      </w:r>
      <w:r>
        <w:t>s</w:t>
      </w:r>
      <w:r w:rsidRPr="009F4A5E">
        <w:t xml:space="preserve"> </w:t>
      </w:r>
      <w:r>
        <w:t>approximately,</w:t>
      </w:r>
    </w:p>
    <w:p w14:paraId="4FB9D557" w14:textId="77777777" w:rsidR="006136F4" w:rsidRDefault="006136F4" w:rsidP="004806DF">
      <w:pPr>
        <w:pStyle w:val="observation"/>
        <w:numPr>
          <w:ilvl w:val="0"/>
          <w:numId w:val="32"/>
        </w:numPr>
        <w:tabs>
          <w:tab w:val="clear" w:pos="720"/>
        </w:tabs>
        <w:ind w:left="1701" w:hanging="283"/>
      </w:pPr>
      <w:r>
        <w:t>74</w:t>
      </w:r>
      <w:r w:rsidRPr="009F4A5E">
        <w:t>% beam prediction accuracy of Top-1 DL beam</w:t>
      </w:r>
      <w:r>
        <w:t xml:space="preserve"> pair</w:t>
      </w:r>
    </w:p>
    <w:p w14:paraId="273A5322" w14:textId="77777777" w:rsidR="006136F4" w:rsidRDefault="006136F4" w:rsidP="004806DF">
      <w:pPr>
        <w:pStyle w:val="observation"/>
        <w:numPr>
          <w:ilvl w:val="0"/>
          <w:numId w:val="32"/>
        </w:numPr>
        <w:tabs>
          <w:tab w:val="clear" w:pos="720"/>
        </w:tabs>
        <w:ind w:left="1701" w:hanging="283"/>
      </w:pPr>
      <w:r>
        <w:t xml:space="preserve">84% beam prediction accuracy for </w:t>
      </w:r>
      <w:r w:rsidRPr="009F4A5E">
        <w:t xml:space="preserve">Top-1 </w:t>
      </w:r>
      <w:r>
        <w:t xml:space="preserve">DL </w:t>
      </w:r>
      <w:r w:rsidRPr="009F4A5E">
        <w:t>beam</w:t>
      </w:r>
      <w:r>
        <w:t xml:space="preserve"> pair</w:t>
      </w:r>
      <w:r w:rsidRPr="009F4A5E">
        <w:t xml:space="preserve"> prediction with 1dB margin</w:t>
      </w:r>
    </w:p>
    <w:p w14:paraId="039401BE" w14:textId="77777777" w:rsidR="006136F4" w:rsidRDefault="006136F4" w:rsidP="004806DF">
      <w:pPr>
        <w:pStyle w:val="observation"/>
        <w:numPr>
          <w:ilvl w:val="0"/>
          <w:numId w:val="32"/>
        </w:numPr>
        <w:tabs>
          <w:tab w:val="clear" w:pos="720"/>
        </w:tabs>
        <w:ind w:left="1701" w:hanging="283"/>
      </w:pPr>
      <w:r>
        <w:t>89</w:t>
      </w:r>
      <w:r>
        <w:rPr>
          <w:rFonts w:hint="eastAsia"/>
        </w:rPr>
        <w:t>%</w:t>
      </w:r>
      <w:r>
        <w:t xml:space="preserve">/96%/98% beam prediction accuracy for </w:t>
      </w:r>
      <w:r w:rsidRPr="009F4A5E">
        <w:t>Top-</w:t>
      </w:r>
      <w:r>
        <w:t>2/1,</w:t>
      </w:r>
      <w:r w:rsidRPr="00206C46">
        <w:t xml:space="preserve"> </w:t>
      </w:r>
      <w:r w:rsidRPr="009F4A5E">
        <w:t>Top-</w:t>
      </w:r>
      <w:r>
        <w:t xml:space="preserve">4/1 and </w:t>
      </w:r>
      <w:r w:rsidRPr="009F4A5E">
        <w:t>Top-</w:t>
      </w:r>
      <w:r>
        <w:t>6/1</w:t>
      </w:r>
      <w:r w:rsidRPr="009F4A5E">
        <w:t xml:space="preserve"> DL beam</w:t>
      </w:r>
      <w:r>
        <w:t xml:space="preserve"> pair</w:t>
      </w:r>
    </w:p>
    <w:p w14:paraId="601386F3" w14:textId="77777777" w:rsidR="006136F4" w:rsidRDefault="006136F4" w:rsidP="004806DF">
      <w:pPr>
        <w:pStyle w:val="observation"/>
        <w:numPr>
          <w:ilvl w:val="0"/>
          <w:numId w:val="32"/>
        </w:numPr>
        <w:tabs>
          <w:tab w:val="clear" w:pos="720"/>
        </w:tabs>
        <w:ind w:left="1701" w:hanging="283"/>
      </w:pPr>
      <w:r>
        <w:t xml:space="preserve">0.5/0.2/0.07/0.04 dB </w:t>
      </w:r>
      <w:r>
        <w:rPr>
          <w:rFonts w:hint="eastAsia"/>
        </w:rPr>
        <w:t>average</w:t>
      </w:r>
      <w:r>
        <w:t xml:space="preserve"> L1-RSRP difference for Top-1, Top2/1, Top4/1 and Top6/1 DL beam pair</w:t>
      </w:r>
    </w:p>
    <w:p w14:paraId="07B1840F" w14:textId="6E1C8EF9" w:rsidR="006136F4" w:rsidRDefault="006136F4" w:rsidP="00593660">
      <w:pPr>
        <w:pStyle w:val="observation"/>
        <w:numPr>
          <w:ilvl w:val="0"/>
          <w:numId w:val="32"/>
        </w:numPr>
        <w:tabs>
          <w:tab w:val="clear" w:pos="720"/>
        </w:tabs>
        <w:ind w:left="1701" w:hanging="283"/>
      </w:pPr>
      <w:r>
        <w:t>1.2 dB predicted L1-RSRP difference for Top-1</w:t>
      </w:r>
      <w:r w:rsidRPr="00A81AB8">
        <w:t xml:space="preserve"> </w:t>
      </w:r>
      <w:r>
        <w:t>DL beam pair</w:t>
      </w:r>
    </w:p>
    <w:p w14:paraId="691DBD6E" w14:textId="77777777" w:rsidR="006136F4" w:rsidRPr="00DB360C" w:rsidRDefault="006136F4" w:rsidP="006136F4">
      <w:pPr>
        <w:pStyle w:val="observation"/>
      </w:pPr>
      <w:r>
        <w:t>For DL Tx beam prediction with the best Rx beam assumption searched from the best Tx beam within Set B per model input sample and Set B = 1/8 Set A, random pattern in Set B with Tx beam</w:t>
      </w:r>
      <w:r w:rsidRPr="005B37C0">
        <w:t xml:space="preserve"> information brings </w:t>
      </w:r>
      <w:r>
        <w:t>significant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34F91AE6" w14:textId="77777777" w:rsidR="006136F4" w:rsidRDefault="006136F4" w:rsidP="006136F4">
      <w:pPr>
        <w:pStyle w:val="observation"/>
      </w:pPr>
      <w:r>
        <w:t>For DL Tx beam prediction with the best Rx beam assumption searched from the best Tx beam within Set B per model input sample and Set B = 1/8 Set A, random pattern in Set B</w:t>
      </w:r>
      <w:r w:rsidRPr="009F4A5E">
        <w:t xml:space="preserve"> </w:t>
      </w:r>
      <w:r>
        <w:t xml:space="preserve">with Tx beam information as assistance information </w:t>
      </w:r>
      <w:r w:rsidRPr="009F4A5E">
        <w:t>achieve</w:t>
      </w:r>
      <w:r>
        <w:t>s</w:t>
      </w:r>
      <w:r w:rsidRPr="009F4A5E">
        <w:t xml:space="preserve"> </w:t>
      </w:r>
      <w:r>
        <w:t>approximately,</w:t>
      </w:r>
    </w:p>
    <w:p w14:paraId="5389BFA5" w14:textId="77777777" w:rsidR="006136F4" w:rsidRDefault="006136F4" w:rsidP="004806DF">
      <w:pPr>
        <w:pStyle w:val="observation"/>
        <w:numPr>
          <w:ilvl w:val="0"/>
          <w:numId w:val="32"/>
        </w:numPr>
        <w:tabs>
          <w:tab w:val="clear" w:pos="720"/>
        </w:tabs>
        <w:ind w:left="1701" w:hanging="283"/>
      </w:pPr>
      <w:r>
        <w:t>56</w:t>
      </w:r>
      <w:r w:rsidRPr="009F4A5E">
        <w:t>% beam prediction accuracy of Top-1 DL Tx beam</w:t>
      </w:r>
    </w:p>
    <w:p w14:paraId="668A11D4" w14:textId="77777777" w:rsidR="006136F4" w:rsidRDefault="006136F4" w:rsidP="004806DF">
      <w:pPr>
        <w:pStyle w:val="observation"/>
        <w:numPr>
          <w:ilvl w:val="0"/>
          <w:numId w:val="32"/>
        </w:numPr>
        <w:tabs>
          <w:tab w:val="clear" w:pos="720"/>
        </w:tabs>
        <w:ind w:left="1701" w:hanging="283"/>
      </w:pPr>
      <w:r>
        <w:t xml:space="preserve">61% beam prediction accuracy for </w:t>
      </w:r>
      <w:r w:rsidRPr="009F4A5E">
        <w:t>Top-1 DL Tx beam prediction with 1dB margin</w:t>
      </w:r>
    </w:p>
    <w:p w14:paraId="59DAD9A4" w14:textId="77777777" w:rsidR="006136F4" w:rsidRDefault="006136F4" w:rsidP="004806DF">
      <w:pPr>
        <w:pStyle w:val="observation"/>
        <w:numPr>
          <w:ilvl w:val="0"/>
          <w:numId w:val="32"/>
        </w:numPr>
        <w:tabs>
          <w:tab w:val="clear" w:pos="720"/>
        </w:tabs>
        <w:ind w:left="1701" w:hanging="283"/>
      </w:pPr>
      <w:r>
        <w:t>75</w:t>
      </w:r>
      <w:r>
        <w:rPr>
          <w:rFonts w:hint="eastAsia"/>
        </w:rPr>
        <w:t>%</w:t>
      </w:r>
      <w:r>
        <w:t xml:space="preserve">/85%/90%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BDC4A6F" w14:textId="77777777" w:rsidR="006136F4" w:rsidRDefault="006136F4" w:rsidP="004806DF">
      <w:pPr>
        <w:pStyle w:val="observation"/>
        <w:numPr>
          <w:ilvl w:val="0"/>
          <w:numId w:val="32"/>
        </w:numPr>
        <w:tabs>
          <w:tab w:val="clear" w:pos="720"/>
        </w:tabs>
        <w:ind w:left="1701" w:hanging="283"/>
      </w:pPr>
      <w:r>
        <w:t xml:space="preserve">5.0/2.7/1.5/0.9 dB </w:t>
      </w:r>
      <w:r>
        <w:rPr>
          <w:rFonts w:hint="eastAsia"/>
        </w:rPr>
        <w:t>average</w:t>
      </w:r>
      <w:r>
        <w:t xml:space="preserve"> L1-RSRP difference for Top-1, Top2/1, Top4/1 and Top6/1 DL Tx beam</w:t>
      </w:r>
    </w:p>
    <w:p w14:paraId="42A5AE55" w14:textId="5E90CD29" w:rsidR="006136F4" w:rsidRPr="006136F4" w:rsidRDefault="006136F4" w:rsidP="00593660">
      <w:pPr>
        <w:pStyle w:val="observation"/>
        <w:numPr>
          <w:ilvl w:val="0"/>
          <w:numId w:val="32"/>
        </w:numPr>
        <w:tabs>
          <w:tab w:val="clear" w:pos="720"/>
        </w:tabs>
        <w:ind w:left="1701" w:hanging="283"/>
      </w:pPr>
      <w:r>
        <w:t>3.7 dB predicted L1-RSRP difference for Top-1</w:t>
      </w:r>
      <w:r w:rsidRPr="00A81AB8">
        <w:t xml:space="preserve"> </w:t>
      </w:r>
      <w:r>
        <w:t>DL Tx beam</w:t>
      </w:r>
    </w:p>
    <w:p w14:paraId="7CE98D5D" w14:textId="77777777" w:rsidR="006136F4" w:rsidRPr="00DB360C" w:rsidRDefault="006136F4" w:rsidP="006136F4">
      <w:pPr>
        <w:pStyle w:val="observation"/>
      </w:pPr>
      <w:r>
        <w:t>For DL Tx beam prediction with the best Rx beam assumption searched from the best Tx beam within Set B per model input sample and Set B = 1/4 Set A, random pattern in Set B with Tx beam</w:t>
      </w:r>
      <w:r w:rsidRPr="005B37C0">
        <w:t xml:space="preserve"> information brings </w:t>
      </w:r>
      <w:r>
        <w:t>significant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26E1252B" w14:textId="77777777" w:rsidR="006136F4" w:rsidRDefault="006136F4" w:rsidP="006136F4">
      <w:pPr>
        <w:pStyle w:val="observation"/>
      </w:pPr>
      <w:r>
        <w:t>For DL Tx beam prediction with the best Rx beam assumption searched from the best Tx beam within Set B per model input sample and Set B = 1/4 Set A, random pattern in Set B</w:t>
      </w:r>
      <w:r w:rsidRPr="009F4A5E">
        <w:t xml:space="preserve"> </w:t>
      </w:r>
      <w:r>
        <w:t xml:space="preserve">with Tx beam information as assistance information </w:t>
      </w:r>
      <w:r w:rsidRPr="009F4A5E">
        <w:t>achieve</w:t>
      </w:r>
      <w:r>
        <w:t>s</w:t>
      </w:r>
      <w:r w:rsidRPr="009F4A5E">
        <w:t xml:space="preserve"> </w:t>
      </w:r>
      <w:r>
        <w:t>approximately,</w:t>
      </w:r>
    </w:p>
    <w:p w14:paraId="265BAA2E" w14:textId="77777777" w:rsidR="006136F4" w:rsidRDefault="006136F4" w:rsidP="004806DF">
      <w:pPr>
        <w:pStyle w:val="observation"/>
        <w:numPr>
          <w:ilvl w:val="0"/>
          <w:numId w:val="32"/>
        </w:numPr>
        <w:tabs>
          <w:tab w:val="clear" w:pos="720"/>
        </w:tabs>
        <w:ind w:left="1701" w:hanging="283"/>
      </w:pPr>
      <w:r>
        <w:t>66</w:t>
      </w:r>
      <w:r w:rsidRPr="009F4A5E">
        <w:t>% beam prediction accuracy of Top-1 DL Tx beam</w:t>
      </w:r>
    </w:p>
    <w:p w14:paraId="259C6C19" w14:textId="77777777" w:rsidR="006136F4" w:rsidRDefault="006136F4" w:rsidP="004806DF">
      <w:pPr>
        <w:pStyle w:val="observation"/>
        <w:numPr>
          <w:ilvl w:val="0"/>
          <w:numId w:val="32"/>
        </w:numPr>
        <w:tabs>
          <w:tab w:val="clear" w:pos="720"/>
        </w:tabs>
        <w:ind w:left="1701" w:hanging="283"/>
      </w:pPr>
      <w:r>
        <w:t xml:space="preserve">70% beam prediction accuracy for </w:t>
      </w:r>
      <w:r w:rsidRPr="009F4A5E">
        <w:t>Top-1 DL Tx beam prediction with 1dB margin</w:t>
      </w:r>
    </w:p>
    <w:p w14:paraId="7CEBB632" w14:textId="77777777" w:rsidR="006136F4" w:rsidRDefault="006136F4" w:rsidP="004806DF">
      <w:pPr>
        <w:pStyle w:val="observation"/>
        <w:numPr>
          <w:ilvl w:val="0"/>
          <w:numId w:val="32"/>
        </w:numPr>
        <w:tabs>
          <w:tab w:val="clear" w:pos="720"/>
        </w:tabs>
        <w:ind w:left="1701" w:hanging="283"/>
      </w:pPr>
      <w:r>
        <w:t>81</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9B9A86D" w14:textId="77777777" w:rsidR="006136F4" w:rsidRDefault="006136F4" w:rsidP="004806DF">
      <w:pPr>
        <w:pStyle w:val="observation"/>
        <w:numPr>
          <w:ilvl w:val="0"/>
          <w:numId w:val="32"/>
        </w:numPr>
        <w:tabs>
          <w:tab w:val="clear" w:pos="720"/>
        </w:tabs>
        <w:ind w:left="1701" w:hanging="283"/>
      </w:pPr>
      <w:r>
        <w:lastRenderedPageBreak/>
        <w:t xml:space="preserve">3.5/2.0/1.1/0.7 dB </w:t>
      </w:r>
      <w:r>
        <w:rPr>
          <w:rFonts w:hint="eastAsia"/>
        </w:rPr>
        <w:t>average</w:t>
      </w:r>
      <w:r>
        <w:t xml:space="preserve"> L1-RSRP difference for Top-1, Top2/1, Top4/1 and Top6/1 DL Tx beam</w:t>
      </w:r>
    </w:p>
    <w:p w14:paraId="3ECBC7D6" w14:textId="241FA9A5" w:rsidR="006136F4" w:rsidRDefault="006136F4" w:rsidP="00593660">
      <w:pPr>
        <w:pStyle w:val="observation"/>
        <w:numPr>
          <w:ilvl w:val="0"/>
          <w:numId w:val="32"/>
        </w:numPr>
        <w:tabs>
          <w:tab w:val="clear" w:pos="720"/>
        </w:tabs>
        <w:ind w:left="1701" w:hanging="283"/>
      </w:pPr>
      <w:r>
        <w:t>2.6 dB predicted L1-RSRP difference for Top-1</w:t>
      </w:r>
      <w:r w:rsidRPr="00A81AB8">
        <w:t xml:space="preserve"> </w:t>
      </w:r>
      <w:r>
        <w:t>DL Tx beam</w:t>
      </w:r>
    </w:p>
    <w:p w14:paraId="5C80BBBF" w14:textId="77777777" w:rsidR="006136F4" w:rsidRPr="00DB360C" w:rsidRDefault="006136F4" w:rsidP="006136F4">
      <w:pPr>
        <w:pStyle w:val="observation"/>
      </w:pPr>
      <w:r>
        <w:t>For beam pair prediction with Set B = 1/16 Set A, random pattern in Set B with both Tx beam</w:t>
      </w:r>
      <w:r w:rsidRPr="005B37C0">
        <w:t xml:space="preserve"> information</w:t>
      </w:r>
      <w:r>
        <w:t xml:space="preserve"> and Rx beam information</w:t>
      </w:r>
      <w:r w:rsidRPr="005B37C0">
        <w:t xml:space="preserve"> brings considerable gain </w:t>
      </w:r>
      <w:r>
        <w:t>compared to the same Set B without assistance information.</w:t>
      </w:r>
    </w:p>
    <w:p w14:paraId="51AF69CC" w14:textId="77777777" w:rsidR="006136F4" w:rsidRDefault="006136F4" w:rsidP="006136F4">
      <w:pPr>
        <w:pStyle w:val="observation"/>
      </w:pPr>
      <w:r>
        <w:t>For beam pair prediction with Set B = 1/16 Set A, random pattern in Set B</w:t>
      </w:r>
      <w:r w:rsidRPr="009F4A5E">
        <w:t xml:space="preserve"> </w:t>
      </w:r>
      <w:r>
        <w:t xml:space="preserve">with Tx/Rx beam information as assistance information </w:t>
      </w:r>
      <w:r w:rsidRPr="009F4A5E">
        <w:t>achieve</w:t>
      </w:r>
      <w:r>
        <w:t>s</w:t>
      </w:r>
      <w:r w:rsidRPr="009F4A5E">
        <w:t xml:space="preserve"> </w:t>
      </w:r>
      <w:r>
        <w:t>approximately,</w:t>
      </w:r>
    </w:p>
    <w:p w14:paraId="517AA807" w14:textId="77777777" w:rsidR="006136F4" w:rsidRDefault="006136F4" w:rsidP="004806DF">
      <w:pPr>
        <w:pStyle w:val="observation"/>
        <w:numPr>
          <w:ilvl w:val="0"/>
          <w:numId w:val="32"/>
        </w:numPr>
        <w:tabs>
          <w:tab w:val="clear" w:pos="720"/>
        </w:tabs>
        <w:ind w:left="1701" w:hanging="283"/>
      </w:pPr>
      <w:r>
        <w:t>21</w:t>
      </w:r>
      <w:r w:rsidRPr="009F4A5E">
        <w:t>% beam prediction accuracy of Top-1 DL beam</w:t>
      </w:r>
      <w:r>
        <w:t xml:space="preserve"> pair</w:t>
      </w:r>
    </w:p>
    <w:p w14:paraId="698CE41D" w14:textId="77777777" w:rsidR="006136F4" w:rsidRDefault="006136F4" w:rsidP="004806DF">
      <w:pPr>
        <w:pStyle w:val="observation"/>
        <w:numPr>
          <w:ilvl w:val="0"/>
          <w:numId w:val="32"/>
        </w:numPr>
        <w:tabs>
          <w:tab w:val="clear" w:pos="720"/>
        </w:tabs>
        <w:ind w:left="1701" w:hanging="283"/>
      </w:pPr>
      <w:r>
        <w:t xml:space="preserve">27% beam prediction accuracy for </w:t>
      </w:r>
      <w:r w:rsidRPr="009F4A5E">
        <w:t xml:space="preserve">Top-1 </w:t>
      </w:r>
      <w:r>
        <w:t xml:space="preserve">DL </w:t>
      </w:r>
      <w:r w:rsidRPr="009F4A5E">
        <w:t>beam</w:t>
      </w:r>
      <w:r>
        <w:t xml:space="preserve"> pair</w:t>
      </w:r>
      <w:r w:rsidRPr="009F4A5E">
        <w:t xml:space="preserve"> prediction with 1dB margin</w:t>
      </w:r>
    </w:p>
    <w:p w14:paraId="5D1828FD" w14:textId="77777777" w:rsidR="006136F4" w:rsidRDefault="006136F4" w:rsidP="004806DF">
      <w:pPr>
        <w:pStyle w:val="observation"/>
        <w:numPr>
          <w:ilvl w:val="0"/>
          <w:numId w:val="32"/>
        </w:numPr>
        <w:tabs>
          <w:tab w:val="clear" w:pos="720"/>
        </w:tabs>
        <w:ind w:left="1701" w:hanging="283"/>
      </w:pPr>
      <w:r>
        <w:t>36</w:t>
      </w:r>
      <w:r>
        <w:rPr>
          <w:rFonts w:hint="eastAsia"/>
        </w:rPr>
        <w:t>%</w:t>
      </w:r>
      <w:r>
        <w:t xml:space="preserve">/55%/66%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beam</w:t>
      </w:r>
      <w:r>
        <w:t xml:space="preserve"> pair</w:t>
      </w:r>
    </w:p>
    <w:p w14:paraId="02E966CD" w14:textId="77777777" w:rsidR="006136F4" w:rsidRDefault="006136F4" w:rsidP="004806DF">
      <w:pPr>
        <w:pStyle w:val="observation"/>
        <w:numPr>
          <w:ilvl w:val="0"/>
          <w:numId w:val="32"/>
        </w:numPr>
        <w:tabs>
          <w:tab w:val="clear" w:pos="720"/>
        </w:tabs>
        <w:ind w:left="1701" w:hanging="283"/>
      </w:pPr>
      <w:r>
        <w:t xml:space="preserve">7.5/4.9/2.7/1.8 dB </w:t>
      </w:r>
      <w:r>
        <w:rPr>
          <w:rFonts w:hint="eastAsia"/>
        </w:rPr>
        <w:t>average</w:t>
      </w:r>
      <w:r>
        <w:t xml:space="preserve"> L1-RSRP difference for Top-1, Top2/1, Top4/1 and Top6/1 DL beam pair</w:t>
      </w:r>
    </w:p>
    <w:p w14:paraId="1F365AF6" w14:textId="2D6EFDCE" w:rsidR="006136F4" w:rsidRDefault="006136F4" w:rsidP="00593660">
      <w:pPr>
        <w:pStyle w:val="observation"/>
        <w:numPr>
          <w:ilvl w:val="0"/>
          <w:numId w:val="32"/>
        </w:numPr>
        <w:tabs>
          <w:tab w:val="clear" w:pos="720"/>
        </w:tabs>
        <w:ind w:left="1701" w:hanging="283"/>
      </w:pPr>
      <w:r>
        <w:t>5.8 dB predicted L1-RSRP difference for Top-1</w:t>
      </w:r>
      <w:r w:rsidRPr="00A81AB8">
        <w:t xml:space="preserve"> </w:t>
      </w:r>
      <w:r>
        <w:t>DL beam pair</w:t>
      </w:r>
    </w:p>
    <w:p w14:paraId="06C82927" w14:textId="77777777" w:rsidR="006136F4" w:rsidRPr="00DB360C" w:rsidRDefault="006136F4" w:rsidP="006136F4">
      <w:pPr>
        <w:pStyle w:val="observation"/>
      </w:pPr>
      <w:r>
        <w:t>For beam pair prediction with Set B = 1/8 Set A, random pattern in Set B with both Tx beam</w:t>
      </w:r>
      <w:r w:rsidRPr="005B37C0">
        <w:t xml:space="preserve"> information</w:t>
      </w:r>
      <w:r>
        <w:t xml:space="preserve"> and Rx beam information</w:t>
      </w:r>
      <w:r w:rsidRPr="005B37C0">
        <w:t xml:space="preserve"> brings considerable gain </w:t>
      </w:r>
      <w:r>
        <w:t>compared to the same Set B without assistance information.</w:t>
      </w:r>
    </w:p>
    <w:p w14:paraId="47DF80FA" w14:textId="77777777" w:rsidR="006136F4" w:rsidRDefault="006136F4" w:rsidP="006136F4">
      <w:pPr>
        <w:pStyle w:val="observation"/>
      </w:pPr>
      <w:r>
        <w:t>For beam pair prediction with Set B = 1/8 Set A, random pattern in Set B</w:t>
      </w:r>
      <w:r w:rsidRPr="009F4A5E">
        <w:t xml:space="preserve"> </w:t>
      </w:r>
      <w:r>
        <w:t xml:space="preserve">with Tx/Rx beam information as assistance information </w:t>
      </w:r>
      <w:r w:rsidRPr="009F4A5E">
        <w:t>achieve</w:t>
      </w:r>
      <w:r>
        <w:t>s</w:t>
      </w:r>
      <w:r w:rsidRPr="009F4A5E">
        <w:t xml:space="preserve"> </w:t>
      </w:r>
      <w:r>
        <w:t>approximately,</w:t>
      </w:r>
    </w:p>
    <w:p w14:paraId="6463DF6B" w14:textId="77777777" w:rsidR="006136F4" w:rsidRDefault="006136F4" w:rsidP="004806DF">
      <w:pPr>
        <w:pStyle w:val="observation"/>
        <w:numPr>
          <w:ilvl w:val="0"/>
          <w:numId w:val="32"/>
        </w:numPr>
        <w:tabs>
          <w:tab w:val="clear" w:pos="720"/>
        </w:tabs>
        <w:ind w:left="1701" w:hanging="283"/>
      </w:pPr>
      <w:r>
        <w:t>29</w:t>
      </w:r>
      <w:r w:rsidRPr="009F4A5E">
        <w:t>% beam prediction accuracy of Top-1 DL beam</w:t>
      </w:r>
      <w:r>
        <w:t xml:space="preserve"> pair</w:t>
      </w:r>
    </w:p>
    <w:p w14:paraId="667EFB96" w14:textId="77777777" w:rsidR="006136F4" w:rsidRDefault="006136F4" w:rsidP="004806DF">
      <w:pPr>
        <w:pStyle w:val="observation"/>
        <w:numPr>
          <w:ilvl w:val="0"/>
          <w:numId w:val="32"/>
        </w:numPr>
        <w:tabs>
          <w:tab w:val="clear" w:pos="720"/>
        </w:tabs>
        <w:ind w:left="1701" w:hanging="283"/>
      </w:pPr>
      <w:r>
        <w:t xml:space="preserve">36% beam prediction accuracy for </w:t>
      </w:r>
      <w:r w:rsidRPr="009F4A5E">
        <w:t xml:space="preserve">Top-1 </w:t>
      </w:r>
      <w:r>
        <w:t xml:space="preserve">DL </w:t>
      </w:r>
      <w:r w:rsidRPr="009F4A5E">
        <w:t>beam</w:t>
      </w:r>
      <w:r>
        <w:t xml:space="preserve"> pair</w:t>
      </w:r>
      <w:r w:rsidRPr="009F4A5E">
        <w:t xml:space="preserve"> prediction with 1dB margin</w:t>
      </w:r>
    </w:p>
    <w:p w14:paraId="3086A307" w14:textId="77777777" w:rsidR="006136F4" w:rsidRDefault="006136F4" w:rsidP="004806DF">
      <w:pPr>
        <w:pStyle w:val="observation"/>
        <w:numPr>
          <w:ilvl w:val="0"/>
          <w:numId w:val="32"/>
        </w:numPr>
        <w:tabs>
          <w:tab w:val="clear" w:pos="720"/>
        </w:tabs>
        <w:ind w:left="1701" w:hanging="283"/>
      </w:pPr>
      <w:r>
        <w:t>47</w:t>
      </w:r>
      <w:r>
        <w:rPr>
          <w:rFonts w:hint="eastAsia"/>
        </w:rPr>
        <w:t>%</w:t>
      </w:r>
      <w:r>
        <w:t xml:space="preserve">/66%/77%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beam</w:t>
      </w:r>
      <w:r>
        <w:t xml:space="preserve"> pair</w:t>
      </w:r>
    </w:p>
    <w:p w14:paraId="38290ED9" w14:textId="77777777" w:rsidR="006136F4" w:rsidRDefault="006136F4" w:rsidP="004806DF">
      <w:pPr>
        <w:pStyle w:val="observation"/>
        <w:numPr>
          <w:ilvl w:val="0"/>
          <w:numId w:val="32"/>
        </w:numPr>
        <w:tabs>
          <w:tab w:val="clear" w:pos="720"/>
        </w:tabs>
        <w:ind w:left="1701" w:hanging="283"/>
      </w:pPr>
      <w:r>
        <w:t xml:space="preserve">5.5/3.3/1.6/1.0 dB </w:t>
      </w:r>
      <w:r>
        <w:rPr>
          <w:rFonts w:hint="eastAsia"/>
        </w:rPr>
        <w:t>average</w:t>
      </w:r>
      <w:r>
        <w:t xml:space="preserve"> L1-RSRP difference for Top-1, Top2/1, Top4/1 and Top6/1 DL beam pair</w:t>
      </w:r>
    </w:p>
    <w:p w14:paraId="09BBDADE" w14:textId="10EA6122" w:rsidR="006136F4" w:rsidRPr="006136F4" w:rsidRDefault="006136F4" w:rsidP="00593660">
      <w:pPr>
        <w:pStyle w:val="observation"/>
        <w:numPr>
          <w:ilvl w:val="0"/>
          <w:numId w:val="32"/>
        </w:numPr>
        <w:tabs>
          <w:tab w:val="clear" w:pos="720"/>
        </w:tabs>
        <w:ind w:left="1701" w:hanging="283"/>
      </w:pPr>
      <w:r>
        <w:t>4.9 dB predicted L1-RSRP difference for Top-1</w:t>
      </w:r>
      <w:r w:rsidRPr="00A81AB8">
        <w:t xml:space="preserve"> </w:t>
      </w:r>
      <w:r>
        <w:t>DL beam pair</w:t>
      </w:r>
    </w:p>
    <w:p w14:paraId="75C8E94B" w14:textId="77777777" w:rsidR="006136F4" w:rsidRPr="00DB360C" w:rsidRDefault="006136F4" w:rsidP="006136F4">
      <w:pPr>
        <w:pStyle w:val="observation"/>
      </w:pPr>
      <w:r>
        <w:t>For DL Tx beam prediction with the best Rx beam assumption searched from the best Tx beam within Set B per model input sample and Set B = 1/8 Set A, 5 pre-configured patterns in Set B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37AAEAD7" w14:textId="77777777" w:rsidR="006136F4" w:rsidRDefault="006136F4" w:rsidP="006136F4">
      <w:pPr>
        <w:pStyle w:val="observation"/>
      </w:pPr>
      <w:r>
        <w:t>For DL Tx beam prediction with the best Rx beam assumption searched from the best Tx beam within Set B per model input sample and Set B = 1/8 Set A, 5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3300190A" w14:textId="77777777" w:rsidR="006136F4" w:rsidRDefault="006136F4" w:rsidP="004806DF">
      <w:pPr>
        <w:pStyle w:val="observation"/>
        <w:numPr>
          <w:ilvl w:val="0"/>
          <w:numId w:val="32"/>
        </w:numPr>
        <w:tabs>
          <w:tab w:val="clear" w:pos="720"/>
        </w:tabs>
        <w:ind w:left="1701" w:hanging="283"/>
      </w:pPr>
      <w:r>
        <w:t>69</w:t>
      </w:r>
      <w:r w:rsidRPr="009F4A5E">
        <w:t>% beam prediction accuracy of Top-1 DL Tx beam</w:t>
      </w:r>
    </w:p>
    <w:p w14:paraId="25CD73CB" w14:textId="77777777" w:rsidR="006136F4" w:rsidRDefault="006136F4" w:rsidP="004806DF">
      <w:pPr>
        <w:pStyle w:val="observation"/>
        <w:numPr>
          <w:ilvl w:val="0"/>
          <w:numId w:val="32"/>
        </w:numPr>
        <w:tabs>
          <w:tab w:val="clear" w:pos="720"/>
        </w:tabs>
        <w:ind w:left="1701" w:hanging="283"/>
      </w:pPr>
      <w:r>
        <w:t xml:space="preserve">73% beam prediction accuracy for </w:t>
      </w:r>
      <w:r w:rsidRPr="009F4A5E">
        <w:t>Top-1 DL Tx beam prediction with 1dB margin</w:t>
      </w:r>
    </w:p>
    <w:p w14:paraId="55E00072" w14:textId="77777777" w:rsidR="006136F4" w:rsidRDefault="006136F4" w:rsidP="004806DF">
      <w:pPr>
        <w:pStyle w:val="observation"/>
        <w:numPr>
          <w:ilvl w:val="0"/>
          <w:numId w:val="32"/>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D7DFD1E" w14:textId="77777777" w:rsidR="006136F4" w:rsidRDefault="006136F4" w:rsidP="004806DF">
      <w:pPr>
        <w:pStyle w:val="observation"/>
        <w:numPr>
          <w:ilvl w:val="0"/>
          <w:numId w:val="32"/>
        </w:numPr>
        <w:tabs>
          <w:tab w:val="clear" w:pos="720"/>
        </w:tabs>
        <w:ind w:left="1701" w:hanging="283"/>
      </w:pPr>
      <w:r>
        <w:t xml:space="preserve">3.3/1.9/1.1/0.7 dB </w:t>
      </w:r>
      <w:r>
        <w:rPr>
          <w:rFonts w:hint="eastAsia"/>
        </w:rPr>
        <w:t>average</w:t>
      </w:r>
      <w:r>
        <w:t xml:space="preserve"> L1-RSRP difference for Top-1, Top2/1, Top4/1 and Top6/1 DL Tx beam</w:t>
      </w:r>
    </w:p>
    <w:p w14:paraId="22D4E5CD" w14:textId="66E0FEC7" w:rsidR="006136F4" w:rsidRDefault="006136F4" w:rsidP="00593660">
      <w:pPr>
        <w:pStyle w:val="observation"/>
        <w:numPr>
          <w:ilvl w:val="0"/>
          <w:numId w:val="32"/>
        </w:numPr>
        <w:tabs>
          <w:tab w:val="clear" w:pos="720"/>
        </w:tabs>
        <w:ind w:left="1701" w:hanging="283"/>
      </w:pPr>
      <w:r>
        <w:t>1.3 dB predicted L1-RSRP difference for Top-1</w:t>
      </w:r>
      <w:r w:rsidRPr="00A81AB8">
        <w:t xml:space="preserve"> </w:t>
      </w:r>
      <w:r>
        <w:t>DL Tx beam</w:t>
      </w:r>
    </w:p>
    <w:p w14:paraId="5FAF3CC0" w14:textId="77777777" w:rsidR="006136F4" w:rsidRPr="00DB360C" w:rsidRDefault="006136F4" w:rsidP="006136F4">
      <w:pPr>
        <w:pStyle w:val="observation"/>
      </w:pPr>
      <w:r>
        <w:t>For DL Tx beam prediction with the best Rx beam assumption searched from the best Tx beam within Set B per model input sample and Set B = 1/8 Set A, 10 pre-configured patterns in Set B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60BA8A15" w14:textId="77777777" w:rsidR="006136F4" w:rsidRDefault="006136F4" w:rsidP="006136F4">
      <w:pPr>
        <w:pStyle w:val="observation"/>
      </w:pPr>
      <w:r>
        <w:lastRenderedPageBreak/>
        <w:t>For DL Tx beam prediction with the best Rx beam assumption searched from the best Tx beam within Set B per model input sample and Set B = 1/8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6F503CE4" w14:textId="77777777" w:rsidR="006136F4" w:rsidRDefault="006136F4" w:rsidP="004806DF">
      <w:pPr>
        <w:pStyle w:val="observation"/>
        <w:numPr>
          <w:ilvl w:val="0"/>
          <w:numId w:val="32"/>
        </w:numPr>
        <w:tabs>
          <w:tab w:val="clear" w:pos="720"/>
        </w:tabs>
        <w:ind w:left="1701" w:hanging="283"/>
      </w:pPr>
      <w:r>
        <w:t>68</w:t>
      </w:r>
      <w:r w:rsidRPr="009F4A5E">
        <w:t>% beam prediction accuracy of Top-1 DL Tx beam</w:t>
      </w:r>
    </w:p>
    <w:p w14:paraId="743CDAEE" w14:textId="77777777" w:rsidR="006136F4" w:rsidRDefault="006136F4" w:rsidP="004806DF">
      <w:pPr>
        <w:pStyle w:val="observation"/>
        <w:numPr>
          <w:ilvl w:val="0"/>
          <w:numId w:val="32"/>
        </w:numPr>
        <w:tabs>
          <w:tab w:val="clear" w:pos="720"/>
        </w:tabs>
        <w:ind w:left="1701" w:hanging="283"/>
      </w:pPr>
      <w:r>
        <w:t xml:space="preserve">72% beam prediction accuracy for </w:t>
      </w:r>
      <w:r w:rsidRPr="009F4A5E">
        <w:t>Top-1 DL Tx beam prediction with 1dB margin</w:t>
      </w:r>
    </w:p>
    <w:p w14:paraId="5DA7D013" w14:textId="77777777" w:rsidR="006136F4" w:rsidRDefault="006136F4" w:rsidP="004806DF">
      <w:pPr>
        <w:pStyle w:val="observation"/>
        <w:numPr>
          <w:ilvl w:val="0"/>
          <w:numId w:val="32"/>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9E64D3C" w14:textId="77777777" w:rsidR="006136F4" w:rsidRDefault="006136F4" w:rsidP="004806DF">
      <w:pPr>
        <w:pStyle w:val="observation"/>
        <w:numPr>
          <w:ilvl w:val="0"/>
          <w:numId w:val="32"/>
        </w:numPr>
        <w:tabs>
          <w:tab w:val="clear" w:pos="720"/>
        </w:tabs>
        <w:ind w:left="1701" w:hanging="283"/>
      </w:pPr>
      <w:r>
        <w:t xml:space="preserve">3.5/1.9/1.1/0.7 dB </w:t>
      </w:r>
      <w:r>
        <w:rPr>
          <w:rFonts w:hint="eastAsia"/>
        </w:rPr>
        <w:t>average</w:t>
      </w:r>
      <w:r>
        <w:t xml:space="preserve"> L1-RSRP difference for Top-1, Top2/1, Top4/1 and Top6/1 DL Tx beam</w:t>
      </w:r>
    </w:p>
    <w:p w14:paraId="632DB296" w14:textId="77777777" w:rsidR="006136F4" w:rsidRDefault="006136F4" w:rsidP="004806DF">
      <w:pPr>
        <w:pStyle w:val="observation"/>
        <w:numPr>
          <w:ilvl w:val="0"/>
          <w:numId w:val="32"/>
        </w:numPr>
        <w:tabs>
          <w:tab w:val="clear" w:pos="720"/>
        </w:tabs>
        <w:ind w:left="1701" w:hanging="283"/>
      </w:pPr>
      <w:r>
        <w:t>1.3 dB predicted L1-RSRP difference for Top-1</w:t>
      </w:r>
      <w:r w:rsidRPr="00A81AB8">
        <w:t xml:space="preserve"> </w:t>
      </w:r>
      <w:r>
        <w:t>DL Tx beam</w:t>
      </w:r>
    </w:p>
    <w:p w14:paraId="7BF5C2A1" w14:textId="77777777" w:rsidR="006136F4" w:rsidRPr="00DB360C" w:rsidRDefault="006136F4" w:rsidP="006136F4">
      <w:pPr>
        <w:pStyle w:val="observation"/>
      </w:pPr>
      <w:r>
        <w:t>For DL Tx beam prediction with the best Rx beam assumption searched from the best Tx beam within Set B per model input sample and Set B = 1/8 Set A, 20 pre-configured patterns in Set B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1E388A22" w14:textId="77777777" w:rsidR="006136F4" w:rsidRDefault="006136F4" w:rsidP="006136F4">
      <w:pPr>
        <w:pStyle w:val="observation"/>
      </w:pPr>
      <w:r>
        <w:t>For DL Tx beam prediction with the best Rx beam assumption searched from the best Tx beam within Set B per model input sample and Set B = 1/8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7A1806B3" w14:textId="77777777" w:rsidR="006136F4" w:rsidRDefault="006136F4" w:rsidP="004806DF">
      <w:pPr>
        <w:pStyle w:val="observation"/>
        <w:numPr>
          <w:ilvl w:val="0"/>
          <w:numId w:val="32"/>
        </w:numPr>
        <w:tabs>
          <w:tab w:val="clear" w:pos="720"/>
        </w:tabs>
        <w:ind w:left="1701" w:hanging="283"/>
      </w:pPr>
      <w:r>
        <w:t>68</w:t>
      </w:r>
      <w:r w:rsidRPr="009F4A5E">
        <w:t>% beam prediction accuracy of Top-1 DL Tx beam</w:t>
      </w:r>
    </w:p>
    <w:p w14:paraId="06C604C1" w14:textId="77777777" w:rsidR="006136F4" w:rsidRDefault="006136F4" w:rsidP="004806DF">
      <w:pPr>
        <w:pStyle w:val="observation"/>
        <w:numPr>
          <w:ilvl w:val="0"/>
          <w:numId w:val="32"/>
        </w:numPr>
        <w:tabs>
          <w:tab w:val="clear" w:pos="720"/>
        </w:tabs>
        <w:ind w:left="1701" w:hanging="283"/>
      </w:pPr>
      <w:r>
        <w:t xml:space="preserve">72% beam prediction accuracy for </w:t>
      </w:r>
      <w:r w:rsidRPr="009F4A5E">
        <w:t>Top-1 DL Tx beam prediction with 1dB margin</w:t>
      </w:r>
    </w:p>
    <w:p w14:paraId="75B1202D" w14:textId="77777777" w:rsidR="006136F4" w:rsidRDefault="006136F4" w:rsidP="004806DF">
      <w:pPr>
        <w:pStyle w:val="observation"/>
        <w:numPr>
          <w:ilvl w:val="0"/>
          <w:numId w:val="32"/>
        </w:numPr>
        <w:tabs>
          <w:tab w:val="clear" w:pos="720"/>
        </w:tabs>
        <w:ind w:left="1701" w:hanging="283"/>
      </w:pPr>
      <w:r>
        <w:t>82</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72C43CD" w14:textId="77777777" w:rsidR="006136F4" w:rsidRDefault="006136F4" w:rsidP="004806DF">
      <w:pPr>
        <w:pStyle w:val="observation"/>
        <w:numPr>
          <w:ilvl w:val="0"/>
          <w:numId w:val="32"/>
        </w:numPr>
        <w:tabs>
          <w:tab w:val="clear" w:pos="720"/>
        </w:tabs>
        <w:ind w:left="1701" w:hanging="283"/>
      </w:pPr>
      <w:r>
        <w:t xml:space="preserve">3.5/2.0/1.1/0.7 dB </w:t>
      </w:r>
      <w:r>
        <w:rPr>
          <w:rFonts w:hint="eastAsia"/>
        </w:rPr>
        <w:t>average</w:t>
      </w:r>
      <w:r>
        <w:t xml:space="preserve"> L1-RSRP difference for Top-1, Top2/1, Top4/1 and Top6/1 DL Tx beam</w:t>
      </w:r>
    </w:p>
    <w:p w14:paraId="491871A2" w14:textId="7A9DD347" w:rsidR="006136F4" w:rsidRDefault="006136F4" w:rsidP="00593660">
      <w:pPr>
        <w:pStyle w:val="observation"/>
        <w:numPr>
          <w:ilvl w:val="0"/>
          <w:numId w:val="32"/>
        </w:numPr>
        <w:tabs>
          <w:tab w:val="clear" w:pos="720"/>
        </w:tabs>
        <w:ind w:left="1701" w:hanging="283"/>
      </w:pPr>
      <w:r>
        <w:t>1.3 dB predicted L1-RSRP difference for Top-1</w:t>
      </w:r>
      <w:r w:rsidRPr="00A81AB8">
        <w:t xml:space="preserve"> </w:t>
      </w:r>
      <w:r>
        <w:t>DL Tx beam</w:t>
      </w:r>
    </w:p>
    <w:p w14:paraId="05B0CD52" w14:textId="77777777" w:rsidR="006136F4" w:rsidRPr="00DB360C" w:rsidRDefault="006136F4" w:rsidP="006136F4">
      <w:pPr>
        <w:pStyle w:val="observation"/>
      </w:pPr>
      <w:r>
        <w:t>For DL Tx beam prediction with the best Rx beam assumption searched from the best Tx beam within Set B per model input sample and Set B = 1/8 Set A, the performance improvement from assistance information becomes more apparent with the number of pre-configured patterns in Set B increases.</w:t>
      </w:r>
    </w:p>
    <w:p w14:paraId="34F3BD45" w14:textId="6BBD9F51" w:rsidR="006136F4" w:rsidRPr="006136F4" w:rsidRDefault="006136F4" w:rsidP="00593660">
      <w:pPr>
        <w:pStyle w:val="observation"/>
      </w:pPr>
      <w:r>
        <w:t>For DL Tx beam prediction with the best Rx beam assumption searched from the best Tx beam within Set B per model input sample and Set B = 1/8 Set A, same performance can be achieved among different number of pre-configured patterns in Set B, i.e. 5/10/20 pre-configured patterns, with Tx beam information as assistance information.</w:t>
      </w:r>
    </w:p>
    <w:p w14:paraId="6BA79AC0" w14:textId="77777777" w:rsidR="006136F4" w:rsidRPr="00DB360C" w:rsidRDefault="006136F4" w:rsidP="006136F4">
      <w:pPr>
        <w:pStyle w:val="observation"/>
      </w:pPr>
      <w:r>
        <w:t>For DL Tx beam prediction with the best Rx beam assumption searched from the best Tx beam within Set B per model input sample and Set B = 1/4 Set A, 5 pre-configured patterns in Set B with Tx beam</w:t>
      </w:r>
      <w:r w:rsidRPr="005B37C0">
        <w:t xml:space="preserve"> information brings </w:t>
      </w:r>
      <w:r>
        <w:t>some performance improvement compared to the same Set B without assistance information</w:t>
      </w:r>
      <w:r w:rsidRPr="005B37C0">
        <w:t xml:space="preserve">, </w:t>
      </w:r>
      <w:r>
        <w:t>while no performance improvement is observed from Rx beam information.</w:t>
      </w:r>
    </w:p>
    <w:p w14:paraId="17E8B94E" w14:textId="77777777" w:rsidR="006136F4" w:rsidRDefault="006136F4" w:rsidP="006136F4">
      <w:pPr>
        <w:pStyle w:val="observation"/>
      </w:pPr>
      <w:r>
        <w:t>For DL Tx beam prediction with the best Rx beam assumption searched from the best Tx beam within Set B per model input sample and Set B = 1/4 Set A, 5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56199B0F" w14:textId="77777777" w:rsidR="006136F4" w:rsidRDefault="006136F4" w:rsidP="004806DF">
      <w:pPr>
        <w:pStyle w:val="observation"/>
        <w:numPr>
          <w:ilvl w:val="0"/>
          <w:numId w:val="32"/>
        </w:numPr>
        <w:tabs>
          <w:tab w:val="clear" w:pos="720"/>
        </w:tabs>
        <w:ind w:left="1701" w:hanging="283"/>
      </w:pPr>
      <w:r>
        <w:t>73</w:t>
      </w:r>
      <w:r w:rsidRPr="009F4A5E">
        <w:t>% beam prediction accuracy of Top-1 DL Tx beam</w:t>
      </w:r>
    </w:p>
    <w:p w14:paraId="2F5E715B" w14:textId="77777777" w:rsidR="006136F4" w:rsidRDefault="006136F4" w:rsidP="004806DF">
      <w:pPr>
        <w:pStyle w:val="observation"/>
        <w:numPr>
          <w:ilvl w:val="0"/>
          <w:numId w:val="32"/>
        </w:numPr>
        <w:tabs>
          <w:tab w:val="clear" w:pos="720"/>
        </w:tabs>
        <w:ind w:left="1701" w:hanging="283"/>
      </w:pPr>
      <w:r>
        <w:t xml:space="preserve">78% beam prediction accuracy for </w:t>
      </w:r>
      <w:r w:rsidRPr="009F4A5E">
        <w:t>Top-1 DL Tx beam prediction with 1dB margin</w:t>
      </w:r>
    </w:p>
    <w:p w14:paraId="552F80E8" w14:textId="77777777" w:rsidR="006136F4" w:rsidRDefault="006136F4" w:rsidP="004806DF">
      <w:pPr>
        <w:pStyle w:val="observation"/>
        <w:numPr>
          <w:ilvl w:val="0"/>
          <w:numId w:val="32"/>
        </w:numPr>
        <w:tabs>
          <w:tab w:val="clear" w:pos="720"/>
        </w:tabs>
        <w:ind w:left="1701" w:hanging="283"/>
      </w:pPr>
      <w:r>
        <w:t>83</w:t>
      </w:r>
      <w:r>
        <w:rPr>
          <w:rFonts w:hint="eastAsia"/>
        </w:rPr>
        <w:t>%</w:t>
      </w:r>
      <w:r>
        <w:t xml:space="preserve">/90%/93%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A711DC0" w14:textId="77777777" w:rsidR="006136F4" w:rsidRDefault="006136F4" w:rsidP="004806DF">
      <w:pPr>
        <w:pStyle w:val="observation"/>
        <w:numPr>
          <w:ilvl w:val="0"/>
          <w:numId w:val="32"/>
        </w:numPr>
        <w:tabs>
          <w:tab w:val="clear" w:pos="720"/>
        </w:tabs>
        <w:ind w:left="1701" w:hanging="283"/>
      </w:pPr>
      <w:r>
        <w:t xml:space="preserve">3.0/1.9/1.0/0.6 dB </w:t>
      </w:r>
      <w:r>
        <w:rPr>
          <w:rFonts w:hint="eastAsia"/>
        </w:rPr>
        <w:t>average</w:t>
      </w:r>
      <w:r>
        <w:t xml:space="preserve"> L1-RSRP difference for Top-1, Top2/1, Top4/1 and Top6/1 DL Tx beam</w:t>
      </w:r>
    </w:p>
    <w:p w14:paraId="58EFA0B9" w14:textId="5635A573" w:rsidR="006136F4" w:rsidRPr="006136F4" w:rsidRDefault="006136F4" w:rsidP="00593660">
      <w:pPr>
        <w:pStyle w:val="observation"/>
        <w:numPr>
          <w:ilvl w:val="0"/>
          <w:numId w:val="32"/>
        </w:numPr>
        <w:tabs>
          <w:tab w:val="clear" w:pos="720"/>
        </w:tabs>
        <w:ind w:left="1701" w:hanging="283"/>
      </w:pPr>
      <w:r>
        <w:t>0.8 dB predicted L1-RSRP difference for Top-1</w:t>
      </w:r>
      <w:r w:rsidRPr="00A81AB8">
        <w:t xml:space="preserve"> </w:t>
      </w:r>
      <w:r>
        <w:t>DL Tx beam</w:t>
      </w:r>
    </w:p>
    <w:p w14:paraId="7C68F7AB" w14:textId="77777777" w:rsidR="006136F4" w:rsidRPr="00DB360C" w:rsidRDefault="006136F4" w:rsidP="006136F4">
      <w:pPr>
        <w:pStyle w:val="observation"/>
      </w:pPr>
      <w:r>
        <w:lastRenderedPageBreak/>
        <w:t>For DL Tx beam prediction with the best Rx beam assumption searched from the best Tx beam within Set B per model input sample and Set B = 1/4 Set A, 10 pre-configured patterns in Set B with Tx beam</w:t>
      </w:r>
      <w:r w:rsidRPr="005B37C0">
        <w:t xml:space="preserve"> information brings </w:t>
      </w:r>
      <w:r>
        <w:t>some performance improvement compared to the same Set B without assistance information</w:t>
      </w:r>
      <w:r w:rsidRPr="005B37C0">
        <w:t xml:space="preserve">, </w:t>
      </w:r>
      <w:r>
        <w:t>while no performance improvement is observed from Rx beam information.</w:t>
      </w:r>
    </w:p>
    <w:p w14:paraId="61F24CC9" w14:textId="77777777" w:rsidR="006136F4" w:rsidRDefault="006136F4" w:rsidP="006136F4">
      <w:pPr>
        <w:pStyle w:val="observation"/>
      </w:pPr>
      <w:r>
        <w:t>For DL Tx beam prediction with the best Rx beam assumption searched from the best Tx beam within Set B per model input sample and Set B = 1/4 Set A, 10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2778A9FD" w14:textId="77777777" w:rsidR="006136F4" w:rsidRDefault="006136F4" w:rsidP="004806DF">
      <w:pPr>
        <w:pStyle w:val="observation"/>
        <w:numPr>
          <w:ilvl w:val="0"/>
          <w:numId w:val="32"/>
        </w:numPr>
        <w:tabs>
          <w:tab w:val="clear" w:pos="720"/>
        </w:tabs>
        <w:ind w:left="1701" w:hanging="283"/>
      </w:pPr>
      <w:r>
        <w:t>72</w:t>
      </w:r>
      <w:r w:rsidRPr="009F4A5E">
        <w:t>% beam prediction accuracy of Top-1 DL Tx beam</w:t>
      </w:r>
    </w:p>
    <w:p w14:paraId="5B1E291F" w14:textId="77777777" w:rsidR="006136F4" w:rsidRDefault="006136F4" w:rsidP="004806DF">
      <w:pPr>
        <w:pStyle w:val="observation"/>
        <w:numPr>
          <w:ilvl w:val="0"/>
          <w:numId w:val="32"/>
        </w:numPr>
        <w:tabs>
          <w:tab w:val="clear" w:pos="720"/>
        </w:tabs>
        <w:ind w:left="1701" w:hanging="283"/>
      </w:pPr>
      <w:r>
        <w:t xml:space="preserve">78% beam prediction accuracy for </w:t>
      </w:r>
      <w:r w:rsidRPr="009F4A5E">
        <w:t>Top-1 DL Tx beam prediction with 1dB margin</w:t>
      </w:r>
    </w:p>
    <w:p w14:paraId="2F1C7EC7" w14:textId="77777777" w:rsidR="006136F4" w:rsidRDefault="006136F4" w:rsidP="004806DF">
      <w:pPr>
        <w:pStyle w:val="observation"/>
        <w:numPr>
          <w:ilvl w:val="0"/>
          <w:numId w:val="32"/>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3385D13" w14:textId="77777777" w:rsidR="006136F4" w:rsidRDefault="006136F4" w:rsidP="004806DF">
      <w:pPr>
        <w:pStyle w:val="observation"/>
        <w:numPr>
          <w:ilvl w:val="0"/>
          <w:numId w:val="32"/>
        </w:numPr>
        <w:tabs>
          <w:tab w:val="clear" w:pos="720"/>
        </w:tabs>
        <w:ind w:left="1701" w:hanging="283"/>
      </w:pPr>
      <w:r>
        <w:t xml:space="preserve">3.0/1.8/0.9/0.6 dB </w:t>
      </w:r>
      <w:r>
        <w:rPr>
          <w:rFonts w:hint="eastAsia"/>
        </w:rPr>
        <w:t>average</w:t>
      </w:r>
      <w:r>
        <w:t xml:space="preserve"> L1-RSRP difference for Top-1, Top2/1, Top4/1 and Top6/1 DL Tx beam</w:t>
      </w:r>
    </w:p>
    <w:p w14:paraId="391E6FAE" w14:textId="0C2D839B" w:rsidR="006136F4" w:rsidRDefault="006136F4" w:rsidP="00593660">
      <w:pPr>
        <w:pStyle w:val="observation"/>
        <w:numPr>
          <w:ilvl w:val="0"/>
          <w:numId w:val="32"/>
        </w:numPr>
        <w:tabs>
          <w:tab w:val="clear" w:pos="720"/>
        </w:tabs>
        <w:ind w:left="1701" w:hanging="283"/>
      </w:pPr>
      <w:r>
        <w:t>0.9 dB predicted L1-RSRP difference for Top-1</w:t>
      </w:r>
      <w:r w:rsidRPr="00A81AB8">
        <w:t xml:space="preserve"> </w:t>
      </w:r>
      <w:r>
        <w:t>DL Tx beam</w:t>
      </w:r>
    </w:p>
    <w:p w14:paraId="6C4502A9" w14:textId="77777777" w:rsidR="006136F4" w:rsidRPr="00DB360C" w:rsidRDefault="006136F4" w:rsidP="006136F4">
      <w:pPr>
        <w:pStyle w:val="observation"/>
      </w:pPr>
      <w:r>
        <w:t>For DL Tx beam prediction with the best Rx beam assumption searched from the best Tx beam within Set B per model input sample and Set B = 1/4 Set A, 20 pre-configured patterns in Set B with Tx beam</w:t>
      </w:r>
      <w:r w:rsidRPr="005B37C0">
        <w:t xml:space="preserve"> information brings </w:t>
      </w:r>
      <w:r>
        <w:t>some performance improvement compared to the same Set B without assistance information</w:t>
      </w:r>
      <w:r w:rsidRPr="005B37C0">
        <w:t xml:space="preserve">, </w:t>
      </w:r>
      <w:r>
        <w:t>while no performance improvement is observed from Rx beam information.</w:t>
      </w:r>
    </w:p>
    <w:p w14:paraId="2E83FFE3" w14:textId="77777777" w:rsidR="006136F4" w:rsidRDefault="006136F4" w:rsidP="006136F4">
      <w:pPr>
        <w:pStyle w:val="observation"/>
      </w:pPr>
      <w:r>
        <w:t>For DL Tx beam prediction with the best Rx beam assumption searched from the best Tx beam within Set B per model input sample and Set B = 1/4 Set A, 20 pre-configured patterns in Set B</w:t>
      </w:r>
      <w:r w:rsidRPr="009F4A5E">
        <w:t xml:space="preserve"> </w:t>
      </w:r>
      <w:r>
        <w:t xml:space="preserve">with Tx beam information as assistance information </w:t>
      </w:r>
      <w:r w:rsidRPr="009F4A5E">
        <w:t>achieve</w:t>
      </w:r>
      <w:r>
        <w:t>s</w:t>
      </w:r>
      <w:r w:rsidRPr="009F4A5E">
        <w:t xml:space="preserve"> </w:t>
      </w:r>
      <w:r>
        <w:t>approximately,</w:t>
      </w:r>
    </w:p>
    <w:p w14:paraId="18FC6FEC" w14:textId="77777777" w:rsidR="006136F4" w:rsidRDefault="006136F4" w:rsidP="004806DF">
      <w:pPr>
        <w:pStyle w:val="observation"/>
        <w:numPr>
          <w:ilvl w:val="0"/>
          <w:numId w:val="32"/>
        </w:numPr>
        <w:tabs>
          <w:tab w:val="clear" w:pos="720"/>
        </w:tabs>
        <w:ind w:left="1701" w:hanging="283"/>
      </w:pPr>
      <w:r>
        <w:t>73</w:t>
      </w:r>
      <w:r w:rsidRPr="009F4A5E">
        <w:t>% beam prediction accuracy of Top-1 DL Tx beam</w:t>
      </w:r>
    </w:p>
    <w:p w14:paraId="275E7D03" w14:textId="77777777" w:rsidR="006136F4" w:rsidRDefault="006136F4" w:rsidP="004806DF">
      <w:pPr>
        <w:pStyle w:val="observation"/>
        <w:numPr>
          <w:ilvl w:val="0"/>
          <w:numId w:val="32"/>
        </w:numPr>
        <w:tabs>
          <w:tab w:val="clear" w:pos="720"/>
        </w:tabs>
        <w:ind w:left="1701" w:hanging="283"/>
      </w:pPr>
      <w:r>
        <w:t xml:space="preserve">77% beam prediction accuracy for </w:t>
      </w:r>
      <w:r w:rsidRPr="009F4A5E">
        <w:t>Top-1 DL Tx beam prediction with 1dB margin</w:t>
      </w:r>
    </w:p>
    <w:p w14:paraId="6EEEB27B" w14:textId="77777777" w:rsidR="006136F4" w:rsidRDefault="006136F4" w:rsidP="004806DF">
      <w:pPr>
        <w:pStyle w:val="observation"/>
        <w:numPr>
          <w:ilvl w:val="0"/>
          <w:numId w:val="32"/>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6420315" w14:textId="77777777" w:rsidR="006136F4" w:rsidRDefault="006136F4" w:rsidP="004806DF">
      <w:pPr>
        <w:pStyle w:val="observation"/>
        <w:numPr>
          <w:ilvl w:val="0"/>
          <w:numId w:val="32"/>
        </w:numPr>
        <w:tabs>
          <w:tab w:val="clear" w:pos="720"/>
        </w:tabs>
        <w:ind w:left="1701" w:hanging="283"/>
      </w:pPr>
      <w:r>
        <w:t xml:space="preserve">2.9/1.7/0.8/0.5 dB </w:t>
      </w:r>
      <w:r>
        <w:rPr>
          <w:rFonts w:hint="eastAsia"/>
        </w:rPr>
        <w:t>average</w:t>
      </w:r>
      <w:r>
        <w:t xml:space="preserve"> L1-RSRP difference for Top-1, Top2/1, Top4/1 and Top6/1 DL Tx beam</w:t>
      </w:r>
    </w:p>
    <w:p w14:paraId="565093DA" w14:textId="7C3D6D3F" w:rsidR="006136F4" w:rsidRPr="006136F4" w:rsidRDefault="006136F4" w:rsidP="00593660">
      <w:pPr>
        <w:pStyle w:val="observation"/>
        <w:numPr>
          <w:ilvl w:val="0"/>
          <w:numId w:val="32"/>
        </w:numPr>
        <w:tabs>
          <w:tab w:val="clear" w:pos="720"/>
        </w:tabs>
        <w:ind w:left="1701" w:hanging="283"/>
      </w:pPr>
      <w:r>
        <w:t>0.8 dB predicted L1-RSRP difference for Top-1</w:t>
      </w:r>
      <w:r w:rsidRPr="00A81AB8">
        <w:t xml:space="preserve"> </w:t>
      </w:r>
      <w:r>
        <w:t>DL Tx beam</w:t>
      </w:r>
    </w:p>
    <w:p w14:paraId="715924A5" w14:textId="77777777" w:rsidR="006136F4" w:rsidRPr="00DB360C" w:rsidRDefault="006136F4" w:rsidP="006136F4">
      <w:pPr>
        <w:pStyle w:val="observation"/>
      </w:pPr>
      <w:r>
        <w:t>For DL Tx beam prediction with the best Rx beam assumption searched from the best Tx beam within Set B per model input sample and Set B = 1/4 Set A, the performance improvement from assistance information becomes more apparent with the number of pre-configured patterns in Set B increases.</w:t>
      </w:r>
    </w:p>
    <w:p w14:paraId="4D316E80" w14:textId="3BF1D6D8" w:rsidR="006136F4" w:rsidRDefault="006136F4" w:rsidP="00593660">
      <w:pPr>
        <w:pStyle w:val="observation"/>
      </w:pPr>
      <w:r>
        <w:t>For DL Tx beam prediction with the best Rx beam assumption searched from the best Tx beam within Set B per model input sample and Set B = 1/4 Set A, same performance can be achieved among different number of pre-configured patterns in Set B, i.e. 5/10/20 pre-configured patterns, with Tx beam information as assistance information.</w:t>
      </w:r>
    </w:p>
    <w:p w14:paraId="6F41B43E" w14:textId="77777777" w:rsidR="006136F4" w:rsidRPr="007C5D55" w:rsidRDefault="006136F4" w:rsidP="006136F4">
      <w:pPr>
        <w:pStyle w:val="observation"/>
      </w:pPr>
      <w:r>
        <w:t>For beam pair prediction with Set B = 1/16 Set A, 5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46ACA0F0" w14:textId="77777777" w:rsidR="006136F4" w:rsidRDefault="006136F4" w:rsidP="006136F4">
      <w:pPr>
        <w:pStyle w:val="observation"/>
      </w:pPr>
      <w:r>
        <w:t>For beam pair prediction with Set B = 1/16 Set A, 5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67A6FF1C" w14:textId="77777777" w:rsidR="006136F4" w:rsidRDefault="006136F4" w:rsidP="004806DF">
      <w:pPr>
        <w:pStyle w:val="observation"/>
        <w:numPr>
          <w:ilvl w:val="0"/>
          <w:numId w:val="32"/>
        </w:numPr>
        <w:tabs>
          <w:tab w:val="clear" w:pos="720"/>
        </w:tabs>
        <w:ind w:left="1701" w:hanging="283"/>
      </w:pPr>
      <w:r>
        <w:t>53</w:t>
      </w:r>
      <w:r w:rsidRPr="009F4A5E">
        <w:t>% beam prediction accuracy of Top-1 DL Tx beam</w:t>
      </w:r>
    </w:p>
    <w:p w14:paraId="0C95D2E8" w14:textId="77777777" w:rsidR="006136F4" w:rsidRDefault="006136F4" w:rsidP="004806DF">
      <w:pPr>
        <w:pStyle w:val="observation"/>
        <w:numPr>
          <w:ilvl w:val="0"/>
          <w:numId w:val="32"/>
        </w:numPr>
        <w:tabs>
          <w:tab w:val="clear" w:pos="720"/>
        </w:tabs>
        <w:ind w:left="1701" w:hanging="283"/>
      </w:pPr>
      <w:r>
        <w:t xml:space="preserve">64% beam prediction accuracy for </w:t>
      </w:r>
      <w:r w:rsidRPr="009F4A5E">
        <w:t>Top-1 DL Tx beam prediction with 1dB margin</w:t>
      </w:r>
    </w:p>
    <w:p w14:paraId="6AC8B9D0" w14:textId="77777777" w:rsidR="006136F4" w:rsidRDefault="006136F4" w:rsidP="004806DF">
      <w:pPr>
        <w:pStyle w:val="observation"/>
        <w:numPr>
          <w:ilvl w:val="0"/>
          <w:numId w:val="32"/>
        </w:numPr>
        <w:tabs>
          <w:tab w:val="clear" w:pos="720"/>
        </w:tabs>
        <w:ind w:left="1701" w:hanging="283"/>
      </w:pPr>
      <w:r>
        <w:t>71</w:t>
      </w:r>
      <w:r>
        <w:rPr>
          <w:rFonts w:hint="eastAsia"/>
        </w:rPr>
        <w:t>%</w:t>
      </w:r>
      <w:r>
        <w:t xml:space="preserve">/84%/90%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18D4EDC" w14:textId="77777777" w:rsidR="006136F4" w:rsidRDefault="006136F4" w:rsidP="004806DF">
      <w:pPr>
        <w:pStyle w:val="observation"/>
        <w:numPr>
          <w:ilvl w:val="0"/>
          <w:numId w:val="32"/>
        </w:numPr>
        <w:tabs>
          <w:tab w:val="clear" w:pos="720"/>
        </w:tabs>
        <w:ind w:left="1701" w:hanging="283"/>
      </w:pPr>
      <w:r>
        <w:lastRenderedPageBreak/>
        <w:t xml:space="preserve">2.2/1.1/0.5/0.3 dB </w:t>
      </w:r>
      <w:r>
        <w:rPr>
          <w:rFonts w:hint="eastAsia"/>
        </w:rPr>
        <w:t>average</w:t>
      </w:r>
      <w:r>
        <w:t xml:space="preserve"> L1-RSRP difference for Top-1, Top2/1, Top4/1 and Top6/1 DL Tx beam</w:t>
      </w:r>
    </w:p>
    <w:p w14:paraId="276073AB" w14:textId="65ED5CDB" w:rsidR="006136F4" w:rsidRDefault="006136F4" w:rsidP="00593660">
      <w:pPr>
        <w:pStyle w:val="observation"/>
        <w:numPr>
          <w:ilvl w:val="0"/>
          <w:numId w:val="32"/>
        </w:numPr>
        <w:tabs>
          <w:tab w:val="clear" w:pos="720"/>
        </w:tabs>
        <w:ind w:left="1701" w:hanging="283"/>
      </w:pPr>
      <w:r>
        <w:t>2.8 dB predicted L1-RSRP difference for Top-1</w:t>
      </w:r>
      <w:r w:rsidRPr="00A81AB8">
        <w:t xml:space="preserve"> </w:t>
      </w:r>
      <w:r>
        <w:t>DL Tx beam</w:t>
      </w:r>
    </w:p>
    <w:p w14:paraId="72FDB61A" w14:textId="77777777" w:rsidR="006136F4" w:rsidRPr="007C5D55" w:rsidRDefault="006136F4" w:rsidP="006136F4">
      <w:pPr>
        <w:pStyle w:val="observation"/>
      </w:pPr>
      <w:r>
        <w:t>For beam pair prediction with Set B = 1/16 Set A, 10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0A3FF497" w14:textId="77777777" w:rsidR="006136F4" w:rsidRDefault="006136F4" w:rsidP="006136F4">
      <w:pPr>
        <w:pStyle w:val="observation"/>
      </w:pPr>
      <w:r>
        <w:t>For beam pair prediction with Set B = 1/16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5297031F" w14:textId="77777777" w:rsidR="006136F4" w:rsidRDefault="006136F4" w:rsidP="004806DF">
      <w:pPr>
        <w:pStyle w:val="observation"/>
        <w:numPr>
          <w:ilvl w:val="0"/>
          <w:numId w:val="32"/>
        </w:numPr>
        <w:tabs>
          <w:tab w:val="clear" w:pos="720"/>
        </w:tabs>
        <w:ind w:left="1701" w:hanging="283"/>
      </w:pPr>
      <w:r>
        <w:t>52</w:t>
      </w:r>
      <w:r w:rsidRPr="009F4A5E">
        <w:t>% beam prediction accuracy of Top-1 DL Tx beam</w:t>
      </w:r>
    </w:p>
    <w:p w14:paraId="065F93EF" w14:textId="77777777" w:rsidR="006136F4" w:rsidRDefault="006136F4" w:rsidP="004806DF">
      <w:pPr>
        <w:pStyle w:val="observation"/>
        <w:numPr>
          <w:ilvl w:val="0"/>
          <w:numId w:val="32"/>
        </w:numPr>
        <w:tabs>
          <w:tab w:val="clear" w:pos="720"/>
        </w:tabs>
        <w:ind w:left="1701" w:hanging="283"/>
      </w:pPr>
      <w:r>
        <w:t xml:space="preserve">62% beam prediction accuracy for </w:t>
      </w:r>
      <w:r w:rsidRPr="009F4A5E">
        <w:t>Top-1 DL Tx beam prediction with 1dB margin</w:t>
      </w:r>
    </w:p>
    <w:p w14:paraId="1BBAD8DF" w14:textId="77777777" w:rsidR="006136F4" w:rsidRDefault="006136F4" w:rsidP="004806DF">
      <w:pPr>
        <w:pStyle w:val="observation"/>
        <w:numPr>
          <w:ilvl w:val="0"/>
          <w:numId w:val="32"/>
        </w:numPr>
        <w:tabs>
          <w:tab w:val="clear" w:pos="720"/>
        </w:tabs>
        <w:ind w:left="1701" w:hanging="283"/>
      </w:pPr>
      <w:r>
        <w:t>70</w:t>
      </w:r>
      <w:r>
        <w:rPr>
          <w:rFonts w:hint="eastAsia"/>
        </w:rPr>
        <w:t>%</w:t>
      </w:r>
      <w:r>
        <w:t xml:space="preserve">/84%/90%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A1E9A75" w14:textId="77777777" w:rsidR="006136F4" w:rsidRDefault="006136F4" w:rsidP="004806DF">
      <w:pPr>
        <w:pStyle w:val="observation"/>
        <w:numPr>
          <w:ilvl w:val="0"/>
          <w:numId w:val="32"/>
        </w:numPr>
        <w:tabs>
          <w:tab w:val="clear" w:pos="720"/>
        </w:tabs>
        <w:ind w:left="1701" w:hanging="283"/>
      </w:pPr>
      <w:r>
        <w:t xml:space="preserve">2.3/1.2/0.5/0.3 dB </w:t>
      </w:r>
      <w:r>
        <w:rPr>
          <w:rFonts w:hint="eastAsia"/>
        </w:rPr>
        <w:t>average</w:t>
      </w:r>
      <w:r>
        <w:t xml:space="preserve"> L1-RSRP difference for Top-1, Top2/1, Top4/1 and Top6/1 DL Tx beam</w:t>
      </w:r>
    </w:p>
    <w:p w14:paraId="185AEB33" w14:textId="71AB0B24" w:rsidR="006136F4" w:rsidRDefault="006136F4" w:rsidP="00593660">
      <w:pPr>
        <w:pStyle w:val="observation"/>
        <w:numPr>
          <w:ilvl w:val="0"/>
          <w:numId w:val="32"/>
        </w:numPr>
        <w:tabs>
          <w:tab w:val="clear" w:pos="720"/>
        </w:tabs>
        <w:ind w:left="1701" w:hanging="283"/>
      </w:pPr>
      <w:r>
        <w:t>2.9 dB predicted L1-RSRP difference for Top-1</w:t>
      </w:r>
      <w:r w:rsidRPr="00A81AB8">
        <w:t xml:space="preserve"> </w:t>
      </w:r>
      <w:r>
        <w:t>DL Tx beam</w:t>
      </w:r>
    </w:p>
    <w:p w14:paraId="5C76001A" w14:textId="77777777" w:rsidR="006136F4" w:rsidRPr="007C5D55" w:rsidRDefault="006136F4" w:rsidP="006136F4">
      <w:pPr>
        <w:pStyle w:val="observation"/>
      </w:pPr>
      <w:r>
        <w:t>For beam pair prediction with Set B = 1/16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35EECD39" w14:textId="77777777" w:rsidR="006136F4" w:rsidRDefault="006136F4" w:rsidP="006136F4">
      <w:pPr>
        <w:pStyle w:val="observation"/>
      </w:pPr>
      <w:r>
        <w:t>For beam pair prediction with Set B = 1/16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2543CD24" w14:textId="77777777" w:rsidR="006136F4" w:rsidRDefault="006136F4" w:rsidP="004806DF">
      <w:pPr>
        <w:pStyle w:val="observation"/>
        <w:numPr>
          <w:ilvl w:val="0"/>
          <w:numId w:val="32"/>
        </w:numPr>
        <w:tabs>
          <w:tab w:val="clear" w:pos="720"/>
        </w:tabs>
        <w:ind w:left="1701" w:hanging="283"/>
      </w:pPr>
      <w:r>
        <w:t>50</w:t>
      </w:r>
      <w:r w:rsidRPr="009F4A5E">
        <w:t>% beam prediction accuracy of Top-1 DL Tx beam</w:t>
      </w:r>
    </w:p>
    <w:p w14:paraId="352191DB" w14:textId="77777777" w:rsidR="006136F4" w:rsidRDefault="006136F4" w:rsidP="004806DF">
      <w:pPr>
        <w:pStyle w:val="observation"/>
        <w:numPr>
          <w:ilvl w:val="0"/>
          <w:numId w:val="32"/>
        </w:numPr>
        <w:tabs>
          <w:tab w:val="clear" w:pos="720"/>
        </w:tabs>
        <w:ind w:left="1701" w:hanging="283"/>
      </w:pPr>
      <w:r>
        <w:t xml:space="preserve">60% beam prediction accuracy for </w:t>
      </w:r>
      <w:r w:rsidRPr="009F4A5E">
        <w:t>Top-1 DL Tx beam prediction with 1dB margin</w:t>
      </w:r>
    </w:p>
    <w:p w14:paraId="63E545BD" w14:textId="77777777" w:rsidR="006136F4" w:rsidRDefault="006136F4" w:rsidP="004806DF">
      <w:pPr>
        <w:pStyle w:val="observation"/>
        <w:numPr>
          <w:ilvl w:val="0"/>
          <w:numId w:val="32"/>
        </w:numPr>
        <w:tabs>
          <w:tab w:val="clear" w:pos="720"/>
        </w:tabs>
        <w:ind w:left="1701" w:hanging="283"/>
      </w:pPr>
      <w:r>
        <w:t>68</w:t>
      </w:r>
      <w:r>
        <w:rPr>
          <w:rFonts w:hint="eastAsia"/>
        </w:rPr>
        <w:t>%</w:t>
      </w:r>
      <w:r>
        <w:t xml:space="preserve">/82%/88%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DB152ED" w14:textId="77777777" w:rsidR="006136F4" w:rsidRDefault="006136F4" w:rsidP="004806DF">
      <w:pPr>
        <w:pStyle w:val="observation"/>
        <w:numPr>
          <w:ilvl w:val="0"/>
          <w:numId w:val="32"/>
        </w:numPr>
        <w:tabs>
          <w:tab w:val="clear" w:pos="720"/>
        </w:tabs>
        <w:ind w:left="1701" w:hanging="283"/>
      </w:pPr>
      <w:r>
        <w:t xml:space="preserve">2.5/1.3/0.6/0.4 dB </w:t>
      </w:r>
      <w:r>
        <w:rPr>
          <w:rFonts w:hint="eastAsia"/>
        </w:rPr>
        <w:t>average</w:t>
      </w:r>
      <w:r>
        <w:t xml:space="preserve"> L1-RSRP difference for Top-1, Top2/1, Top4/1 and Top6/1 DL Tx beam</w:t>
      </w:r>
    </w:p>
    <w:p w14:paraId="3EE11882" w14:textId="1472A813" w:rsidR="006136F4" w:rsidRDefault="006136F4" w:rsidP="00593660">
      <w:pPr>
        <w:pStyle w:val="observation"/>
        <w:numPr>
          <w:ilvl w:val="0"/>
          <w:numId w:val="32"/>
        </w:numPr>
        <w:tabs>
          <w:tab w:val="clear" w:pos="720"/>
        </w:tabs>
        <w:ind w:left="1701" w:hanging="283"/>
      </w:pPr>
      <w:r>
        <w:t>3.0 dB predicted L1-RSRP difference for Top-1</w:t>
      </w:r>
      <w:r w:rsidRPr="00A81AB8">
        <w:t xml:space="preserve"> </w:t>
      </w:r>
      <w:r>
        <w:t>DL Tx beam</w:t>
      </w:r>
    </w:p>
    <w:p w14:paraId="58C8B5EB" w14:textId="77777777" w:rsidR="006136F4" w:rsidRPr="00DB360C" w:rsidRDefault="006136F4" w:rsidP="006136F4">
      <w:pPr>
        <w:pStyle w:val="observation"/>
      </w:pPr>
      <w:r>
        <w:t>For beam pair prediction with Set B = 1/16 Set A, the performance improvement from assistance information becomes larger with the number of pre-configured patterns in Set B increases.</w:t>
      </w:r>
    </w:p>
    <w:p w14:paraId="42DAA3BF" w14:textId="4EAE5665" w:rsidR="006136F4" w:rsidRDefault="006136F4" w:rsidP="00593660">
      <w:pPr>
        <w:pStyle w:val="observation"/>
      </w:pPr>
      <w:r>
        <w:t>For beam pair prediction with Set B = 1/16 Set A, closed performance can be achieved among different number of pre-configured patterns in Set B, i.e. 5/10/20 pre-configured patterns, with Tx/Rx beam information as assistance information.</w:t>
      </w:r>
    </w:p>
    <w:p w14:paraId="6B48F55D" w14:textId="77777777" w:rsidR="006136F4" w:rsidRPr="007C5D55" w:rsidRDefault="006136F4" w:rsidP="006136F4">
      <w:pPr>
        <w:pStyle w:val="observation"/>
      </w:pPr>
      <w:r>
        <w:t>For beam pair prediction with Set B = 1/8 Set A, 5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68F9D8EF" w14:textId="77777777" w:rsidR="006136F4" w:rsidRDefault="006136F4" w:rsidP="006136F4">
      <w:pPr>
        <w:pStyle w:val="observation"/>
      </w:pPr>
      <w:r>
        <w:t>For beam pair prediction with Set B = 1/8 Set A, 5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5404353F" w14:textId="77777777" w:rsidR="006136F4" w:rsidRDefault="006136F4" w:rsidP="004806DF">
      <w:pPr>
        <w:pStyle w:val="observation"/>
        <w:numPr>
          <w:ilvl w:val="0"/>
          <w:numId w:val="32"/>
        </w:numPr>
        <w:tabs>
          <w:tab w:val="clear" w:pos="720"/>
        </w:tabs>
        <w:ind w:left="1701" w:hanging="283"/>
      </w:pPr>
      <w:r>
        <w:t>68</w:t>
      </w:r>
      <w:r w:rsidRPr="009F4A5E">
        <w:t>% beam prediction accuracy of Top-1 DL Tx beam</w:t>
      </w:r>
    </w:p>
    <w:p w14:paraId="407B855B" w14:textId="77777777" w:rsidR="006136F4" w:rsidRDefault="006136F4" w:rsidP="004806DF">
      <w:pPr>
        <w:pStyle w:val="observation"/>
        <w:numPr>
          <w:ilvl w:val="0"/>
          <w:numId w:val="32"/>
        </w:numPr>
        <w:tabs>
          <w:tab w:val="clear" w:pos="720"/>
        </w:tabs>
        <w:ind w:left="1701" w:hanging="283"/>
      </w:pPr>
      <w:r>
        <w:t xml:space="preserve">78% beam prediction accuracy for </w:t>
      </w:r>
      <w:r w:rsidRPr="009F4A5E">
        <w:t>Top-1 DL Tx beam prediction with 1dB margin</w:t>
      </w:r>
    </w:p>
    <w:p w14:paraId="5DB7DB3C" w14:textId="77777777" w:rsidR="006136F4" w:rsidRDefault="006136F4" w:rsidP="004806DF">
      <w:pPr>
        <w:pStyle w:val="observation"/>
        <w:numPr>
          <w:ilvl w:val="0"/>
          <w:numId w:val="32"/>
        </w:numPr>
        <w:tabs>
          <w:tab w:val="clear" w:pos="720"/>
        </w:tabs>
        <w:ind w:left="1701" w:hanging="283"/>
      </w:pPr>
      <w:r>
        <w:t>84</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1626B34" w14:textId="77777777" w:rsidR="006136F4" w:rsidRDefault="006136F4" w:rsidP="004806DF">
      <w:pPr>
        <w:pStyle w:val="observation"/>
        <w:numPr>
          <w:ilvl w:val="0"/>
          <w:numId w:val="32"/>
        </w:numPr>
        <w:tabs>
          <w:tab w:val="clear" w:pos="720"/>
        </w:tabs>
        <w:ind w:left="1701" w:hanging="283"/>
      </w:pPr>
      <w:r>
        <w:t xml:space="preserve">0.8/0.3/0.1/0.07 dB </w:t>
      </w:r>
      <w:r>
        <w:rPr>
          <w:rFonts w:hint="eastAsia"/>
        </w:rPr>
        <w:t>average</w:t>
      </w:r>
      <w:r>
        <w:t xml:space="preserve"> L1-RSRP difference for Top-1, Top2/1, Top4/1 and Top6/1 DL Tx beam</w:t>
      </w:r>
    </w:p>
    <w:p w14:paraId="05355D4D" w14:textId="41D48528" w:rsidR="006136F4" w:rsidRPr="006136F4" w:rsidRDefault="006136F4" w:rsidP="00593660">
      <w:pPr>
        <w:pStyle w:val="observation"/>
        <w:numPr>
          <w:ilvl w:val="0"/>
          <w:numId w:val="32"/>
        </w:numPr>
        <w:tabs>
          <w:tab w:val="clear" w:pos="720"/>
        </w:tabs>
        <w:ind w:left="1701" w:hanging="283"/>
      </w:pPr>
      <w:r>
        <w:t>1.7 dB predicted L1-RSRP difference for Top-1</w:t>
      </w:r>
      <w:r w:rsidRPr="00A81AB8">
        <w:t xml:space="preserve"> </w:t>
      </w:r>
      <w:r>
        <w:t>DL Tx beam</w:t>
      </w:r>
    </w:p>
    <w:p w14:paraId="0D7DED25" w14:textId="77777777" w:rsidR="006136F4" w:rsidRPr="007C5D55" w:rsidRDefault="006136F4" w:rsidP="006136F4">
      <w:pPr>
        <w:pStyle w:val="observation"/>
      </w:pPr>
      <w:r>
        <w:lastRenderedPageBreak/>
        <w:t>For beam pair prediction with Set B = 1/8 Set A, 10 pre-configured patterns in Set B with Tx beam</w:t>
      </w:r>
      <w:r w:rsidRPr="005B37C0">
        <w:t xml:space="preserve"> information</w:t>
      </w:r>
      <w:r>
        <w:t xml:space="preserve"> and/or Rx beam information</w:t>
      </w:r>
      <w:r w:rsidRPr="005B37C0">
        <w:t xml:space="preserve"> brings </w:t>
      </w:r>
      <w:r>
        <w:t>some performance improvement</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32FF6375" w14:textId="77777777" w:rsidR="006136F4" w:rsidRDefault="006136F4" w:rsidP="006136F4">
      <w:pPr>
        <w:pStyle w:val="observation"/>
      </w:pPr>
      <w:r>
        <w:t>For beam pair prediction with Set B = 1/8 Set A, 10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0A975021" w14:textId="77777777" w:rsidR="006136F4" w:rsidRDefault="006136F4" w:rsidP="004806DF">
      <w:pPr>
        <w:pStyle w:val="observation"/>
        <w:numPr>
          <w:ilvl w:val="0"/>
          <w:numId w:val="32"/>
        </w:numPr>
        <w:tabs>
          <w:tab w:val="clear" w:pos="720"/>
        </w:tabs>
        <w:ind w:left="1701" w:hanging="283"/>
      </w:pPr>
      <w:r>
        <w:t>65</w:t>
      </w:r>
      <w:r w:rsidRPr="009F4A5E">
        <w:t>% beam prediction accuracy of Top-1 DL Tx beam</w:t>
      </w:r>
    </w:p>
    <w:p w14:paraId="69E9C68C" w14:textId="77777777" w:rsidR="006136F4" w:rsidRDefault="006136F4" w:rsidP="004806DF">
      <w:pPr>
        <w:pStyle w:val="observation"/>
        <w:numPr>
          <w:ilvl w:val="0"/>
          <w:numId w:val="32"/>
        </w:numPr>
        <w:tabs>
          <w:tab w:val="clear" w:pos="720"/>
        </w:tabs>
        <w:ind w:left="1701" w:hanging="283"/>
      </w:pPr>
      <w:r>
        <w:t xml:space="preserve">76% beam prediction accuracy for </w:t>
      </w:r>
      <w:r w:rsidRPr="009F4A5E">
        <w:t>Top-1 DL Tx beam prediction with 1dB margin</w:t>
      </w:r>
    </w:p>
    <w:p w14:paraId="4872CA6A" w14:textId="77777777" w:rsidR="006136F4" w:rsidRDefault="006136F4" w:rsidP="004806DF">
      <w:pPr>
        <w:pStyle w:val="observation"/>
        <w:numPr>
          <w:ilvl w:val="0"/>
          <w:numId w:val="32"/>
        </w:numPr>
        <w:tabs>
          <w:tab w:val="clear" w:pos="720"/>
        </w:tabs>
        <w:ind w:left="1701" w:hanging="283"/>
      </w:pPr>
      <w:r>
        <w:t>82</w:t>
      </w:r>
      <w:r>
        <w:rPr>
          <w:rFonts w:hint="eastAsia"/>
        </w:rPr>
        <w:t>%</w:t>
      </w:r>
      <w:r>
        <w:t xml:space="preserve">/92%/96%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6CC3160" w14:textId="77777777" w:rsidR="006136F4" w:rsidRDefault="006136F4" w:rsidP="004806DF">
      <w:pPr>
        <w:pStyle w:val="observation"/>
        <w:numPr>
          <w:ilvl w:val="0"/>
          <w:numId w:val="32"/>
        </w:numPr>
        <w:tabs>
          <w:tab w:val="clear" w:pos="720"/>
        </w:tabs>
        <w:ind w:left="1701" w:hanging="283"/>
      </w:pPr>
      <w:r>
        <w:t xml:space="preserve">1.0/0.4/0.1/0.09 dB </w:t>
      </w:r>
      <w:r>
        <w:rPr>
          <w:rFonts w:hint="eastAsia"/>
        </w:rPr>
        <w:t>average</w:t>
      </w:r>
      <w:r>
        <w:t xml:space="preserve"> L1-RSRP difference for Top-1, Top2/1, Top4/1 and Top6/1 DL Tx beam</w:t>
      </w:r>
    </w:p>
    <w:p w14:paraId="173F3785" w14:textId="01B54332" w:rsidR="006136F4" w:rsidRPr="006136F4" w:rsidRDefault="006136F4" w:rsidP="00593660">
      <w:pPr>
        <w:pStyle w:val="observation"/>
        <w:numPr>
          <w:ilvl w:val="0"/>
          <w:numId w:val="32"/>
        </w:numPr>
        <w:tabs>
          <w:tab w:val="clear" w:pos="720"/>
        </w:tabs>
        <w:ind w:left="1701" w:hanging="283"/>
      </w:pPr>
      <w:r>
        <w:t>1.9 dB predicted L1-RSRP difference for Top-1</w:t>
      </w:r>
      <w:r w:rsidRPr="00A81AB8">
        <w:t xml:space="preserve"> </w:t>
      </w:r>
      <w:r>
        <w:t>DL Tx beam</w:t>
      </w:r>
    </w:p>
    <w:p w14:paraId="37ED7A19" w14:textId="77777777" w:rsidR="006136F4" w:rsidRPr="007C5D55" w:rsidRDefault="006136F4" w:rsidP="006136F4">
      <w:pPr>
        <w:pStyle w:val="observation"/>
      </w:pPr>
      <w:r>
        <w:t>For beam pair prediction with Set B = 1/8 Set A, 20 pre-configured patterns in Set B with Tx beam</w:t>
      </w:r>
      <w:r w:rsidRPr="005B37C0">
        <w:t xml:space="preserve"> information</w:t>
      </w:r>
      <w:r>
        <w:t xml:space="preserve"> and/or Rx beam information</w:t>
      </w:r>
      <w:r w:rsidRPr="005B37C0">
        <w:t xml:space="preserve"> brings </w:t>
      </w:r>
      <w:r>
        <w:t>considerable gain</w:t>
      </w:r>
      <w:r w:rsidRPr="005B37C0">
        <w:t xml:space="preserve"> </w:t>
      </w:r>
      <w:r>
        <w:t>compared to the same Set B without assistance information</w:t>
      </w:r>
      <w:r w:rsidRPr="005B37C0">
        <w:t xml:space="preserve">, </w:t>
      </w:r>
      <w:r>
        <w:t>while similar performance can be observed using both or either one of Tx beam and Rx beam information.</w:t>
      </w:r>
    </w:p>
    <w:p w14:paraId="2C71DDCF" w14:textId="77777777" w:rsidR="006136F4" w:rsidRDefault="006136F4" w:rsidP="006136F4">
      <w:pPr>
        <w:pStyle w:val="observation"/>
      </w:pPr>
      <w:r>
        <w:t>For beam pair prediction with Set B = 1/8 Set A, 20 pre-configured patterns in Set B</w:t>
      </w:r>
      <w:r w:rsidRPr="009F4A5E">
        <w:t xml:space="preserve"> </w:t>
      </w:r>
      <w:r>
        <w:t xml:space="preserve">with Tx/Rx beam information as assistance information </w:t>
      </w:r>
      <w:r w:rsidRPr="009F4A5E">
        <w:t>achieve</w:t>
      </w:r>
      <w:r>
        <w:t>s</w:t>
      </w:r>
      <w:r w:rsidRPr="009F4A5E">
        <w:t xml:space="preserve"> </w:t>
      </w:r>
      <w:r>
        <w:t>approximately,</w:t>
      </w:r>
    </w:p>
    <w:p w14:paraId="2757280A" w14:textId="77777777" w:rsidR="006136F4" w:rsidRDefault="006136F4" w:rsidP="004806DF">
      <w:pPr>
        <w:pStyle w:val="observation"/>
        <w:numPr>
          <w:ilvl w:val="0"/>
          <w:numId w:val="32"/>
        </w:numPr>
        <w:tabs>
          <w:tab w:val="clear" w:pos="720"/>
        </w:tabs>
        <w:ind w:left="1701" w:hanging="283"/>
      </w:pPr>
      <w:r>
        <w:t>63</w:t>
      </w:r>
      <w:r w:rsidRPr="009F4A5E">
        <w:t>% beam prediction accuracy of Top-1 DL Tx beam</w:t>
      </w:r>
    </w:p>
    <w:p w14:paraId="55A7D94E" w14:textId="77777777" w:rsidR="006136F4" w:rsidRDefault="006136F4" w:rsidP="004806DF">
      <w:pPr>
        <w:pStyle w:val="observation"/>
        <w:numPr>
          <w:ilvl w:val="0"/>
          <w:numId w:val="32"/>
        </w:numPr>
        <w:tabs>
          <w:tab w:val="clear" w:pos="720"/>
        </w:tabs>
        <w:ind w:left="1701" w:hanging="283"/>
      </w:pPr>
      <w:r>
        <w:t xml:space="preserve">74% beam prediction accuracy for </w:t>
      </w:r>
      <w:r w:rsidRPr="009F4A5E">
        <w:t>Top-1 DL Tx beam prediction with 1dB margin</w:t>
      </w:r>
    </w:p>
    <w:p w14:paraId="23485EBA" w14:textId="77777777" w:rsidR="006136F4" w:rsidRDefault="006136F4" w:rsidP="004806DF">
      <w:pPr>
        <w:pStyle w:val="observation"/>
        <w:numPr>
          <w:ilvl w:val="0"/>
          <w:numId w:val="32"/>
        </w:numPr>
        <w:tabs>
          <w:tab w:val="clear" w:pos="720"/>
        </w:tabs>
        <w:ind w:left="1701" w:hanging="283"/>
      </w:pPr>
      <w:r>
        <w:t>80</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2A66D3CC" w14:textId="77777777" w:rsidR="006136F4" w:rsidRDefault="006136F4" w:rsidP="004806DF">
      <w:pPr>
        <w:pStyle w:val="observation"/>
        <w:numPr>
          <w:ilvl w:val="0"/>
          <w:numId w:val="32"/>
        </w:numPr>
        <w:tabs>
          <w:tab w:val="clear" w:pos="720"/>
        </w:tabs>
        <w:ind w:left="1701" w:hanging="283"/>
      </w:pPr>
      <w:r>
        <w:t xml:space="preserve">1.2/0.5/0.2/0.1 dB </w:t>
      </w:r>
      <w:r>
        <w:rPr>
          <w:rFonts w:hint="eastAsia"/>
        </w:rPr>
        <w:t>average</w:t>
      </w:r>
      <w:r>
        <w:t xml:space="preserve"> L1-RSRP difference for Top-1, Top2/1, Top4/1 and Top6/1 DL Tx beam</w:t>
      </w:r>
    </w:p>
    <w:p w14:paraId="31A47735" w14:textId="754009C6" w:rsidR="006136F4" w:rsidRPr="006136F4" w:rsidRDefault="006136F4" w:rsidP="00593660">
      <w:pPr>
        <w:pStyle w:val="observation"/>
        <w:numPr>
          <w:ilvl w:val="0"/>
          <w:numId w:val="32"/>
        </w:numPr>
        <w:tabs>
          <w:tab w:val="clear" w:pos="720"/>
        </w:tabs>
        <w:ind w:left="1701" w:hanging="283"/>
      </w:pPr>
      <w:r>
        <w:t>2.1 dB predicted L1-RSRP difference for Top-1</w:t>
      </w:r>
      <w:r w:rsidRPr="00A81AB8">
        <w:t xml:space="preserve"> </w:t>
      </w:r>
      <w:r>
        <w:t>DL Tx beam</w:t>
      </w:r>
    </w:p>
    <w:p w14:paraId="18718C3B" w14:textId="77777777" w:rsidR="006136F4" w:rsidRPr="00DB360C" w:rsidRDefault="006136F4" w:rsidP="006136F4">
      <w:pPr>
        <w:pStyle w:val="observation"/>
      </w:pPr>
      <w:r>
        <w:t>For beam pair prediction with Set B = 1/8 Set A, the performance improvement from assistance information becomes larger with the number of pre-configured patterns in Set B increases.</w:t>
      </w:r>
    </w:p>
    <w:p w14:paraId="3C843B8E" w14:textId="1BB38D67" w:rsidR="006136F4" w:rsidRDefault="006136F4" w:rsidP="00593660">
      <w:pPr>
        <w:pStyle w:val="observation"/>
      </w:pPr>
      <w:r>
        <w:t>For beam pair prediction with Set B = 1/8 Set A, closed performance can be achieved among different number of pre-configured patterns in Set B, i.e. 5/10/20 pre-configured patterns, with Tx/Rx beam information as assistance information.</w:t>
      </w:r>
    </w:p>
    <w:p w14:paraId="12EBB1E8" w14:textId="77777777" w:rsidR="006136F4" w:rsidRPr="00DB360C" w:rsidRDefault="006136F4" w:rsidP="006136F4">
      <w:pPr>
        <w:pStyle w:val="observation"/>
      </w:pPr>
      <w:r>
        <w:t>For DL Tx beam prediction with the best Rx beam assumption searched from the best Tx beam within Set B per model input sample and Set B = 1/8 Set A, Set B of 4 beams selected from Set C of 5 beams with Tx beam</w:t>
      </w:r>
      <w:r w:rsidRPr="005B37C0">
        <w:t xml:space="preserve"> information brings </w:t>
      </w:r>
      <w:r>
        <w:t>some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7714CC8C" w14:textId="77777777" w:rsidR="006136F4" w:rsidRDefault="006136F4" w:rsidP="006136F4">
      <w:pPr>
        <w:pStyle w:val="observation"/>
      </w:pPr>
      <w:r>
        <w:t>For DL Tx beam prediction with the best Rx beam assumption searched from the best Tx beam within Set B per model input sample and Set B = 1/8 Set A, Set B of 4 beams selected from Set C of 5 beams with</w:t>
      </w:r>
      <w:r w:rsidRPr="009F4A5E">
        <w:t xml:space="preserve"> </w:t>
      </w:r>
      <w:r>
        <w:t xml:space="preserve">Tx beam information as assistance information </w:t>
      </w:r>
      <w:r w:rsidRPr="009F4A5E">
        <w:t>achieve</w:t>
      </w:r>
      <w:r>
        <w:t>s</w:t>
      </w:r>
      <w:r w:rsidRPr="009F4A5E">
        <w:t xml:space="preserve"> </w:t>
      </w:r>
      <w:r>
        <w:t>approximately,</w:t>
      </w:r>
    </w:p>
    <w:p w14:paraId="73F80AB2" w14:textId="77777777" w:rsidR="006136F4" w:rsidRDefault="006136F4" w:rsidP="004806DF">
      <w:pPr>
        <w:pStyle w:val="observation"/>
        <w:numPr>
          <w:ilvl w:val="0"/>
          <w:numId w:val="32"/>
        </w:numPr>
        <w:tabs>
          <w:tab w:val="clear" w:pos="720"/>
        </w:tabs>
        <w:ind w:left="1701" w:hanging="283"/>
      </w:pPr>
      <w:r>
        <w:t>70</w:t>
      </w:r>
      <w:r w:rsidRPr="009F4A5E">
        <w:t>% beam prediction accuracy of Top-1 DL Tx beam</w:t>
      </w:r>
    </w:p>
    <w:p w14:paraId="0DBF47FA" w14:textId="77777777" w:rsidR="006136F4" w:rsidRDefault="006136F4" w:rsidP="004806DF">
      <w:pPr>
        <w:pStyle w:val="observation"/>
        <w:numPr>
          <w:ilvl w:val="0"/>
          <w:numId w:val="32"/>
        </w:numPr>
        <w:tabs>
          <w:tab w:val="clear" w:pos="720"/>
        </w:tabs>
        <w:ind w:left="1701" w:hanging="283"/>
      </w:pPr>
      <w:r>
        <w:t xml:space="preserve">76% beam prediction accuracy for </w:t>
      </w:r>
      <w:r w:rsidRPr="009F4A5E">
        <w:t>Top-1 DL Tx beam prediction with 1dB margin</w:t>
      </w:r>
    </w:p>
    <w:p w14:paraId="7E38F84A" w14:textId="77777777" w:rsidR="006136F4" w:rsidRDefault="006136F4" w:rsidP="004806DF">
      <w:pPr>
        <w:pStyle w:val="observation"/>
        <w:numPr>
          <w:ilvl w:val="0"/>
          <w:numId w:val="32"/>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A9A311B" w14:textId="77777777" w:rsidR="006136F4" w:rsidRDefault="006136F4" w:rsidP="004806DF">
      <w:pPr>
        <w:pStyle w:val="observation"/>
        <w:numPr>
          <w:ilvl w:val="0"/>
          <w:numId w:val="32"/>
        </w:numPr>
        <w:tabs>
          <w:tab w:val="clear" w:pos="720"/>
        </w:tabs>
        <w:ind w:left="1701" w:hanging="283"/>
      </w:pPr>
      <w:r>
        <w:t xml:space="preserve">3.1/1.7/0.8/0.5 dB </w:t>
      </w:r>
      <w:r>
        <w:rPr>
          <w:rFonts w:hint="eastAsia"/>
        </w:rPr>
        <w:t>average</w:t>
      </w:r>
      <w:r>
        <w:t xml:space="preserve"> L1-RSRP difference for Top-1, Top2/1, Top4/1 and Top6/1 DL Tx beam</w:t>
      </w:r>
    </w:p>
    <w:p w14:paraId="385ACD53" w14:textId="77777777" w:rsidR="006136F4" w:rsidRDefault="006136F4" w:rsidP="004806DF">
      <w:pPr>
        <w:pStyle w:val="observation"/>
        <w:numPr>
          <w:ilvl w:val="0"/>
          <w:numId w:val="32"/>
        </w:numPr>
        <w:tabs>
          <w:tab w:val="clear" w:pos="720"/>
        </w:tabs>
        <w:ind w:left="1701" w:hanging="283"/>
      </w:pPr>
      <w:r>
        <w:t>0.8 dB predicted L1-RSRP difference for Top-1</w:t>
      </w:r>
      <w:r w:rsidRPr="00A81AB8">
        <w:t xml:space="preserve"> </w:t>
      </w:r>
      <w:r>
        <w:t>DL Tx beam</w:t>
      </w:r>
    </w:p>
    <w:p w14:paraId="504231E6" w14:textId="168112EF" w:rsidR="006136F4" w:rsidRPr="006136F4" w:rsidRDefault="006136F4" w:rsidP="006136F4">
      <w:pPr>
        <w:pStyle w:val="observation"/>
        <w:numPr>
          <w:ilvl w:val="0"/>
          <w:numId w:val="0"/>
        </w:numPr>
        <w:ind w:left="1418" w:hanging="1418"/>
      </w:pPr>
    </w:p>
    <w:p w14:paraId="7CB6BED9" w14:textId="77777777" w:rsidR="006136F4" w:rsidRPr="00DB360C" w:rsidRDefault="006136F4" w:rsidP="006136F4">
      <w:pPr>
        <w:pStyle w:val="observation"/>
      </w:pPr>
      <w:r>
        <w:lastRenderedPageBreak/>
        <w:t>For DL Tx beam prediction with the best Rx beam assumption searched from the best Tx beam within Set B per model input sample and Set B = 1/8 Set A, Set B of 4 beams selected from Set C of 6 beams with Tx beam</w:t>
      </w:r>
      <w:r w:rsidRPr="005B37C0">
        <w:t xml:space="preserve"> information brings </w:t>
      </w:r>
      <w:r>
        <w:t>some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09C478FB" w14:textId="77777777" w:rsidR="006136F4" w:rsidRDefault="006136F4" w:rsidP="006136F4">
      <w:pPr>
        <w:pStyle w:val="observation"/>
      </w:pPr>
      <w:r>
        <w:t>For DL Tx beam prediction with the best Rx beam assumption searched from the best Tx beam within Set B per model input sample and Set B = 1/8 Set A, Set B of 4 beams selected from Set C of 6 beams with</w:t>
      </w:r>
      <w:r w:rsidRPr="009F4A5E">
        <w:t xml:space="preserve"> </w:t>
      </w:r>
      <w:r>
        <w:t xml:space="preserve">Tx beam information as assistance information </w:t>
      </w:r>
      <w:r w:rsidRPr="009F4A5E">
        <w:t>achieve</w:t>
      </w:r>
      <w:r>
        <w:t>s</w:t>
      </w:r>
      <w:r w:rsidRPr="009F4A5E">
        <w:t xml:space="preserve"> </w:t>
      </w:r>
      <w:r>
        <w:t>approximately,</w:t>
      </w:r>
    </w:p>
    <w:p w14:paraId="5161E942" w14:textId="77777777" w:rsidR="006136F4" w:rsidRDefault="006136F4" w:rsidP="004806DF">
      <w:pPr>
        <w:pStyle w:val="observation"/>
        <w:numPr>
          <w:ilvl w:val="0"/>
          <w:numId w:val="32"/>
        </w:numPr>
        <w:tabs>
          <w:tab w:val="clear" w:pos="720"/>
        </w:tabs>
        <w:ind w:left="1701" w:hanging="283"/>
      </w:pPr>
      <w:r>
        <w:t>70</w:t>
      </w:r>
      <w:r w:rsidRPr="009F4A5E">
        <w:t>% beam prediction accuracy of Top-1 DL Tx beam</w:t>
      </w:r>
    </w:p>
    <w:p w14:paraId="343E6C08" w14:textId="77777777" w:rsidR="006136F4" w:rsidRDefault="006136F4" w:rsidP="004806DF">
      <w:pPr>
        <w:pStyle w:val="observation"/>
        <w:numPr>
          <w:ilvl w:val="0"/>
          <w:numId w:val="32"/>
        </w:numPr>
        <w:tabs>
          <w:tab w:val="clear" w:pos="720"/>
        </w:tabs>
        <w:ind w:left="1701" w:hanging="283"/>
      </w:pPr>
      <w:r>
        <w:t xml:space="preserve">75% beam prediction accuracy for </w:t>
      </w:r>
      <w:r w:rsidRPr="009F4A5E">
        <w:t>Top-1 DL Tx beam prediction with 1dB margin</w:t>
      </w:r>
    </w:p>
    <w:p w14:paraId="59C34DB0" w14:textId="77777777" w:rsidR="006136F4" w:rsidRDefault="006136F4" w:rsidP="004806DF">
      <w:pPr>
        <w:pStyle w:val="observation"/>
        <w:numPr>
          <w:ilvl w:val="0"/>
          <w:numId w:val="32"/>
        </w:numPr>
        <w:tabs>
          <w:tab w:val="clear" w:pos="720"/>
        </w:tabs>
        <w:ind w:left="1701" w:hanging="283"/>
      </w:pPr>
      <w:r>
        <w:t>84</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4885086" w14:textId="77777777" w:rsidR="006136F4" w:rsidRDefault="006136F4" w:rsidP="004806DF">
      <w:pPr>
        <w:pStyle w:val="observation"/>
        <w:numPr>
          <w:ilvl w:val="0"/>
          <w:numId w:val="32"/>
        </w:numPr>
        <w:tabs>
          <w:tab w:val="clear" w:pos="720"/>
        </w:tabs>
        <w:ind w:left="1701" w:hanging="283"/>
      </w:pPr>
      <w:r>
        <w:t xml:space="preserve">3.1/1.7/0.8/0.5 dB </w:t>
      </w:r>
      <w:r>
        <w:rPr>
          <w:rFonts w:hint="eastAsia"/>
        </w:rPr>
        <w:t>average</w:t>
      </w:r>
      <w:r>
        <w:t xml:space="preserve"> L1-RSRP difference for Top-1, Top2/1, Top4/1 and Top6/1 DL Tx beam</w:t>
      </w:r>
    </w:p>
    <w:p w14:paraId="70C00E26" w14:textId="4AF4F4A9" w:rsidR="006136F4" w:rsidRDefault="006136F4" w:rsidP="00593660">
      <w:pPr>
        <w:pStyle w:val="observation"/>
        <w:numPr>
          <w:ilvl w:val="0"/>
          <w:numId w:val="32"/>
        </w:numPr>
        <w:tabs>
          <w:tab w:val="clear" w:pos="720"/>
        </w:tabs>
        <w:ind w:left="1701" w:hanging="283"/>
      </w:pPr>
      <w:r>
        <w:t>0.8 dB predicted L1-RSRP difference for Top-1</w:t>
      </w:r>
      <w:r w:rsidRPr="00A81AB8">
        <w:t xml:space="preserve"> </w:t>
      </w:r>
      <w:r>
        <w:t>DL Tx beam</w:t>
      </w:r>
    </w:p>
    <w:p w14:paraId="58B5244C" w14:textId="77777777" w:rsidR="006136F4" w:rsidRPr="00DB360C" w:rsidRDefault="006136F4" w:rsidP="006136F4">
      <w:pPr>
        <w:pStyle w:val="observation"/>
      </w:pPr>
      <w:r>
        <w:t>For DL Tx beam prediction with the best Rx beam assumption searched from the best Tx beam within Set B per model input sample and Set B = 1/8 Set A, Set B of 4 beams selected from Set C of 7 beams with Tx beam</w:t>
      </w:r>
      <w:r w:rsidRPr="005B37C0">
        <w:t xml:space="preserve"> information brings </w:t>
      </w:r>
      <w:r>
        <w:t>some performance improvement</w:t>
      </w:r>
      <w:r w:rsidRPr="005B37C0">
        <w:t xml:space="preserve"> </w:t>
      </w:r>
      <w:r>
        <w:t>compared to the same Set B without assistance information</w:t>
      </w:r>
      <w:r w:rsidRPr="005B37C0">
        <w:t xml:space="preserve">, </w:t>
      </w:r>
      <w:r>
        <w:t>while no performance improvement is observed from Rx beam information.</w:t>
      </w:r>
    </w:p>
    <w:p w14:paraId="383E5665" w14:textId="77777777" w:rsidR="006136F4" w:rsidRDefault="006136F4" w:rsidP="006136F4">
      <w:pPr>
        <w:pStyle w:val="observation"/>
      </w:pPr>
      <w:r>
        <w:t>For DL Tx beam prediction with the best Rx beam assumption searched from the best Tx beam within Set B per model input sample and Set B = 1/8 Set A, Set B of 4 beams selected from Set C of 7 beams with</w:t>
      </w:r>
      <w:r w:rsidRPr="009F4A5E">
        <w:t xml:space="preserve"> </w:t>
      </w:r>
      <w:r>
        <w:t xml:space="preserve">Tx beam information as assistance information </w:t>
      </w:r>
      <w:r w:rsidRPr="009F4A5E">
        <w:t>achieve</w:t>
      </w:r>
      <w:r>
        <w:t>s</w:t>
      </w:r>
      <w:r w:rsidRPr="009F4A5E">
        <w:t xml:space="preserve"> </w:t>
      </w:r>
      <w:r>
        <w:t>approximately,</w:t>
      </w:r>
    </w:p>
    <w:p w14:paraId="4A8531EA" w14:textId="77777777" w:rsidR="006136F4" w:rsidRDefault="006136F4" w:rsidP="004806DF">
      <w:pPr>
        <w:pStyle w:val="observation"/>
        <w:numPr>
          <w:ilvl w:val="0"/>
          <w:numId w:val="32"/>
        </w:numPr>
        <w:tabs>
          <w:tab w:val="clear" w:pos="720"/>
        </w:tabs>
        <w:ind w:left="1701" w:hanging="283"/>
      </w:pPr>
      <w:r>
        <w:t>72</w:t>
      </w:r>
      <w:r w:rsidRPr="009F4A5E">
        <w:t>% beam prediction accuracy of Top-1 DL Tx beam</w:t>
      </w:r>
    </w:p>
    <w:p w14:paraId="72D8B3F3" w14:textId="77777777" w:rsidR="006136F4" w:rsidRDefault="006136F4" w:rsidP="004806DF">
      <w:pPr>
        <w:pStyle w:val="observation"/>
        <w:numPr>
          <w:ilvl w:val="0"/>
          <w:numId w:val="32"/>
        </w:numPr>
        <w:tabs>
          <w:tab w:val="clear" w:pos="720"/>
        </w:tabs>
        <w:ind w:left="1701" w:hanging="283"/>
      </w:pPr>
      <w:r>
        <w:t xml:space="preserve">75% beam prediction accuracy for </w:t>
      </w:r>
      <w:r w:rsidRPr="009F4A5E">
        <w:t>Top-1 DL Tx beam prediction with 1dB margin</w:t>
      </w:r>
    </w:p>
    <w:p w14:paraId="7E7C583A" w14:textId="77777777" w:rsidR="006136F4" w:rsidRDefault="006136F4" w:rsidP="004806DF">
      <w:pPr>
        <w:pStyle w:val="observation"/>
        <w:numPr>
          <w:ilvl w:val="0"/>
          <w:numId w:val="32"/>
        </w:numPr>
        <w:tabs>
          <w:tab w:val="clear" w:pos="720"/>
        </w:tabs>
        <w:ind w:left="1701" w:hanging="283"/>
      </w:pPr>
      <w:r>
        <w:t>85</w:t>
      </w:r>
      <w:r>
        <w:rPr>
          <w:rFonts w:hint="eastAsia"/>
        </w:rPr>
        <w:t>%</w:t>
      </w:r>
      <w:r>
        <w:t xml:space="preserve">/91%/94%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3519918" w14:textId="77777777" w:rsidR="006136F4" w:rsidRDefault="006136F4" w:rsidP="004806DF">
      <w:pPr>
        <w:pStyle w:val="observation"/>
        <w:numPr>
          <w:ilvl w:val="0"/>
          <w:numId w:val="32"/>
        </w:numPr>
        <w:tabs>
          <w:tab w:val="clear" w:pos="720"/>
        </w:tabs>
        <w:ind w:left="1701" w:hanging="283"/>
      </w:pPr>
      <w:r>
        <w:t xml:space="preserve">3.1/1.6/0.8/0.5 dB </w:t>
      </w:r>
      <w:r>
        <w:rPr>
          <w:rFonts w:hint="eastAsia"/>
        </w:rPr>
        <w:t>average</w:t>
      </w:r>
      <w:r>
        <w:t xml:space="preserve"> L1-RSRP difference for Top-1, Top2/1, Top4/1 and Top6/1 DL Tx beam</w:t>
      </w:r>
    </w:p>
    <w:p w14:paraId="00F4B382" w14:textId="64C2DC99" w:rsidR="006136F4" w:rsidRDefault="006136F4" w:rsidP="00593660">
      <w:pPr>
        <w:pStyle w:val="observation"/>
        <w:numPr>
          <w:ilvl w:val="0"/>
          <w:numId w:val="32"/>
        </w:numPr>
        <w:tabs>
          <w:tab w:val="clear" w:pos="720"/>
        </w:tabs>
        <w:ind w:left="1701" w:hanging="283"/>
      </w:pPr>
      <w:r>
        <w:t>0.7 dB predicted L1-RSRP difference for Top-1</w:t>
      </w:r>
      <w:r w:rsidRPr="00A81AB8">
        <w:t xml:space="preserve"> </w:t>
      </w:r>
      <w:r>
        <w:t>DL Tx beam</w:t>
      </w:r>
    </w:p>
    <w:p w14:paraId="09E41D17" w14:textId="77777777" w:rsidR="006136F4" w:rsidRPr="00DB360C" w:rsidRDefault="006136F4" w:rsidP="006136F4">
      <w:pPr>
        <w:pStyle w:val="observation"/>
      </w:pPr>
      <w:r>
        <w:t>For DL Tx beam prediction with the best Rx beam assumption searched from the best Tx beam within Set B per model input sample and Set B = 1/8 Set A, Set B of 4 beams selected from Set C of 8 beams with Tx beam</w:t>
      </w:r>
      <w:r w:rsidRPr="005B37C0">
        <w:t xml:space="preserve"> information brings </w:t>
      </w:r>
      <w:r>
        <w:t>considerable gain</w:t>
      </w:r>
      <w:r w:rsidRPr="005B37C0">
        <w:t xml:space="preserve"> </w:t>
      </w:r>
      <w:r>
        <w:t>compared to the same Set B without assistance information</w:t>
      </w:r>
      <w:r w:rsidRPr="005B37C0">
        <w:t xml:space="preserve">, </w:t>
      </w:r>
      <w:r>
        <w:t>while no performance improvement is observed from Rx beam information.</w:t>
      </w:r>
    </w:p>
    <w:p w14:paraId="0F3CA65E" w14:textId="77777777" w:rsidR="006136F4" w:rsidRDefault="006136F4" w:rsidP="006136F4">
      <w:pPr>
        <w:pStyle w:val="observation"/>
      </w:pPr>
      <w:r>
        <w:t>For DL Tx beam prediction with the best Rx beam assumption searched from the best Tx beam within Set B per model input sample and Set B = 1/8 Set A, Set B of 4 beams selected from Set C of 8 beams with</w:t>
      </w:r>
      <w:r w:rsidRPr="009F4A5E">
        <w:t xml:space="preserve"> </w:t>
      </w:r>
      <w:r>
        <w:t xml:space="preserve">Tx beam information as assistance information </w:t>
      </w:r>
      <w:r w:rsidRPr="009F4A5E">
        <w:t>achieve</w:t>
      </w:r>
      <w:r>
        <w:t>s</w:t>
      </w:r>
      <w:r w:rsidRPr="009F4A5E">
        <w:t xml:space="preserve"> </w:t>
      </w:r>
      <w:r>
        <w:t>approximately,</w:t>
      </w:r>
    </w:p>
    <w:p w14:paraId="24C721AB" w14:textId="77777777" w:rsidR="006136F4" w:rsidRDefault="006136F4" w:rsidP="004806DF">
      <w:pPr>
        <w:pStyle w:val="observation"/>
        <w:numPr>
          <w:ilvl w:val="0"/>
          <w:numId w:val="32"/>
        </w:numPr>
        <w:tabs>
          <w:tab w:val="clear" w:pos="720"/>
        </w:tabs>
        <w:ind w:left="1701" w:hanging="283"/>
      </w:pPr>
      <w:r>
        <w:t>72</w:t>
      </w:r>
      <w:r w:rsidRPr="009F4A5E">
        <w:t>% beam prediction accuracy of Top-1 DL Tx beam</w:t>
      </w:r>
    </w:p>
    <w:p w14:paraId="06635579" w14:textId="77777777" w:rsidR="006136F4" w:rsidRDefault="006136F4" w:rsidP="004806DF">
      <w:pPr>
        <w:pStyle w:val="observation"/>
        <w:numPr>
          <w:ilvl w:val="0"/>
          <w:numId w:val="32"/>
        </w:numPr>
        <w:tabs>
          <w:tab w:val="clear" w:pos="720"/>
        </w:tabs>
        <w:ind w:left="1701" w:hanging="283"/>
      </w:pPr>
      <w:r>
        <w:t xml:space="preserve">77% beam prediction accuracy for </w:t>
      </w:r>
      <w:r w:rsidRPr="009F4A5E">
        <w:t>Top-1 DL Tx beam prediction with 1dB margin</w:t>
      </w:r>
    </w:p>
    <w:p w14:paraId="2BD2A6D9" w14:textId="77777777" w:rsidR="006136F4" w:rsidRDefault="006136F4" w:rsidP="004806DF">
      <w:pPr>
        <w:pStyle w:val="observation"/>
        <w:numPr>
          <w:ilvl w:val="0"/>
          <w:numId w:val="32"/>
        </w:numPr>
        <w:tabs>
          <w:tab w:val="clear" w:pos="720"/>
        </w:tabs>
        <w:ind w:left="1701" w:hanging="283"/>
      </w:pPr>
      <w:r>
        <w:t>84</w:t>
      </w:r>
      <w:r>
        <w:rPr>
          <w:rFonts w:hint="eastAsia"/>
        </w:rPr>
        <w:t>%</w:t>
      </w:r>
      <w:r>
        <w:t xml:space="preserve">/92%/94%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B57ACE5" w14:textId="77777777" w:rsidR="006136F4" w:rsidRDefault="006136F4" w:rsidP="004806DF">
      <w:pPr>
        <w:pStyle w:val="observation"/>
        <w:numPr>
          <w:ilvl w:val="0"/>
          <w:numId w:val="32"/>
        </w:numPr>
        <w:tabs>
          <w:tab w:val="clear" w:pos="720"/>
        </w:tabs>
        <w:ind w:left="1701" w:hanging="283"/>
      </w:pPr>
      <w:r>
        <w:t xml:space="preserve">3.0/1.7/0.8/0.5 dB </w:t>
      </w:r>
      <w:r>
        <w:rPr>
          <w:rFonts w:hint="eastAsia"/>
        </w:rPr>
        <w:t>average</w:t>
      </w:r>
      <w:r>
        <w:t xml:space="preserve"> L1-RSRP difference for Top-1, Top2/1, Top4/1 and Top6/1 DL Tx beam</w:t>
      </w:r>
    </w:p>
    <w:p w14:paraId="0AF1952A" w14:textId="78029528" w:rsidR="006136F4" w:rsidRDefault="006136F4" w:rsidP="00593660">
      <w:pPr>
        <w:pStyle w:val="observation"/>
        <w:numPr>
          <w:ilvl w:val="0"/>
          <w:numId w:val="32"/>
        </w:numPr>
        <w:tabs>
          <w:tab w:val="clear" w:pos="720"/>
        </w:tabs>
        <w:ind w:left="1701" w:hanging="283"/>
      </w:pPr>
      <w:r>
        <w:t>0.6 dB predicted L1-RSRP difference for Top-1</w:t>
      </w:r>
      <w:r w:rsidRPr="00A81AB8">
        <w:t xml:space="preserve"> </w:t>
      </w:r>
      <w:r>
        <w:t>DL Tx beam</w:t>
      </w:r>
    </w:p>
    <w:p w14:paraId="7A48E581" w14:textId="77777777" w:rsidR="006136F4" w:rsidRPr="00DB360C" w:rsidRDefault="006136F4" w:rsidP="006136F4">
      <w:pPr>
        <w:pStyle w:val="observation"/>
      </w:pPr>
      <w:r>
        <w:t xml:space="preserve">For DL Tx beam prediction with the best Rx beam assumption searched from the best Tx beam within Set B per model input sample and Set B = 1/8 Set A, the performance </w:t>
      </w:r>
      <w:r>
        <w:lastRenderedPageBreak/>
        <w:t>improvement from assistance information becomes more apparent with the number of beams in Set C increases.</w:t>
      </w:r>
    </w:p>
    <w:p w14:paraId="626FE8F5" w14:textId="5C79F061" w:rsidR="006136F4" w:rsidRDefault="006136F4" w:rsidP="00593660">
      <w:pPr>
        <w:pStyle w:val="observation"/>
      </w:pPr>
      <w:r>
        <w:t>For DL Tx beam prediction with the best Rx beam assumption searched from the best Tx beam within Set B per model input sample and Set B = 1/8 Set A, marginal performance improvement can be achieved among different number of beams in Set C with Tx beam information as assistance information.</w:t>
      </w:r>
    </w:p>
    <w:p w14:paraId="65028740" w14:textId="77777777" w:rsidR="006136F4" w:rsidRPr="00DB360C" w:rsidRDefault="006136F4" w:rsidP="006136F4">
      <w:pPr>
        <w:pStyle w:val="observation"/>
      </w:pPr>
      <w:r>
        <w:t>For DL Tx beam prediction with the best Rx beam assumption searched from the best Tx beam within Set B per model input sample and Set B = 1/4 Set A, Set B of 8 beams selected from Set C of 9 beams without or with different assistance information provides similar performance.</w:t>
      </w:r>
    </w:p>
    <w:p w14:paraId="2D0B836F" w14:textId="77777777" w:rsidR="006136F4" w:rsidRDefault="006136F4" w:rsidP="006136F4">
      <w:pPr>
        <w:pStyle w:val="observation"/>
      </w:pPr>
      <w:r>
        <w:t>For DL Tx beam prediction with the best Rx beam assumption searched from the best Tx beam within Set B per model input sample and Set B = 1/4 Set A, Set B of 8 beams selected from Set C of 9 beams with</w:t>
      </w:r>
      <w:r w:rsidRPr="009F4A5E">
        <w:t xml:space="preserve"> </w:t>
      </w:r>
      <w:r>
        <w:t xml:space="preserve">Tx beam information as assistance information </w:t>
      </w:r>
      <w:r w:rsidRPr="009F4A5E">
        <w:t>achieve</w:t>
      </w:r>
      <w:r>
        <w:t>s</w:t>
      </w:r>
      <w:r w:rsidRPr="009F4A5E">
        <w:t xml:space="preserve"> </w:t>
      </w:r>
      <w:r>
        <w:t>approximately,</w:t>
      </w:r>
    </w:p>
    <w:p w14:paraId="2DBE035B" w14:textId="77777777" w:rsidR="006136F4" w:rsidRDefault="006136F4" w:rsidP="004806DF">
      <w:pPr>
        <w:pStyle w:val="observation"/>
        <w:numPr>
          <w:ilvl w:val="0"/>
          <w:numId w:val="32"/>
        </w:numPr>
        <w:tabs>
          <w:tab w:val="clear" w:pos="720"/>
        </w:tabs>
        <w:ind w:left="1701" w:hanging="283"/>
      </w:pPr>
      <w:r>
        <w:t>73</w:t>
      </w:r>
      <w:r w:rsidRPr="009F4A5E">
        <w:t>% beam prediction accuracy of Top-1 DL Tx beam</w:t>
      </w:r>
    </w:p>
    <w:p w14:paraId="6D937F37" w14:textId="77777777" w:rsidR="006136F4" w:rsidRDefault="006136F4" w:rsidP="004806DF">
      <w:pPr>
        <w:pStyle w:val="observation"/>
        <w:numPr>
          <w:ilvl w:val="0"/>
          <w:numId w:val="32"/>
        </w:numPr>
        <w:tabs>
          <w:tab w:val="clear" w:pos="720"/>
        </w:tabs>
        <w:ind w:left="1701" w:hanging="283"/>
      </w:pPr>
      <w:r>
        <w:t xml:space="preserve">78% beam prediction accuracy for </w:t>
      </w:r>
      <w:r w:rsidRPr="009F4A5E">
        <w:t>Top-1 DL Tx beam prediction with 1dB margin</w:t>
      </w:r>
    </w:p>
    <w:p w14:paraId="4E8453EB" w14:textId="77777777" w:rsidR="006136F4" w:rsidRDefault="006136F4" w:rsidP="004806DF">
      <w:pPr>
        <w:pStyle w:val="observation"/>
        <w:numPr>
          <w:ilvl w:val="0"/>
          <w:numId w:val="32"/>
        </w:numPr>
        <w:tabs>
          <w:tab w:val="clear" w:pos="720"/>
        </w:tabs>
        <w:ind w:left="1701" w:hanging="283"/>
      </w:pPr>
      <w:r>
        <w:t>85</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59450C9" w14:textId="77777777" w:rsidR="006136F4" w:rsidRDefault="006136F4" w:rsidP="004806DF">
      <w:pPr>
        <w:pStyle w:val="observation"/>
        <w:numPr>
          <w:ilvl w:val="0"/>
          <w:numId w:val="32"/>
        </w:numPr>
        <w:tabs>
          <w:tab w:val="clear" w:pos="720"/>
        </w:tabs>
        <w:ind w:left="1701" w:hanging="283"/>
      </w:pPr>
      <w:r>
        <w:t xml:space="preserve">2.9/1.5/0.8/0.5 dB </w:t>
      </w:r>
      <w:r>
        <w:rPr>
          <w:rFonts w:hint="eastAsia"/>
        </w:rPr>
        <w:t>average</w:t>
      </w:r>
      <w:r>
        <w:t xml:space="preserve"> L1-RSRP difference for Top-1, Top2/1, Top4/1 and Top6/1 DL Tx beam</w:t>
      </w:r>
    </w:p>
    <w:p w14:paraId="42056BBA" w14:textId="628FC2AB" w:rsidR="006136F4" w:rsidRPr="006136F4" w:rsidRDefault="006136F4" w:rsidP="00593660">
      <w:pPr>
        <w:pStyle w:val="observation"/>
        <w:numPr>
          <w:ilvl w:val="0"/>
          <w:numId w:val="32"/>
        </w:numPr>
        <w:tabs>
          <w:tab w:val="clear" w:pos="720"/>
        </w:tabs>
        <w:ind w:left="1701" w:hanging="283"/>
      </w:pPr>
      <w:r>
        <w:t>0.5 dB predicted L1-RSRP difference for Top-1</w:t>
      </w:r>
      <w:r w:rsidRPr="00A81AB8">
        <w:t xml:space="preserve"> </w:t>
      </w:r>
      <w:r>
        <w:t>DL Tx beam</w:t>
      </w:r>
    </w:p>
    <w:p w14:paraId="334DD2FB" w14:textId="77777777" w:rsidR="006136F4" w:rsidRPr="00DB360C" w:rsidRDefault="006136F4" w:rsidP="006136F4">
      <w:pPr>
        <w:pStyle w:val="observation"/>
      </w:pPr>
      <w:r>
        <w:t>For DL Tx beam prediction with the best Rx beam assumption searched from the best Tx beam within Set B per model input sample and Set B = 1/4 Set A, Set B of 8 beams selected from Set C of 10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4BA3A500" w14:textId="77777777" w:rsidR="006136F4" w:rsidRDefault="006136F4" w:rsidP="006136F4">
      <w:pPr>
        <w:pStyle w:val="observation"/>
      </w:pPr>
      <w:r>
        <w:t>For DL Tx beam prediction with the best Rx beam assumption searched from the best Tx beam within Set B per model input sample and Set B = 1/4 Set A, Set B of 8 beams selected from Set C of 10 beams with</w:t>
      </w:r>
      <w:r w:rsidRPr="009F4A5E">
        <w:t xml:space="preserve"> </w:t>
      </w:r>
      <w:r>
        <w:t xml:space="preserve">Tx beam information as assistance information </w:t>
      </w:r>
      <w:r w:rsidRPr="009F4A5E">
        <w:t>achieve</w:t>
      </w:r>
      <w:r>
        <w:t>s</w:t>
      </w:r>
      <w:r w:rsidRPr="009F4A5E">
        <w:t xml:space="preserve"> </w:t>
      </w:r>
      <w:r>
        <w:t>approximately,</w:t>
      </w:r>
    </w:p>
    <w:p w14:paraId="5FFDC538" w14:textId="77777777" w:rsidR="006136F4" w:rsidRDefault="006136F4" w:rsidP="004806DF">
      <w:pPr>
        <w:pStyle w:val="observation"/>
        <w:numPr>
          <w:ilvl w:val="0"/>
          <w:numId w:val="32"/>
        </w:numPr>
        <w:tabs>
          <w:tab w:val="clear" w:pos="720"/>
        </w:tabs>
        <w:ind w:left="1701" w:hanging="283"/>
      </w:pPr>
      <w:r>
        <w:t>75</w:t>
      </w:r>
      <w:r w:rsidRPr="009F4A5E">
        <w:t>% beam prediction accuracy of Top-1 DL Tx beam</w:t>
      </w:r>
    </w:p>
    <w:p w14:paraId="2583D57B" w14:textId="77777777" w:rsidR="006136F4" w:rsidRDefault="006136F4"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4DA184E2" w14:textId="77777777" w:rsidR="006136F4" w:rsidRDefault="006136F4" w:rsidP="004806DF">
      <w:pPr>
        <w:pStyle w:val="observation"/>
        <w:numPr>
          <w:ilvl w:val="0"/>
          <w:numId w:val="32"/>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873AA97" w14:textId="77777777" w:rsidR="006136F4" w:rsidRDefault="006136F4" w:rsidP="004806DF">
      <w:pPr>
        <w:pStyle w:val="observation"/>
        <w:numPr>
          <w:ilvl w:val="0"/>
          <w:numId w:val="32"/>
        </w:numPr>
        <w:tabs>
          <w:tab w:val="clear" w:pos="720"/>
        </w:tabs>
        <w:ind w:left="1701" w:hanging="283"/>
      </w:pPr>
      <w:r>
        <w:t xml:space="preserve">2.7/1.4/0.7/0.5 dB </w:t>
      </w:r>
      <w:r>
        <w:rPr>
          <w:rFonts w:hint="eastAsia"/>
        </w:rPr>
        <w:t>average</w:t>
      </w:r>
      <w:r>
        <w:t xml:space="preserve"> L1-RSRP difference for Top-1, Top2/1, Top4/1 and Top6/1 DL Tx beam</w:t>
      </w:r>
    </w:p>
    <w:p w14:paraId="63C7FA8F" w14:textId="4CA476E2" w:rsidR="006136F4" w:rsidRDefault="006136F4" w:rsidP="00593660">
      <w:pPr>
        <w:pStyle w:val="observation"/>
        <w:numPr>
          <w:ilvl w:val="0"/>
          <w:numId w:val="32"/>
        </w:numPr>
        <w:tabs>
          <w:tab w:val="clear" w:pos="720"/>
        </w:tabs>
        <w:ind w:left="1701" w:hanging="283"/>
      </w:pPr>
      <w:r>
        <w:t>0.5 dB predicted L1-RSRP difference for Top-1</w:t>
      </w:r>
      <w:r w:rsidRPr="00A81AB8">
        <w:t xml:space="preserve"> </w:t>
      </w:r>
      <w:r>
        <w:t>DL Tx beam</w:t>
      </w:r>
    </w:p>
    <w:p w14:paraId="65CCE8E0" w14:textId="77777777" w:rsidR="006136F4" w:rsidRPr="00DB360C" w:rsidRDefault="006136F4" w:rsidP="006136F4">
      <w:pPr>
        <w:pStyle w:val="observation"/>
      </w:pPr>
      <w:r>
        <w:t>For DL Tx beam prediction with the best Rx beam assumption searched from the best Tx beam within Set B per model input sample and Set B = 1/4 Set A, Set B of 8 beams selected from Set C of 11 beams with Tx beam</w:t>
      </w:r>
      <w:r w:rsidRPr="005B37C0">
        <w:t xml:space="preserve"> information brings </w:t>
      </w:r>
      <w:r>
        <w:t>marginal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010ECAE5" w14:textId="77777777" w:rsidR="006136F4" w:rsidRDefault="006136F4" w:rsidP="006136F4">
      <w:pPr>
        <w:pStyle w:val="observation"/>
      </w:pPr>
      <w:r>
        <w:t>For DL Tx beam prediction with the best Rx beam assumption searched from the best Tx beam within Set B per model input sample and Set B = 1/4 Set A, Set B of 8 beams selected from Set C of 11 beams with</w:t>
      </w:r>
      <w:r w:rsidRPr="009F4A5E">
        <w:t xml:space="preserve"> </w:t>
      </w:r>
      <w:r>
        <w:t xml:space="preserve">Tx beam information as assistance information </w:t>
      </w:r>
      <w:r w:rsidRPr="009F4A5E">
        <w:t>achieve</w:t>
      </w:r>
      <w:r>
        <w:t>s</w:t>
      </w:r>
      <w:r w:rsidRPr="009F4A5E">
        <w:t xml:space="preserve"> </w:t>
      </w:r>
      <w:r>
        <w:t>approximately,</w:t>
      </w:r>
    </w:p>
    <w:p w14:paraId="2F8A6DC9" w14:textId="77777777" w:rsidR="006136F4" w:rsidRDefault="006136F4" w:rsidP="004806DF">
      <w:pPr>
        <w:pStyle w:val="observation"/>
        <w:numPr>
          <w:ilvl w:val="0"/>
          <w:numId w:val="32"/>
        </w:numPr>
        <w:tabs>
          <w:tab w:val="clear" w:pos="720"/>
        </w:tabs>
        <w:ind w:left="1701" w:hanging="283"/>
      </w:pPr>
      <w:r>
        <w:t>75</w:t>
      </w:r>
      <w:r w:rsidRPr="009F4A5E">
        <w:t>% beam prediction accuracy of Top-1 DL Tx beam</w:t>
      </w:r>
    </w:p>
    <w:p w14:paraId="6CA29381" w14:textId="77777777" w:rsidR="006136F4" w:rsidRDefault="006136F4"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3401BF40" w14:textId="77777777" w:rsidR="006136F4" w:rsidRDefault="006136F4" w:rsidP="004806DF">
      <w:pPr>
        <w:pStyle w:val="observation"/>
        <w:numPr>
          <w:ilvl w:val="0"/>
          <w:numId w:val="32"/>
        </w:numPr>
        <w:tabs>
          <w:tab w:val="clear" w:pos="720"/>
        </w:tabs>
        <w:ind w:left="1701" w:hanging="283"/>
      </w:pPr>
      <w:r>
        <w:t>86</w:t>
      </w:r>
      <w:r>
        <w:rPr>
          <w:rFonts w:hint="eastAsia"/>
        </w:rPr>
        <w:t>%</w:t>
      </w:r>
      <w:r>
        <w:t xml:space="preserve">/92%/95%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4212D464" w14:textId="77777777" w:rsidR="006136F4" w:rsidRDefault="006136F4" w:rsidP="004806DF">
      <w:pPr>
        <w:pStyle w:val="observation"/>
        <w:numPr>
          <w:ilvl w:val="0"/>
          <w:numId w:val="32"/>
        </w:numPr>
        <w:tabs>
          <w:tab w:val="clear" w:pos="720"/>
        </w:tabs>
        <w:ind w:left="1701" w:hanging="283"/>
      </w:pPr>
      <w:r>
        <w:lastRenderedPageBreak/>
        <w:t xml:space="preserve">2.7/1.4/0.7/0.5 dB </w:t>
      </w:r>
      <w:r>
        <w:rPr>
          <w:rFonts w:hint="eastAsia"/>
        </w:rPr>
        <w:t>average</w:t>
      </w:r>
      <w:r>
        <w:t xml:space="preserve"> L1-RSRP difference for Top-1, Top2/1, Top4/1 and Top6/1 DL Tx beam</w:t>
      </w:r>
    </w:p>
    <w:p w14:paraId="5953255B" w14:textId="479EB4DF" w:rsidR="006136F4" w:rsidRDefault="006136F4" w:rsidP="00593660">
      <w:pPr>
        <w:pStyle w:val="observation"/>
        <w:numPr>
          <w:ilvl w:val="0"/>
          <w:numId w:val="32"/>
        </w:numPr>
        <w:tabs>
          <w:tab w:val="clear" w:pos="720"/>
        </w:tabs>
        <w:ind w:left="1701" w:hanging="283"/>
      </w:pPr>
      <w:r>
        <w:t>0.4 dB predicted L1-RSRP difference for Top-1</w:t>
      </w:r>
      <w:r w:rsidRPr="00A81AB8">
        <w:t xml:space="preserve"> </w:t>
      </w:r>
      <w:r>
        <w:t>DL Tx beam</w:t>
      </w:r>
    </w:p>
    <w:p w14:paraId="4E1E360E" w14:textId="77777777" w:rsidR="006136F4" w:rsidRPr="00DB360C" w:rsidRDefault="006136F4" w:rsidP="006136F4">
      <w:pPr>
        <w:pStyle w:val="observation"/>
      </w:pPr>
      <w:r>
        <w:t>For DL Tx beam prediction with the best Rx beam assumption searched from the best Tx beam within Set B per model input sample and Set B = 1/4 Set A, Set B of 8 beams selected from Set C of 12 beams with Tx beam</w:t>
      </w:r>
      <w:r w:rsidRPr="005B37C0">
        <w:t xml:space="preserve"> information brings </w:t>
      </w:r>
      <w:r>
        <w:rPr>
          <w:rFonts w:hint="eastAsia"/>
        </w:rPr>
        <w:t>some</w:t>
      </w:r>
      <w:r>
        <w:t xml:space="preserve"> performance improvement</w:t>
      </w:r>
      <w:r w:rsidRPr="005B37C0">
        <w:t xml:space="preserve"> </w:t>
      </w:r>
      <w:r>
        <w:t>compared to the same Set C without assistance information</w:t>
      </w:r>
      <w:r w:rsidRPr="005B37C0">
        <w:t xml:space="preserve">, </w:t>
      </w:r>
      <w:r>
        <w:t>while no performance improvement is observed from Rx beam information.</w:t>
      </w:r>
    </w:p>
    <w:p w14:paraId="780CA7ED" w14:textId="77777777" w:rsidR="006136F4" w:rsidRDefault="006136F4" w:rsidP="006136F4">
      <w:pPr>
        <w:pStyle w:val="observation"/>
      </w:pPr>
      <w:r>
        <w:t>For DL Tx beam prediction with the best Rx beam assumption searched from the best Tx beam within Set B per model input sample and Set B = 1/4 Set A, Set B of 8 beams selected from Set C of 12 beams with</w:t>
      </w:r>
      <w:r w:rsidRPr="009F4A5E">
        <w:t xml:space="preserve"> </w:t>
      </w:r>
      <w:r>
        <w:t xml:space="preserve">Tx beam information as assistance information </w:t>
      </w:r>
      <w:r w:rsidRPr="009F4A5E">
        <w:t>achieve</w:t>
      </w:r>
      <w:r>
        <w:t>s</w:t>
      </w:r>
      <w:r w:rsidRPr="009F4A5E">
        <w:t xml:space="preserve"> </w:t>
      </w:r>
      <w:r>
        <w:t>approximately,</w:t>
      </w:r>
    </w:p>
    <w:p w14:paraId="18931E12" w14:textId="77777777" w:rsidR="006136F4" w:rsidRDefault="006136F4" w:rsidP="004806DF">
      <w:pPr>
        <w:pStyle w:val="observation"/>
        <w:numPr>
          <w:ilvl w:val="0"/>
          <w:numId w:val="32"/>
        </w:numPr>
        <w:tabs>
          <w:tab w:val="clear" w:pos="720"/>
        </w:tabs>
        <w:ind w:left="1701" w:hanging="283"/>
      </w:pPr>
      <w:r>
        <w:t>76</w:t>
      </w:r>
      <w:r w:rsidRPr="009F4A5E">
        <w:t>% beam prediction accuracy of Top-1 DL Tx beam</w:t>
      </w:r>
    </w:p>
    <w:p w14:paraId="5EF54C76" w14:textId="77777777" w:rsidR="006136F4" w:rsidRDefault="006136F4"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0383465A" w14:textId="77777777" w:rsidR="006136F4" w:rsidRDefault="006136F4" w:rsidP="004806DF">
      <w:pPr>
        <w:pStyle w:val="observation"/>
        <w:numPr>
          <w:ilvl w:val="0"/>
          <w:numId w:val="32"/>
        </w:numPr>
        <w:tabs>
          <w:tab w:val="clear" w:pos="720"/>
        </w:tabs>
        <w:ind w:left="1701" w:hanging="283"/>
      </w:pPr>
      <w:r>
        <w:t>87</w:t>
      </w:r>
      <w:r>
        <w:rPr>
          <w:rFonts w:hint="eastAsia"/>
        </w:rPr>
        <w:t>%</w:t>
      </w:r>
      <w:r>
        <w:t xml:space="preserve">/93%/96%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E2EAB5B" w14:textId="77777777" w:rsidR="006136F4" w:rsidRDefault="006136F4" w:rsidP="004806DF">
      <w:pPr>
        <w:pStyle w:val="observation"/>
        <w:numPr>
          <w:ilvl w:val="0"/>
          <w:numId w:val="32"/>
        </w:numPr>
        <w:tabs>
          <w:tab w:val="clear" w:pos="720"/>
        </w:tabs>
        <w:ind w:left="1701" w:hanging="283"/>
      </w:pPr>
      <w:r>
        <w:t xml:space="preserve">2.6/1.3/0.7/0.5 dB </w:t>
      </w:r>
      <w:r>
        <w:rPr>
          <w:rFonts w:hint="eastAsia"/>
        </w:rPr>
        <w:t>average</w:t>
      </w:r>
      <w:r>
        <w:t xml:space="preserve"> L1-RSRP difference for Top-1, Top2/1, Top4/1 and Top6/1 DL Tx beam</w:t>
      </w:r>
    </w:p>
    <w:p w14:paraId="61B73FFA" w14:textId="69CCD2B3" w:rsidR="006136F4" w:rsidRDefault="006136F4" w:rsidP="00593660">
      <w:pPr>
        <w:pStyle w:val="observation"/>
        <w:numPr>
          <w:ilvl w:val="0"/>
          <w:numId w:val="32"/>
        </w:numPr>
        <w:tabs>
          <w:tab w:val="clear" w:pos="720"/>
        </w:tabs>
        <w:ind w:left="1701" w:hanging="283"/>
      </w:pPr>
      <w:r>
        <w:t>0.4 dB predicted L1-RSRP difference for Top-1</w:t>
      </w:r>
      <w:r w:rsidRPr="00A81AB8">
        <w:t xml:space="preserve"> </w:t>
      </w:r>
      <w:r>
        <w:t>DL Tx beam</w:t>
      </w:r>
    </w:p>
    <w:p w14:paraId="1A0455BB" w14:textId="77777777" w:rsidR="006136F4" w:rsidRPr="00DB360C" w:rsidRDefault="006136F4" w:rsidP="006136F4">
      <w:pPr>
        <w:pStyle w:val="observation"/>
      </w:pPr>
      <w:r>
        <w:t>For DL Tx beam prediction with the best Rx beam assumption searched from the best Tx beam within Set B per model input sample and Set B = 1/4 Set A, the performance improvement from assistance information becomes larger with the number of beams in Set C increases.</w:t>
      </w:r>
    </w:p>
    <w:p w14:paraId="3EE2B346" w14:textId="30C68E71" w:rsidR="006136F4" w:rsidRDefault="006136F4" w:rsidP="00593660">
      <w:pPr>
        <w:pStyle w:val="observation"/>
      </w:pPr>
      <w:r>
        <w:t>For DL Tx beam prediction with the best Rx beam assumption searched from the best Tx beam within Set B per model input sample and Set B = 1/4 Set A, marginal performance improvement can be achieved among different number of beams in Set C with Tx beam information as assistance information.</w:t>
      </w:r>
    </w:p>
    <w:p w14:paraId="730ABA67" w14:textId="77777777" w:rsidR="006136F4" w:rsidRPr="007C5D55" w:rsidRDefault="006136F4" w:rsidP="006136F4">
      <w:pPr>
        <w:pStyle w:val="observation"/>
      </w:pPr>
      <w:r>
        <w:t>For beam pair prediction with Set B = 1/16 Set A, Set B of 16 beams selected from Set C of 17 beams with Tx beam</w:t>
      </w:r>
      <w:r w:rsidRPr="005B37C0">
        <w:t xml:space="preserve"> information</w:t>
      </w:r>
      <w:r>
        <w:t xml:space="preserve"> and/or Rx beam information</w:t>
      </w:r>
      <w:r w:rsidRPr="005B37C0">
        <w:t xml:space="preserve"> brings </w:t>
      </w:r>
      <w:r>
        <w:t xml:space="preserve">some performance improvement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7D9DEBD0" w14:textId="77777777" w:rsidR="006136F4" w:rsidRDefault="006136F4" w:rsidP="006136F4">
      <w:pPr>
        <w:pStyle w:val="observation"/>
      </w:pPr>
      <w:r>
        <w:t>For beam pair prediction with Set B = 1/16 Set A, Set B of 16 beams selected from Set C of 17 beams</w:t>
      </w:r>
      <w:r w:rsidRPr="009F4A5E">
        <w:t xml:space="preserve"> </w:t>
      </w:r>
      <w:r>
        <w:t xml:space="preserve">with Tx/Rx beam information as assistance information </w:t>
      </w:r>
      <w:r w:rsidRPr="009F4A5E">
        <w:t>achieve</w:t>
      </w:r>
      <w:r>
        <w:t>s</w:t>
      </w:r>
      <w:r w:rsidRPr="009F4A5E">
        <w:t xml:space="preserve"> </w:t>
      </w:r>
      <w:r>
        <w:t>approximately,</w:t>
      </w:r>
    </w:p>
    <w:p w14:paraId="2E6C8812" w14:textId="77777777" w:rsidR="006136F4" w:rsidRDefault="006136F4" w:rsidP="004806DF">
      <w:pPr>
        <w:pStyle w:val="observation"/>
        <w:numPr>
          <w:ilvl w:val="0"/>
          <w:numId w:val="32"/>
        </w:numPr>
        <w:tabs>
          <w:tab w:val="clear" w:pos="720"/>
        </w:tabs>
        <w:ind w:left="1701" w:hanging="283"/>
      </w:pPr>
      <w:r>
        <w:t>55</w:t>
      </w:r>
      <w:r w:rsidRPr="009F4A5E">
        <w:t>% beam prediction accuracy of Top-1 DL Tx beam</w:t>
      </w:r>
    </w:p>
    <w:p w14:paraId="14ACD79C" w14:textId="77777777" w:rsidR="006136F4" w:rsidRDefault="006136F4" w:rsidP="004806DF">
      <w:pPr>
        <w:pStyle w:val="observation"/>
        <w:numPr>
          <w:ilvl w:val="0"/>
          <w:numId w:val="32"/>
        </w:numPr>
        <w:tabs>
          <w:tab w:val="clear" w:pos="720"/>
        </w:tabs>
        <w:ind w:left="1701" w:hanging="283"/>
      </w:pPr>
      <w:r>
        <w:t xml:space="preserve">64% beam prediction accuracy for </w:t>
      </w:r>
      <w:r w:rsidRPr="009F4A5E">
        <w:t>Top-1 DL Tx beam prediction with 1dB margin</w:t>
      </w:r>
    </w:p>
    <w:p w14:paraId="45D83092" w14:textId="77777777" w:rsidR="006136F4" w:rsidRDefault="006136F4" w:rsidP="004806DF">
      <w:pPr>
        <w:pStyle w:val="observation"/>
        <w:numPr>
          <w:ilvl w:val="0"/>
          <w:numId w:val="32"/>
        </w:numPr>
        <w:tabs>
          <w:tab w:val="clear" w:pos="720"/>
        </w:tabs>
        <w:ind w:left="1701" w:hanging="283"/>
      </w:pPr>
      <w:r>
        <w:t>73</w:t>
      </w:r>
      <w:r>
        <w:rPr>
          <w:rFonts w:hint="eastAsia"/>
        </w:rPr>
        <w:t>%</w:t>
      </w:r>
      <w:r>
        <w:t xml:space="preserve">/85%/90%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1CC3406" w14:textId="77777777" w:rsidR="006136F4" w:rsidRDefault="006136F4" w:rsidP="004806DF">
      <w:pPr>
        <w:pStyle w:val="observation"/>
        <w:numPr>
          <w:ilvl w:val="0"/>
          <w:numId w:val="32"/>
        </w:numPr>
        <w:tabs>
          <w:tab w:val="clear" w:pos="720"/>
        </w:tabs>
        <w:ind w:left="1701" w:hanging="283"/>
      </w:pPr>
      <w:r>
        <w:t xml:space="preserve">2.1/1.1/0.5/0.3 dB </w:t>
      </w:r>
      <w:r>
        <w:rPr>
          <w:rFonts w:hint="eastAsia"/>
        </w:rPr>
        <w:t>average</w:t>
      </w:r>
      <w:r>
        <w:t xml:space="preserve"> L1-RSRP difference for Top-1, Top2/1, Top4/1 and Top6/1 DL Tx beam</w:t>
      </w:r>
    </w:p>
    <w:p w14:paraId="4374CDDF" w14:textId="682DD409" w:rsidR="006136F4" w:rsidRDefault="006136F4" w:rsidP="00593660">
      <w:pPr>
        <w:pStyle w:val="observation"/>
        <w:numPr>
          <w:ilvl w:val="0"/>
          <w:numId w:val="32"/>
        </w:numPr>
        <w:tabs>
          <w:tab w:val="clear" w:pos="720"/>
        </w:tabs>
        <w:ind w:left="1701" w:hanging="283"/>
      </w:pPr>
      <w:r>
        <w:t>2.8 dB predicted L1-RSRP difference for Top-1</w:t>
      </w:r>
      <w:r w:rsidRPr="00A81AB8">
        <w:t xml:space="preserve"> </w:t>
      </w:r>
      <w:r>
        <w:t>DL Tx beam</w:t>
      </w:r>
    </w:p>
    <w:p w14:paraId="44A6436C" w14:textId="77777777" w:rsidR="006136F4" w:rsidRPr="007C5D55" w:rsidRDefault="006136F4" w:rsidP="006136F4">
      <w:pPr>
        <w:pStyle w:val="observation"/>
      </w:pPr>
      <w:r>
        <w:t>For beam pair prediction with Set B = 1/16 Set A, Set B of 16 beams selected from Set C of 18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39756CA9" w14:textId="77777777" w:rsidR="006136F4" w:rsidRDefault="006136F4" w:rsidP="006136F4">
      <w:pPr>
        <w:pStyle w:val="observation"/>
      </w:pPr>
      <w:r>
        <w:t>For beam pair prediction with Set B = 1/16 Set A, Set B of 16 beams selected from Set C of 18 beams</w:t>
      </w:r>
      <w:r w:rsidRPr="009F4A5E">
        <w:t xml:space="preserve"> </w:t>
      </w:r>
      <w:r>
        <w:t xml:space="preserve">with Tx/Rx beam information as assistance information </w:t>
      </w:r>
      <w:r w:rsidRPr="009F4A5E">
        <w:t>achieve</w:t>
      </w:r>
      <w:r>
        <w:t>s</w:t>
      </w:r>
      <w:r w:rsidRPr="009F4A5E">
        <w:t xml:space="preserve"> </w:t>
      </w:r>
      <w:r>
        <w:t>approximately,</w:t>
      </w:r>
    </w:p>
    <w:p w14:paraId="68D674D8" w14:textId="77777777" w:rsidR="006136F4" w:rsidRDefault="006136F4" w:rsidP="004806DF">
      <w:pPr>
        <w:pStyle w:val="observation"/>
        <w:numPr>
          <w:ilvl w:val="0"/>
          <w:numId w:val="32"/>
        </w:numPr>
        <w:tabs>
          <w:tab w:val="clear" w:pos="720"/>
        </w:tabs>
        <w:ind w:left="1701" w:hanging="283"/>
      </w:pPr>
      <w:r>
        <w:t>55</w:t>
      </w:r>
      <w:r w:rsidRPr="009F4A5E">
        <w:t>% beam prediction accuracy of Top-1 DL Tx beam</w:t>
      </w:r>
    </w:p>
    <w:p w14:paraId="064D806D" w14:textId="77777777" w:rsidR="006136F4" w:rsidRDefault="006136F4" w:rsidP="004806DF">
      <w:pPr>
        <w:pStyle w:val="observation"/>
        <w:numPr>
          <w:ilvl w:val="0"/>
          <w:numId w:val="32"/>
        </w:numPr>
        <w:tabs>
          <w:tab w:val="clear" w:pos="720"/>
        </w:tabs>
        <w:ind w:left="1701" w:hanging="283"/>
      </w:pPr>
      <w:r>
        <w:t xml:space="preserve">64% beam prediction accuracy for </w:t>
      </w:r>
      <w:r w:rsidRPr="009F4A5E">
        <w:t>Top-1 DL Tx beam prediction with 1dB margin</w:t>
      </w:r>
    </w:p>
    <w:p w14:paraId="66449609" w14:textId="77777777" w:rsidR="006136F4" w:rsidRDefault="006136F4" w:rsidP="004806DF">
      <w:pPr>
        <w:pStyle w:val="observation"/>
        <w:numPr>
          <w:ilvl w:val="0"/>
          <w:numId w:val="32"/>
        </w:numPr>
        <w:tabs>
          <w:tab w:val="clear" w:pos="720"/>
        </w:tabs>
        <w:ind w:left="1701" w:hanging="283"/>
      </w:pPr>
      <w:r>
        <w:lastRenderedPageBreak/>
        <w:t>72</w:t>
      </w:r>
      <w:r>
        <w:rPr>
          <w:rFonts w:hint="eastAsia"/>
        </w:rPr>
        <w:t>%</w:t>
      </w:r>
      <w:r>
        <w:t xml:space="preserve">/85%/89%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03CB933" w14:textId="77777777" w:rsidR="006136F4" w:rsidRDefault="006136F4" w:rsidP="004806DF">
      <w:pPr>
        <w:pStyle w:val="observation"/>
        <w:numPr>
          <w:ilvl w:val="0"/>
          <w:numId w:val="32"/>
        </w:numPr>
        <w:tabs>
          <w:tab w:val="clear" w:pos="720"/>
        </w:tabs>
        <w:ind w:left="1701" w:hanging="283"/>
      </w:pPr>
      <w:r>
        <w:t xml:space="preserve">2.1/1.1/0.5/0.3 dB </w:t>
      </w:r>
      <w:r>
        <w:rPr>
          <w:rFonts w:hint="eastAsia"/>
        </w:rPr>
        <w:t>average</w:t>
      </w:r>
      <w:r>
        <w:t xml:space="preserve"> L1-RSRP difference for Top-1, Top2/1, Top4/1 and Top6/1 DL Tx beam</w:t>
      </w:r>
    </w:p>
    <w:p w14:paraId="674E5F2E" w14:textId="64838CDE" w:rsidR="006136F4" w:rsidRDefault="006136F4" w:rsidP="00593660">
      <w:pPr>
        <w:pStyle w:val="observation"/>
        <w:numPr>
          <w:ilvl w:val="0"/>
          <w:numId w:val="32"/>
        </w:numPr>
        <w:tabs>
          <w:tab w:val="clear" w:pos="720"/>
        </w:tabs>
        <w:ind w:left="1701" w:hanging="283"/>
      </w:pPr>
      <w:r>
        <w:t>2.8 dB predicted L1-RSRP difference for Top-1</w:t>
      </w:r>
      <w:r w:rsidRPr="00A81AB8">
        <w:t xml:space="preserve"> </w:t>
      </w:r>
      <w:r>
        <w:t>DL Tx beam</w:t>
      </w:r>
    </w:p>
    <w:p w14:paraId="4721C147" w14:textId="77777777" w:rsidR="006136F4" w:rsidRPr="007C5D55" w:rsidRDefault="006136F4" w:rsidP="006136F4">
      <w:pPr>
        <w:pStyle w:val="observation"/>
      </w:pPr>
      <w:r>
        <w:t>For beam pair prediction with Set B = 1/16 Set A, Set B of 16 beams selected from Set C of 19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75008BDE" w14:textId="77777777" w:rsidR="006136F4" w:rsidRDefault="006136F4" w:rsidP="006136F4">
      <w:pPr>
        <w:pStyle w:val="observation"/>
      </w:pPr>
      <w:r>
        <w:t>For beam pair prediction with Set B = 1/16 Set A, Set B of 16 beams selected from Set C of 19 beams</w:t>
      </w:r>
      <w:r w:rsidRPr="009F4A5E">
        <w:t xml:space="preserve"> </w:t>
      </w:r>
      <w:r>
        <w:t xml:space="preserve">with Tx/Rx beam information as assistance information </w:t>
      </w:r>
      <w:r w:rsidRPr="009F4A5E">
        <w:t>achieve</w:t>
      </w:r>
      <w:r>
        <w:t>s</w:t>
      </w:r>
      <w:r w:rsidRPr="009F4A5E">
        <w:t xml:space="preserve"> </w:t>
      </w:r>
      <w:r>
        <w:t>approximately,</w:t>
      </w:r>
    </w:p>
    <w:p w14:paraId="3102C400" w14:textId="77777777" w:rsidR="006136F4" w:rsidRDefault="006136F4" w:rsidP="004806DF">
      <w:pPr>
        <w:pStyle w:val="observation"/>
        <w:numPr>
          <w:ilvl w:val="0"/>
          <w:numId w:val="32"/>
        </w:numPr>
        <w:tabs>
          <w:tab w:val="clear" w:pos="720"/>
        </w:tabs>
        <w:ind w:left="1701" w:hanging="283"/>
      </w:pPr>
      <w:r>
        <w:t>55</w:t>
      </w:r>
      <w:r w:rsidRPr="009F4A5E">
        <w:t>% beam prediction accuracy of Top-1 DL Tx beam</w:t>
      </w:r>
    </w:p>
    <w:p w14:paraId="522613AF" w14:textId="77777777" w:rsidR="006136F4" w:rsidRDefault="006136F4" w:rsidP="004806DF">
      <w:pPr>
        <w:pStyle w:val="observation"/>
        <w:numPr>
          <w:ilvl w:val="0"/>
          <w:numId w:val="32"/>
        </w:numPr>
        <w:tabs>
          <w:tab w:val="clear" w:pos="720"/>
        </w:tabs>
        <w:ind w:left="1701" w:hanging="283"/>
      </w:pPr>
      <w:r>
        <w:t xml:space="preserve">65% beam prediction accuracy for </w:t>
      </w:r>
      <w:r w:rsidRPr="009F4A5E">
        <w:t>Top-1 DL Tx beam prediction with 1dB margin</w:t>
      </w:r>
    </w:p>
    <w:p w14:paraId="19CDF8B1" w14:textId="77777777" w:rsidR="006136F4" w:rsidRDefault="006136F4" w:rsidP="004806DF">
      <w:pPr>
        <w:pStyle w:val="observation"/>
        <w:numPr>
          <w:ilvl w:val="0"/>
          <w:numId w:val="32"/>
        </w:numPr>
        <w:tabs>
          <w:tab w:val="clear" w:pos="720"/>
        </w:tabs>
        <w:ind w:left="1701" w:hanging="283"/>
      </w:pPr>
      <w:r>
        <w:t>73</w:t>
      </w:r>
      <w:r>
        <w:rPr>
          <w:rFonts w:hint="eastAsia"/>
        </w:rPr>
        <w:t>%</w:t>
      </w:r>
      <w:r>
        <w:t xml:space="preserve">/85%/90%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DCA6928" w14:textId="77777777" w:rsidR="006136F4" w:rsidRDefault="006136F4" w:rsidP="004806DF">
      <w:pPr>
        <w:pStyle w:val="observation"/>
        <w:numPr>
          <w:ilvl w:val="0"/>
          <w:numId w:val="32"/>
        </w:numPr>
        <w:tabs>
          <w:tab w:val="clear" w:pos="720"/>
        </w:tabs>
        <w:ind w:left="1701" w:hanging="283"/>
      </w:pPr>
      <w:r>
        <w:t xml:space="preserve">2.0/1.0/0.5/0.3 dB </w:t>
      </w:r>
      <w:r>
        <w:rPr>
          <w:rFonts w:hint="eastAsia"/>
        </w:rPr>
        <w:t>average</w:t>
      </w:r>
      <w:r>
        <w:t xml:space="preserve"> L1-RSRP difference for Top-1, Top2/1, Top4/1 and Top6/1 DL Tx beam</w:t>
      </w:r>
    </w:p>
    <w:p w14:paraId="5ED25C09" w14:textId="7C52C2E3" w:rsidR="006136F4" w:rsidRPr="006136F4" w:rsidRDefault="006136F4" w:rsidP="00593660">
      <w:pPr>
        <w:pStyle w:val="observation"/>
        <w:numPr>
          <w:ilvl w:val="0"/>
          <w:numId w:val="32"/>
        </w:numPr>
        <w:tabs>
          <w:tab w:val="clear" w:pos="720"/>
        </w:tabs>
        <w:ind w:left="1701" w:hanging="283"/>
      </w:pPr>
      <w:r>
        <w:t>2.7 dB predicted L1-RSRP difference for Top-1</w:t>
      </w:r>
      <w:r w:rsidRPr="00A81AB8">
        <w:t xml:space="preserve"> </w:t>
      </w:r>
      <w:r>
        <w:t>DL Tx beam</w:t>
      </w:r>
    </w:p>
    <w:p w14:paraId="6CC85669" w14:textId="77777777" w:rsidR="006136F4" w:rsidRPr="007C5D55" w:rsidRDefault="006136F4" w:rsidP="006136F4">
      <w:pPr>
        <w:pStyle w:val="observation"/>
      </w:pPr>
      <w:r>
        <w:t>For beam pair prediction with Set B = 1/16 Set A, Set B of 16 beams selected from Set C of 20 beams with Tx beam</w:t>
      </w:r>
      <w:r w:rsidRPr="005B37C0">
        <w:t xml:space="preserve"> information</w:t>
      </w:r>
      <w:r>
        <w:t xml:space="preserve"> and/or Rx beam information</w:t>
      </w:r>
      <w:r w:rsidRPr="005B37C0">
        <w:t xml:space="preserve"> brings </w:t>
      </w:r>
      <w:r>
        <w:t xml:space="preserve">considerable gain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5CA7E12B" w14:textId="77777777" w:rsidR="006136F4" w:rsidRDefault="006136F4" w:rsidP="006136F4">
      <w:pPr>
        <w:pStyle w:val="observation"/>
      </w:pPr>
      <w:r>
        <w:t>For beam pair prediction with Set B = 1/16 Set A, Set B of 16 beams selected from Set C of 20 beams</w:t>
      </w:r>
      <w:r w:rsidRPr="009F4A5E">
        <w:t xml:space="preserve"> </w:t>
      </w:r>
      <w:r>
        <w:t xml:space="preserve">with Tx/Rx beam information as assistance information </w:t>
      </w:r>
      <w:r w:rsidRPr="009F4A5E">
        <w:t>achieve</w:t>
      </w:r>
      <w:r>
        <w:t>s</w:t>
      </w:r>
      <w:r w:rsidRPr="009F4A5E">
        <w:t xml:space="preserve"> </w:t>
      </w:r>
      <w:r>
        <w:t>approximately,</w:t>
      </w:r>
    </w:p>
    <w:p w14:paraId="2F762589" w14:textId="77777777" w:rsidR="006136F4" w:rsidRDefault="006136F4" w:rsidP="004806DF">
      <w:pPr>
        <w:pStyle w:val="observation"/>
        <w:numPr>
          <w:ilvl w:val="0"/>
          <w:numId w:val="32"/>
        </w:numPr>
        <w:tabs>
          <w:tab w:val="clear" w:pos="720"/>
        </w:tabs>
        <w:ind w:left="1701" w:hanging="283"/>
      </w:pPr>
      <w:r>
        <w:t>56</w:t>
      </w:r>
      <w:r w:rsidRPr="009F4A5E">
        <w:t>% beam prediction accuracy of Top-1 DL Tx beam</w:t>
      </w:r>
    </w:p>
    <w:p w14:paraId="628AB65C" w14:textId="77777777" w:rsidR="006136F4" w:rsidRDefault="006136F4" w:rsidP="004806DF">
      <w:pPr>
        <w:pStyle w:val="observation"/>
        <w:numPr>
          <w:ilvl w:val="0"/>
          <w:numId w:val="32"/>
        </w:numPr>
        <w:tabs>
          <w:tab w:val="clear" w:pos="720"/>
        </w:tabs>
        <w:ind w:left="1701" w:hanging="283"/>
      </w:pPr>
      <w:r>
        <w:t xml:space="preserve">66% beam prediction accuracy for </w:t>
      </w:r>
      <w:r w:rsidRPr="009F4A5E">
        <w:t>Top-1 DL Tx beam prediction with 1dB margin</w:t>
      </w:r>
    </w:p>
    <w:p w14:paraId="7E82CD19" w14:textId="77777777" w:rsidR="006136F4" w:rsidRDefault="006136F4" w:rsidP="004806DF">
      <w:pPr>
        <w:pStyle w:val="observation"/>
        <w:numPr>
          <w:ilvl w:val="0"/>
          <w:numId w:val="32"/>
        </w:numPr>
        <w:tabs>
          <w:tab w:val="clear" w:pos="720"/>
        </w:tabs>
        <w:ind w:left="1701" w:hanging="283"/>
      </w:pPr>
      <w:r>
        <w:t>74</w:t>
      </w:r>
      <w:r>
        <w:rPr>
          <w:rFonts w:hint="eastAsia"/>
        </w:rPr>
        <w:t>%</w:t>
      </w:r>
      <w:r>
        <w:t xml:space="preserve">/86%/91%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B032493" w14:textId="77777777" w:rsidR="006136F4" w:rsidRDefault="006136F4" w:rsidP="004806DF">
      <w:pPr>
        <w:pStyle w:val="observation"/>
        <w:numPr>
          <w:ilvl w:val="0"/>
          <w:numId w:val="32"/>
        </w:numPr>
        <w:tabs>
          <w:tab w:val="clear" w:pos="720"/>
        </w:tabs>
        <w:ind w:left="1701" w:hanging="283"/>
      </w:pPr>
      <w:r>
        <w:t xml:space="preserve">1.9/0.9/0.4/0.3 dB </w:t>
      </w:r>
      <w:r>
        <w:rPr>
          <w:rFonts w:hint="eastAsia"/>
        </w:rPr>
        <w:t>average</w:t>
      </w:r>
      <w:r>
        <w:t xml:space="preserve"> L1-RSRP difference for Top-1, Top2/1, Top4/1 and Top6/1 DL Tx beam</w:t>
      </w:r>
    </w:p>
    <w:p w14:paraId="33D6F657" w14:textId="33D4797C" w:rsidR="006136F4" w:rsidRDefault="006136F4" w:rsidP="00593660">
      <w:pPr>
        <w:pStyle w:val="observation"/>
        <w:numPr>
          <w:ilvl w:val="0"/>
          <w:numId w:val="32"/>
        </w:numPr>
        <w:tabs>
          <w:tab w:val="clear" w:pos="720"/>
        </w:tabs>
        <w:ind w:left="1701" w:hanging="283"/>
      </w:pPr>
      <w:r>
        <w:t>2.6 dB predicted L1-RSRP difference for Top-1</w:t>
      </w:r>
      <w:r w:rsidRPr="00A81AB8">
        <w:t xml:space="preserve"> </w:t>
      </w:r>
      <w:r>
        <w:t>DL Tx beam</w:t>
      </w:r>
    </w:p>
    <w:p w14:paraId="4FC52FE1" w14:textId="77777777" w:rsidR="006136F4" w:rsidRPr="00DB360C" w:rsidRDefault="006136F4" w:rsidP="006136F4">
      <w:pPr>
        <w:pStyle w:val="observation"/>
      </w:pPr>
      <w:r>
        <w:t>For beam pair prediction with Set B = 1/16 Set A, the performance improvement from assistance information becomes larger with the number of beams in Set C increases.</w:t>
      </w:r>
    </w:p>
    <w:p w14:paraId="098E0024" w14:textId="759D2D11" w:rsidR="006136F4" w:rsidRPr="006136F4" w:rsidRDefault="006136F4" w:rsidP="00593660">
      <w:pPr>
        <w:pStyle w:val="observation"/>
      </w:pPr>
      <w:r>
        <w:t>For beam pair prediction with Set B = 1/16 Set A, closed performance can be achieved among different number of beams in Set C with Tx/Rx beam information as assistance information.</w:t>
      </w:r>
    </w:p>
    <w:p w14:paraId="5E9C3356" w14:textId="77777777" w:rsidR="006136F4" w:rsidRPr="007C5D55" w:rsidRDefault="006136F4" w:rsidP="006136F4">
      <w:pPr>
        <w:pStyle w:val="observation"/>
      </w:pPr>
      <w:r>
        <w:t>For beam pair prediction with Set B = 1/8 Set A, Set B of 32 beams selected from Set C of 33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t>as well as similar performance using both or either one of Tx beam and Rx beam information.</w:t>
      </w:r>
    </w:p>
    <w:p w14:paraId="296A4D99" w14:textId="77777777" w:rsidR="006136F4" w:rsidRDefault="006136F4" w:rsidP="006136F4">
      <w:pPr>
        <w:pStyle w:val="observation"/>
      </w:pPr>
      <w:r>
        <w:t>For beam pair prediction with Set B = 1/8 Set A, Set B of 32 beams selected from Set C of 33 beams</w:t>
      </w:r>
      <w:r w:rsidRPr="009F4A5E">
        <w:t xml:space="preserve"> </w:t>
      </w:r>
      <w:r>
        <w:t xml:space="preserve">with Tx/Rx beam information as assistance information </w:t>
      </w:r>
      <w:r w:rsidRPr="009F4A5E">
        <w:t>achieve</w:t>
      </w:r>
      <w:r>
        <w:t>s</w:t>
      </w:r>
      <w:r w:rsidRPr="009F4A5E">
        <w:t xml:space="preserve"> </w:t>
      </w:r>
      <w:r>
        <w:t>approximately,</w:t>
      </w:r>
    </w:p>
    <w:p w14:paraId="6E2FBAE0" w14:textId="77777777" w:rsidR="006136F4" w:rsidRDefault="006136F4" w:rsidP="004806DF">
      <w:pPr>
        <w:pStyle w:val="observation"/>
        <w:numPr>
          <w:ilvl w:val="0"/>
          <w:numId w:val="32"/>
        </w:numPr>
        <w:tabs>
          <w:tab w:val="clear" w:pos="720"/>
        </w:tabs>
        <w:ind w:left="1701" w:hanging="283"/>
      </w:pPr>
      <w:r>
        <w:t>71</w:t>
      </w:r>
      <w:r w:rsidRPr="009F4A5E">
        <w:t>% beam prediction accuracy of Top-1 DL Tx beam</w:t>
      </w:r>
    </w:p>
    <w:p w14:paraId="38210A7A" w14:textId="77777777" w:rsidR="006136F4" w:rsidRDefault="006136F4" w:rsidP="004806DF">
      <w:pPr>
        <w:pStyle w:val="observation"/>
        <w:numPr>
          <w:ilvl w:val="0"/>
          <w:numId w:val="32"/>
        </w:numPr>
        <w:tabs>
          <w:tab w:val="clear" w:pos="720"/>
        </w:tabs>
        <w:ind w:left="1701" w:hanging="283"/>
      </w:pPr>
      <w:r>
        <w:t xml:space="preserve">80% beam prediction accuracy for </w:t>
      </w:r>
      <w:r w:rsidRPr="009F4A5E">
        <w:t>Top-1 DL Tx beam prediction with 1dB margin</w:t>
      </w:r>
    </w:p>
    <w:p w14:paraId="669BC1C2" w14:textId="77777777" w:rsidR="006136F4" w:rsidRDefault="006136F4" w:rsidP="004806DF">
      <w:pPr>
        <w:pStyle w:val="observation"/>
        <w:numPr>
          <w:ilvl w:val="0"/>
          <w:numId w:val="32"/>
        </w:numPr>
        <w:tabs>
          <w:tab w:val="clear" w:pos="720"/>
        </w:tabs>
        <w:ind w:left="1701" w:hanging="283"/>
      </w:pPr>
      <w:r>
        <w:t>86</w:t>
      </w:r>
      <w:r>
        <w:rPr>
          <w:rFonts w:hint="eastAsia"/>
        </w:rPr>
        <w:t>%</w:t>
      </w:r>
      <w:r>
        <w:t xml:space="preserve">/94%/96%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0652EB6" w14:textId="77777777" w:rsidR="006136F4" w:rsidRDefault="006136F4" w:rsidP="004806DF">
      <w:pPr>
        <w:pStyle w:val="observation"/>
        <w:numPr>
          <w:ilvl w:val="0"/>
          <w:numId w:val="32"/>
        </w:numPr>
        <w:tabs>
          <w:tab w:val="clear" w:pos="720"/>
        </w:tabs>
        <w:ind w:left="1701" w:hanging="283"/>
      </w:pPr>
      <w:r>
        <w:t xml:space="preserve">0.7/0.3/0.1/0.08 dB </w:t>
      </w:r>
      <w:r>
        <w:rPr>
          <w:rFonts w:hint="eastAsia"/>
        </w:rPr>
        <w:t>average</w:t>
      </w:r>
      <w:r>
        <w:t xml:space="preserve"> L1-RSRP difference for Top-1, Top2/1, Top4/1 and Top6/1 DL Tx beam</w:t>
      </w:r>
    </w:p>
    <w:p w14:paraId="76FC4EAB" w14:textId="39FB6D70" w:rsidR="006136F4" w:rsidRDefault="006136F4" w:rsidP="00593660">
      <w:pPr>
        <w:pStyle w:val="observation"/>
        <w:numPr>
          <w:ilvl w:val="0"/>
          <w:numId w:val="32"/>
        </w:numPr>
        <w:tabs>
          <w:tab w:val="clear" w:pos="720"/>
        </w:tabs>
        <w:ind w:left="1701" w:hanging="283"/>
      </w:pPr>
      <w:r>
        <w:lastRenderedPageBreak/>
        <w:t>1.4 dB predicted L1-RSRP difference for Top-1</w:t>
      </w:r>
      <w:r w:rsidRPr="00A81AB8">
        <w:t xml:space="preserve"> </w:t>
      </w:r>
      <w:r>
        <w:t>DL Tx beam</w:t>
      </w:r>
    </w:p>
    <w:p w14:paraId="48CD1225" w14:textId="77777777" w:rsidR="006136F4" w:rsidRPr="007C5D55" w:rsidRDefault="006136F4" w:rsidP="006136F4">
      <w:pPr>
        <w:pStyle w:val="observation"/>
      </w:pPr>
      <w:r>
        <w:t>For beam pair prediction with Set B = 1/8 Set A, Set B of 32 beams selected from Set C of 34 beams with Tx beam</w:t>
      </w:r>
      <w:r w:rsidRPr="005B37C0">
        <w:t xml:space="preserve"> information</w:t>
      </w:r>
      <w:r>
        <w:t xml:space="preserve"> and/or Rx beam information</w:t>
      </w:r>
      <w:r w:rsidRPr="005B37C0">
        <w:t xml:space="preserve"> brings </w:t>
      </w:r>
      <w:r>
        <w:t xml:space="preserve">similar performance improvement compared to the same Set </w:t>
      </w:r>
      <w:r>
        <w:rPr>
          <w:rFonts w:hint="eastAsia"/>
        </w:rPr>
        <w:t>C</w:t>
      </w:r>
      <w:r>
        <w:t xml:space="preserve"> without assistance information</w:t>
      </w:r>
      <w:r w:rsidRPr="005B37C0">
        <w:t xml:space="preserve">, </w:t>
      </w:r>
      <w:r>
        <w:t>as well as similar performance using both or either one of Tx beam and Rx beam information.</w:t>
      </w:r>
    </w:p>
    <w:p w14:paraId="7E3E02AF" w14:textId="77777777" w:rsidR="006136F4" w:rsidRDefault="006136F4" w:rsidP="006136F4">
      <w:pPr>
        <w:pStyle w:val="observation"/>
      </w:pPr>
      <w:r>
        <w:t>For beam pair prediction with Set B = 1/8 Set A, Set B of 32 beams selected from Set C of 34 beams</w:t>
      </w:r>
      <w:r w:rsidRPr="009F4A5E">
        <w:t xml:space="preserve"> </w:t>
      </w:r>
      <w:r>
        <w:t xml:space="preserve">with Tx/Rx beam information as assistance information </w:t>
      </w:r>
      <w:r w:rsidRPr="009F4A5E">
        <w:t>achieve</w:t>
      </w:r>
      <w:r>
        <w:t>s</w:t>
      </w:r>
      <w:r w:rsidRPr="009F4A5E">
        <w:t xml:space="preserve"> </w:t>
      </w:r>
      <w:r>
        <w:t>approximately,</w:t>
      </w:r>
    </w:p>
    <w:p w14:paraId="2BF9ED56" w14:textId="77777777" w:rsidR="006136F4" w:rsidRDefault="006136F4" w:rsidP="004806DF">
      <w:pPr>
        <w:pStyle w:val="observation"/>
        <w:numPr>
          <w:ilvl w:val="0"/>
          <w:numId w:val="32"/>
        </w:numPr>
        <w:tabs>
          <w:tab w:val="clear" w:pos="720"/>
        </w:tabs>
        <w:ind w:left="1701" w:hanging="283"/>
      </w:pPr>
      <w:r>
        <w:t>71</w:t>
      </w:r>
      <w:r w:rsidRPr="009F4A5E">
        <w:t>% beam prediction accuracy of Top-1 DL Tx beam</w:t>
      </w:r>
    </w:p>
    <w:p w14:paraId="2E12B62A" w14:textId="77777777" w:rsidR="006136F4" w:rsidRDefault="006136F4" w:rsidP="004806DF">
      <w:pPr>
        <w:pStyle w:val="observation"/>
        <w:numPr>
          <w:ilvl w:val="0"/>
          <w:numId w:val="32"/>
        </w:numPr>
        <w:tabs>
          <w:tab w:val="clear" w:pos="720"/>
        </w:tabs>
        <w:ind w:left="1701" w:hanging="283"/>
      </w:pPr>
      <w:r>
        <w:t xml:space="preserve">82% beam prediction accuracy for </w:t>
      </w:r>
      <w:r w:rsidRPr="009F4A5E">
        <w:t>Top-1 DL Tx beam prediction with 1dB margin</w:t>
      </w:r>
    </w:p>
    <w:p w14:paraId="1EE32C65" w14:textId="77777777" w:rsidR="006136F4" w:rsidRDefault="006136F4" w:rsidP="004806DF">
      <w:pPr>
        <w:pStyle w:val="observation"/>
        <w:numPr>
          <w:ilvl w:val="0"/>
          <w:numId w:val="32"/>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C2AEEF1" w14:textId="77777777" w:rsidR="006136F4" w:rsidRDefault="006136F4" w:rsidP="004806DF">
      <w:pPr>
        <w:pStyle w:val="observation"/>
        <w:numPr>
          <w:ilvl w:val="0"/>
          <w:numId w:val="32"/>
        </w:numPr>
        <w:tabs>
          <w:tab w:val="clear" w:pos="720"/>
        </w:tabs>
        <w:ind w:left="1701" w:hanging="283"/>
      </w:pPr>
      <w:r>
        <w:t xml:space="preserve">0.7/0.3/0.1/0.06 dB </w:t>
      </w:r>
      <w:r>
        <w:rPr>
          <w:rFonts w:hint="eastAsia"/>
        </w:rPr>
        <w:t>average</w:t>
      </w:r>
      <w:r>
        <w:t xml:space="preserve"> L1-RSRP difference for Top-1, Top2/1, Top4/1 and Top6/1 DL Tx beam</w:t>
      </w:r>
    </w:p>
    <w:p w14:paraId="187FE69A" w14:textId="5EBBC10D" w:rsidR="006136F4" w:rsidRPr="006136F4" w:rsidRDefault="006136F4" w:rsidP="00593660">
      <w:pPr>
        <w:pStyle w:val="observation"/>
        <w:numPr>
          <w:ilvl w:val="0"/>
          <w:numId w:val="32"/>
        </w:numPr>
        <w:tabs>
          <w:tab w:val="clear" w:pos="720"/>
        </w:tabs>
        <w:ind w:left="1701" w:hanging="283"/>
      </w:pPr>
      <w:r>
        <w:t>1.4 dB predicted L1-RSRP difference for Top-1</w:t>
      </w:r>
      <w:r w:rsidRPr="00A81AB8">
        <w:t xml:space="preserve"> </w:t>
      </w:r>
      <w:r>
        <w:t>DL Tx beam</w:t>
      </w:r>
    </w:p>
    <w:p w14:paraId="7EE29C1E" w14:textId="77777777" w:rsidR="006136F4" w:rsidRPr="007C5D55" w:rsidRDefault="006136F4" w:rsidP="006136F4">
      <w:pPr>
        <w:pStyle w:val="observation"/>
      </w:pPr>
      <w:r>
        <w:t>For beam pair prediction with Set B = 1/8 Set A, Set B of 32 beams selected from Set C of 35 beams with Tx beam</w:t>
      </w:r>
      <w:r w:rsidRPr="005B37C0">
        <w:t xml:space="preserve"> information</w:t>
      </w:r>
      <w:r>
        <w:t xml:space="preserve"> and/or Rx beam information</w:t>
      </w:r>
      <w:r w:rsidRPr="005B37C0">
        <w:t xml:space="preserve"> brings </w:t>
      </w:r>
      <w:r>
        <w:t xml:space="preserve">marginal performance improvement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568C2209" w14:textId="77777777" w:rsidR="006136F4" w:rsidRDefault="006136F4" w:rsidP="006136F4">
      <w:pPr>
        <w:pStyle w:val="observation"/>
      </w:pPr>
      <w:r>
        <w:t>For beam pair prediction with Set B = 1/8 Set A, Set B of 32 beams selected from Set C of 35 beams</w:t>
      </w:r>
      <w:r w:rsidRPr="009F4A5E">
        <w:t xml:space="preserve"> </w:t>
      </w:r>
      <w:r>
        <w:t xml:space="preserve">with Tx/Rx beam information as assistance information </w:t>
      </w:r>
      <w:r w:rsidRPr="009F4A5E">
        <w:t>achieve</w:t>
      </w:r>
      <w:r>
        <w:t>s</w:t>
      </w:r>
      <w:r w:rsidRPr="009F4A5E">
        <w:t xml:space="preserve"> </w:t>
      </w:r>
      <w:r>
        <w:t>approximately,</w:t>
      </w:r>
    </w:p>
    <w:p w14:paraId="590285EA" w14:textId="77777777" w:rsidR="006136F4" w:rsidRDefault="006136F4" w:rsidP="004806DF">
      <w:pPr>
        <w:pStyle w:val="observation"/>
        <w:numPr>
          <w:ilvl w:val="0"/>
          <w:numId w:val="32"/>
        </w:numPr>
        <w:tabs>
          <w:tab w:val="clear" w:pos="720"/>
        </w:tabs>
        <w:ind w:left="1701" w:hanging="283"/>
      </w:pPr>
      <w:r>
        <w:t>71</w:t>
      </w:r>
      <w:r w:rsidRPr="009F4A5E">
        <w:t>% beam prediction accuracy of Top-1 DL Tx beam</w:t>
      </w:r>
    </w:p>
    <w:p w14:paraId="50D84942" w14:textId="77777777" w:rsidR="006136F4" w:rsidRDefault="006136F4" w:rsidP="004806DF">
      <w:pPr>
        <w:pStyle w:val="observation"/>
        <w:numPr>
          <w:ilvl w:val="0"/>
          <w:numId w:val="32"/>
        </w:numPr>
        <w:tabs>
          <w:tab w:val="clear" w:pos="720"/>
        </w:tabs>
        <w:ind w:left="1701" w:hanging="283"/>
      </w:pPr>
      <w:r>
        <w:t xml:space="preserve">82% beam prediction accuracy for </w:t>
      </w:r>
      <w:r w:rsidRPr="009F4A5E">
        <w:t>Top-1 DL Tx beam prediction with 1dB margin</w:t>
      </w:r>
    </w:p>
    <w:p w14:paraId="147F4E5C" w14:textId="77777777" w:rsidR="006136F4" w:rsidRDefault="006136F4" w:rsidP="004806DF">
      <w:pPr>
        <w:pStyle w:val="observation"/>
        <w:numPr>
          <w:ilvl w:val="0"/>
          <w:numId w:val="32"/>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72EDC9AE" w14:textId="77777777" w:rsidR="006136F4" w:rsidRDefault="006136F4" w:rsidP="004806DF">
      <w:pPr>
        <w:pStyle w:val="observation"/>
        <w:numPr>
          <w:ilvl w:val="0"/>
          <w:numId w:val="32"/>
        </w:numPr>
        <w:tabs>
          <w:tab w:val="clear" w:pos="720"/>
        </w:tabs>
        <w:ind w:left="1701" w:hanging="283"/>
      </w:pPr>
      <w:r>
        <w:t xml:space="preserve">0.7/0.3/0.1/0.06 dB </w:t>
      </w:r>
      <w:r>
        <w:rPr>
          <w:rFonts w:hint="eastAsia"/>
        </w:rPr>
        <w:t>average</w:t>
      </w:r>
      <w:r>
        <w:t xml:space="preserve"> L1-RSRP difference for Top-1, Top2/1, Top4/1 and Top6/1 DL Tx beam</w:t>
      </w:r>
    </w:p>
    <w:p w14:paraId="0C69902F" w14:textId="2392B6D9" w:rsidR="006136F4" w:rsidRPr="006136F4" w:rsidRDefault="006136F4" w:rsidP="00593660">
      <w:pPr>
        <w:pStyle w:val="observation"/>
        <w:numPr>
          <w:ilvl w:val="0"/>
          <w:numId w:val="32"/>
        </w:numPr>
        <w:tabs>
          <w:tab w:val="clear" w:pos="720"/>
        </w:tabs>
        <w:ind w:left="1701" w:hanging="283"/>
      </w:pPr>
      <w:r>
        <w:t>1.5 dB predicted L1-RSRP difference for Top-1</w:t>
      </w:r>
      <w:r w:rsidRPr="00A81AB8">
        <w:t xml:space="preserve"> </w:t>
      </w:r>
      <w:r>
        <w:t>DL Tx beam</w:t>
      </w:r>
    </w:p>
    <w:p w14:paraId="772F93B5" w14:textId="77777777" w:rsidR="006136F4" w:rsidRPr="007C5D55" w:rsidRDefault="006136F4" w:rsidP="006136F4">
      <w:pPr>
        <w:pStyle w:val="observation"/>
      </w:pPr>
      <w:r>
        <w:t>For beam pair prediction with Set B = 1/8 Set A, Set B of 32 beams selected from Set C of 36 beams with Tx beam</w:t>
      </w:r>
      <w:r w:rsidRPr="005B37C0">
        <w:t xml:space="preserve"> information</w:t>
      </w:r>
      <w:r>
        <w:t xml:space="preserve"> and/or Rx beam information</w:t>
      </w:r>
      <w:r w:rsidRPr="005B37C0">
        <w:t xml:space="preserve"> brings </w:t>
      </w:r>
      <w:r>
        <w:t xml:space="preserve">some performance improvement compared to the same Set </w:t>
      </w:r>
      <w:r>
        <w:rPr>
          <w:rFonts w:hint="eastAsia"/>
        </w:rPr>
        <w:t>C</w:t>
      </w:r>
      <w:r>
        <w:t xml:space="preserve"> without assistance information</w:t>
      </w:r>
      <w:r w:rsidRPr="005B37C0">
        <w:t xml:space="preserve">, </w:t>
      </w:r>
      <w:r>
        <w:t>while similar performance can be observed using both or either one of Tx beam and Rx beam information.</w:t>
      </w:r>
    </w:p>
    <w:p w14:paraId="77427B7D" w14:textId="77777777" w:rsidR="006136F4" w:rsidRDefault="006136F4" w:rsidP="006136F4">
      <w:pPr>
        <w:pStyle w:val="observation"/>
      </w:pPr>
      <w:r>
        <w:t>For beam pair prediction with Set B = 1/8 Set A, Set B of 32 beams selected from Set C of 36 beams</w:t>
      </w:r>
      <w:r w:rsidRPr="009F4A5E">
        <w:t xml:space="preserve"> </w:t>
      </w:r>
      <w:r>
        <w:t xml:space="preserve">with Tx/Rx beam information as assistance information </w:t>
      </w:r>
      <w:r w:rsidRPr="009F4A5E">
        <w:t>achieve</w:t>
      </w:r>
      <w:r>
        <w:t>s</w:t>
      </w:r>
      <w:r w:rsidRPr="009F4A5E">
        <w:t xml:space="preserve"> </w:t>
      </w:r>
      <w:r>
        <w:t>approximately,</w:t>
      </w:r>
    </w:p>
    <w:p w14:paraId="4C886A9D" w14:textId="77777777" w:rsidR="006136F4" w:rsidRDefault="006136F4" w:rsidP="004806DF">
      <w:pPr>
        <w:pStyle w:val="observation"/>
        <w:numPr>
          <w:ilvl w:val="0"/>
          <w:numId w:val="32"/>
        </w:numPr>
        <w:tabs>
          <w:tab w:val="clear" w:pos="720"/>
        </w:tabs>
        <w:ind w:left="1701" w:hanging="283"/>
      </w:pPr>
      <w:r>
        <w:t>71</w:t>
      </w:r>
      <w:r w:rsidRPr="009F4A5E">
        <w:t>% beam prediction accuracy of Top-1 DL Tx beam</w:t>
      </w:r>
    </w:p>
    <w:p w14:paraId="286EDAC9" w14:textId="77777777" w:rsidR="006136F4" w:rsidRDefault="006136F4" w:rsidP="004806DF">
      <w:pPr>
        <w:pStyle w:val="observation"/>
        <w:numPr>
          <w:ilvl w:val="0"/>
          <w:numId w:val="32"/>
        </w:numPr>
        <w:tabs>
          <w:tab w:val="clear" w:pos="720"/>
        </w:tabs>
        <w:ind w:left="1701" w:hanging="283"/>
      </w:pPr>
      <w:r>
        <w:t xml:space="preserve">82% beam prediction accuracy for </w:t>
      </w:r>
      <w:r w:rsidRPr="009F4A5E">
        <w:t>Top-1 DL Tx beam prediction with 1dB margin</w:t>
      </w:r>
    </w:p>
    <w:p w14:paraId="3FCC0B04" w14:textId="77777777" w:rsidR="006136F4" w:rsidRDefault="006136F4" w:rsidP="004806DF">
      <w:pPr>
        <w:pStyle w:val="observation"/>
        <w:numPr>
          <w:ilvl w:val="0"/>
          <w:numId w:val="32"/>
        </w:numPr>
        <w:tabs>
          <w:tab w:val="clear" w:pos="720"/>
        </w:tabs>
        <w:ind w:left="1701" w:hanging="283"/>
      </w:pPr>
      <w:r>
        <w:t>87</w:t>
      </w:r>
      <w:r>
        <w:rPr>
          <w:rFonts w:hint="eastAsia"/>
        </w:rPr>
        <w:t>%</w:t>
      </w:r>
      <w:r>
        <w:t xml:space="preserve">/95%/97%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1CF628F" w14:textId="77777777" w:rsidR="006136F4" w:rsidRDefault="006136F4" w:rsidP="004806DF">
      <w:pPr>
        <w:pStyle w:val="observation"/>
        <w:numPr>
          <w:ilvl w:val="0"/>
          <w:numId w:val="32"/>
        </w:numPr>
        <w:tabs>
          <w:tab w:val="clear" w:pos="720"/>
        </w:tabs>
        <w:ind w:left="1701" w:hanging="283"/>
      </w:pPr>
      <w:r>
        <w:t xml:space="preserve">0.7/0.3/0.1/0.06 dB </w:t>
      </w:r>
      <w:r>
        <w:rPr>
          <w:rFonts w:hint="eastAsia"/>
        </w:rPr>
        <w:t>average</w:t>
      </w:r>
      <w:r>
        <w:t xml:space="preserve"> L1-RSRP difference for Top-1, Top2/1, Top4/1 and Top6/1 DL Tx beam</w:t>
      </w:r>
    </w:p>
    <w:p w14:paraId="16A4EA82" w14:textId="4C9518CA" w:rsidR="006136F4" w:rsidRDefault="006136F4" w:rsidP="00593660">
      <w:pPr>
        <w:pStyle w:val="observation"/>
        <w:numPr>
          <w:ilvl w:val="0"/>
          <w:numId w:val="32"/>
        </w:numPr>
        <w:tabs>
          <w:tab w:val="clear" w:pos="720"/>
        </w:tabs>
        <w:ind w:left="1701" w:hanging="283"/>
      </w:pPr>
      <w:r>
        <w:t>1.5 dB predicted L1-RSRP difference for Top-1</w:t>
      </w:r>
      <w:r w:rsidRPr="00A81AB8">
        <w:t xml:space="preserve"> </w:t>
      </w:r>
      <w:r>
        <w:t>DL Tx beam</w:t>
      </w:r>
    </w:p>
    <w:p w14:paraId="7ECF6C0B" w14:textId="77777777" w:rsidR="006136F4" w:rsidRPr="00DB360C" w:rsidRDefault="006136F4" w:rsidP="006136F4">
      <w:pPr>
        <w:pStyle w:val="observation"/>
      </w:pPr>
      <w:r>
        <w:t>For beam pair prediction with Set B = 1/8 Set A, the performance improvement from assistance information becomes larger with the number of beams in Set C increases.</w:t>
      </w:r>
    </w:p>
    <w:p w14:paraId="7670EF75" w14:textId="77777777" w:rsidR="006136F4" w:rsidRPr="005D5E00" w:rsidRDefault="006136F4" w:rsidP="006136F4">
      <w:pPr>
        <w:pStyle w:val="observation"/>
      </w:pPr>
      <w:r>
        <w:t>For beam pair prediction with Set B = 1/8 Set A, closed performance can be achieved among different number of beams in Set C with Tx/Rx beam information as assistance information.</w:t>
      </w:r>
    </w:p>
    <w:p w14:paraId="086EF617" w14:textId="23E38123" w:rsidR="006136F4" w:rsidRPr="006136F4" w:rsidRDefault="006136F4" w:rsidP="006136F4">
      <w:pPr>
        <w:pStyle w:val="observation"/>
        <w:numPr>
          <w:ilvl w:val="0"/>
          <w:numId w:val="0"/>
        </w:numPr>
        <w:ind w:left="1418" w:hanging="1418"/>
      </w:pPr>
    </w:p>
    <w:p w14:paraId="2DA564F0" w14:textId="77777777" w:rsidR="006136F4" w:rsidRPr="00DB360C" w:rsidRDefault="006136F4" w:rsidP="006136F4">
      <w:pPr>
        <w:pStyle w:val="observation"/>
      </w:pPr>
      <w:r>
        <w:lastRenderedPageBreak/>
        <w:t>For DL Tx beam prediction with fixed pattern and Set B = 1/8 Set A, Option 1 with the best Rx beam searched from the best Tx beam within Set A provides obvious performance gain about 15%-30% in beam prediction accuracy related KPI compared to Option 1 with the best Rx beam searched from the best Tx beam within Set B and Option 1 with the best Rx beam for each Tx beam within Set B.</w:t>
      </w:r>
    </w:p>
    <w:p w14:paraId="69DDD8B4" w14:textId="602232D9" w:rsidR="006136F4" w:rsidRDefault="006136F4" w:rsidP="00593660">
      <w:pPr>
        <w:pStyle w:val="observation"/>
      </w:pPr>
      <w:r>
        <w:t>For DL Tx beam prediction with fixed pattern and Set B = 1/8 Set A, similar performance can be provided from Option 1 with the best Rx beam searched from the best Tx beam within Set A and Option 1 with the best Rx beam searched from the best Tx beam within Set B in predicted L1-RSRP difference, while significant degradation of predicted L1-RSRP difference can be observed for Option 1 with the best Rx beam for each Tx beam within Set B.</w:t>
      </w:r>
    </w:p>
    <w:p w14:paraId="1EEEB998" w14:textId="77777777" w:rsidR="006136F4" w:rsidRDefault="006136F4" w:rsidP="006136F4">
      <w:pPr>
        <w:pStyle w:val="observation"/>
      </w:pPr>
      <w:r>
        <w:t xml:space="preserve">For DL Tx beam prediction with fixed pattern and Set B = 1/8 Set A, Option 2 with the best Rx beam searched from one specific Tx beam within Set A and Option 2 with the best </w:t>
      </w:r>
      <w:r>
        <w:rPr>
          <w:rFonts w:hint="eastAsia"/>
        </w:rPr>
        <w:t>Rx</w:t>
      </w:r>
      <w:r>
        <w:t xml:space="preserve"> beam searched from one specific Tx beam within Set B provides similar performance, which is close to the performance of Option 1 with the best Rx beam searched from the best Tx beam within Set B.</w:t>
      </w:r>
    </w:p>
    <w:p w14:paraId="4752B696" w14:textId="77777777" w:rsidR="006136F4" w:rsidRPr="005F0279" w:rsidRDefault="006136F4" w:rsidP="006136F4">
      <w:pPr>
        <w:pStyle w:val="observation"/>
      </w:pPr>
      <w:r>
        <w:t xml:space="preserve">For DL Tx beam prediction with fixed pattern and Set B = 1/8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4B338570" w14:textId="77777777" w:rsidR="006136F4" w:rsidRDefault="006136F4" w:rsidP="006136F4">
      <w:pPr>
        <w:pStyle w:val="observation"/>
      </w:pPr>
      <w:r>
        <w:t xml:space="preserve">For DL Tx beam prediction with fixed pattern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1292F793" w14:textId="77777777" w:rsidR="006136F4" w:rsidRDefault="006136F4" w:rsidP="004806DF">
      <w:pPr>
        <w:pStyle w:val="observation"/>
        <w:numPr>
          <w:ilvl w:val="0"/>
          <w:numId w:val="32"/>
        </w:numPr>
        <w:tabs>
          <w:tab w:val="clear" w:pos="720"/>
        </w:tabs>
        <w:ind w:left="1701" w:hanging="283"/>
      </w:pPr>
      <w:r>
        <w:t>67</w:t>
      </w:r>
      <w:r w:rsidRPr="009F4A5E">
        <w:t>% beam prediction accuracy of Top-1 DL Tx beam</w:t>
      </w:r>
    </w:p>
    <w:p w14:paraId="2B308CBC" w14:textId="77777777" w:rsidR="006136F4" w:rsidRDefault="006136F4" w:rsidP="004806DF">
      <w:pPr>
        <w:pStyle w:val="observation"/>
        <w:numPr>
          <w:ilvl w:val="0"/>
          <w:numId w:val="32"/>
        </w:numPr>
        <w:tabs>
          <w:tab w:val="clear" w:pos="720"/>
        </w:tabs>
        <w:ind w:left="1701" w:hanging="283"/>
      </w:pPr>
      <w:r>
        <w:t xml:space="preserve">72% beam prediction accuracy for </w:t>
      </w:r>
      <w:r w:rsidRPr="009F4A5E">
        <w:t>Top-1 DL Tx beam prediction with 1dB margin</w:t>
      </w:r>
    </w:p>
    <w:p w14:paraId="0093C2F8" w14:textId="77777777" w:rsidR="006136F4" w:rsidRDefault="006136F4" w:rsidP="004806DF">
      <w:pPr>
        <w:pStyle w:val="observation"/>
        <w:numPr>
          <w:ilvl w:val="0"/>
          <w:numId w:val="32"/>
        </w:numPr>
        <w:tabs>
          <w:tab w:val="clear" w:pos="720"/>
        </w:tabs>
        <w:ind w:left="1701" w:hanging="283"/>
      </w:pPr>
      <w:r>
        <w:t>81</w:t>
      </w:r>
      <w:r>
        <w:rPr>
          <w:rFonts w:hint="eastAsia"/>
        </w:rPr>
        <w:t>%</w:t>
      </w:r>
      <w:r>
        <w:t xml:space="preserve">/89%/93%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3FAB6030" w14:textId="77777777" w:rsidR="006136F4" w:rsidRDefault="006136F4" w:rsidP="004806DF">
      <w:pPr>
        <w:pStyle w:val="observation"/>
        <w:numPr>
          <w:ilvl w:val="0"/>
          <w:numId w:val="32"/>
        </w:numPr>
        <w:tabs>
          <w:tab w:val="clear" w:pos="720"/>
        </w:tabs>
        <w:ind w:left="1701" w:hanging="283"/>
      </w:pPr>
      <w:r>
        <w:t xml:space="preserve">3.7/2.1/1.1/0.7 dB </w:t>
      </w:r>
      <w:r>
        <w:rPr>
          <w:rFonts w:hint="eastAsia"/>
        </w:rPr>
        <w:t>average</w:t>
      </w:r>
      <w:r>
        <w:t xml:space="preserve"> L1-RSRP difference for Top-1, Top2/1, Top4/1 and Top6/1 DL Tx beam</w:t>
      </w:r>
    </w:p>
    <w:p w14:paraId="72AE2C84" w14:textId="5B335C10" w:rsidR="006136F4" w:rsidRPr="006136F4" w:rsidRDefault="006136F4" w:rsidP="00593660">
      <w:pPr>
        <w:pStyle w:val="observation"/>
        <w:numPr>
          <w:ilvl w:val="0"/>
          <w:numId w:val="32"/>
        </w:numPr>
        <w:tabs>
          <w:tab w:val="clear" w:pos="720"/>
        </w:tabs>
        <w:ind w:left="1701" w:hanging="283"/>
      </w:pPr>
      <w:r>
        <w:t>1.0 dB predicted L1-RSRP difference for Top-1</w:t>
      </w:r>
      <w:r w:rsidRPr="00A81AB8">
        <w:t xml:space="preserve"> </w:t>
      </w:r>
      <w:r>
        <w:t>DL Tx beam</w:t>
      </w:r>
    </w:p>
    <w:p w14:paraId="59089399" w14:textId="77777777" w:rsidR="006136F4" w:rsidRPr="00DB360C" w:rsidRDefault="006136F4" w:rsidP="006136F4">
      <w:pPr>
        <w:pStyle w:val="observation"/>
      </w:pPr>
      <w:r>
        <w:t>For DL Tx beam prediction with fixed pattern and Set B = 1/4 Set A, Option 1 with the best Rx beam searched from the best Tx beam within Set A provides obvious performance gain about 15%-30% in beam prediction accuracy related KPI compared to Option 1 with the best Rx beam searched from the best Tx beam within Set B and Option 1 with the best Rx beam for each Tx beam within Set B.</w:t>
      </w:r>
    </w:p>
    <w:p w14:paraId="68DAD189" w14:textId="06F6AF4B" w:rsidR="006136F4" w:rsidRDefault="006136F4" w:rsidP="00593660">
      <w:pPr>
        <w:pStyle w:val="observation"/>
      </w:pPr>
      <w:r>
        <w:t>For DL Tx beam prediction with fixed pattern and Set B = 1/4 Set A, closed performance can be provided from Option 1 with the best Rx beam searched from the best Tx beam within Set A and Option 1 with the best Rx beam searched from the best Tx beam within Set B in predicted L1-RSRP difference, while significant degradation of predicted L1-RSRP difference can be observed for Option 1 with the best Rx beam for each Tx beam within Set B.</w:t>
      </w:r>
    </w:p>
    <w:p w14:paraId="3AF2C418" w14:textId="77777777" w:rsidR="006136F4" w:rsidRDefault="006136F4" w:rsidP="006136F4">
      <w:pPr>
        <w:pStyle w:val="observation"/>
      </w:pPr>
      <w:r>
        <w:t xml:space="preserve">For DL Tx beam prediction with fixed pattern and Set B = 1/4 Set A, Option 2 with the best Rx beam searched from one specific Tx beam within Set A and Option 2 with the best </w:t>
      </w:r>
      <w:r>
        <w:rPr>
          <w:rFonts w:hint="eastAsia"/>
        </w:rPr>
        <w:t>Rx</w:t>
      </w:r>
      <w:r>
        <w:t xml:space="preserve"> beam searched from one specific Tx beam within Set B provides similar performance, which is close to the performance of Option 1 with the best Rx beam searched from the best Tx beam within Set B.</w:t>
      </w:r>
    </w:p>
    <w:p w14:paraId="0E5991BB" w14:textId="77777777" w:rsidR="006136F4" w:rsidRPr="005F0279" w:rsidRDefault="006136F4" w:rsidP="006136F4">
      <w:pPr>
        <w:pStyle w:val="observation"/>
        <w:ind w:left="1560" w:hanging="1560"/>
      </w:pPr>
      <w:r>
        <w:t xml:space="preserve">For DL Tx beam prediction with fixed pattern and Set B = 1/4 Set A, Option 2 with one fixed Rx beam and Option 3 with one random Rx beam provides similar performance, while approximately 14% performance loss can be observed in beam prediction accuracy related KPI in comparison with Option 2 with the best </w:t>
      </w:r>
      <w:r>
        <w:rPr>
          <w:rFonts w:hint="eastAsia"/>
        </w:rPr>
        <w:t>Rx</w:t>
      </w:r>
      <w:r>
        <w:t xml:space="preserve"> beam searched from one specific Tx beam within Set B.</w:t>
      </w:r>
    </w:p>
    <w:p w14:paraId="1D387193" w14:textId="77777777" w:rsidR="006136F4" w:rsidRDefault="006136F4" w:rsidP="006136F4">
      <w:pPr>
        <w:pStyle w:val="observation"/>
        <w:ind w:left="1560" w:hanging="1560"/>
      </w:pPr>
      <w:r>
        <w:t xml:space="preserve">For DL Tx beam prediction with fixed pattern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1969E88D" w14:textId="77777777" w:rsidR="006136F4" w:rsidRDefault="006136F4" w:rsidP="004806DF">
      <w:pPr>
        <w:pStyle w:val="observation"/>
        <w:numPr>
          <w:ilvl w:val="0"/>
          <w:numId w:val="32"/>
        </w:numPr>
        <w:tabs>
          <w:tab w:val="clear" w:pos="720"/>
        </w:tabs>
        <w:ind w:left="1843" w:hanging="283"/>
      </w:pPr>
      <w:r>
        <w:lastRenderedPageBreak/>
        <w:t>70</w:t>
      </w:r>
      <w:r w:rsidRPr="009F4A5E">
        <w:t>% beam prediction accuracy of Top-1 DL Tx beam</w:t>
      </w:r>
    </w:p>
    <w:p w14:paraId="0F0B1C07" w14:textId="77777777" w:rsidR="006136F4" w:rsidRDefault="006136F4" w:rsidP="004806DF">
      <w:pPr>
        <w:pStyle w:val="observation"/>
        <w:numPr>
          <w:ilvl w:val="0"/>
          <w:numId w:val="32"/>
        </w:numPr>
        <w:tabs>
          <w:tab w:val="clear" w:pos="720"/>
        </w:tabs>
        <w:ind w:left="1843" w:hanging="283"/>
      </w:pPr>
      <w:r>
        <w:t xml:space="preserve">73% beam prediction accuracy for </w:t>
      </w:r>
      <w:r w:rsidRPr="009F4A5E">
        <w:t>Top-1 DL Tx beam prediction with 1dB margin</w:t>
      </w:r>
    </w:p>
    <w:p w14:paraId="383EF1DD" w14:textId="77777777" w:rsidR="006136F4" w:rsidRDefault="006136F4" w:rsidP="004806DF">
      <w:pPr>
        <w:pStyle w:val="observation"/>
        <w:numPr>
          <w:ilvl w:val="0"/>
          <w:numId w:val="32"/>
        </w:numPr>
        <w:tabs>
          <w:tab w:val="clear" w:pos="720"/>
        </w:tabs>
        <w:ind w:left="1843" w:hanging="283"/>
      </w:pPr>
      <w:r>
        <w:t>82</w:t>
      </w:r>
      <w:r>
        <w:rPr>
          <w:rFonts w:hint="eastAsia"/>
        </w:rPr>
        <w:t>%</w:t>
      </w:r>
      <w:r>
        <w:t xml:space="preserve">/89%/93%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61D18366" w14:textId="77777777" w:rsidR="006136F4" w:rsidRDefault="006136F4" w:rsidP="004806DF">
      <w:pPr>
        <w:pStyle w:val="observation"/>
        <w:numPr>
          <w:ilvl w:val="0"/>
          <w:numId w:val="32"/>
        </w:numPr>
        <w:tabs>
          <w:tab w:val="clear" w:pos="720"/>
        </w:tabs>
        <w:ind w:left="1843" w:hanging="283"/>
      </w:pPr>
      <w:r>
        <w:t xml:space="preserve">3.7/2.1/1.3/0.9 dB </w:t>
      </w:r>
      <w:r>
        <w:rPr>
          <w:rFonts w:hint="eastAsia"/>
        </w:rPr>
        <w:t>average</w:t>
      </w:r>
      <w:r>
        <w:t xml:space="preserve"> L1-RSRP difference for Top-1, Top2/1, Top4/1 and Top6/1 DL Tx beam</w:t>
      </w:r>
    </w:p>
    <w:p w14:paraId="18F5354E" w14:textId="29EF870B" w:rsidR="006136F4" w:rsidRPr="006136F4" w:rsidRDefault="006136F4" w:rsidP="00593660">
      <w:pPr>
        <w:pStyle w:val="observation"/>
        <w:numPr>
          <w:ilvl w:val="0"/>
          <w:numId w:val="32"/>
        </w:numPr>
        <w:tabs>
          <w:tab w:val="clear" w:pos="720"/>
        </w:tabs>
        <w:ind w:left="1843" w:hanging="283"/>
      </w:pPr>
      <w:r>
        <w:t>0.5 dB predicted L1-RSRP difference for Top-1</w:t>
      </w:r>
      <w:r w:rsidRPr="00A81AB8">
        <w:t xml:space="preserve"> </w:t>
      </w:r>
      <w:r>
        <w:t>DL Tx beam</w:t>
      </w:r>
    </w:p>
    <w:p w14:paraId="647E8456" w14:textId="77777777" w:rsidR="006136F4" w:rsidRPr="00DB360C" w:rsidRDefault="006136F4" w:rsidP="006136F4">
      <w:pPr>
        <w:pStyle w:val="observation"/>
        <w:ind w:left="1560" w:hanging="1560"/>
      </w:pPr>
      <w:r>
        <w:t>For DL Tx beam prediction with random pattern and Set B = 1/8 Set A, Option 1 with the best Rx beam searched from the best Tx beam within Set A provides obvious performance gain about 15% in beam prediction accuracy related KPI compared to Option 1 with the best Rx beam searched from the best Tx beam within Set B and Option 1 with the best Rx beam for each Tx beam within Set B.</w:t>
      </w:r>
    </w:p>
    <w:p w14:paraId="41B43F72" w14:textId="69E5FF44" w:rsidR="006136F4" w:rsidRDefault="006136F4" w:rsidP="00593660">
      <w:pPr>
        <w:pStyle w:val="observation"/>
        <w:ind w:left="1560" w:hanging="1560"/>
      </w:pPr>
      <w:r>
        <w:t>For DL Tx beam prediction with random pattern and Set B = 1/8 Set A, similar performance can be provided from Option 1 with the best Rx beam searched from the best Tx beam within Set A and Option 1 with the best Rx beam searched from the best Tx beam within Set B in predicted L1-RSRP difference, while significant degradation of predicted L1-RSRP difference can be observed for Option 1 with the best Rx beam for each Tx beam within Set B.</w:t>
      </w:r>
    </w:p>
    <w:p w14:paraId="43827ADF" w14:textId="77777777" w:rsidR="006136F4" w:rsidRDefault="006136F4" w:rsidP="006136F4">
      <w:pPr>
        <w:pStyle w:val="observation"/>
        <w:ind w:left="1560" w:hanging="1560"/>
      </w:pPr>
      <w:r>
        <w:t xml:space="preserve">For DL Tx beam prediction with random pattern and Set B = 1/8 Set A, Option 2 with the best Rx beam searched from one specific Tx beam within Set A and Option 2 with the best </w:t>
      </w:r>
      <w:r>
        <w:rPr>
          <w:rFonts w:hint="eastAsia"/>
        </w:rPr>
        <w:t>Rx</w:t>
      </w:r>
      <w:r>
        <w:t xml:space="preserve"> beam searched from one specific Tx beam within Set B provides similar performance, which is close to the performance of Option 1 with the best Rx beam searched from the best Tx beam within Set B.</w:t>
      </w:r>
    </w:p>
    <w:p w14:paraId="7FB09054" w14:textId="77777777" w:rsidR="006136F4" w:rsidRPr="005F0279" w:rsidRDefault="006136F4" w:rsidP="006136F4">
      <w:pPr>
        <w:pStyle w:val="observation"/>
        <w:ind w:left="1560" w:hanging="1560"/>
      </w:pPr>
      <w:r>
        <w:t xml:space="preserve">For DL Tx beam prediction with random pattern and Set B = 1/8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339DE61F" w14:textId="77777777" w:rsidR="006136F4" w:rsidRDefault="006136F4" w:rsidP="006136F4">
      <w:pPr>
        <w:pStyle w:val="observation"/>
        <w:ind w:left="1560" w:hanging="1560"/>
      </w:pPr>
      <w:r>
        <w:t xml:space="preserve">For DL Tx beam prediction with random pattern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4B91F3A0" w14:textId="77777777" w:rsidR="006136F4" w:rsidRDefault="006136F4" w:rsidP="004806DF">
      <w:pPr>
        <w:pStyle w:val="observation"/>
        <w:numPr>
          <w:ilvl w:val="0"/>
          <w:numId w:val="32"/>
        </w:numPr>
        <w:tabs>
          <w:tab w:val="clear" w:pos="720"/>
        </w:tabs>
        <w:ind w:left="1843" w:hanging="283"/>
      </w:pPr>
      <w:r>
        <w:t>53</w:t>
      </w:r>
      <w:r w:rsidRPr="009F4A5E">
        <w:t>% beam prediction accuracy of Top-1 DL Tx beam</w:t>
      </w:r>
    </w:p>
    <w:p w14:paraId="393C1C17" w14:textId="77777777" w:rsidR="006136F4" w:rsidRDefault="006136F4" w:rsidP="004806DF">
      <w:pPr>
        <w:pStyle w:val="observation"/>
        <w:numPr>
          <w:ilvl w:val="0"/>
          <w:numId w:val="32"/>
        </w:numPr>
        <w:tabs>
          <w:tab w:val="clear" w:pos="720"/>
        </w:tabs>
        <w:ind w:left="1843" w:hanging="283"/>
      </w:pPr>
      <w:r>
        <w:t xml:space="preserve">57% beam prediction accuracy for </w:t>
      </w:r>
      <w:r w:rsidRPr="009F4A5E">
        <w:t>Top-1 DL Tx beam prediction with 1dB margin</w:t>
      </w:r>
    </w:p>
    <w:p w14:paraId="520E6576" w14:textId="77777777" w:rsidR="006136F4" w:rsidRDefault="006136F4" w:rsidP="004806DF">
      <w:pPr>
        <w:pStyle w:val="observation"/>
        <w:numPr>
          <w:ilvl w:val="0"/>
          <w:numId w:val="32"/>
        </w:numPr>
        <w:tabs>
          <w:tab w:val="clear" w:pos="720"/>
        </w:tabs>
        <w:ind w:left="1843" w:hanging="283"/>
      </w:pPr>
      <w:r>
        <w:t>73</w:t>
      </w:r>
      <w:r>
        <w:rPr>
          <w:rFonts w:hint="eastAsia"/>
        </w:rPr>
        <w:t>%</w:t>
      </w:r>
      <w:r>
        <w:t xml:space="preserve">/85%/89%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0D57482C" w14:textId="77777777" w:rsidR="006136F4" w:rsidRDefault="006136F4" w:rsidP="004806DF">
      <w:pPr>
        <w:pStyle w:val="observation"/>
        <w:numPr>
          <w:ilvl w:val="0"/>
          <w:numId w:val="32"/>
        </w:numPr>
        <w:tabs>
          <w:tab w:val="clear" w:pos="720"/>
        </w:tabs>
        <w:ind w:left="1843" w:hanging="283"/>
      </w:pPr>
      <w:r>
        <w:t xml:space="preserve">5.6/3.0/1.7/1.1 dB </w:t>
      </w:r>
      <w:r>
        <w:rPr>
          <w:rFonts w:hint="eastAsia"/>
        </w:rPr>
        <w:t>average</w:t>
      </w:r>
      <w:r>
        <w:t xml:space="preserve"> L1-RSRP difference for Top-1, Top2/1, Top4/1 and Top6/1 DL Tx beam</w:t>
      </w:r>
    </w:p>
    <w:p w14:paraId="5D2C7793" w14:textId="0E750E12" w:rsidR="006136F4" w:rsidRDefault="006136F4" w:rsidP="00593660">
      <w:pPr>
        <w:pStyle w:val="observation"/>
        <w:numPr>
          <w:ilvl w:val="0"/>
          <w:numId w:val="32"/>
        </w:numPr>
        <w:tabs>
          <w:tab w:val="clear" w:pos="720"/>
        </w:tabs>
        <w:ind w:left="1843" w:hanging="283"/>
      </w:pPr>
      <w:r>
        <w:t>4.3 dB predicted L1-RSRP difference for Top-1</w:t>
      </w:r>
      <w:r w:rsidRPr="00A81AB8">
        <w:t xml:space="preserve"> </w:t>
      </w:r>
      <w:r>
        <w:t>DL Tx beam</w:t>
      </w:r>
    </w:p>
    <w:p w14:paraId="482F029F" w14:textId="77777777" w:rsidR="006136F4" w:rsidRPr="00DB360C" w:rsidRDefault="006136F4" w:rsidP="006136F4">
      <w:pPr>
        <w:pStyle w:val="observation"/>
        <w:ind w:left="1560" w:hanging="1560"/>
      </w:pPr>
      <w:r>
        <w:t>For DL Tx beam prediction with random pattern and Set B = 1/4 Set A, Option 1 with the best Rx beam searched from the best Tx beam within Set A provides obvious performance gain about 12%~18% in beam prediction accuracy related KPI compared to Option 1 with the best Rx beam searched from the best Tx beam within Set B and Option 1 with the best Rx beam for each Tx beam within Set B.</w:t>
      </w:r>
    </w:p>
    <w:p w14:paraId="089E9E63" w14:textId="555804B0" w:rsidR="006136F4" w:rsidRPr="006136F4" w:rsidRDefault="006136F4" w:rsidP="00593660">
      <w:pPr>
        <w:pStyle w:val="observation"/>
        <w:ind w:left="1560" w:hanging="1560"/>
      </w:pPr>
      <w:r>
        <w:t>For DL Tx beam prediction with random pattern and Set B = 1/4 Set A, similar performance can be provided from Option 1 with the best Rx beam searched from the best Tx beam within Set A and Option 1 with the best Rx beam searched from the best Tx beam within Set B in predicted L1-RSRP difference, while significant degradation of predicted L1-RSRP difference can be observed for Option 1 with the best Rx beam for each Tx beam within Set B.</w:t>
      </w:r>
    </w:p>
    <w:p w14:paraId="2DE914F6" w14:textId="77777777" w:rsidR="006136F4" w:rsidRDefault="006136F4" w:rsidP="006136F4">
      <w:pPr>
        <w:pStyle w:val="observation"/>
        <w:ind w:left="1560" w:hanging="1560"/>
      </w:pPr>
      <w:r>
        <w:t xml:space="preserve">For DL Tx beam prediction with random pattern and Set B = 1/4 Set A, Option 2 with the best Rx beam searched from one specific Tx beam within Set A and Option 2 with the best </w:t>
      </w:r>
      <w:r>
        <w:rPr>
          <w:rFonts w:hint="eastAsia"/>
        </w:rPr>
        <w:t>Rx</w:t>
      </w:r>
      <w:r>
        <w:t xml:space="preserve"> beam searched from one specific Tx beam within Set B provides similar </w:t>
      </w:r>
      <w:r>
        <w:lastRenderedPageBreak/>
        <w:t>performance, which is close to the performance of Option 1 with the best Rx beam searched from the best Tx beam within Set B.</w:t>
      </w:r>
    </w:p>
    <w:p w14:paraId="61D5EA45" w14:textId="77777777" w:rsidR="006136F4" w:rsidRPr="005F0279" w:rsidRDefault="006136F4" w:rsidP="006136F4">
      <w:pPr>
        <w:pStyle w:val="observation"/>
        <w:ind w:left="1560" w:hanging="1560"/>
      </w:pPr>
      <w:r>
        <w:t xml:space="preserve">For DL Tx beam prediction with random pattern and Set B = 1/4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66894F27" w14:textId="77777777" w:rsidR="006136F4" w:rsidRDefault="006136F4" w:rsidP="006136F4">
      <w:pPr>
        <w:pStyle w:val="observation"/>
        <w:ind w:left="1560" w:hanging="1560"/>
      </w:pPr>
      <w:r>
        <w:t xml:space="preserve">For DL Tx beam prediction with random pattern and Set B = 1/4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3CAE6F33" w14:textId="77777777" w:rsidR="006136F4" w:rsidRDefault="006136F4" w:rsidP="004806DF">
      <w:pPr>
        <w:pStyle w:val="observation"/>
        <w:numPr>
          <w:ilvl w:val="0"/>
          <w:numId w:val="32"/>
        </w:numPr>
        <w:tabs>
          <w:tab w:val="clear" w:pos="720"/>
        </w:tabs>
        <w:ind w:left="1843" w:hanging="283"/>
      </w:pPr>
      <w:r>
        <w:t>63</w:t>
      </w:r>
      <w:r w:rsidRPr="009F4A5E">
        <w:t>% beam prediction accuracy of Top-1 DL Tx beam</w:t>
      </w:r>
    </w:p>
    <w:p w14:paraId="0AECBDD0" w14:textId="77777777" w:rsidR="006136F4" w:rsidRDefault="006136F4" w:rsidP="004806DF">
      <w:pPr>
        <w:pStyle w:val="observation"/>
        <w:numPr>
          <w:ilvl w:val="0"/>
          <w:numId w:val="32"/>
        </w:numPr>
        <w:tabs>
          <w:tab w:val="clear" w:pos="720"/>
        </w:tabs>
        <w:ind w:left="1843" w:hanging="283"/>
      </w:pPr>
      <w:r>
        <w:t xml:space="preserve">67% beam prediction accuracy for </w:t>
      </w:r>
      <w:r w:rsidRPr="009F4A5E">
        <w:t>Top-1 DL Tx beam prediction with 1dB margin</w:t>
      </w:r>
    </w:p>
    <w:p w14:paraId="373A9693" w14:textId="77777777" w:rsidR="006136F4" w:rsidRDefault="006136F4" w:rsidP="004806DF">
      <w:pPr>
        <w:pStyle w:val="observation"/>
        <w:numPr>
          <w:ilvl w:val="0"/>
          <w:numId w:val="32"/>
        </w:numPr>
        <w:tabs>
          <w:tab w:val="clear" w:pos="720"/>
        </w:tabs>
        <w:ind w:left="1843" w:hanging="283"/>
      </w:pPr>
      <w:r>
        <w:t>77</w:t>
      </w:r>
      <w:r>
        <w:rPr>
          <w:rFonts w:hint="eastAsia"/>
        </w:rPr>
        <w:t>%</w:t>
      </w:r>
      <w:r>
        <w:t xml:space="preserve">/86%/90%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DAF6037" w14:textId="77777777" w:rsidR="006136F4" w:rsidRDefault="006136F4" w:rsidP="004806DF">
      <w:pPr>
        <w:pStyle w:val="observation"/>
        <w:numPr>
          <w:ilvl w:val="0"/>
          <w:numId w:val="32"/>
        </w:numPr>
        <w:tabs>
          <w:tab w:val="clear" w:pos="720"/>
        </w:tabs>
        <w:ind w:left="1843" w:hanging="283"/>
      </w:pPr>
      <w:r>
        <w:t xml:space="preserve">4.3/2.5/1.5/1.0 dB </w:t>
      </w:r>
      <w:r>
        <w:rPr>
          <w:rFonts w:hint="eastAsia"/>
        </w:rPr>
        <w:t>average</w:t>
      </w:r>
      <w:r>
        <w:t xml:space="preserve"> L1-RSRP difference for Top-1, Top2/1, Top4/1 and Top6/1 DL Tx beam</w:t>
      </w:r>
    </w:p>
    <w:p w14:paraId="6A39B931" w14:textId="309018F8" w:rsidR="006136F4" w:rsidRDefault="006136F4" w:rsidP="00593660">
      <w:pPr>
        <w:pStyle w:val="observation"/>
        <w:numPr>
          <w:ilvl w:val="0"/>
          <w:numId w:val="32"/>
        </w:numPr>
        <w:tabs>
          <w:tab w:val="clear" w:pos="720"/>
        </w:tabs>
        <w:ind w:left="1843" w:hanging="283"/>
      </w:pPr>
      <w:r>
        <w:t>3.0 dB predicted L1-RSRP difference for Top-1</w:t>
      </w:r>
      <w:r w:rsidRPr="00A81AB8">
        <w:t xml:space="preserve"> </w:t>
      </w:r>
      <w:r>
        <w:t>DL Tx beam</w:t>
      </w:r>
    </w:p>
    <w:p w14:paraId="33A2E800" w14:textId="77777777" w:rsidR="006136F4" w:rsidRDefault="006136F4" w:rsidP="006136F4">
      <w:pPr>
        <w:pStyle w:val="observation"/>
        <w:ind w:left="1560" w:hanging="1560"/>
      </w:pPr>
      <w:r>
        <w:t xml:space="preserve">For DL Tx beam prediction with 10-pre-configured patterns and Set B = 1/8 Set A, Option 1 with the best Rx beam searched from the best Tx beam within Set A provides the best performance compared to Option 1 with other Rx beam searching methods.  </w:t>
      </w:r>
    </w:p>
    <w:p w14:paraId="0BAB243E" w14:textId="77777777" w:rsidR="006136F4" w:rsidRDefault="006136F4" w:rsidP="006136F4">
      <w:pPr>
        <w:pStyle w:val="observation"/>
        <w:ind w:left="1560" w:hanging="1560"/>
      </w:pPr>
      <w:r>
        <w:t>For DL Tx beam prediction with 10-pre-configured patterns and Set B = 1/8 Set A, similar performance of predicted L1</w:t>
      </w:r>
      <w:r>
        <w:rPr>
          <w:rFonts w:hint="eastAsia"/>
        </w:rPr>
        <w:t>-RSRP</w:t>
      </w:r>
      <w:r>
        <w:t xml:space="preserve"> difference and approximately 20% beam prediction accuracy degradation can be observed from Option 1 with the best Rx beam searched from the best Tx beam within Set B if compared to Option 1 with the best Rx beam searched from the best Tx beam within Set A.</w:t>
      </w:r>
    </w:p>
    <w:p w14:paraId="7299774E" w14:textId="5E1D3481" w:rsidR="006136F4" w:rsidRPr="006136F4" w:rsidRDefault="006136F4" w:rsidP="00593660">
      <w:pPr>
        <w:pStyle w:val="observation"/>
        <w:ind w:left="1560" w:hanging="1560"/>
      </w:pPr>
      <w:r>
        <w:t>For DL Tx beam prediction with 10-pre-configured patterns and Set B = 1/8 Set A, approximately 10% beam prediction accuracy degradation can be observed from Option 1 with the best Rx beam for each Tx beam within Set B if compared to Option 1 with the best Rx beam for each Tx beam within Set B, while Option 1 with the best Rx beam for each Tx beam within Set B takes significant performance degradation in predicted L1-RSRP difference.</w:t>
      </w:r>
    </w:p>
    <w:p w14:paraId="4952B16C" w14:textId="77777777" w:rsidR="006136F4" w:rsidRDefault="006136F4" w:rsidP="006136F4">
      <w:pPr>
        <w:pStyle w:val="observation"/>
        <w:ind w:left="1560" w:hanging="1560"/>
      </w:pPr>
      <w:r>
        <w:t xml:space="preserve">For DL Tx beam prediction with 10 pre-configured patterns and Set B = 1/8 Set A, Option 2 with the best Rx beam searched from one specific Tx beam within Set A and Option 2 with the best </w:t>
      </w:r>
      <w:r>
        <w:rPr>
          <w:rFonts w:hint="eastAsia"/>
        </w:rPr>
        <w:t>Rx</w:t>
      </w:r>
      <w:r>
        <w:t xml:space="preserve"> beam searched from one specific Tx beam within Set B provides similar performance, which is close to the performance of Option 1 with the best Rx beam searched from the best Tx beam within Set B.</w:t>
      </w:r>
    </w:p>
    <w:p w14:paraId="046D4974" w14:textId="77777777" w:rsidR="006136F4" w:rsidRPr="005F0279" w:rsidRDefault="006136F4" w:rsidP="006136F4">
      <w:pPr>
        <w:pStyle w:val="observation"/>
        <w:ind w:left="1560" w:hanging="1560"/>
      </w:pPr>
      <w:r>
        <w:t xml:space="preserve">For DL Tx beam prediction with 10 pre-configured patterns and Set B = 1/8 Set A, Option 2 with one fixed Rx beam and Option 3 with one random Rx beam provides similar performance, while approximately 10% performance loss can be observed in beam prediction accuracy related KPI in comparison with Option 2 with the best </w:t>
      </w:r>
      <w:r>
        <w:rPr>
          <w:rFonts w:hint="eastAsia"/>
        </w:rPr>
        <w:t>Rx</w:t>
      </w:r>
      <w:r>
        <w:t xml:space="preserve"> beam searched from one specific Tx beam within Set B.</w:t>
      </w:r>
    </w:p>
    <w:p w14:paraId="6FA78E67" w14:textId="77777777" w:rsidR="006136F4" w:rsidRDefault="006136F4" w:rsidP="006136F4">
      <w:pPr>
        <w:pStyle w:val="observation"/>
        <w:ind w:left="1560" w:hanging="1560"/>
      </w:pPr>
      <w:r>
        <w:t xml:space="preserve">For DL Tx beam prediction with 10 pre-configured patterns and Set B = 1/8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0A0EE627" w14:textId="77777777" w:rsidR="006136F4" w:rsidRDefault="006136F4" w:rsidP="004806DF">
      <w:pPr>
        <w:pStyle w:val="observation"/>
        <w:numPr>
          <w:ilvl w:val="0"/>
          <w:numId w:val="32"/>
        </w:numPr>
        <w:tabs>
          <w:tab w:val="clear" w:pos="720"/>
        </w:tabs>
        <w:ind w:left="1843" w:hanging="283"/>
      </w:pPr>
      <w:r>
        <w:t>65</w:t>
      </w:r>
      <w:r w:rsidRPr="009F4A5E">
        <w:t>% beam prediction accuracy of Top-1 DL Tx beam</w:t>
      </w:r>
    </w:p>
    <w:p w14:paraId="78A02CD2" w14:textId="77777777" w:rsidR="006136F4" w:rsidRDefault="006136F4" w:rsidP="004806DF">
      <w:pPr>
        <w:pStyle w:val="observation"/>
        <w:numPr>
          <w:ilvl w:val="0"/>
          <w:numId w:val="32"/>
        </w:numPr>
        <w:tabs>
          <w:tab w:val="clear" w:pos="720"/>
        </w:tabs>
        <w:ind w:left="1843" w:hanging="283"/>
      </w:pPr>
      <w:r>
        <w:t xml:space="preserve">69% beam prediction accuracy for </w:t>
      </w:r>
      <w:r w:rsidRPr="009F4A5E">
        <w:t>Top-1 DL Tx beam prediction with 1dB margin</w:t>
      </w:r>
    </w:p>
    <w:p w14:paraId="33E47F82" w14:textId="77777777" w:rsidR="006136F4" w:rsidRDefault="006136F4" w:rsidP="004806DF">
      <w:pPr>
        <w:pStyle w:val="observation"/>
        <w:numPr>
          <w:ilvl w:val="0"/>
          <w:numId w:val="32"/>
        </w:numPr>
        <w:tabs>
          <w:tab w:val="clear" w:pos="720"/>
        </w:tabs>
        <w:ind w:left="1843" w:hanging="283"/>
      </w:pPr>
      <w:r>
        <w:t>80</w:t>
      </w:r>
      <w:r>
        <w:rPr>
          <w:rFonts w:hint="eastAsia"/>
        </w:rPr>
        <w:t>%</w:t>
      </w:r>
      <w:r>
        <w:t xml:space="preserve">/88%/91%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5FFC6495" w14:textId="77777777" w:rsidR="006136F4" w:rsidRDefault="006136F4" w:rsidP="004806DF">
      <w:pPr>
        <w:pStyle w:val="observation"/>
        <w:numPr>
          <w:ilvl w:val="0"/>
          <w:numId w:val="32"/>
        </w:numPr>
        <w:tabs>
          <w:tab w:val="clear" w:pos="720"/>
        </w:tabs>
        <w:ind w:left="1843" w:hanging="283"/>
      </w:pPr>
      <w:r>
        <w:t xml:space="preserve">4.1/2.2/1.4/0.9 dB </w:t>
      </w:r>
      <w:r>
        <w:rPr>
          <w:rFonts w:hint="eastAsia"/>
        </w:rPr>
        <w:t>average</w:t>
      </w:r>
      <w:r>
        <w:t xml:space="preserve"> L1-RSRP difference for Top-1, Top2/1, Top4/1 and Top6/1 DL Tx beam</w:t>
      </w:r>
    </w:p>
    <w:p w14:paraId="2CF7A5DD" w14:textId="5F14CC9B" w:rsidR="006136F4" w:rsidRDefault="006136F4" w:rsidP="00593660">
      <w:pPr>
        <w:pStyle w:val="observation"/>
        <w:numPr>
          <w:ilvl w:val="0"/>
          <w:numId w:val="32"/>
        </w:numPr>
        <w:tabs>
          <w:tab w:val="clear" w:pos="720"/>
        </w:tabs>
        <w:ind w:left="1843" w:hanging="283"/>
      </w:pPr>
      <w:r>
        <w:t>1.8 dB predicted L1-RSRP difference for Top-1</w:t>
      </w:r>
      <w:r w:rsidRPr="00A81AB8">
        <w:t xml:space="preserve"> </w:t>
      </w:r>
      <w:r>
        <w:t>DL Tx beam</w:t>
      </w:r>
    </w:p>
    <w:p w14:paraId="69C47240" w14:textId="77777777" w:rsidR="006136F4" w:rsidRDefault="006136F4" w:rsidP="006136F4">
      <w:pPr>
        <w:pStyle w:val="observation"/>
        <w:ind w:left="1560" w:hanging="1560"/>
      </w:pPr>
      <w:r>
        <w:lastRenderedPageBreak/>
        <w:t xml:space="preserve">For DL Tx beam prediction with 10-pre-configured patterns and Set B = 1/4 Set A, Option 1 with the best Rx beam searched from the best Tx beam within Set A provides the best performance compared to Option 1 with other Rx beam searching methods.  </w:t>
      </w:r>
    </w:p>
    <w:p w14:paraId="305FEF2C" w14:textId="77777777" w:rsidR="006136F4" w:rsidRDefault="006136F4" w:rsidP="006136F4">
      <w:pPr>
        <w:pStyle w:val="observation"/>
        <w:ind w:left="1560" w:hanging="1560"/>
      </w:pPr>
      <w:r>
        <w:t>For DL Tx beam prediction with 10-pre-configured patterns and Set B = 1/4 Set A, similar performance of predicted L1</w:t>
      </w:r>
      <w:r>
        <w:rPr>
          <w:rFonts w:hint="eastAsia"/>
        </w:rPr>
        <w:t>-RSRP</w:t>
      </w:r>
      <w:r>
        <w:t xml:space="preserve"> difference and approximately 20% performance degradation can be observed from Option 1 with the best Rx beam searched from the best Tx beam within Set B if compared to Option 1 with the best Rx beam searched from the best Tx beam within Set A.</w:t>
      </w:r>
    </w:p>
    <w:p w14:paraId="1F893266" w14:textId="2F1DD4FD" w:rsidR="006136F4" w:rsidRPr="006136F4" w:rsidRDefault="006136F4" w:rsidP="00593660">
      <w:pPr>
        <w:pStyle w:val="observation"/>
        <w:ind w:left="1560" w:hanging="1560"/>
      </w:pPr>
      <w:r>
        <w:t xml:space="preserve">For DL Tx beam prediction with 10-pre-configured patterns and Set B = 1/4 Set A, approximately 14% </w:t>
      </w:r>
      <w:r w:rsidRPr="00592AE8">
        <w:t>beam prediction accuracy</w:t>
      </w:r>
      <w:r w:rsidDel="00592AE8">
        <w:t xml:space="preserve"> </w:t>
      </w:r>
      <w:r>
        <w:t xml:space="preserve">degradation can be observed from Option 1 with the best Rx beam for each Tx beam within Set B if compared to Option 1 with the best Rx beam searched from the best Tx beam within Set A, while </w:t>
      </w:r>
      <w:r w:rsidRPr="00592AE8">
        <w:t>Option 1 with the best Rx beam for each Tx beam within Set B</w:t>
      </w:r>
      <w:r w:rsidDel="00592AE8">
        <w:t xml:space="preserve"> </w:t>
      </w:r>
      <w:r>
        <w:t>takes significant performance degradation in predicted L1-RSRP difference.</w:t>
      </w:r>
    </w:p>
    <w:p w14:paraId="077896FF" w14:textId="77777777" w:rsidR="006136F4" w:rsidRDefault="006136F4" w:rsidP="006136F4">
      <w:pPr>
        <w:pStyle w:val="observation"/>
        <w:ind w:left="1560" w:hanging="1560"/>
      </w:pPr>
      <w:r>
        <w:t xml:space="preserve">For DL Tx beam prediction with 10 pre-configured patterns and Set B = 1/4 Set A, Option 2 with the best Rx beam searched from one specific Tx beam within Set A and Option 2 with the best </w:t>
      </w:r>
      <w:r>
        <w:rPr>
          <w:rFonts w:hint="eastAsia"/>
        </w:rPr>
        <w:t>Rx</w:t>
      </w:r>
      <w:r>
        <w:t xml:space="preserve"> beam searched from one specific Tx beam within Set B provides similar performance, which is close to the performance of Option 1 with the best Rx beam searched from the best Tx beam within Set B.</w:t>
      </w:r>
    </w:p>
    <w:p w14:paraId="3845766D" w14:textId="77777777" w:rsidR="006136F4" w:rsidRPr="005F0279" w:rsidRDefault="006136F4" w:rsidP="006136F4">
      <w:pPr>
        <w:pStyle w:val="observation"/>
        <w:ind w:left="1560" w:hanging="1560"/>
      </w:pPr>
      <w:r>
        <w:t xml:space="preserve">For DL Tx beam prediction with 10 pre-configured patterns and Set B = 1/4 Set A, Option 2 with one fixed Rx beam and Option 3 with one random Rx beam provides similar performance, while approximately 15% performance loss can be observed in beam prediction accuracy related KPI in comparison with Option 2 with the best </w:t>
      </w:r>
      <w:r>
        <w:rPr>
          <w:rFonts w:hint="eastAsia"/>
        </w:rPr>
        <w:t>Rx</w:t>
      </w:r>
      <w:r>
        <w:t xml:space="preserve"> beam searched from one specific Tx beam within Set B.</w:t>
      </w:r>
    </w:p>
    <w:p w14:paraId="5BDCF981" w14:textId="77777777" w:rsidR="006136F4" w:rsidRDefault="006136F4" w:rsidP="006136F4">
      <w:pPr>
        <w:pStyle w:val="observation"/>
        <w:ind w:left="1560" w:hanging="1560"/>
      </w:pPr>
      <w:r>
        <w:t xml:space="preserve">For DL Tx beam prediction with 10 pre-configured patterns and Set B = 1/4 Set A, Option 2 with the best </w:t>
      </w:r>
      <w:r>
        <w:rPr>
          <w:rFonts w:hint="eastAsia"/>
        </w:rPr>
        <w:t>Rx</w:t>
      </w:r>
      <w:r>
        <w:t xml:space="preserve"> beam searched from one specific Tx beam within Set B </w:t>
      </w:r>
      <w:r w:rsidRPr="009F4A5E">
        <w:t>achieve</w:t>
      </w:r>
      <w:r>
        <w:t>s</w:t>
      </w:r>
      <w:r w:rsidRPr="009F4A5E">
        <w:t xml:space="preserve"> </w:t>
      </w:r>
      <w:r>
        <w:t>approximately,</w:t>
      </w:r>
    </w:p>
    <w:p w14:paraId="475CB5C3" w14:textId="77777777" w:rsidR="006136F4" w:rsidRDefault="006136F4" w:rsidP="004806DF">
      <w:pPr>
        <w:pStyle w:val="observation"/>
        <w:numPr>
          <w:ilvl w:val="0"/>
          <w:numId w:val="32"/>
        </w:numPr>
        <w:tabs>
          <w:tab w:val="clear" w:pos="720"/>
        </w:tabs>
        <w:ind w:left="1843" w:hanging="283"/>
      </w:pPr>
      <w:r>
        <w:t>70</w:t>
      </w:r>
      <w:r w:rsidRPr="009F4A5E">
        <w:t>% beam prediction accuracy of Top-1 DL Tx beam</w:t>
      </w:r>
    </w:p>
    <w:p w14:paraId="4AB5C2E5" w14:textId="77777777" w:rsidR="006136F4" w:rsidRDefault="006136F4" w:rsidP="004806DF">
      <w:pPr>
        <w:pStyle w:val="observation"/>
        <w:numPr>
          <w:ilvl w:val="0"/>
          <w:numId w:val="32"/>
        </w:numPr>
        <w:tabs>
          <w:tab w:val="clear" w:pos="720"/>
        </w:tabs>
        <w:ind w:left="1843" w:hanging="283"/>
      </w:pPr>
      <w:r>
        <w:t xml:space="preserve">75% beam prediction accuracy for </w:t>
      </w:r>
      <w:r w:rsidRPr="009F4A5E">
        <w:t>Top-1 DL Tx beam prediction with 1dB margin</w:t>
      </w:r>
    </w:p>
    <w:p w14:paraId="3A02A8DA" w14:textId="77777777" w:rsidR="006136F4" w:rsidRDefault="006136F4" w:rsidP="004806DF">
      <w:pPr>
        <w:pStyle w:val="observation"/>
        <w:numPr>
          <w:ilvl w:val="0"/>
          <w:numId w:val="32"/>
        </w:numPr>
        <w:tabs>
          <w:tab w:val="clear" w:pos="720"/>
        </w:tabs>
        <w:ind w:left="1843" w:hanging="283"/>
      </w:pPr>
      <w:r>
        <w:t>80</w:t>
      </w:r>
      <w:r>
        <w:rPr>
          <w:rFonts w:hint="eastAsia"/>
        </w:rPr>
        <w:t>%</w:t>
      </w:r>
      <w:r>
        <w:t xml:space="preserve">/89%/92% beam prediction accuracy for </w:t>
      </w:r>
      <w:r w:rsidRPr="009F4A5E">
        <w:t>Top-</w:t>
      </w:r>
      <w:r>
        <w:t>2/1,</w:t>
      </w:r>
      <w:r w:rsidRPr="00206C46">
        <w:t xml:space="preserve"> </w:t>
      </w:r>
      <w:r w:rsidRPr="009F4A5E">
        <w:t>Top-</w:t>
      </w:r>
      <w:r>
        <w:t xml:space="preserve">4/1 and </w:t>
      </w:r>
      <w:r w:rsidRPr="009F4A5E">
        <w:t>Top-</w:t>
      </w:r>
      <w:r>
        <w:t>6/1</w:t>
      </w:r>
      <w:r w:rsidRPr="009F4A5E">
        <w:t xml:space="preserve"> DL Tx beam</w:t>
      </w:r>
    </w:p>
    <w:p w14:paraId="13148EFC" w14:textId="77777777" w:rsidR="006136F4" w:rsidRDefault="006136F4" w:rsidP="004806DF">
      <w:pPr>
        <w:pStyle w:val="observation"/>
        <w:numPr>
          <w:ilvl w:val="0"/>
          <w:numId w:val="32"/>
        </w:numPr>
        <w:tabs>
          <w:tab w:val="clear" w:pos="720"/>
        </w:tabs>
        <w:ind w:left="1843" w:hanging="283"/>
      </w:pPr>
      <w:r>
        <w:t xml:space="preserve">3.7/2.2/1.1/0.8 dB </w:t>
      </w:r>
      <w:r>
        <w:rPr>
          <w:rFonts w:hint="eastAsia"/>
        </w:rPr>
        <w:t>average</w:t>
      </w:r>
      <w:r>
        <w:t xml:space="preserve"> L1-RSRP difference for Top-1, Top2/1, Top4/1 and Top6/1 DL Tx beam</w:t>
      </w:r>
    </w:p>
    <w:p w14:paraId="792A607C" w14:textId="500CFA0B" w:rsidR="006136F4" w:rsidRDefault="006136F4" w:rsidP="00593660">
      <w:pPr>
        <w:pStyle w:val="observation"/>
        <w:numPr>
          <w:ilvl w:val="0"/>
          <w:numId w:val="32"/>
        </w:numPr>
        <w:tabs>
          <w:tab w:val="clear" w:pos="720"/>
        </w:tabs>
        <w:ind w:left="1843" w:hanging="283"/>
      </w:pPr>
      <w:r>
        <w:t>1.0 dB predicted L1-RSRP difference for Top-1</w:t>
      </w:r>
      <w:r w:rsidRPr="00A81AB8">
        <w:t xml:space="preserve"> </w:t>
      </w:r>
      <w:r>
        <w:t>DL Tx beam</w:t>
      </w:r>
    </w:p>
    <w:p w14:paraId="2E5A4E6F" w14:textId="77777777" w:rsidR="006136F4" w:rsidRPr="00DB360C" w:rsidRDefault="006136F4" w:rsidP="006136F4">
      <w:pPr>
        <w:pStyle w:val="observation"/>
        <w:ind w:left="1560" w:hanging="1560"/>
      </w:pPr>
      <w:r>
        <w:t>For DL Tx beam prediction with fixed pattern, random pattern and 10 pre-configured patterns in Set B without considering quantization range,</w:t>
      </w:r>
      <w:r w:rsidRPr="000B71A4">
        <w:t xml:space="preserve"> </w:t>
      </w:r>
      <w:r w:rsidRPr="008044A3">
        <w:t>the quantization approach</w:t>
      </w:r>
      <w:r>
        <w:t xml:space="preserve"> </w:t>
      </w:r>
      <w:r w:rsidRPr="008044A3">
        <w:t xml:space="preserve">that aligns with existing </w:t>
      </w:r>
      <w:r>
        <w:t xml:space="preserve">specification, i.e. </w:t>
      </w:r>
      <w:r w:rsidRPr="00D8059F">
        <w:t>1dB quantization step for the best beam</w:t>
      </w:r>
      <w:r>
        <w:t xml:space="preserve"> and</w:t>
      </w:r>
      <w:r w:rsidRPr="00D8059F">
        <w:t xml:space="preserve"> 2 dB quantization step for the difference to the best beam</w:t>
      </w:r>
      <w:r>
        <w:t xml:space="preserve">, </w:t>
      </w:r>
      <w:r w:rsidRPr="00D8059F">
        <w:t>results in approximately 4</w:t>
      </w:r>
      <w:r>
        <w:t>~</w:t>
      </w:r>
      <w:r w:rsidRPr="00D8059F">
        <w:t>-5%</w:t>
      </w:r>
      <w:r>
        <w:t xml:space="preserve"> performance</w:t>
      </w:r>
      <w:r w:rsidRPr="00D8059F">
        <w:t xml:space="preserve"> loss in beam prediction accuracy</w:t>
      </w:r>
      <w:r>
        <w:t xml:space="preserve"> compared to non-</w:t>
      </w:r>
      <w:r w:rsidRPr="00EC7855">
        <w:t xml:space="preserve">quantitative </w:t>
      </w:r>
      <w:r>
        <w:t xml:space="preserve">case, </w:t>
      </w:r>
      <w:r w:rsidRPr="00D8059F">
        <w:t>as well as negligible</w:t>
      </w:r>
      <w:r>
        <w:t xml:space="preserve"> performance</w:t>
      </w:r>
      <w:r w:rsidRPr="00D8059F">
        <w:t xml:space="preserve"> loss in predicted </w:t>
      </w:r>
      <w:r>
        <w:t>L1-RSRP difference</w:t>
      </w:r>
      <w:r w:rsidRPr="00D8059F">
        <w:t>.</w:t>
      </w:r>
    </w:p>
    <w:p w14:paraId="597FB8B0" w14:textId="77777777" w:rsidR="006136F4" w:rsidRDefault="006136F4" w:rsidP="006136F4">
      <w:pPr>
        <w:pStyle w:val="observation"/>
        <w:ind w:left="1560" w:hanging="1560"/>
      </w:pPr>
      <w:r>
        <w:t>For DL Tx beam prediction with fixed pattern, random pattern and 10 pre-configured patterns in Set B without considering quantization range,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Pr="008044A3">
        <w:t xml:space="preserve">existing </w:t>
      </w:r>
      <w:r w:rsidRPr="00DB360C">
        <w:t>quantization method</w:t>
      </w:r>
      <w:r>
        <w:t>.</w:t>
      </w:r>
    </w:p>
    <w:p w14:paraId="2D34A224" w14:textId="0EDC2733" w:rsidR="006136F4" w:rsidRDefault="006136F4" w:rsidP="00593660">
      <w:pPr>
        <w:pStyle w:val="observation"/>
        <w:ind w:left="1560" w:hanging="1560"/>
      </w:pPr>
      <w:r>
        <w:t xml:space="preserve">For DL Tx beam prediction with fixed pattern, random pattern and 10 pre-configured patterns in Set B without considering quantization range, the performance degradation of low-precision quantization methods, including differential quantization step from 3dB to 5dB, are not obvious compared to </w:t>
      </w:r>
      <w:r w:rsidRPr="008044A3">
        <w:t xml:space="preserve">existing </w:t>
      </w:r>
      <w:r w:rsidRPr="00DB360C">
        <w:t>quantization method</w:t>
      </w:r>
      <w:r>
        <w:t>.</w:t>
      </w:r>
    </w:p>
    <w:p w14:paraId="4175B712" w14:textId="77777777" w:rsidR="006136F4" w:rsidRPr="00DB360C" w:rsidRDefault="006136F4" w:rsidP="006136F4">
      <w:pPr>
        <w:pStyle w:val="observation"/>
        <w:ind w:left="1560" w:hanging="1560"/>
      </w:pPr>
      <w:r>
        <w:t>For DL Tx beam prediction with fixed pattern, random pattern and 10 pre-configured patterns in Set B with considering quantization range from -140dBm to -44dBm,</w:t>
      </w:r>
      <w:r w:rsidRPr="000B71A4">
        <w:t xml:space="preserve"> </w:t>
      </w:r>
      <w:r w:rsidRPr="008044A3">
        <w:t>the quantization approach</w:t>
      </w:r>
      <w:r>
        <w:t xml:space="preserve"> </w:t>
      </w:r>
      <w:r w:rsidRPr="008044A3">
        <w:t xml:space="preserve">that aligns with existing </w:t>
      </w:r>
      <w:r>
        <w:t xml:space="preserve">specification, i.e. </w:t>
      </w:r>
      <w:r w:rsidRPr="00D8059F">
        <w:t>1dB quantization step for the best beam</w:t>
      </w:r>
      <w:r>
        <w:t xml:space="preserve"> and</w:t>
      </w:r>
      <w:r w:rsidRPr="00D8059F">
        <w:t xml:space="preserve"> 2 dB quantization step for the difference to the best beam</w:t>
      </w:r>
      <w:r>
        <w:t xml:space="preserve">, </w:t>
      </w:r>
      <w:r w:rsidRPr="00D8059F">
        <w:t xml:space="preserve">results </w:t>
      </w:r>
      <w:r w:rsidRPr="00D8059F">
        <w:lastRenderedPageBreak/>
        <w:t xml:space="preserve">in approximately </w:t>
      </w:r>
      <w:r>
        <w:t>7~10</w:t>
      </w:r>
      <w:r w:rsidRPr="00D8059F">
        <w:t>%</w:t>
      </w:r>
      <w:r>
        <w:t xml:space="preserve"> performance</w:t>
      </w:r>
      <w:r w:rsidRPr="00D8059F">
        <w:t xml:space="preserve"> loss in beam prediction accuracy</w:t>
      </w:r>
      <w:r>
        <w:t xml:space="preserve"> and 1.5dB degradation </w:t>
      </w:r>
      <w:r w:rsidRPr="00D8059F">
        <w:t xml:space="preserve">in predicted </w:t>
      </w:r>
      <w:r>
        <w:t>L1-RSRP difference compared to non-</w:t>
      </w:r>
      <w:r w:rsidRPr="00EC7855">
        <w:t xml:space="preserve">quantitative </w:t>
      </w:r>
      <w:r>
        <w:t>case</w:t>
      </w:r>
      <w:r w:rsidRPr="00D8059F">
        <w:t>.</w:t>
      </w:r>
    </w:p>
    <w:p w14:paraId="5BFD0D85" w14:textId="77777777" w:rsidR="006136F4" w:rsidRDefault="006136F4" w:rsidP="006136F4">
      <w:pPr>
        <w:pStyle w:val="observation"/>
        <w:ind w:left="1560" w:hanging="1560"/>
      </w:pPr>
      <w:r>
        <w:t>For DL Tx beam prediction with fixed pattern, random pattern and 10 pre-configured patterns in Set B with considering quantization range from -140dBm to -44dBm,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Pr="008044A3">
        <w:t xml:space="preserve">existing </w:t>
      </w:r>
      <w:r w:rsidRPr="00DB360C">
        <w:t>quantization method</w:t>
      </w:r>
      <w:r>
        <w:t>.</w:t>
      </w:r>
    </w:p>
    <w:p w14:paraId="15FC9B4F" w14:textId="77777777" w:rsidR="006136F4" w:rsidRPr="002827DA" w:rsidRDefault="006136F4" w:rsidP="006136F4">
      <w:pPr>
        <w:pStyle w:val="observation"/>
        <w:ind w:left="1560" w:hanging="1560"/>
      </w:pPr>
      <w:r>
        <w:t xml:space="preserve">For DL Tx beam prediction with fixed pattern, random pattern and 10 pre-configured patterns in Set B with considering quantization range from -140dBm to -44dBm, the performance degradation of low-precision quantization methods, including differential quantization step from 3dB to 5dB, are not obvious compared to </w:t>
      </w:r>
      <w:r w:rsidRPr="008044A3">
        <w:t xml:space="preserve">existing </w:t>
      </w:r>
      <w:r w:rsidRPr="00DB360C">
        <w:t>quantization method</w:t>
      </w:r>
      <w:r>
        <w:t>.</w:t>
      </w:r>
    </w:p>
    <w:p w14:paraId="2DB67436" w14:textId="77777777" w:rsidR="006136F4" w:rsidRPr="00DB360C" w:rsidRDefault="006136F4" w:rsidP="006136F4">
      <w:pPr>
        <w:pStyle w:val="observation"/>
        <w:ind w:left="1560" w:hanging="1560"/>
      </w:pPr>
      <w:r>
        <w:t>For beam pair prediction with fixed pattern, random pattern and 10 pre-configured patterns in Set B without considering quantization range,</w:t>
      </w:r>
      <w:r w:rsidRPr="000B71A4">
        <w:t xml:space="preserve"> </w:t>
      </w:r>
      <w:r w:rsidRPr="008044A3">
        <w:t>the quantization approach</w:t>
      </w:r>
      <w:r>
        <w:t xml:space="preserve"> </w:t>
      </w:r>
      <w:r w:rsidRPr="008044A3">
        <w:t xml:space="preserve">that aligns with existing </w:t>
      </w:r>
      <w:r>
        <w:t xml:space="preserve">specification, i.e. </w:t>
      </w:r>
      <w:r w:rsidRPr="00D8059F">
        <w:t>1dB quantization step for the best beam</w:t>
      </w:r>
      <w:r>
        <w:t xml:space="preserve"> and</w:t>
      </w:r>
      <w:r w:rsidRPr="00D8059F">
        <w:t xml:space="preserve"> 2 dB quantization step for the difference to the best beam</w:t>
      </w:r>
      <w:r>
        <w:t xml:space="preserve">, </w:t>
      </w:r>
      <w:r w:rsidRPr="00D8059F">
        <w:t xml:space="preserve">results in approximately </w:t>
      </w:r>
      <w:r>
        <w:t>0.1~1</w:t>
      </w:r>
      <w:r w:rsidRPr="00D8059F">
        <w:t>%</w:t>
      </w:r>
      <w:r>
        <w:t xml:space="preserve"> performance</w:t>
      </w:r>
      <w:r w:rsidRPr="00D8059F">
        <w:t xml:space="preserve"> loss in beam prediction accuracy</w:t>
      </w:r>
      <w:r>
        <w:t xml:space="preserve"> compared to non-</w:t>
      </w:r>
      <w:r w:rsidRPr="00EC7855">
        <w:t xml:space="preserve">quantitative </w:t>
      </w:r>
      <w:r>
        <w:t xml:space="preserve">case, </w:t>
      </w:r>
      <w:r w:rsidRPr="00D8059F">
        <w:t>as well as negligible</w:t>
      </w:r>
      <w:r>
        <w:t xml:space="preserve"> performance</w:t>
      </w:r>
      <w:r w:rsidRPr="00D8059F">
        <w:t xml:space="preserve"> loss in predicted </w:t>
      </w:r>
      <w:r>
        <w:t>L1-RSRP difference</w:t>
      </w:r>
      <w:r w:rsidRPr="00D8059F">
        <w:t>.</w:t>
      </w:r>
    </w:p>
    <w:p w14:paraId="4B94FD41" w14:textId="77777777" w:rsidR="006136F4" w:rsidRDefault="006136F4" w:rsidP="006136F4">
      <w:pPr>
        <w:pStyle w:val="observation"/>
        <w:ind w:left="1560" w:hanging="1560"/>
      </w:pPr>
      <w:r>
        <w:t>For beam pair prediction with fixed pattern, random pattern and 10 pre-configured patterns in Set B without considering quantization range,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Pr="008044A3">
        <w:t xml:space="preserve">existing </w:t>
      </w:r>
      <w:r w:rsidRPr="00DB360C">
        <w:t>quantization method</w:t>
      </w:r>
      <w:r>
        <w:t>.</w:t>
      </w:r>
    </w:p>
    <w:p w14:paraId="2DC484F3" w14:textId="77777777" w:rsidR="006136F4" w:rsidRPr="00FA1664" w:rsidRDefault="006136F4" w:rsidP="006136F4">
      <w:pPr>
        <w:pStyle w:val="observation"/>
        <w:ind w:left="1560" w:hanging="1560"/>
      </w:pPr>
      <w:r>
        <w:t xml:space="preserve">For beam pair prediction with fixed pattern, random pattern and 10 pre-configured patterns in Set B without considering quantization range, the performance degradation of low-precision quantization methods, including differential quantization step from 3dB to 5dB, are not obvious compared to </w:t>
      </w:r>
      <w:r w:rsidRPr="008044A3">
        <w:t xml:space="preserve">existing </w:t>
      </w:r>
      <w:r w:rsidRPr="00DB360C">
        <w:t>quantization metho</w:t>
      </w:r>
      <w:r>
        <w:t>d.</w:t>
      </w:r>
    </w:p>
    <w:p w14:paraId="6D1B493F" w14:textId="77777777" w:rsidR="00DC43A1" w:rsidRPr="00DB360C" w:rsidRDefault="00DC43A1" w:rsidP="00DC43A1">
      <w:pPr>
        <w:pStyle w:val="observation"/>
        <w:ind w:left="1560" w:hanging="1560"/>
      </w:pPr>
      <w:r>
        <w:t>For beam pair prediction with fixed pattern, random pattern and 10 pre-configured patterns in Set B with considering quantization range from -140dBm to -44dBm,</w:t>
      </w:r>
      <w:r w:rsidRPr="000B71A4">
        <w:t xml:space="preserve"> </w:t>
      </w:r>
      <w:r w:rsidRPr="008044A3">
        <w:t>the quantization approach</w:t>
      </w:r>
      <w:r>
        <w:t xml:space="preserve"> </w:t>
      </w:r>
      <w:r w:rsidRPr="008044A3">
        <w:t xml:space="preserve">that aligns with existing </w:t>
      </w:r>
      <w:r>
        <w:t xml:space="preserve">specification, i.e. </w:t>
      </w:r>
      <w:r w:rsidRPr="00D8059F">
        <w:t>1dB quantization step for the best beam</w:t>
      </w:r>
      <w:r>
        <w:t xml:space="preserve"> and</w:t>
      </w:r>
      <w:r w:rsidRPr="00D8059F">
        <w:t xml:space="preserve"> 2 dB quantization step for the difference to the best beam</w:t>
      </w:r>
      <w:r>
        <w:t xml:space="preserve">, </w:t>
      </w:r>
      <w:r w:rsidRPr="00D8059F">
        <w:t xml:space="preserve">results in approximately </w:t>
      </w:r>
      <w:r>
        <w:t>15~20</w:t>
      </w:r>
      <w:r w:rsidRPr="00D8059F">
        <w:t>%</w:t>
      </w:r>
      <w:r>
        <w:t xml:space="preserve"> performance</w:t>
      </w:r>
      <w:r w:rsidRPr="00D8059F">
        <w:t xml:space="preserve"> loss in beam prediction accuracy</w:t>
      </w:r>
      <w:r>
        <w:t xml:space="preserve"> and 2~3.5dB degradation </w:t>
      </w:r>
      <w:r w:rsidRPr="00D8059F">
        <w:t xml:space="preserve">in predicted </w:t>
      </w:r>
      <w:r>
        <w:t>L1-RSRP difference compared to non-</w:t>
      </w:r>
      <w:r w:rsidRPr="00EC7855">
        <w:t xml:space="preserve">quantitative </w:t>
      </w:r>
      <w:r>
        <w:t>case</w:t>
      </w:r>
      <w:r w:rsidRPr="00D8059F">
        <w:t>.</w:t>
      </w:r>
    </w:p>
    <w:p w14:paraId="4AD5D9D7" w14:textId="77777777" w:rsidR="00DC43A1" w:rsidRPr="00104660" w:rsidRDefault="00DC43A1" w:rsidP="00DC43A1">
      <w:pPr>
        <w:pStyle w:val="observation"/>
        <w:ind w:left="1560" w:hanging="1560"/>
      </w:pPr>
      <w:r>
        <w:t>For beam pair prediction with fixed pattern, random pattern and 10 pre-configured patterns in Set B with considering quantization range from -140dBm to -44dBm, the performance improvement of enh</w:t>
      </w:r>
      <w:r w:rsidRPr="00DB360C">
        <w:t>anc</w:t>
      </w:r>
      <w:r>
        <w:t>ed</w:t>
      </w:r>
      <w:r w:rsidRPr="00DB360C">
        <w:t xml:space="preserve"> quantization </w:t>
      </w:r>
      <w:r>
        <w:t xml:space="preserve">method with </w:t>
      </w:r>
      <w:r w:rsidRPr="00D8059F">
        <w:t>1dB quantization step for the best beam</w:t>
      </w:r>
      <w:r>
        <w:t xml:space="preserve"> and</w:t>
      </w:r>
      <w:r w:rsidRPr="00D8059F">
        <w:t xml:space="preserve"> </w:t>
      </w:r>
      <w:r>
        <w:t>1</w:t>
      </w:r>
      <w:r w:rsidRPr="00D8059F">
        <w:t xml:space="preserve"> dB quantization step for the difference to the best beam</w:t>
      </w:r>
      <w:r>
        <w:t xml:space="preserve"> </w:t>
      </w:r>
      <w:r w:rsidRPr="00DB360C">
        <w:t xml:space="preserve">is extremely limited </w:t>
      </w:r>
      <w:r>
        <w:t xml:space="preserve">in comparison with </w:t>
      </w:r>
      <w:r w:rsidRPr="008044A3">
        <w:t xml:space="preserve">existing </w:t>
      </w:r>
      <w:r w:rsidRPr="00DB360C">
        <w:t>quantization method</w:t>
      </w:r>
      <w:r>
        <w:t>.</w:t>
      </w:r>
    </w:p>
    <w:p w14:paraId="0912F2F0" w14:textId="77777777" w:rsidR="00DC43A1" w:rsidRPr="00104660" w:rsidRDefault="00DC43A1" w:rsidP="00DC43A1">
      <w:pPr>
        <w:pStyle w:val="observation"/>
        <w:ind w:left="1560" w:hanging="1560"/>
      </w:pPr>
      <w:r>
        <w:t xml:space="preserve">For beam pair prediction with fixed pattern, random pattern and 10 pre-configured patterns in Set B with considering quantization range from -140dBm to -44dBm, the performance degradation of low-precision quantization methods, including differential quantization step from 3dB to 5dB, are not obvious compared to </w:t>
      </w:r>
      <w:r w:rsidRPr="008044A3">
        <w:t xml:space="preserve">existing </w:t>
      </w:r>
      <w:r w:rsidRPr="00DB360C">
        <w:t>quantization metho</w:t>
      </w:r>
      <w:r>
        <w:t>d.</w:t>
      </w:r>
    </w:p>
    <w:p w14:paraId="5EBCB963" w14:textId="77777777" w:rsidR="00DC43A1" w:rsidRPr="00BF1ACF" w:rsidRDefault="00DC43A1" w:rsidP="00DC43A1">
      <w:pPr>
        <w:pStyle w:val="observation"/>
        <w:ind w:left="1560" w:hanging="1560"/>
      </w:pPr>
      <w:r>
        <w:t>For DL Tx beam prediction,</w:t>
      </w:r>
      <w:r w:rsidRPr="000B71A4">
        <w:t xml:space="preserve"> Option 1a and </w:t>
      </w:r>
      <w:r>
        <w:t>O</w:t>
      </w:r>
      <w:r w:rsidRPr="000B71A4">
        <w:t xml:space="preserve">ption 2a </w:t>
      </w:r>
      <w:r>
        <w:t>provide</w:t>
      </w:r>
      <w:r w:rsidRPr="000B71A4">
        <w:t xml:space="preserve"> identical</w:t>
      </w:r>
      <w:r>
        <w:t xml:space="preserve"> performance of</w:t>
      </w:r>
      <w:r w:rsidRPr="000B71A4">
        <w:t xml:space="preserve"> beam prediction accuracy</w:t>
      </w:r>
      <w:r>
        <w:t xml:space="preserve"> with different Set B schemes, i.e. fixed pattern, random pattern, pre-configured pattern and Set C</w:t>
      </w:r>
      <w:r w:rsidRPr="000B71A4">
        <w:t>, while option 2a</w:t>
      </w:r>
      <w:r>
        <w:t xml:space="preserve"> can</w:t>
      </w:r>
      <w:r w:rsidRPr="000B71A4">
        <w:t xml:space="preserve"> provide additional </w:t>
      </w:r>
      <w:r>
        <w:t>predicted</w:t>
      </w:r>
      <w:r w:rsidRPr="000B71A4">
        <w:t xml:space="preserve"> beam quality information.</w:t>
      </w:r>
    </w:p>
    <w:p w14:paraId="745379D4" w14:textId="2FAA5241" w:rsidR="006136F4" w:rsidRDefault="00DC43A1" w:rsidP="00593660">
      <w:pPr>
        <w:pStyle w:val="observation"/>
        <w:ind w:left="1560" w:hanging="1560"/>
      </w:pPr>
      <w:r>
        <w:t>For beam pair prediction,</w:t>
      </w:r>
      <w:r w:rsidRPr="000B71A4">
        <w:t xml:space="preserve"> </w:t>
      </w:r>
      <w:r w:rsidRPr="00BF1ACF">
        <w:t>Option 2a provides a considerable</w:t>
      </w:r>
      <w:r>
        <w:t xml:space="preserve"> performance</w:t>
      </w:r>
      <w:r w:rsidRPr="00BF1ACF">
        <w:t xml:space="preserve"> improvement in beam prediction accuracy </w:t>
      </w:r>
      <w:r>
        <w:t>compared to Option 1a among different Set B schemes, i.e. fixed pattern, random pattern, pre-configured pattern and Set C</w:t>
      </w:r>
      <w:r w:rsidRPr="000B71A4">
        <w:t xml:space="preserve">, </w:t>
      </w:r>
      <w:r w:rsidRPr="00044700">
        <w:t>and additionally yields predicted beam quality information</w:t>
      </w:r>
      <w:r>
        <w:t>.</w:t>
      </w:r>
    </w:p>
    <w:p w14:paraId="02A6FBA1" w14:textId="77777777" w:rsidR="00DC43A1" w:rsidRPr="00FE1908" w:rsidRDefault="00DC43A1" w:rsidP="00DC43A1">
      <w:pPr>
        <w:pStyle w:val="observation"/>
        <w:ind w:left="1560" w:hanging="1560"/>
      </w:pPr>
      <w:r>
        <w:t>N</w:t>
      </w:r>
      <w:r>
        <w:rPr>
          <w:rFonts w:hint="eastAsia"/>
        </w:rPr>
        <w:t>o</w:t>
      </w:r>
      <w:r>
        <w:t xml:space="preserve"> performance loss can be observed from proprietary protection with mathematical function processing compared to beam prediction using beam angle directly, if a same processing function is maintained for training and inference. </w:t>
      </w:r>
    </w:p>
    <w:p w14:paraId="11E0FD4D" w14:textId="77777777" w:rsidR="00DC43A1" w:rsidRPr="00195297" w:rsidRDefault="00DC43A1" w:rsidP="00DC43A1">
      <w:pPr>
        <w:pStyle w:val="observation"/>
        <w:ind w:left="1560" w:hanging="1560"/>
      </w:pPr>
      <w:r w:rsidRPr="00C46CEC">
        <w:lastRenderedPageBreak/>
        <w:t xml:space="preserve">More flexible AI model deployment for different number of </w:t>
      </w:r>
      <w:r>
        <w:t>Tx/</w:t>
      </w:r>
      <w:r w:rsidRPr="00C46CEC">
        <w:t xml:space="preserve">Rx beams can be </w:t>
      </w:r>
      <w:r>
        <w:t xml:space="preserve">achieved through using </w:t>
      </w:r>
      <w:r w:rsidRPr="00C46CEC">
        <w:t xml:space="preserve">expected </w:t>
      </w:r>
      <w:r>
        <w:t>Tx/</w:t>
      </w:r>
      <w:r w:rsidRPr="00C46CEC">
        <w:t>Rx beam information method with only marginal performance loss</w:t>
      </w:r>
      <w:r w:rsidRPr="00B9759F">
        <w:t>.</w:t>
      </w:r>
    </w:p>
    <w:p w14:paraId="4A5EDF85" w14:textId="77777777" w:rsidR="00DC43A1" w:rsidRPr="007B1094" w:rsidRDefault="00DC43A1" w:rsidP="00DC43A1">
      <w:pPr>
        <w:pStyle w:val="observation"/>
        <w:ind w:left="1560" w:hanging="1560"/>
      </w:pPr>
      <w:r w:rsidRPr="007B1094">
        <w:t>Option 1, i.e., different pattern in each time instance of T1, achieves similar performance to Option 2a (same pattern in each time instance of T1 to traverse all patterns in Option 1), while requiring half the measurement resource overhead.</w:t>
      </w:r>
    </w:p>
    <w:p w14:paraId="1993987E" w14:textId="50768587" w:rsidR="00DC43A1" w:rsidRPr="00DC43A1" w:rsidRDefault="00DC43A1" w:rsidP="00593660">
      <w:pPr>
        <w:pStyle w:val="observation"/>
        <w:ind w:left="1560" w:hanging="1560"/>
      </w:pPr>
      <w:r w:rsidRPr="007B1094">
        <w:t>Option 1, i.e., different pattern in each time instance of T1, performs better than Option 2b (same pattern in each time instance of T1, where number of beams measured in each time instance is the same as that of Option 1), and uses the same measurement resource overhead.</w:t>
      </w:r>
    </w:p>
    <w:p w14:paraId="40E7A76D" w14:textId="77777777" w:rsidR="00DC43A1" w:rsidRPr="00BC36DD" w:rsidRDefault="00DC43A1" w:rsidP="00DC43A1">
      <w:pPr>
        <w:pStyle w:val="observation"/>
        <w:ind w:left="1560" w:hanging="1560"/>
      </w:pPr>
      <w:r w:rsidRPr="00BC36DD">
        <w:t xml:space="preserve">For Rx assumption in T1, </w:t>
      </w:r>
      <w:r w:rsidRPr="007B1094">
        <w:t>Option 1(Case 2, the best Rx beam for each Tx beam within Set B)</w:t>
      </w:r>
      <w:r w:rsidRPr="00BC36DD">
        <w:t xml:space="preserve"> offers a similar improvement in the </w:t>
      </w:r>
      <w:r w:rsidRPr="007B1094">
        <w:t>terms of prediction accuracy and average RSRP difference results when compared to that of Option 1(Case 0, the best Rx beam for the best Tx beam within Set B)</w:t>
      </w:r>
      <w:r w:rsidRPr="00BC36DD">
        <w:t xml:space="preserve">, but a degradation in this aspect can be observed in </w:t>
      </w:r>
      <w:r w:rsidRPr="007B1094">
        <w:t>Option 2 (Case1, the best Rx beam searched for one Tx beam within Set B)</w:t>
      </w:r>
      <w:r w:rsidRPr="00BC36DD">
        <w:t>.</w:t>
      </w:r>
    </w:p>
    <w:p w14:paraId="120ECF0D" w14:textId="77777777" w:rsidR="00DC43A1" w:rsidRPr="007B1094" w:rsidRDefault="00DC43A1" w:rsidP="00DC43A1">
      <w:pPr>
        <w:pStyle w:val="observation"/>
        <w:ind w:left="1560" w:hanging="1560"/>
      </w:pPr>
      <w:r w:rsidRPr="007B1094">
        <w:t>For Rx assumption in T1, Option 1(Case5), i.e., the Rx beam of best beam pair within Set A, offers a similar improvement in the terms of prediction accuracy and average RSRP difference results when compared to that of Option 1 (Case2’, the best Rx beam for each Tx beam within Set A), but a degradation in this aspect can be observed in Option 2 (Case1, the best Rx beam searched for one Tx beam within Set B) and Option 3 (random Rx beam).</w:t>
      </w:r>
    </w:p>
    <w:p w14:paraId="5D8765D4" w14:textId="0694CA19" w:rsidR="006136F4" w:rsidRPr="00DC43A1" w:rsidRDefault="00DC43A1" w:rsidP="00593660">
      <w:pPr>
        <w:pStyle w:val="observation"/>
        <w:ind w:left="1560" w:hanging="1560"/>
      </w:pPr>
      <w:r w:rsidRPr="007B1094">
        <w:t xml:space="preserve">When number of time instance P increases, performance decreases in terms of prediction accuracy and average RSRP. </w:t>
      </w:r>
    </w:p>
    <w:p w14:paraId="201F60F8" w14:textId="73A65D1C" w:rsidR="00DC43A1" w:rsidRDefault="00DC43A1" w:rsidP="00593660">
      <w:pPr>
        <w:pStyle w:val="observation"/>
        <w:ind w:left="1560" w:hanging="1560"/>
      </w:pPr>
      <w:r w:rsidRPr="007B1094">
        <w:t xml:space="preserve">When Set B is the same and T1*M is the same, different T1 and M shows similar prediction accuracy and average RSRP. </w:t>
      </w:r>
    </w:p>
    <w:p w14:paraId="33F8B582" w14:textId="2335DA2F" w:rsidR="00DC43A1" w:rsidRPr="00593660" w:rsidRDefault="00DC43A1" w:rsidP="00593660">
      <w:pPr>
        <w:pStyle w:val="observation"/>
        <w:ind w:left="1560" w:hanging="1560"/>
      </w:pPr>
      <w:r w:rsidRPr="004D100F">
        <w:t>For BM</w:t>
      </w:r>
      <w:r>
        <w:t>-</w:t>
      </w:r>
      <w:r>
        <w:rPr>
          <w:rFonts w:hint="eastAsia"/>
        </w:rPr>
        <w:t>C</w:t>
      </w:r>
      <w:r w:rsidRPr="004D100F">
        <w:t xml:space="preserve">ase2, compared with </w:t>
      </w:r>
      <w:r>
        <w:t xml:space="preserve">non-AI scheme, beam pair prediction scheme improves beam prediction </w:t>
      </w:r>
      <w:r w:rsidRPr="0034726F">
        <w:t>accuracy</w:t>
      </w:r>
      <w:r>
        <w:t xml:space="preserve"> and reduces a</w:t>
      </w:r>
      <w:r w:rsidRPr="0034726F">
        <w:t>verage L1-RSRP difference</w:t>
      </w:r>
      <w:r>
        <w:t xml:space="preserve"> significantly.</w:t>
      </w:r>
    </w:p>
    <w:p w14:paraId="77D6E7D5" w14:textId="77777777" w:rsidR="00DC43A1" w:rsidRPr="007B1094" w:rsidRDefault="00DC43A1" w:rsidP="00DC43A1">
      <w:pPr>
        <w:pStyle w:val="observation"/>
        <w:ind w:left="1560" w:hanging="1560"/>
      </w:pPr>
      <w:r w:rsidRPr="007B1094">
        <w:t xml:space="preserve">For Rx assumption in T2, Alt C, i.e., best Rx beam based on the predicted top-K Tx beams achieves best performance in terms of prediction accuracy and average RSRP difference results, Alt B (the best Rx beam(s) based on measurement for Rx determination for T1 and extra measurement) gets the second-best performance and Alt A (same Rx(s) as that of T1) performs worst.   </w:t>
      </w:r>
    </w:p>
    <w:p w14:paraId="0A88D589" w14:textId="77777777" w:rsidR="00DC43A1" w:rsidRPr="007B1094" w:rsidRDefault="00DC43A1" w:rsidP="00DC43A1">
      <w:pPr>
        <w:pStyle w:val="observation"/>
        <w:ind w:left="1560" w:hanging="1560"/>
      </w:pPr>
      <w:r w:rsidRPr="007B1094">
        <w:t>For Rx Option 2(Case 1)</w:t>
      </w:r>
      <w:r w:rsidRPr="00BC36DD">
        <w:t>, performance gain introduced from extra measures before T1 (Alt B) or Rx beam sweeping after DL Tx beam prediction (Alt C) is much bigger than</w:t>
      </w:r>
      <w:r w:rsidRPr="007B1094">
        <w:t xml:space="preserve"> that of Rx Option 1(Case 0/Case2/Case 2’/Case5).</w:t>
      </w:r>
    </w:p>
    <w:p w14:paraId="4223F0BA" w14:textId="7C70CABC" w:rsidR="00DC43A1" w:rsidRPr="00DC43A1" w:rsidRDefault="00DC43A1" w:rsidP="00593660">
      <w:pPr>
        <w:pStyle w:val="observation"/>
        <w:ind w:left="1560" w:hanging="1560"/>
      </w:pPr>
      <w:r w:rsidRPr="007B1094">
        <w:t>For Rx Option 3, performance gain introduced from Rx beam sweeping after DL Tx beam prediction (</w:t>
      </w:r>
      <w:r w:rsidRPr="00BC36DD">
        <w:t>Alt C</w:t>
      </w:r>
      <w:r w:rsidRPr="007B1094">
        <w:t>) is much bigger than that of Rx Option 2(Case 1) and Rx Option 1(Case 0/Case2/Case 2’/Case5).</w:t>
      </w:r>
    </w:p>
    <w:p w14:paraId="3905BF57" w14:textId="2C78B979" w:rsidR="00DC43A1" w:rsidRPr="00593660" w:rsidRDefault="00DC43A1" w:rsidP="00593660">
      <w:pPr>
        <w:pStyle w:val="observation"/>
        <w:ind w:left="1560" w:hanging="1560"/>
      </w:pPr>
      <w:r w:rsidRPr="00305218">
        <w:t xml:space="preserve">The performance with different training and validation fixed </w:t>
      </w:r>
      <w:r w:rsidRPr="005B37C0">
        <w:t xml:space="preserve">patterns </w:t>
      </w:r>
      <w:r w:rsidRPr="00305218">
        <w:t>is quite poor and not acceptable, i.e., fixed set B selection scheme suffers serious generalization issue.</w:t>
      </w:r>
    </w:p>
    <w:p w14:paraId="698F374F" w14:textId="032A4855" w:rsidR="00DC43A1" w:rsidRPr="00593660" w:rsidRDefault="00DC43A1" w:rsidP="00593660">
      <w:pPr>
        <w:pStyle w:val="observation"/>
        <w:ind w:left="1560" w:hanging="1560"/>
      </w:pPr>
      <w:r>
        <w:t>As the difference</w:t>
      </w:r>
      <w:r w:rsidRPr="00C900BF">
        <w:t xml:space="preserve"> of beam shape pattern increas</w:t>
      </w:r>
      <w:r>
        <w:t>es</w:t>
      </w:r>
      <w:r w:rsidRPr="00C900BF">
        <w:t>,</w:t>
      </w:r>
      <w:r>
        <w:t xml:space="preserve"> the performance loss of both average RSRP difference and beam prediction accuracy increases </w:t>
      </w:r>
      <w:r>
        <w:rPr>
          <w:rFonts w:hint="eastAsia"/>
        </w:rPr>
        <w:t>along</w:t>
      </w:r>
      <w:r>
        <w:t xml:space="preserve"> with the difference of the antenna configurations </w:t>
      </w:r>
      <w:r w:rsidRPr="00C900BF">
        <w:t>between training subset and validation subset</w:t>
      </w:r>
      <w:r>
        <w:t>.</w:t>
      </w:r>
    </w:p>
    <w:p w14:paraId="048CE16C" w14:textId="77777777" w:rsidR="00DC43A1" w:rsidRDefault="00DC43A1" w:rsidP="00DC43A1">
      <w:pPr>
        <w:pStyle w:val="observation"/>
        <w:ind w:left="1560" w:hanging="1560"/>
      </w:pPr>
      <w:r>
        <w:t>P</w:t>
      </w:r>
      <w:r w:rsidRPr="003560DF">
        <w:t xml:space="preserve">erformance loss can be observed </w:t>
      </w:r>
      <w:r>
        <w:t xml:space="preserve">if there is </w:t>
      </w:r>
      <w:r w:rsidRPr="003560DF">
        <w:t xml:space="preserve">difference </w:t>
      </w:r>
      <w:r>
        <w:t>in</w:t>
      </w:r>
      <w:r w:rsidRPr="003560DF">
        <w:t xml:space="preserve"> beam shape pattern</w:t>
      </w:r>
      <w:r>
        <w:t>s for training and validation</w:t>
      </w:r>
      <w:r w:rsidRPr="003560DF">
        <w:t xml:space="preserve"> </w:t>
      </w:r>
      <w:r>
        <w:t>in BM-Case2.</w:t>
      </w:r>
    </w:p>
    <w:p w14:paraId="59C20D3A" w14:textId="3B3FF643" w:rsidR="00DC43A1" w:rsidRPr="00DC43A1" w:rsidRDefault="00DC43A1" w:rsidP="00593660">
      <w:pPr>
        <w:pStyle w:val="observation"/>
        <w:ind w:left="1560" w:hanging="1560"/>
      </w:pPr>
      <w:r w:rsidRPr="0065348F">
        <w:t>For the case using local beam ID as model input, beam loss and accuracy degenerate significantly</w:t>
      </w:r>
      <w:r>
        <w:t xml:space="preserve"> compared to the performance of AI model training and inference with beam pointing angle.</w:t>
      </w:r>
    </w:p>
    <w:p w14:paraId="17932F5E" w14:textId="09FF9BF4" w:rsidR="00DC43A1" w:rsidRPr="00593660" w:rsidRDefault="00DC43A1" w:rsidP="00593660">
      <w:pPr>
        <w:pStyle w:val="observation"/>
        <w:ind w:left="1560" w:hanging="1560"/>
      </w:pPr>
      <w:r w:rsidRPr="00076278">
        <w:t>For the case using proprietary processed beam angle, beam loss and accuracy degenerate slightly compared to the performance of the case using beam angle directly.</w:t>
      </w:r>
    </w:p>
    <w:p w14:paraId="334DE84F" w14:textId="35975D81" w:rsidR="00DC3FF3" w:rsidRDefault="00984D7A" w:rsidP="001458F0">
      <w:pPr>
        <w:pStyle w:val="observation"/>
        <w:numPr>
          <w:ilvl w:val="0"/>
          <w:numId w:val="0"/>
        </w:numPr>
        <w:rPr>
          <w:b w:val="0"/>
        </w:rPr>
      </w:pPr>
      <w:r w:rsidRPr="0034726F">
        <w:rPr>
          <w:b w:val="0"/>
        </w:rPr>
        <w:t>and proposals:</w:t>
      </w:r>
    </w:p>
    <w:p w14:paraId="069EF44F" w14:textId="77777777" w:rsidR="006136F4" w:rsidRDefault="006136F4" w:rsidP="004806DF">
      <w:pPr>
        <w:pStyle w:val="proposal"/>
        <w:numPr>
          <w:ilvl w:val="0"/>
          <w:numId w:val="44"/>
        </w:numPr>
        <w:ind w:left="1134" w:hanging="1134"/>
        <w:rPr>
          <w:bCs/>
        </w:rPr>
      </w:pPr>
      <w:r w:rsidRPr="00B64D5C">
        <w:t>For DL Tx beam prediction, the predicted L1-RSRP difference is defined as</w:t>
      </w:r>
      <w:r>
        <w:t xml:space="preserve"> t</w:t>
      </w:r>
      <w:r w:rsidRPr="00B64D5C">
        <w:t>he difference between the predicted L1-RSRP of Top-1[/K] predicted</w:t>
      </w:r>
      <w:r>
        <w:t xml:space="preserve"> Tx</w:t>
      </w:r>
      <w:r w:rsidRPr="00B64D5C">
        <w:t xml:space="preserve"> beam and the ideal L1-RSRP of </w:t>
      </w:r>
      <w:r w:rsidRPr="00B64D5C">
        <w:lastRenderedPageBreak/>
        <w:t>the same</w:t>
      </w:r>
      <w:r>
        <w:t xml:space="preserve"> Tx</w:t>
      </w:r>
      <w:r w:rsidRPr="00B64D5C">
        <w:t xml:space="preserve"> beam</w:t>
      </w:r>
      <w:r>
        <w:t xml:space="preserve"> with the best Rx beam that results</w:t>
      </w:r>
      <w:r w:rsidRPr="006136F4">
        <w:rPr>
          <w:rFonts w:eastAsiaTheme="minorEastAsia"/>
        </w:rPr>
        <w:t xml:space="preserve"> in the largest L1-RSRP over all Tx and Rx beams.</w:t>
      </w:r>
    </w:p>
    <w:p w14:paraId="78210FFE" w14:textId="77777777" w:rsidR="006136F4" w:rsidRDefault="006136F4" w:rsidP="004806DF">
      <w:pPr>
        <w:pStyle w:val="proposal"/>
        <w:numPr>
          <w:ilvl w:val="0"/>
          <w:numId w:val="44"/>
        </w:numPr>
        <w:ind w:left="1134" w:hanging="1134"/>
      </w:pPr>
      <w:r>
        <w:t>Rx/Set B pattern assumption for beam pair prediction should be implementation of AI/ML model owner, and no need to be discussed. Companies can report the used pattern assumption for EVM.</w:t>
      </w:r>
    </w:p>
    <w:p w14:paraId="37A6EBA6" w14:textId="77777777" w:rsidR="006136F4" w:rsidRDefault="006136F4" w:rsidP="004806DF">
      <w:pPr>
        <w:pStyle w:val="proposal"/>
        <w:numPr>
          <w:ilvl w:val="0"/>
          <w:numId w:val="44"/>
        </w:numPr>
        <w:ind w:left="1134" w:hanging="1134"/>
      </w:pPr>
      <w:r w:rsidRPr="006136F4">
        <w:rPr>
          <w:rFonts w:eastAsiaTheme="minorEastAsia"/>
        </w:rPr>
        <w:t xml:space="preserve">Prefer to compare results of different labels under same model type. </w:t>
      </w:r>
    </w:p>
    <w:p w14:paraId="297375DE" w14:textId="77777777" w:rsidR="006136F4" w:rsidRDefault="006136F4" w:rsidP="004806DF">
      <w:pPr>
        <w:pStyle w:val="proposal"/>
        <w:numPr>
          <w:ilvl w:val="0"/>
          <w:numId w:val="44"/>
        </w:numPr>
        <w:ind w:left="1134" w:hanging="1134"/>
      </w:pPr>
      <w:r w:rsidRPr="006136F4">
        <w:rPr>
          <w:rFonts w:eastAsiaTheme="minorEastAsia"/>
        </w:rPr>
        <w:t>Further study on minimizing quantization overhead with similar beam prediction performance as legacy NR beam report quantization, e.g., increasing quantization step of differential beams.</w:t>
      </w:r>
      <w:bookmarkStart w:id="11" w:name="_GoBack"/>
      <w:bookmarkEnd w:id="11"/>
    </w:p>
    <w:p w14:paraId="3AEB381A" w14:textId="050B9C2F" w:rsidR="006136F4" w:rsidRPr="006136F4" w:rsidRDefault="006136F4" w:rsidP="004806DF">
      <w:pPr>
        <w:pStyle w:val="proposal"/>
        <w:numPr>
          <w:ilvl w:val="0"/>
          <w:numId w:val="44"/>
        </w:numPr>
        <w:ind w:left="1134" w:hanging="1134"/>
      </w:pPr>
      <w:r w:rsidRPr="006136F4">
        <w:rPr>
          <w:bCs/>
        </w:rPr>
        <w:t xml:space="preserve">Prefer Alt.1 and Alt.4, i.e. </w:t>
      </w:r>
      <w:r w:rsidRPr="006136F4">
        <w:rPr>
          <w:bCs/>
          <w:iCs/>
        </w:rPr>
        <w:t>beam prediction accuracy related KPIs and predicted L1-RSRP difference, as performance metrics of AI/ML model monitoring for BM-case1 and BM-case2.</w:t>
      </w:r>
    </w:p>
    <w:p w14:paraId="206C0F88" w14:textId="77777777" w:rsidR="006136F4" w:rsidRPr="00E8098D" w:rsidRDefault="006136F4" w:rsidP="006136F4">
      <w:pPr>
        <w:pStyle w:val="proposal"/>
        <w:numPr>
          <w:ilvl w:val="0"/>
          <w:numId w:val="9"/>
        </w:numPr>
        <w:ind w:left="1134" w:hanging="1134"/>
        <w:rPr>
          <w:bCs/>
          <w:iCs/>
        </w:rPr>
      </w:pPr>
      <w:r w:rsidRPr="00E8098D">
        <w:rPr>
          <w:rFonts w:eastAsiaTheme="minorEastAsia"/>
        </w:rPr>
        <w:t>Further clarif</w:t>
      </w:r>
      <w:r>
        <w:rPr>
          <w:rFonts w:eastAsiaTheme="minorEastAsia"/>
        </w:rPr>
        <w:t>y</w:t>
      </w:r>
      <w:r w:rsidRPr="00E8098D">
        <w:rPr>
          <w:rFonts w:eastAsiaTheme="minorEastAsia"/>
        </w:rPr>
        <w:t xml:space="preserve"> regarding Option D for various Set B</w:t>
      </w:r>
      <w:r>
        <w:rPr>
          <w:rFonts w:eastAsiaTheme="minorEastAsia"/>
        </w:rPr>
        <w:t xml:space="preserve"> based on one of the following two</w:t>
      </w:r>
      <w:r w:rsidRPr="00E8098D">
        <w:rPr>
          <w:bCs/>
          <w:iCs/>
        </w:rPr>
        <w:t>.</w:t>
      </w:r>
    </w:p>
    <w:p w14:paraId="6C9C9C69" w14:textId="77777777" w:rsidR="006136F4" w:rsidRPr="007333B9" w:rsidRDefault="006136F4" w:rsidP="004806DF">
      <w:pPr>
        <w:pStyle w:val="af2"/>
        <w:numPr>
          <w:ilvl w:val="0"/>
          <w:numId w:val="37"/>
        </w:numPr>
        <w:ind w:left="1560" w:firstLineChars="0"/>
        <w:rPr>
          <w:rFonts w:ascii="Times New Roman" w:eastAsiaTheme="minorEastAsia" w:hAnsi="Times New Roman"/>
          <w:b/>
          <w:sz w:val="20"/>
          <w:szCs w:val="20"/>
        </w:rPr>
      </w:pPr>
      <w:r w:rsidRPr="007333B9">
        <w:rPr>
          <w:rFonts w:ascii="Times New Roman" w:eastAsiaTheme="minorEastAsia" w:hAnsi="Times New Roman"/>
          <w:b/>
          <w:sz w:val="20"/>
          <w:szCs w:val="20"/>
        </w:rPr>
        <w:t>Option D</w:t>
      </w:r>
      <w:r>
        <w:rPr>
          <w:rFonts w:ascii="Times New Roman" w:eastAsiaTheme="minorEastAsia" w:hAnsi="Times New Roman"/>
          <w:b/>
          <w:sz w:val="20"/>
          <w:szCs w:val="20"/>
        </w:rPr>
        <w:t>1</w:t>
      </w:r>
      <w:r w:rsidRPr="007333B9">
        <w:rPr>
          <w:rFonts w:ascii="Times New Roman" w:eastAsiaTheme="minorEastAsia" w:hAnsi="Times New Roman"/>
          <w:b/>
          <w:sz w:val="20"/>
          <w:szCs w:val="20"/>
        </w:rPr>
        <w:t xml:space="preserve">: </w:t>
      </w:r>
      <w:r w:rsidRPr="007333B9">
        <w:rPr>
          <w:rFonts w:ascii="Times New Roman" w:hAnsi="Times New Roman"/>
          <w:b/>
          <w:bCs/>
          <w:color w:val="000000"/>
          <w:sz w:val="20"/>
          <w:szCs w:val="20"/>
          <w:lang w:eastAsia="ko-KR"/>
        </w:rPr>
        <w:t>Set B is a subset of measured beams (pairs) Set C (including Set B = Set C), e.g. Top-K beams(pairs) of Set C, and the number of beams in Set B is equal to the number of beams used at model input.</w:t>
      </w:r>
    </w:p>
    <w:p w14:paraId="1AC78478" w14:textId="712EBABB" w:rsidR="006136F4" w:rsidRPr="006136F4" w:rsidRDefault="006136F4" w:rsidP="004806DF">
      <w:pPr>
        <w:pStyle w:val="af2"/>
        <w:numPr>
          <w:ilvl w:val="0"/>
          <w:numId w:val="37"/>
        </w:numPr>
        <w:ind w:left="1560" w:firstLineChars="0"/>
        <w:rPr>
          <w:rFonts w:ascii="Times New Roman" w:eastAsiaTheme="minorEastAsia" w:hAnsi="Times New Roman"/>
          <w:b/>
          <w:sz w:val="20"/>
          <w:szCs w:val="20"/>
        </w:rPr>
      </w:pPr>
      <w:r w:rsidRPr="007333B9">
        <w:rPr>
          <w:rFonts w:ascii="Times New Roman" w:eastAsiaTheme="minorEastAsia" w:hAnsi="Times New Roman"/>
          <w:b/>
          <w:sz w:val="20"/>
          <w:szCs w:val="20"/>
        </w:rPr>
        <w:t>Option D</w:t>
      </w:r>
      <w:r>
        <w:rPr>
          <w:rFonts w:ascii="Times New Roman" w:eastAsiaTheme="minorEastAsia" w:hAnsi="Times New Roman"/>
          <w:b/>
          <w:sz w:val="20"/>
          <w:szCs w:val="20"/>
        </w:rPr>
        <w:t>2</w:t>
      </w:r>
      <w:r w:rsidRPr="007333B9">
        <w:rPr>
          <w:rFonts w:ascii="Times New Roman" w:eastAsiaTheme="minorEastAsia" w:hAnsi="Times New Roman"/>
          <w:b/>
          <w:sz w:val="20"/>
          <w:szCs w:val="20"/>
        </w:rPr>
        <w:t>:</w:t>
      </w:r>
      <w:r w:rsidRPr="007333B9">
        <w:rPr>
          <w:rFonts w:ascii="Times New Roman" w:hAnsi="Times New Roman"/>
          <w:b/>
          <w:bCs/>
          <w:color w:val="000000"/>
          <w:sz w:val="20"/>
          <w:szCs w:val="20"/>
          <w:lang w:eastAsia="ko-KR"/>
        </w:rPr>
        <w:t xml:space="preserve"> Set B is a subset of measured beams (pairs) Set C (including Set B = Set C), e.g. Top-K beams(pairs) of Set C, and the number of beams in Set C is equal to the number of beams used at model input.</w:t>
      </w:r>
    </w:p>
    <w:p w14:paraId="70922DB7" w14:textId="76397B72" w:rsidR="006136F4" w:rsidRPr="006136F4" w:rsidRDefault="006136F4" w:rsidP="006136F4">
      <w:pPr>
        <w:pStyle w:val="proposal"/>
        <w:numPr>
          <w:ilvl w:val="0"/>
          <w:numId w:val="9"/>
        </w:numPr>
        <w:ind w:left="1134" w:hanging="1134"/>
        <w:rPr>
          <w:rFonts w:eastAsia="Batang"/>
          <w:lang w:eastAsia="ko-KR"/>
        </w:rPr>
      </w:pPr>
      <w:r>
        <w:rPr>
          <w:bCs/>
        </w:rPr>
        <w:t xml:space="preserve">Deprioritizes Option B in </w:t>
      </w:r>
      <w:r>
        <w:rPr>
          <w:rFonts w:hint="eastAsia"/>
          <w:bCs/>
        </w:rPr>
        <w:t>DL</w:t>
      </w:r>
      <w:r>
        <w:rPr>
          <w:bCs/>
        </w:rPr>
        <w:t xml:space="preserve"> </w:t>
      </w:r>
      <w:r>
        <w:rPr>
          <w:rFonts w:hint="eastAsia"/>
          <w:bCs/>
        </w:rPr>
        <w:t>Tx</w:t>
      </w:r>
      <w:r>
        <w:rPr>
          <w:bCs/>
        </w:rPr>
        <w:t xml:space="preserve"> beam prediction with quasi-optimal Rx beams.</w:t>
      </w:r>
    </w:p>
    <w:p w14:paraId="17E976A9" w14:textId="77777777" w:rsidR="006136F4" w:rsidRPr="007B1094" w:rsidRDefault="006136F4" w:rsidP="006136F4">
      <w:pPr>
        <w:pStyle w:val="proposal"/>
        <w:numPr>
          <w:ilvl w:val="0"/>
          <w:numId w:val="9"/>
        </w:numPr>
        <w:ind w:left="1134" w:hanging="1134"/>
      </w:pPr>
      <w:r w:rsidRPr="00F71EED">
        <w:t xml:space="preserve">For EVM of BM Case 2, companies to report one of the following options for </w:t>
      </w:r>
      <w:r w:rsidRPr="00BC36DD">
        <w:t xml:space="preserve">size of Set B </w:t>
      </w:r>
      <w:r w:rsidRPr="007B1094">
        <w:t>and pattern assumption over multiple measurement occasions in T1,</w:t>
      </w:r>
    </w:p>
    <w:p w14:paraId="7279E88A" w14:textId="77777777" w:rsidR="006136F4" w:rsidRPr="007B1094" w:rsidRDefault="006136F4" w:rsidP="004806DF">
      <w:pPr>
        <w:pStyle w:val="af2"/>
        <w:numPr>
          <w:ilvl w:val="0"/>
          <w:numId w:val="35"/>
        </w:numPr>
        <w:ind w:left="1560" w:firstLineChars="0"/>
        <w:rPr>
          <w:rFonts w:ascii="Times New Roman" w:eastAsiaTheme="minorEastAsia" w:hAnsi="Times New Roman"/>
          <w:sz w:val="20"/>
          <w:szCs w:val="20"/>
        </w:rPr>
      </w:pPr>
      <w:r w:rsidRPr="007B1094">
        <w:rPr>
          <w:rFonts w:ascii="Times New Roman" w:hAnsi="Times New Roman"/>
          <w:b/>
          <w:sz w:val="20"/>
          <w:szCs w:val="20"/>
        </w:rPr>
        <w:t>Option 1: different pattern is assumed for different measurement occasion within T1</w:t>
      </w:r>
      <w:r w:rsidRPr="007B1094" w:rsidDel="00243D62">
        <w:rPr>
          <w:rFonts w:ascii="Times New Roman" w:hAnsi="Times New Roman"/>
          <w:b/>
          <w:sz w:val="20"/>
          <w:szCs w:val="20"/>
        </w:rPr>
        <w:t xml:space="preserve">, </w:t>
      </w:r>
    </w:p>
    <w:p w14:paraId="49DAEA59" w14:textId="77777777" w:rsidR="006136F4" w:rsidRPr="007B1094" w:rsidRDefault="006136F4" w:rsidP="004806DF">
      <w:pPr>
        <w:pStyle w:val="af2"/>
        <w:numPr>
          <w:ilvl w:val="4"/>
          <w:numId w:val="35"/>
        </w:numPr>
        <w:ind w:firstLineChars="0"/>
        <w:rPr>
          <w:rFonts w:ascii="Times New Roman" w:eastAsiaTheme="minorEastAsia" w:hAnsi="Times New Roman"/>
          <w:b/>
          <w:sz w:val="20"/>
          <w:szCs w:val="20"/>
        </w:rPr>
      </w:pPr>
      <w:r w:rsidRPr="007B1094">
        <w:rPr>
          <w:rFonts w:ascii="Times New Roman" w:eastAsiaTheme="minorEastAsia" w:hAnsi="Times New Roman"/>
          <w:b/>
          <w:sz w:val="20"/>
          <w:szCs w:val="20"/>
        </w:rPr>
        <w:t xml:space="preserve">Option 1a: size of Set B is number of unique beams in all occasions. </w:t>
      </w:r>
    </w:p>
    <w:p w14:paraId="6E5D27AE" w14:textId="77777777" w:rsidR="006136F4" w:rsidRPr="007B1094" w:rsidRDefault="006136F4" w:rsidP="004806DF">
      <w:pPr>
        <w:pStyle w:val="af2"/>
        <w:numPr>
          <w:ilvl w:val="4"/>
          <w:numId w:val="35"/>
        </w:numPr>
        <w:ind w:firstLineChars="0"/>
        <w:rPr>
          <w:rFonts w:ascii="Times New Roman" w:eastAsiaTheme="minorEastAsia" w:hAnsi="Times New Roman"/>
          <w:sz w:val="20"/>
          <w:szCs w:val="20"/>
        </w:rPr>
      </w:pPr>
      <w:r w:rsidRPr="007B1094">
        <w:rPr>
          <w:rFonts w:ascii="Times New Roman" w:eastAsiaTheme="minorEastAsia" w:hAnsi="Times New Roman"/>
          <w:b/>
          <w:sz w:val="20"/>
          <w:szCs w:val="20"/>
        </w:rPr>
        <w:t xml:space="preserve">Option 1b: size of Set B is number of unique beams per occasion. </w:t>
      </w:r>
    </w:p>
    <w:p w14:paraId="52F073B6" w14:textId="504AEE61" w:rsidR="006136F4" w:rsidRPr="006136F4" w:rsidRDefault="006136F4" w:rsidP="004806DF">
      <w:pPr>
        <w:pStyle w:val="af2"/>
        <w:numPr>
          <w:ilvl w:val="0"/>
          <w:numId w:val="35"/>
        </w:numPr>
        <w:ind w:left="1560" w:firstLineChars="0"/>
        <w:rPr>
          <w:rFonts w:ascii="Times New Roman" w:eastAsiaTheme="minorEastAsia" w:hAnsi="Times New Roman"/>
          <w:sz w:val="20"/>
          <w:szCs w:val="20"/>
        </w:rPr>
      </w:pPr>
      <w:r w:rsidRPr="007B1094">
        <w:rPr>
          <w:rFonts w:ascii="Times New Roman" w:hAnsi="Times New Roman"/>
          <w:b/>
          <w:sz w:val="20"/>
          <w:szCs w:val="20"/>
        </w:rPr>
        <w:t xml:space="preserve">Option 2: same pattern is assumed </w:t>
      </w:r>
      <w:r w:rsidRPr="00F71EED">
        <w:rPr>
          <w:rFonts w:ascii="Times New Roman" w:hAnsi="Times New Roman"/>
          <w:b/>
          <w:sz w:val="20"/>
          <w:szCs w:val="20"/>
        </w:rPr>
        <w:t>for</w:t>
      </w:r>
      <w:r w:rsidRPr="007B1094">
        <w:rPr>
          <w:rFonts w:ascii="Times New Roman" w:hAnsi="Times New Roman"/>
          <w:b/>
          <w:sz w:val="20"/>
          <w:szCs w:val="20"/>
        </w:rPr>
        <w:t xml:space="preserve"> each measurement occasion </w:t>
      </w:r>
      <w:r w:rsidRPr="00F71EED">
        <w:rPr>
          <w:rFonts w:ascii="Times New Roman" w:hAnsi="Times New Roman"/>
          <w:b/>
          <w:sz w:val="20"/>
          <w:szCs w:val="20"/>
        </w:rPr>
        <w:t xml:space="preserve">within </w:t>
      </w:r>
      <w:r w:rsidRPr="007B1094">
        <w:rPr>
          <w:rFonts w:ascii="Times New Roman" w:hAnsi="Times New Roman"/>
          <w:b/>
          <w:sz w:val="20"/>
          <w:szCs w:val="20"/>
        </w:rPr>
        <w:t>T1</w:t>
      </w:r>
      <w:r w:rsidRPr="007B1094" w:rsidDel="00243D62">
        <w:rPr>
          <w:rFonts w:ascii="Times New Roman" w:hAnsi="Times New Roman"/>
          <w:b/>
          <w:sz w:val="20"/>
          <w:szCs w:val="20"/>
        </w:rPr>
        <w:t xml:space="preserve">, and </w:t>
      </w:r>
      <w:r w:rsidRPr="007B1094">
        <w:rPr>
          <w:rFonts w:ascii="Times New Roman" w:hAnsi="Times New Roman"/>
          <w:b/>
          <w:sz w:val="20"/>
          <w:szCs w:val="20"/>
        </w:rPr>
        <w:t>size of Set B is number of unique beams in all occasions/per occasion.</w:t>
      </w:r>
    </w:p>
    <w:p w14:paraId="63D97081" w14:textId="77777777" w:rsidR="006136F4" w:rsidRDefault="006136F4" w:rsidP="006136F4">
      <w:pPr>
        <w:pStyle w:val="proposal"/>
        <w:numPr>
          <w:ilvl w:val="0"/>
          <w:numId w:val="9"/>
        </w:numPr>
        <w:ind w:left="1134" w:hanging="1134"/>
        <w:rPr>
          <w:rFonts w:eastAsiaTheme="minorEastAsia"/>
        </w:rPr>
      </w:pPr>
      <w:r w:rsidRPr="00005E38">
        <w:t xml:space="preserve">For the </w:t>
      </w:r>
      <w:r>
        <w:t>evaluation</w:t>
      </w:r>
      <w:r w:rsidRPr="00005E38">
        <w:t xml:space="preserve"> of AI/ML in beam management, considering the following</w:t>
      </w:r>
      <w:r>
        <w:t xml:space="preserve"> beam management procedures</w:t>
      </w:r>
      <w:r>
        <w:rPr>
          <w:rFonts w:eastAsiaTheme="minorEastAsia"/>
        </w:rPr>
        <w:t>:</w:t>
      </w:r>
    </w:p>
    <w:p w14:paraId="27BDE91F" w14:textId="77777777" w:rsidR="006136F4" w:rsidRPr="00081178" w:rsidRDefault="006136F4"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1</w:t>
      </w:r>
      <w:r w:rsidRPr="00081178">
        <w:rPr>
          <w:rFonts w:ascii="Times New Roman" w:eastAsiaTheme="minorEastAsia" w:hAnsi="Times New Roman"/>
          <w:b/>
          <w:sz w:val="20"/>
          <w:szCs w:val="20"/>
        </w:rPr>
        <w:t xml:space="preserve">: AI/ML can be used to predict Top-K Tx beams with corresponding RSRPs based on Set B. The output results can be directly used </w:t>
      </w:r>
      <w:r>
        <w:rPr>
          <w:rFonts w:ascii="Times New Roman" w:eastAsiaTheme="minorEastAsia" w:hAnsi="Times New Roman"/>
          <w:b/>
          <w:sz w:val="20"/>
          <w:szCs w:val="20"/>
        </w:rPr>
        <w:t>following same</w:t>
      </w:r>
      <w:r w:rsidRPr="00081178">
        <w:rPr>
          <w:rFonts w:ascii="Times New Roman" w:eastAsiaTheme="minorEastAsia" w:hAnsi="Times New Roman"/>
          <w:b/>
          <w:sz w:val="20"/>
          <w:szCs w:val="20"/>
        </w:rPr>
        <w:t xml:space="preserve"> Rx beam assumption</w:t>
      </w:r>
      <w:r>
        <w:rPr>
          <w:rFonts w:ascii="Times New Roman" w:eastAsiaTheme="minorEastAsia" w:hAnsi="Times New Roman"/>
          <w:b/>
          <w:sz w:val="20"/>
          <w:szCs w:val="20"/>
        </w:rPr>
        <w:t xml:space="preserve"> as the set B measurement</w:t>
      </w:r>
      <w:r w:rsidRPr="00081178">
        <w:rPr>
          <w:rFonts w:ascii="Times New Roman" w:eastAsiaTheme="minorEastAsia" w:hAnsi="Times New Roman"/>
          <w:b/>
          <w:sz w:val="20"/>
          <w:szCs w:val="20"/>
        </w:rPr>
        <w:t>.</w:t>
      </w:r>
    </w:p>
    <w:p w14:paraId="3BA4FF16" w14:textId="77777777" w:rsidR="006136F4" w:rsidRPr="00081178" w:rsidRDefault="006136F4"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eastAsiaTheme="minorEastAsia" w:hAnsi="Times New Roman"/>
          <w:b/>
          <w:sz w:val="20"/>
          <w:szCs w:val="20"/>
        </w:rPr>
        <w:t xml:space="preserve">Option 2: AI/ML can be used to predict only Top-K Tx beams based on Set B. A mandatory </w:t>
      </w:r>
      <w:r>
        <w:rPr>
          <w:rFonts w:ascii="Times New Roman" w:eastAsiaTheme="minorEastAsia" w:hAnsi="Times New Roman"/>
          <w:b/>
          <w:sz w:val="20"/>
          <w:szCs w:val="20"/>
        </w:rPr>
        <w:t>extra</w:t>
      </w:r>
      <w:r w:rsidRPr="00081178">
        <w:rPr>
          <w:rFonts w:ascii="Times New Roman" w:eastAsiaTheme="minorEastAsia" w:hAnsi="Times New Roman"/>
          <w:b/>
          <w:sz w:val="20"/>
          <w:szCs w:val="20"/>
        </w:rPr>
        <w:t xml:space="preserve"> P2 procedure to obtain RSRP of predicted beams is needed and a P3 procedure may also be configured for performance improvement.</w:t>
      </w:r>
    </w:p>
    <w:p w14:paraId="43DACB01" w14:textId="77777777" w:rsidR="006136F4" w:rsidRPr="00081178" w:rsidRDefault="006136F4"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3</w:t>
      </w:r>
      <w:r w:rsidRPr="00081178">
        <w:rPr>
          <w:rFonts w:ascii="Times New Roman" w:eastAsiaTheme="minorEastAsia" w:hAnsi="Times New Roman"/>
          <w:b/>
          <w:sz w:val="20"/>
          <w:szCs w:val="20"/>
        </w:rPr>
        <w:t>: AI/ML can be used to predict Top-K Tx-Rx beam pairs with corresponding RSRPs based on Set B. The output results can be directly used.</w:t>
      </w:r>
    </w:p>
    <w:p w14:paraId="3BAAC14D" w14:textId="77777777" w:rsidR="006136F4" w:rsidRDefault="006136F4" w:rsidP="004806DF">
      <w:pPr>
        <w:pStyle w:val="af2"/>
        <w:numPr>
          <w:ilvl w:val="0"/>
          <w:numId w:val="24"/>
        </w:numPr>
        <w:ind w:leftChars="567" w:left="1562" w:hangingChars="213" w:hanging="428"/>
        <w:rPr>
          <w:rFonts w:ascii="Times New Roman" w:eastAsiaTheme="minorEastAsia" w:hAnsi="Times New Roman"/>
          <w:b/>
          <w:sz w:val="20"/>
          <w:szCs w:val="20"/>
        </w:rPr>
      </w:pPr>
      <w:r w:rsidRPr="00081178">
        <w:rPr>
          <w:rFonts w:ascii="Times New Roman" w:hAnsi="Times New Roman"/>
          <w:b/>
          <w:sz w:val="20"/>
          <w:szCs w:val="20"/>
        </w:rPr>
        <w:t>Option 4</w:t>
      </w:r>
      <w:r w:rsidRPr="00081178">
        <w:rPr>
          <w:rFonts w:ascii="Times New Roman" w:eastAsiaTheme="minorEastAsia" w:hAnsi="Times New Roman"/>
          <w:b/>
          <w:sz w:val="20"/>
          <w:szCs w:val="20"/>
        </w:rPr>
        <w:t>: AI/ML can be used to predict only Top-K Tx-Rx beam pairs. An extra P2+P3 procedure should be configured to obtain corresponding RSRPs.</w:t>
      </w:r>
    </w:p>
    <w:p w14:paraId="63E85A34" w14:textId="39C78C4D" w:rsidR="006136F4" w:rsidRPr="006136F4" w:rsidRDefault="006136F4" w:rsidP="004806DF">
      <w:pPr>
        <w:pStyle w:val="af2"/>
        <w:numPr>
          <w:ilvl w:val="0"/>
          <w:numId w:val="24"/>
        </w:numPr>
        <w:ind w:leftChars="567" w:left="1562" w:hangingChars="213" w:hanging="428"/>
        <w:rPr>
          <w:rFonts w:ascii="Times New Roman" w:eastAsiaTheme="minorEastAsia" w:hAnsi="Times New Roman"/>
          <w:b/>
          <w:sz w:val="20"/>
          <w:szCs w:val="20"/>
        </w:rPr>
      </w:pPr>
      <w:r w:rsidRPr="00F812BB">
        <w:rPr>
          <w:rFonts w:ascii="Times New Roman" w:eastAsiaTheme="minorEastAsia" w:hAnsi="Times New Roman"/>
          <w:b/>
          <w:sz w:val="20"/>
          <w:szCs w:val="20"/>
        </w:rPr>
        <w:t>Other options are not precluded and can be reported by companies.</w:t>
      </w:r>
    </w:p>
    <w:p w14:paraId="4898CF92" w14:textId="77777777" w:rsidR="006136F4" w:rsidRDefault="006136F4" w:rsidP="006136F4">
      <w:pPr>
        <w:pStyle w:val="proposal"/>
        <w:numPr>
          <w:ilvl w:val="0"/>
          <w:numId w:val="9"/>
        </w:numPr>
        <w:ind w:left="1134" w:hanging="1134"/>
      </w:pPr>
      <w:r>
        <w:t>Support p</w:t>
      </w:r>
      <w:r>
        <w:rPr>
          <w:rFonts w:eastAsiaTheme="minorEastAsia"/>
        </w:rPr>
        <w:t xml:space="preserve">roprietary </w:t>
      </w:r>
      <w:r>
        <w:t>protection mechanism</w:t>
      </w:r>
      <w:r>
        <w:rPr>
          <w:rFonts w:eastAsiaTheme="minorEastAsia"/>
        </w:rPr>
        <w:t xml:space="preserve"> </w:t>
      </w:r>
      <w:r>
        <w:t>for p</w:t>
      </w:r>
      <w:r>
        <w:rPr>
          <w:rFonts w:eastAsiaTheme="minorEastAsia"/>
        </w:rPr>
        <w:t>roprietary</w:t>
      </w:r>
      <w:r>
        <w:t>/</w:t>
      </w:r>
      <w:r>
        <w:rPr>
          <w:kern w:val="2"/>
          <w:szCs w:val="22"/>
        </w:rPr>
        <w:t>privacy information disclosing issue in BM Case 1</w:t>
      </w:r>
      <w:r>
        <w:t xml:space="preserve">. Detailed proprietary protection mechanism can be FFS. </w:t>
      </w:r>
    </w:p>
    <w:p w14:paraId="765E3EF9" w14:textId="77777777" w:rsidR="006136F4" w:rsidRDefault="006136F4" w:rsidP="006136F4">
      <w:pPr>
        <w:pStyle w:val="proposal"/>
        <w:numPr>
          <w:ilvl w:val="0"/>
          <w:numId w:val="9"/>
        </w:numPr>
        <w:ind w:left="1134" w:hanging="1135"/>
      </w:pPr>
      <w:r>
        <w:t>Support</w:t>
      </w:r>
      <w:r w:rsidRPr="001A7CE1">
        <w:t xml:space="preserve"> to use proprietary processed assistance information as model input to address performance deterioration and sensitive proprietary information disclosure issues</w:t>
      </w:r>
      <w:r>
        <w:t xml:space="preserve"> in BM-Case1</w:t>
      </w:r>
      <w:r>
        <w:rPr>
          <w:kern w:val="2"/>
          <w:szCs w:val="22"/>
        </w:rPr>
        <w:t xml:space="preserve">, where a same mapping function is maintained for training and </w:t>
      </w:r>
      <w:r>
        <w:rPr>
          <w:rFonts w:hint="eastAsia"/>
          <w:kern w:val="2"/>
          <w:szCs w:val="22"/>
        </w:rPr>
        <w:t>inference</w:t>
      </w:r>
      <w:r w:rsidRPr="001A7CE1">
        <w:t>.</w:t>
      </w:r>
    </w:p>
    <w:p w14:paraId="1AB27B91" w14:textId="3BA9A651" w:rsidR="006136F4" w:rsidRPr="00822DA1" w:rsidRDefault="006136F4" w:rsidP="006136F4">
      <w:pPr>
        <w:pStyle w:val="proposal"/>
        <w:numPr>
          <w:ilvl w:val="0"/>
          <w:numId w:val="9"/>
        </w:numPr>
        <w:ind w:left="1134" w:hanging="1135"/>
      </w:pPr>
      <w:r>
        <w:t>Support p</w:t>
      </w:r>
      <w:r w:rsidRPr="006136F4">
        <w:rPr>
          <w:rFonts w:eastAsiaTheme="minorEastAsia"/>
        </w:rPr>
        <w:t xml:space="preserve">roprietary </w:t>
      </w:r>
      <w:r>
        <w:t>protection mechanism</w:t>
      </w:r>
      <w:r w:rsidRPr="006136F4">
        <w:rPr>
          <w:rFonts w:eastAsiaTheme="minorEastAsia"/>
        </w:rPr>
        <w:t xml:space="preserve"> </w:t>
      </w:r>
      <w:r>
        <w:t>for p</w:t>
      </w:r>
      <w:r w:rsidRPr="006136F4">
        <w:rPr>
          <w:rFonts w:eastAsiaTheme="minorEastAsia"/>
        </w:rPr>
        <w:t>roprietary</w:t>
      </w:r>
      <w:r>
        <w:t>/</w:t>
      </w:r>
      <w:r w:rsidRPr="006136F4">
        <w:rPr>
          <w:kern w:val="2"/>
          <w:szCs w:val="22"/>
        </w:rPr>
        <w:t>privacy information disclosing issue in BM-Case 2</w:t>
      </w:r>
      <w:r>
        <w:t xml:space="preserve">. Detailed proprietary protection mechanism can be FFS. </w:t>
      </w:r>
    </w:p>
    <w:p w14:paraId="5CABA6B6" w14:textId="6E10304D" w:rsidR="006136F4" w:rsidRPr="006136F4" w:rsidRDefault="006136F4" w:rsidP="006136F4">
      <w:pPr>
        <w:pStyle w:val="proposal"/>
        <w:numPr>
          <w:ilvl w:val="0"/>
          <w:numId w:val="9"/>
        </w:numPr>
        <w:ind w:left="1134" w:hanging="1134"/>
      </w:pPr>
      <w:r w:rsidRPr="00076278">
        <w:lastRenderedPageBreak/>
        <w:t>Suggest to use proprietary processed assistance information as model input to address performance deterioration and sensitive proprietary information disclosure issues</w:t>
      </w:r>
      <w:r>
        <w:t xml:space="preserve"> in BM-Case2, </w:t>
      </w:r>
      <w:r>
        <w:rPr>
          <w:kern w:val="2"/>
          <w:szCs w:val="22"/>
        </w:rPr>
        <w:t>where a same mapping function is maintained for training and inference</w:t>
      </w:r>
      <w:r w:rsidRPr="00076278">
        <w:t>.</w:t>
      </w:r>
    </w:p>
    <w:p w14:paraId="3B9AF87B" w14:textId="77777777" w:rsidR="006136F4" w:rsidRDefault="006136F4" w:rsidP="006136F4">
      <w:pPr>
        <w:pStyle w:val="proposal"/>
        <w:ind w:left="1134" w:hanging="1134"/>
      </w:pPr>
      <w:r>
        <w:t>S</w:t>
      </w:r>
      <w:r w:rsidRPr="005148A4">
        <w:t>tudy</w:t>
      </w:r>
      <w:r>
        <w:t xml:space="preserve"> </w:t>
      </w:r>
      <w:r>
        <w:rPr>
          <w:rFonts w:hint="eastAsia"/>
        </w:rPr>
        <w:t>beam</w:t>
      </w:r>
      <w:r>
        <w:t xml:space="preserve"> </w:t>
      </w:r>
      <w:r>
        <w:rPr>
          <w:rFonts w:hint="eastAsia"/>
        </w:rPr>
        <w:t>pair</w:t>
      </w:r>
      <w:r>
        <w:t xml:space="preserve"> prediction with</w:t>
      </w:r>
      <w:r w:rsidRPr="005148A4">
        <w:t xml:space="preserve"> expected </w:t>
      </w:r>
      <w:r>
        <w:t xml:space="preserve">Tx/Rx beam </w:t>
      </w:r>
      <w:r w:rsidRPr="005148A4">
        <w:t>information as</w:t>
      </w:r>
      <w:r>
        <w:t xml:space="preserve"> the AI input as</w:t>
      </w:r>
      <w:r w:rsidRPr="005148A4">
        <w:t xml:space="preserve"> one of the solutions</w:t>
      </w:r>
      <w:r>
        <w:t xml:space="preserve"> for generalization to different number of Tx/Rx beams in BM-Case1.</w:t>
      </w:r>
    </w:p>
    <w:p w14:paraId="433B56C8" w14:textId="77777777" w:rsidR="006136F4" w:rsidRPr="00BF6CFC" w:rsidRDefault="006136F4" w:rsidP="006136F4">
      <w:pPr>
        <w:pStyle w:val="proposal"/>
        <w:ind w:left="1134" w:hanging="1134"/>
      </w:pPr>
      <w:r>
        <w:t>Further s</w:t>
      </w:r>
      <w:r w:rsidRPr="005148A4">
        <w:t xml:space="preserve">tudy expected information method </w:t>
      </w:r>
      <w:r>
        <w:t>in BM-Case2.</w:t>
      </w:r>
    </w:p>
    <w:p w14:paraId="0B65A757" w14:textId="49B65376" w:rsidR="006136F4" w:rsidRPr="00593660" w:rsidRDefault="006136F4" w:rsidP="006136F4">
      <w:pPr>
        <w:pStyle w:val="proposal"/>
        <w:ind w:left="1134" w:hanging="1134"/>
      </w:pPr>
      <w:r>
        <w:t>Further s</w:t>
      </w:r>
      <w:r w:rsidRPr="005148A4">
        <w:t xml:space="preserve">tudy </w:t>
      </w:r>
      <w:r>
        <w:t>multiple</w:t>
      </w:r>
      <w:r w:rsidRPr="005148A4">
        <w:t xml:space="preserve"> expected beam information simultaneously used in </w:t>
      </w:r>
      <w:r>
        <w:t>AI input</w:t>
      </w:r>
      <w:r w:rsidRPr="005148A4">
        <w:t>.</w:t>
      </w:r>
    </w:p>
    <w:p w14:paraId="250DC32E" w14:textId="77777777" w:rsidR="00DC43A1" w:rsidRPr="00517496" w:rsidRDefault="00DC43A1" w:rsidP="00DC43A1">
      <w:pPr>
        <w:pStyle w:val="proposal"/>
        <w:numPr>
          <w:ilvl w:val="0"/>
          <w:numId w:val="9"/>
        </w:numPr>
        <w:ind w:left="1134" w:hanging="1134"/>
      </w:pPr>
      <w:r w:rsidRPr="00517496">
        <w:t>Study the Rx beam assumption cases in T1 for BM-case 2 based on the following principles</w:t>
      </w:r>
      <w:r>
        <w:t>,</w:t>
      </w:r>
      <w:r w:rsidRPr="00517496">
        <w:t xml:space="preserve"> </w:t>
      </w:r>
    </w:p>
    <w:p w14:paraId="1C058C56" w14:textId="77777777" w:rsidR="00DC43A1" w:rsidRPr="00517496" w:rsidRDefault="00DC43A1" w:rsidP="004806DF">
      <w:pPr>
        <w:pStyle w:val="af2"/>
        <w:numPr>
          <w:ilvl w:val="0"/>
          <w:numId w:val="28"/>
        </w:numPr>
        <w:ind w:leftChars="567" w:left="1558" w:hangingChars="211" w:hanging="424"/>
        <w:rPr>
          <w:rFonts w:ascii="Times New Roman" w:hAnsi="Times New Roman"/>
          <w:b/>
          <w:kern w:val="0"/>
          <w:sz w:val="20"/>
          <w:szCs w:val="20"/>
        </w:rPr>
      </w:pPr>
      <w:r w:rsidRPr="00517496">
        <w:rPr>
          <w:rFonts w:ascii="Times New Roman" w:hAnsi="Times New Roman"/>
          <w:b/>
          <w:kern w:val="0"/>
          <w:sz w:val="20"/>
          <w:szCs w:val="20"/>
        </w:rPr>
        <w:t>For Case 0/1/3/4/5, where one Rx beam is used for set B, the measurement for Rx beam determination is performed before T1</w:t>
      </w:r>
    </w:p>
    <w:p w14:paraId="27A43B00" w14:textId="7D92AAB2" w:rsidR="00DC43A1" w:rsidRPr="00593660" w:rsidRDefault="00DC43A1" w:rsidP="006136F4">
      <w:pPr>
        <w:pStyle w:val="af2"/>
        <w:numPr>
          <w:ilvl w:val="0"/>
          <w:numId w:val="28"/>
        </w:numPr>
        <w:ind w:leftChars="567" w:left="1558" w:hangingChars="211" w:hanging="424"/>
      </w:pPr>
      <w:r w:rsidRPr="00517496">
        <w:rPr>
          <w:rFonts w:ascii="Times New Roman" w:hAnsi="Times New Roman"/>
          <w:b/>
          <w:kern w:val="0"/>
          <w:sz w:val="20"/>
          <w:szCs w:val="20"/>
        </w:rPr>
        <w:t>For Case 2, where each Tx beam in set B uses its own best Rx beam, the measurement of Rx beam determination can be performed before T1 starts, or before each measurement occasion in T1</w:t>
      </w:r>
    </w:p>
    <w:p w14:paraId="7187A223" w14:textId="77777777" w:rsidR="00DC43A1" w:rsidRPr="00BC36DD" w:rsidRDefault="00DC43A1" w:rsidP="00DC43A1">
      <w:pPr>
        <w:pStyle w:val="proposal"/>
        <w:numPr>
          <w:ilvl w:val="0"/>
          <w:numId w:val="9"/>
        </w:numPr>
        <w:ind w:left="1134" w:hanging="1134"/>
        <w:rPr>
          <w:rFonts w:eastAsiaTheme="minorEastAsia"/>
        </w:rPr>
      </w:pPr>
      <w:r>
        <w:t>Further s</w:t>
      </w:r>
      <w:r w:rsidRPr="005148A4">
        <w:t xml:space="preserve">tudy </w:t>
      </w:r>
      <w:r>
        <w:t>beam pair prediction scheme with expected information as AI input for improving generalization performance in BM-Case2.</w:t>
      </w:r>
    </w:p>
    <w:p w14:paraId="2635CD8B" w14:textId="77777777" w:rsidR="00DC43A1" w:rsidRPr="00C92F46" w:rsidRDefault="00DC43A1" w:rsidP="00DC43A1">
      <w:pPr>
        <w:pStyle w:val="proposal"/>
        <w:numPr>
          <w:ilvl w:val="0"/>
          <w:numId w:val="9"/>
        </w:numPr>
        <w:ind w:left="1134" w:hanging="1134"/>
      </w:pPr>
      <w:r w:rsidRPr="00C92F46">
        <w:t>Study the issue of Rx assumption options for predicted beams and KPI calculation in T2 in BM Case 2. The following options can be considered as a start point</w:t>
      </w:r>
    </w:p>
    <w:p w14:paraId="791B0DDB" w14:textId="77777777" w:rsidR="00DC43A1" w:rsidRPr="00C92F46" w:rsidRDefault="00DC43A1" w:rsidP="004806DF">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kern w:val="0"/>
          <w:sz w:val="20"/>
          <w:szCs w:val="20"/>
        </w:rPr>
        <w:t>Alt A</w:t>
      </w:r>
      <w:r w:rsidRPr="00C92F46">
        <w:rPr>
          <w:rFonts w:ascii="Times New Roman" w:hAnsi="Times New Roman"/>
          <w:b/>
          <w:kern w:val="0"/>
          <w:sz w:val="20"/>
          <w:szCs w:val="20"/>
        </w:rPr>
        <w:t>: T2 uses the same Rx beam(s) as that of T1</w:t>
      </w:r>
    </w:p>
    <w:p w14:paraId="1DEF8BE3" w14:textId="77777777" w:rsidR="00DC43A1" w:rsidRPr="00C92F46" w:rsidRDefault="00DC43A1" w:rsidP="004806DF">
      <w:pPr>
        <w:pStyle w:val="af2"/>
        <w:numPr>
          <w:ilvl w:val="0"/>
          <w:numId w:val="25"/>
        </w:numPr>
        <w:ind w:left="1560" w:firstLineChars="0" w:hanging="426"/>
        <w:rPr>
          <w:rFonts w:ascii="Times New Roman" w:hAnsi="Times New Roman"/>
          <w:b/>
          <w:kern w:val="0"/>
          <w:sz w:val="20"/>
          <w:szCs w:val="20"/>
        </w:rPr>
      </w:pPr>
      <w:r w:rsidRPr="00A65160">
        <w:rPr>
          <w:rFonts w:ascii="Times New Roman" w:hAnsi="Times New Roman"/>
          <w:b/>
          <w:sz w:val="20"/>
          <w:szCs w:val="20"/>
        </w:rPr>
        <w:t xml:space="preserve">Alt </w:t>
      </w:r>
      <w:r>
        <w:rPr>
          <w:rFonts w:ascii="Times New Roman" w:hAnsi="Times New Roman"/>
          <w:b/>
          <w:sz w:val="20"/>
          <w:szCs w:val="20"/>
        </w:rPr>
        <w:t>B</w:t>
      </w:r>
      <w:r w:rsidRPr="00C92F46">
        <w:rPr>
          <w:rFonts w:ascii="Times New Roman" w:hAnsi="Times New Roman"/>
          <w:b/>
          <w:sz w:val="20"/>
          <w:szCs w:val="20"/>
        </w:rPr>
        <w:t>: T2 uses the best Rx beam(s) based on measurement for Rx determination for T1 and extra measurement before T1</w:t>
      </w:r>
    </w:p>
    <w:p w14:paraId="682BC092" w14:textId="4C9E48A0" w:rsidR="00DC43A1" w:rsidRPr="00593660" w:rsidRDefault="00DC43A1" w:rsidP="006136F4">
      <w:pPr>
        <w:pStyle w:val="af2"/>
        <w:numPr>
          <w:ilvl w:val="0"/>
          <w:numId w:val="25"/>
        </w:numPr>
        <w:ind w:left="1560" w:firstLineChars="0" w:hanging="426"/>
      </w:pPr>
      <w:r w:rsidRPr="00A65160">
        <w:rPr>
          <w:rFonts w:ascii="Times New Roman" w:hAnsi="Times New Roman"/>
          <w:b/>
          <w:kern w:val="0"/>
          <w:sz w:val="20"/>
          <w:szCs w:val="20"/>
        </w:rPr>
        <w:t xml:space="preserve">Alt </w:t>
      </w:r>
      <w:r>
        <w:rPr>
          <w:rFonts w:ascii="Times New Roman" w:hAnsi="Times New Roman"/>
          <w:b/>
          <w:kern w:val="0"/>
          <w:sz w:val="20"/>
          <w:szCs w:val="20"/>
        </w:rPr>
        <w:t>C</w:t>
      </w:r>
      <w:r w:rsidRPr="00C92F46">
        <w:rPr>
          <w:rFonts w:ascii="Times New Roman" w:hAnsi="Times New Roman"/>
          <w:b/>
          <w:kern w:val="0"/>
          <w:sz w:val="20"/>
          <w:szCs w:val="20"/>
        </w:rPr>
        <w:t>: T2 uses the best Rx beam(s) based on the predicted top-K Tx beams determined between T1 and T2</w:t>
      </w:r>
    </w:p>
    <w:p w14:paraId="7D0BD098" w14:textId="77777777" w:rsidR="00DC43A1" w:rsidRDefault="00DC43A1" w:rsidP="00DC43A1">
      <w:pPr>
        <w:pStyle w:val="proposal"/>
        <w:numPr>
          <w:ilvl w:val="0"/>
          <w:numId w:val="9"/>
        </w:numPr>
        <w:ind w:left="1134" w:hanging="1134"/>
      </w:pPr>
      <w:r>
        <w:t>Further s</w:t>
      </w:r>
      <w:r w:rsidRPr="005148A4">
        <w:t xml:space="preserve">tudy generalization performance for different </w:t>
      </w:r>
      <w:r>
        <w:t>antenna configurations and different beam shapes in BM-Case2.</w:t>
      </w:r>
    </w:p>
    <w:p w14:paraId="494E6489" w14:textId="77777777" w:rsidR="00DC43A1" w:rsidRDefault="00DC43A1" w:rsidP="00DC43A1">
      <w:pPr>
        <w:pStyle w:val="proposal"/>
        <w:numPr>
          <w:ilvl w:val="0"/>
          <w:numId w:val="9"/>
        </w:numPr>
        <w:ind w:left="1134" w:hanging="1134"/>
      </w:pPr>
      <w:r>
        <w:t xml:space="preserve">Further </w:t>
      </w:r>
      <w:r w:rsidRPr="005148A4" w:rsidDel="005B3428">
        <w:t>study</w:t>
      </w:r>
      <w:r w:rsidRPr="005148A4">
        <w:t xml:space="preserve"> </w:t>
      </w:r>
      <w:r>
        <w:t>assistance information, such as beam shape pattern, 3dB beam width, etc., as model input to address performance deterioration for generalization of different beam shapes in BM-Case2.</w:t>
      </w:r>
    </w:p>
    <w:p w14:paraId="0AEAE8DF" w14:textId="5DADED57" w:rsidR="00DC43A1" w:rsidRPr="00593660" w:rsidRDefault="00DC43A1" w:rsidP="006136F4">
      <w:pPr>
        <w:pStyle w:val="proposal"/>
        <w:numPr>
          <w:ilvl w:val="0"/>
          <w:numId w:val="9"/>
        </w:numPr>
        <w:ind w:left="1134" w:hanging="1134"/>
      </w:pPr>
      <w:r>
        <w:t xml:space="preserve">Suggest to use beam pointing angle or </w:t>
      </w:r>
      <w:r>
        <w:rPr>
          <w:rFonts w:hint="eastAsia"/>
        </w:rPr>
        <w:t>other</w:t>
      </w:r>
      <w:r>
        <w:t xml:space="preserve"> physical IDs reflecting beam pointing angle information as assistance information for AI model input</w:t>
      </w:r>
      <w:r w:rsidRPr="0029127B">
        <w:t>.</w:t>
      </w:r>
    </w:p>
    <w:p w14:paraId="0C8B30A5" w14:textId="79C0C01B" w:rsidR="00F03AEB" w:rsidRPr="0034726F" w:rsidRDefault="00F03AEB" w:rsidP="003423A9">
      <w:pPr>
        <w:pStyle w:val="titlereference"/>
        <w:ind w:left="0" w:firstLine="0"/>
        <w:rPr>
          <w:rFonts w:ascii="Times New Roman" w:hAnsi="Times New Roman"/>
          <w:bCs/>
        </w:rPr>
      </w:pPr>
      <w:r w:rsidRPr="0034726F">
        <w:rPr>
          <w:rFonts w:ascii="Times New Roman" w:hAnsi="Times New Roman"/>
        </w:rPr>
        <w:t>References</w:t>
      </w:r>
    </w:p>
    <w:bookmarkEnd w:id="1"/>
    <w:bookmarkEnd w:id="2"/>
    <w:p w14:paraId="0B306794" w14:textId="0F74E073" w:rsidR="00361DBE" w:rsidRDefault="006E1A63" w:rsidP="006F502A">
      <w:pPr>
        <w:pStyle w:val="references0"/>
      </w:pPr>
      <w:r w:rsidRPr="0034726F">
        <w:t>Chair</w:t>
      </w:r>
      <w:r w:rsidR="00FA448D" w:rsidRPr="0034726F">
        <w:t>man’s notes for 3GPP TSG RAN WG</w:t>
      </w:r>
      <w:r w:rsidRPr="0034726F">
        <w:t xml:space="preserve"> #</w:t>
      </w:r>
      <w:r w:rsidR="00FA448D" w:rsidRPr="0034726F">
        <w:t>94</w:t>
      </w:r>
      <w:r w:rsidRPr="0034726F">
        <w:t>-e Meeting.</w:t>
      </w:r>
    </w:p>
    <w:p w14:paraId="3BAC9318" w14:textId="113CA71B" w:rsidR="0093481A" w:rsidRPr="00B9502A" w:rsidRDefault="0093481A" w:rsidP="0093481A">
      <w:pPr>
        <w:pStyle w:val="references0"/>
        <w:rPr>
          <w:rFonts w:eastAsia="宋体"/>
        </w:rPr>
      </w:pPr>
      <w:r w:rsidRPr="005B5281">
        <w:t>Chairman’s notes for 3GPP TSG RAN WG1 Meeting 1</w:t>
      </w:r>
      <w:r>
        <w:t>10</w:t>
      </w:r>
      <w:r>
        <w:rPr>
          <w:rFonts w:hint="eastAsia"/>
        </w:rPr>
        <w:t>bis-e</w:t>
      </w:r>
      <w:r w:rsidRPr="005B5281">
        <w:t xml:space="preserve"> Meeting, </w:t>
      </w:r>
      <w:r w:rsidRPr="0093481A">
        <w:t>October 10th – 19th, 2022</w:t>
      </w:r>
    </w:p>
    <w:p w14:paraId="2018F583" w14:textId="5EE37FB6" w:rsidR="00E02DF7" w:rsidRPr="006E22E9" w:rsidRDefault="00B9502A" w:rsidP="00F37B88">
      <w:pPr>
        <w:pStyle w:val="references0"/>
        <w:rPr>
          <w:rFonts w:eastAsia="宋体"/>
        </w:rPr>
      </w:pPr>
      <w:r w:rsidRPr="005B5281">
        <w:t>Chairman’s notes for 3GPP TSG RAN WG1 Meeting 1</w:t>
      </w:r>
      <w:r>
        <w:t>11</w:t>
      </w:r>
      <w:r w:rsidRPr="005B5281">
        <w:t xml:space="preserve"> Meeting, </w:t>
      </w:r>
      <w:r>
        <w:t>November</w:t>
      </w:r>
      <w:r w:rsidRPr="0093481A">
        <w:t xml:space="preserve"> 1</w:t>
      </w:r>
      <w:r>
        <w:t>4</w:t>
      </w:r>
      <w:r w:rsidRPr="0093481A">
        <w:t>th – 1</w:t>
      </w:r>
      <w:r>
        <w:t>8</w:t>
      </w:r>
      <w:r w:rsidRPr="0093481A">
        <w:t>th, 2022</w:t>
      </w:r>
    </w:p>
    <w:p w14:paraId="03E954C6" w14:textId="66F0F390" w:rsidR="006E22E9" w:rsidRPr="005217CA" w:rsidRDefault="006E22E9" w:rsidP="006E22E9">
      <w:pPr>
        <w:pStyle w:val="references0"/>
        <w:rPr>
          <w:rFonts w:eastAsia="宋体"/>
        </w:rPr>
      </w:pPr>
      <w:r w:rsidRPr="009965EB">
        <w:t xml:space="preserve">Chairman’s notes for 3GPP TSG RAN WG1 Meeting 112 Meeting, </w:t>
      </w:r>
      <w:r w:rsidR="009965EB" w:rsidRPr="009965EB">
        <w:t>February 27th – March 3rd, 2023</w:t>
      </w:r>
    </w:p>
    <w:p w14:paraId="185B9560" w14:textId="38C8BAD2" w:rsidR="005217CA" w:rsidRPr="006E22E9" w:rsidRDefault="005217CA" w:rsidP="005217CA">
      <w:pPr>
        <w:pStyle w:val="references0"/>
        <w:rPr>
          <w:rFonts w:eastAsia="宋体"/>
        </w:rPr>
      </w:pPr>
      <w:r w:rsidRPr="009965EB">
        <w:t xml:space="preserve">Chairman’s notes for 3GPP TSG RAN WG1 Meeting </w:t>
      </w:r>
      <w:r w:rsidRPr="00FD1663">
        <w:t>112bis</w:t>
      </w:r>
      <w:r w:rsidR="00FD1663" w:rsidRPr="00FD1663">
        <w:rPr>
          <w:rFonts w:hint="eastAsia"/>
        </w:rPr>
        <w:t>-e</w:t>
      </w:r>
      <w:r w:rsidRPr="00FD1663">
        <w:t xml:space="preserve"> Meeting</w:t>
      </w:r>
      <w:r w:rsidR="00FD1663" w:rsidRPr="00FD1663">
        <w:t>, April 1</w:t>
      </w:r>
      <w:r w:rsidR="00FD1663" w:rsidRPr="00962A2D">
        <w:t>7th – April 26th, 2023.</w:t>
      </w:r>
    </w:p>
    <w:p w14:paraId="44BCC197" w14:textId="77777777" w:rsidR="005217CA" w:rsidRPr="006E22E9" w:rsidRDefault="005217CA" w:rsidP="005217CA">
      <w:pPr>
        <w:pStyle w:val="references0"/>
        <w:numPr>
          <w:ilvl w:val="0"/>
          <w:numId w:val="0"/>
        </w:numPr>
        <w:ind w:left="360"/>
        <w:rPr>
          <w:rFonts w:eastAsia="宋体"/>
        </w:rPr>
      </w:pPr>
    </w:p>
    <w:p w14:paraId="1C1B8B62" w14:textId="1051BB8B" w:rsidR="00F7672B" w:rsidRPr="0034726F" w:rsidRDefault="00FF21D2" w:rsidP="001A0B4A">
      <w:pPr>
        <w:pStyle w:val="titlereference"/>
        <w:ind w:left="0" w:firstLine="0"/>
        <w:rPr>
          <w:rFonts w:ascii="Times New Roman" w:hAnsi="Times New Roman"/>
        </w:rPr>
      </w:pPr>
      <w:r w:rsidRPr="0034726F">
        <w:rPr>
          <w:rFonts w:ascii="Times New Roman" w:hAnsi="Times New Roman"/>
        </w:rPr>
        <w:t>Appendix</w:t>
      </w:r>
      <w:r w:rsidR="001A0B4A" w:rsidRPr="0034726F">
        <w:rPr>
          <w:rFonts w:ascii="Times New Roman" w:hAnsi="Times New Roman"/>
        </w:rPr>
        <w:t xml:space="preserve"> A: SLS simulation assumptions for spatial domain beam prediction</w:t>
      </w:r>
    </w:p>
    <w:tbl>
      <w:tblPr>
        <w:tblStyle w:val="aa"/>
        <w:tblW w:w="7954" w:type="dxa"/>
        <w:jc w:val="center"/>
        <w:tblLook w:val="04A0" w:firstRow="1" w:lastRow="0" w:firstColumn="1" w:lastColumn="0" w:noHBand="0" w:noVBand="1"/>
      </w:tblPr>
      <w:tblGrid>
        <w:gridCol w:w="2830"/>
        <w:gridCol w:w="5124"/>
      </w:tblGrid>
      <w:tr w:rsidR="00A4463B" w:rsidRPr="0034726F" w14:paraId="76755501" w14:textId="77777777" w:rsidTr="000D7385">
        <w:trPr>
          <w:trHeight w:val="224"/>
          <w:jc w:val="center"/>
        </w:trPr>
        <w:tc>
          <w:tcPr>
            <w:tcW w:w="2830" w:type="dxa"/>
            <w:shd w:val="clear" w:color="auto" w:fill="FFC000"/>
          </w:tcPr>
          <w:p w14:paraId="78731BDB"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7300882E" w14:textId="77777777" w:rsidR="00A4463B" w:rsidRPr="0034726F" w:rsidRDefault="00A4463B" w:rsidP="000D7385">
            <w:pPr>
              <w:snapToGrid w:val="0"/>
              <w:spacing w:after="0"/>
              <w:rPr>
                <w:rFonts w:eastAsia="微软雅黑"/>
                <w:b/>
                <w:szCs w:val="20"/>
                <w:lang w:val="en-GB"/>
              </w:rPr>
            </w:pPr>
            <w:r w:rsidRPr="0034726F">
              <w:rPr>
                <w:rFonts w:eastAsia="微软雅黑"/>
                <w:b/>
                <w:szCs w:val="20"/>
                <w:lang w:val="en-GB"/>
              </w:rPr>
              <w:t>Value</w:t>
            </w:r>
          </w:p>
        </w:tc>
      </w:tr>
      <w:tr w:rsidR="00A4463B" w:rsidRPr="0034726F" w14:paraId="79E7ABD4" w14:textId="77777777" w:rsidTr="000D7385">
        <w:trPr>
          <w:trHeight w:val="224"/>
          <w:jc w:val="center"/>
        </w:trPr>
        <w:tc>
          <w:tcPr>
            <w:tcW w:w="2830" w:type="dxa"/>
          </w:tcPr>
          <w:p w14:paraId="0E4AF0C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Scenario</w:t>
            </w:r>
          </w:p>
        </w:tc>
        <w:tc>
          <w:tcPr>
            <w:tcW w:w="5124" w:type="dxa"/>
          </w:tcPr>
          <w:p w14:paraId="6C043EBC" w14:textId="1E63AFF3"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rPr>
              <w:t>Um</w:t>
            </w:r>
            <w:r w:rsidR="007F3DB4">
              <w:rPr>
                <w:rFonts w:eastAsia="微软雅黑"/>
                <w:szCs w:val="20"/>
                <w:lang w:val="en-GB"/>
              </w:rPr>
              <w:t xml:space="preserve">a with </w:t>
            </w:r>
            <w:r w:rsidR="007F3DB4" w:rsidRPr="007F3DB4">
              <w:rPr>
                <w:rFonts w:eastAsia="微软雅黑"/>
                <w:szCs w:val="20"/>
                <w:lang w:val="en-GB"/>
              </w:rPr>
              <w:t>Dense Urban</w:t>
            </w:r>
            <w:r w:rsidRPr="0034726F">
              <w:rPr>
                <w:rFonts w:eastAsia="微软雅黑"/>
                <w:szCs w:val="20"/>
                <w:lang w:val="en-GB"/>
              </w:rPr>
              <w:t xml:space="preserve"> 38.901,7 sites, 3 cells per site</w:t>
            </w:r>
          </w:p>
        </w:tc>
      </w:tr>
      <w:tr w:rsidR="00A4463B" w:rsidRPr="0034726F" w14:paraId="11AF89B6" w14:textId="77777777" w:rsidTr="000D7385">
        <w:trPr>
          <w:trHeight w:val="224"/>
          <w:jc w:val="center"/>
        </w:trPr>
        <w:tc>
          <w:tcPr>
            <w:tcW w:w="2830" w:type="dxa"/>
          </w:tcPr>
          <w:p w14:paraId="47B7D5D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729322EB"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30GHz</w:t>
            </w:r>
          </w:p>
        </w:tc>
      </w:tr>
      <w:tr w:rsidR="00A4463B" w:rsidRPr="0034726F" w14:paraId="3ABED9F6" w14:textId="77777777" w:rsidTr="000D7385">
        <w:trPr>
          <w:trHeight w:val="234"/>
          <w:jc w:val="center"/>
        </w:trPr>
        <w:tc>
          <w:tcPr>
            <w:tcW w:w="2830" w:type="dxa"/>
          </w:tcPr>
          <w:p w14:paraId="1642B3C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17F8B18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120kHz</w:t>
            </w:r>
          </w:p>
        </w:tc>
      </w:tr>
      <w:tr w:rsidR="00A4463B" w:rsidRPr="0034726F" w14:paraId="66E86532" w14:textId="77777777" w:rsidTr="000D7385">
        <w:trPr>
          <w:trHeight w:val="224"/>
          <w:jc w:val="center"/>
        </w:trPr>
        <w:tc>
          <w:tcPr>
            <w:tcW w:w="2830" w:type="dxa"/>
          </w:tcPr>
          <w:p w14:paraId="46BC975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System BW</w:t>
            </w:r>
          </w:p>
        </w:tc>
        <w:tc>
          <w:tcPr>
            <w:tcW w:w="5124" w:type="dxa"/>
          </w:tcPr>
          <w:p w14:paraId="4C07EBA8" w14:textId="008D8E61" w:rsidR="00A4463B" w:rsidRPr="0034726F" w:rsidRDefault="005E5AFC" w:rsidP="000D7385">
            <w:pPr>
              <w:snapToGrid w:val="0"/>
              <w:spacing w:after="0"/>
              <w:rPr>
                <w:rFonts w:eastAsia="微软雅黑"/>
                <w:szCs w:val="20"/>
                <w:lang w:val="en-GB"/>
              </w:rPr>
            </w:pPr>
            <w:r w:rsidRPr="0034726F">
              <w:rPr>
                <w:rFonts w:eastAsia="微软雅黑"/>
                <w:szCs w:val="20"/>
                <w:lang w:val="en-GB"/>
              </w:rPr>
              <w:t>80</w:t>
            </w:r>
            <w:r w:rsidR="00A4463B" w:rsidRPr="0034726F">
              <w:rPr>
                <w:rFonts w:eastAsia="微软雅黑"/>
                <w:szCs w:val="20"/>
                <w:lang w:val="en-GB"/>
              </w:rPr>
              <w:t xml:space="preserve"> MHz</w:t>
            </w:r>
          </w:p>
        </w:tc>
      </w:tr>
      <w:tr w:rsidR="00A4463B" w:rsidRPr="0034726F" w14:paraId="356B9F22" w14:textId="77777777" w:rsidTr="000D7385">
        <w:trPr>
          <w:trHeight w:val="224"/>
          <w:jc w:val="center"/>
        </w:trPr>
        <w:tc>
          <w:tcPr>
            <w:tcW w:w="2830" w:type="dxa"/>
          </w:tcPr>
          <w:p w14:paraId="7C7F0ED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316972F3" w14:textId="1F8354A5" w:rsidR="00A4463B" w:rsidRPr="0034726F" w:rsidRDefault="005E5AFC" w:rsidP="000D7385">
            <w:pPr>
              <w:snapToGrid w:val="0"/>
              <w:spacing w:after="0"/>
              <w:rPr>
                <w:rFonts w:eastAsia="微软雅黑"/>
                <w:szCs w:val="20"/>
                <w:lang w:val="en-GB" w:eastAsia="zh-CN"/>
              </w:rPr>
            </w:pPr>
            <w:r w:rsidRPr="0034726F">
              <w:rPr>
                <w:rFonts w:eastAsia="微软雅黑"/>
                <w:szCs w:val="20"/>
                <w:lang w:val="en-GB" w:eastAsia="zh-CN"/>
              </w:rPr>
              <w:t>40</w:t>
            </w:r>
            <w:r w:rsidR="00A4463B" w:rsidRPr="0034726F">
              <w:rPr>
                <w:rFonts w:eastAsia="微软雅黑"/>
                <w:szCs w:val="20"/>
                <w:lang w:val="en-GB" w:eastAsia="zh-CN"/>
              </w:rPr>
              <w:t>dBm</w:t>
            </w:r>
          </w:p>
        </w:tc>
      </w:tr>
      <w:tr w:rsidR="00A4463B" w:rsidRPr="0034726F" w14:paraId="586A69B5" w14:textId="77777777" w:rsidTr="000D7385">
        <w:trPr>
          <w:trHeight w:val="234"/>
          <w:jc w:val="center"/>
        </w:trPr>
        <w:tc>
          <w:tcPr>
            <w:tcW w:w="2830" w:type="dxa"/>
          </w:tcPr>
          <w:p w14:paraId="7CC4A06F"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1E4BAE4C" w14:textId="62EC7CC5"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1</w:t>
            </w:r>
            <w:r w:rsidR="005E5AFC" w:rsidRPr="0034726F">
              <w:rPr>
                <w:rFonts w:eastAsia="微软雅黑"/>
                <w:szCs w:val="20"/>
                <w:lang w:val="en-GB" w:eastAsia="zh-CN"/>
              </w:rPr>
              <w:t>0</w:t>
            </w:r>
          </w:p>
        </w:tc>
      </w:tr>
      <w:tr w:rsidR="00A4463B" w:rsidRPr="0034726F" w14:paraId="197B9A7D" w14:textId="77777777" w:rsidTr="000D7385">
        <w:trPr>
          <w:trHeight w:val="53"/>
          <w:jc w:val="center"/>
        </w:trPr>
        <w:tc>
          <w:tcPr>
            <w:tcW w:w="2830" w:type="dxa"/>
          </w:tcPr>
          <w:p w14:paraId="05662544"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ISD</w:t>
            </w:r>
          </w:p>
        </w:tc>
        <w:tc>
          <w:tcPr>
            <w:tcW w:w="5124" w:type="dxa"/>
          </w:tcPr>
          <w:p w14:paraId="3AB053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200m</w:t>
            </w:r>
          </w:p>
        </w:tc>
      </w:tr>
      <w:tr w:rsidR="00A4463B" w:rsidRPr="0034726F" w14:paraId="6A3B2A65" w14:textId="77777777" w:rsidTr="000D7385">
        <w:trPr>
          <w:trHeight w:val="139"/>
          <w:jc w:val="center"/>
        </w:trPr>
        <w:tc>
          <w:tcPr>
            <w:tcW w:w="2830" w:type="dxa"/>
          </w:tcPr>
          <w:p w14:paraId="35E2769E"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o2i</w:t>
            </w:r>
          </w:p>
        </w:tc>
        <w:tc>
          <w:tcPr>
            <w:tcW w:w="5124" w:type="dxa"/>
          </w:tcPr>
          <w:p w14:paraId="4BED50A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0.5</w:t>
            </w:r>
          </w:p>
        </w:tc>
      </w:tr>
      <w:tr w:rsidR="00A4463B" w:rsidRPr="0034726F" w14:paraId="0038261B" w14:textId="77777777" w:rsidTr="000D7385">
        <w:trPr>
          <w:trHeight w:val="271"/>
          <w:jc w:val="center"/>
        </w:trPr>
        <w:tc>
          <w:tcPr>
            <w:tcW w:w="2830" w:type="dxa"/>
          </w:tcPr>
          <w:p w14:paraId="7AD652D5"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0B34B609" w14:textId="77777777" w:rsidR="00A4463B" w:rsidRPr="0034726F" w:rsidRDefault="00A4463B" w:rsidP="000D738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A4463B" w:rsidRPr="0034726F" w14:paraId="1B9CEB22" w14:textId="77777777" w:rsidTr="000D7385">
        <w:trPr>
          <w:trHeight w:val="234"/>
          <w:jc w:val="center"/>
        </w:trPr>
        <w:tc>
          <w:tcPr>
            <w:tcW w:w="2830" w:type="dxa"/>
          </w:tcPr>
          <w:p w14:paraId="051A7B15"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lastRenderedPageBreak/>
              <w:t>Antenna configuration at UE</w:t>
            </w:r>
          </w:p>
        </w:tc>
        <w:tc>
          <w:tcPr>
            <w:tcW w:w="5124" w:type="dxa"/>
          </w:tcPr>
          <w:p w14:paraId="63F07A9E" w14:textId="30783A86" w:rsidR="00A4463B" w:rsidRPr="0034726F" w:rsidRDefault="00A4463B" w:rsidP="000D7385">
            <w:pPr>
              <w:snapToGrid w:val="0"/>
              <w:spacing w:after="0"/>
              <w:rPr>
                <w:rFonts w:eastAsia="微软雅黑"/>
                <w:szCs w:val="20"/>
                <w:lang w:val="en-GB"/>
              </w:rPr>
            </w:pPr>
            <w:r w:rsidRPr="0034726F">
              <w:rPr>
                <w:rFonts w:eastAsia="微软雅黑"/>
                <w:szCs w:val="20"/>
                <w:lang w:val="en-GB"/>
              </w:rPr>
              <w:t xml:space="preserve">[Mg Ng M N P] = [1 </w:t>
            </w:r>
            <w:r w:rsidR="000D7385" w:rsidRPr="0034726F">
              <w:rPr>
                <w:rFonts w:eastAsia="微软雅黑"/>
                <w:szCs w:val="20"/>
                <w:lang w:val="en-GB"/>
              </w:rPr>
              <w:t>2</w:t>
            </w:r>
            <w:r w:rsidRPr="0034726F">
              <w:rPr>
                <w:rFonts w:eastAsia="微软雅黑"/>
                <w:szCs w:val="20"/>
                <w:lang w:val="en-GB"/>
              </w:rPr>
              <w:t xml:space="preserve"> </w:t>
            </w:r>
            <w:r w:rsidR="000D7385" w:rsidRPr="0034726F">
              <w:rPr>
                <w:rFonts w:eastAsia="微软雅黑"/>
                <w:szCs w:val="20"/>
                <w:lang w:val="en-GB"/>
              </w:rPr>
              <w:t>1</w:t>
            </w:r>
            <w:r w:rsidRPr="0034726F">
              <w:rPr>
                <w:rFonts w:eastAsia="微软雅黑"/>
                <w:szCs w:val="20"/>
                <w:lang w:val="en-GB"/>
              </w:rPr>
              <w:t xml:space="preserve">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A4463B" w:rsidRPr="0034726F" w14:paraId="1CA4D08F" w14:textId="77777777" w:rsidTr="000D7385">
        <w:trPr>
          <w:trHeight w:val="224"/>
          <w:jc w:val="center"/>
        </w:trPr>
        <w:tc>
          <w:tcPr>
            <w:tcW w:w="2830" w:type="dxa"/>
          </w:tcPr>
          <w:p w14:paraId="6DF541FA"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74F110B9"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32 Tx beams</w:t>
            </w:r>
          </w:p>
          <w:p w14:paraId="5F1B819D"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3D486057"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Vertical angle = [22.5 67.5 112.5 157.5]</w:t>
            </w:r>
          </w:p>
        </w:tc>
      </w:tr>
      <w:tr w:rsidR="00A4463B" w:rsidRPr="0034726F" w14:paraId="28D05A2C" w14:textId="77777777" w:rsidTr="000D7385">
        <w:trPr>
          <w:trHeight w:val="459"/>
          <w:jc w:val="center"/>
        </w:trPr>
        <w:tc>
          <w:tcPr>
            <w:tcW w:w="2830" w:type="dxa"/>
          </w:tcPr>
          <w:p w14:paraId="79E1C773"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65AD8E3F" w14:textId="59FDEBD1" w:rsidR="00A4463B" w:rsidRPr="0034726F" w:rsidRDefault="0099259F" w:rsidP="000D7385">
            <w:pPr>
              <w:snapToGrid w:val="0"/>
              <w:spacing w:after="0"/>
              <w:rPr>
                <w:rFonts w:eastAsia="微软雅黑"/>
                <w:szCs w:val="20"/>
                <w:lang w:val="en-GB" w:eastAsia="zh-CN"/>
              </w:rPr>
            </w:pPr>
            <w:r w:rsidRPr="0034726F">
              <w:rPr>
                <w:rFonts w:eastAsia="微软雅黑"/>
                <w:szCs w:val="20"/>
                <w:lang w:val="en-GB" w:eastAsia="zh-CN"/>
              </w:rPr>
              <w:t>4</w:t>
            </w:r>
            <w:r w:rsidR="00A4463B" w:rsidRPr="0034726F">
              <w:rPr>
                <w:rFonts w:eastAsia="微软雅黑"/>
                <w:szCs w:val="20"/>
                <w:lang w:val="en-GB" w:eastAsia="zh-CN"/>
              </w:rPr>
              <w:t xml:space="preserve"> Rx beams</w:t>
            </w:r>
            <w:r w:rsidRPr="0034726F">
              <w:rPr>
                <w:rFonts w:eastAsia="微软雅黑"/>
                <w:szCs w:val="20"/>
                <w:lang w:val="en-GB" w:eastAsia="zh-CN"/>
              </w:rPr>
              <w:t xml:space="preserve"> per panel</w:t>
            </w:r>
          </w:p>
          <w:p w14:paraId="4E36F04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2CADF658" w14:textId="79D3957C"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Vertical angle = [</w:t>
            </w:r>
            <w:r w:rsidR="00FF623E" w:rsidRPr="0034726F">
              <w:rPr>
                <w:rFonts w:eastAsia="微软雅黑"/>
                <w:szCs w:val="20"/>
                <w:lang w:val="en-GB" w:eastAsia="zh-CN"/>
              </w:rPr>
              <w:t>/</w:t>
            </w:r>
            <w:r w:rsidRPr="0034726F">
              <w:rPr>
                <w:rFonts w:eastAsia="微软雅黑"/>
                <w:szCs w:val="20"/>
                <w:lang w:val="en-GB" w:eastAsia="zh-CN"/>
              </w:rPr>
              <w:t>]</w:t>
            </w:r>
          </w:p>
        </w:tc>
      </w:tr>
      <w:tr w:rsidR="00A4463B" w:rsidRPr="0034726F" w14:paraId="5EB4F5BD" w14:textId="77777777" w:rsidTr="000D7385">
        <w:trPr>
          <w:trHeight w:val="159"/>
          <w:jc w:val="center"/>
        </w:trPr>
        <w:tc>
          <w:tcPr>
            <w:tcW w:w="2830" w:type="dxa"/>
          </w:tcPr>
          <w:p w14:paraId="5C201968" w14:textId="77777777" w:rsidR="00A4463B" w:rsidRPr="0034726F" w:rsidRDefault="00A4463B" w:rsidP="000D7385">
            <w:pPr>
              <w:snapToGrid w:val="0"/>
              <w:spacing w:after="0"/>
              <w:rPr>
                <w:rFonts w:eastAsia="微软雅黑"/>
                <w:szCs w:val="20"/>
                <w:lang w:val="en-GB"/>
              </w:rPr>
            </w:pPr>
            <w:r w:rsidRPr="0034726F">
              <w:rPr>
                <w:rFonts w:eastAsia="微软雅黑"/>
                <w:szCs w:val="20"/>
                <w:lang w:val="en-GB" w:eastAsia="zh-CN"/>
              </w:rPr>
              <w:t>Indoor UE fraction</w:t>
            </w:r>
          </w:p>
        </w:tc>
        <w:tc>
          <w:tcPr>
            <w:tcW w:w="5124" w:type="dxa"/>
          </w:tcPr>
          <w:p w14:paraId="567B994D"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80%</w:t>
            </w:r>
          </w:p>
        </w:tc>
      </w:tr>
      <w:tr w:rsidR="00A4463B" w:rsidRPr="0034726F" w14:paraId="5E4FBF59" w14:textId="77777777" w:rsidTr="000D7385">
        <w:trPr>
          <w:trHeight w:val="53"/>
          <w:jc w:val="center"/>
        </w:trPr>
        <w:tc>
          <w:tcPr>
            <w:tcW w:w="2830" w:type="dxa"/>
          </w:tcPr>
          <w:p w14:paraId="5F443A89" w14:textId="77777777" w:rsidR="00A4463B" w:rsidRPr="0034726F" w:rsidRDefault="00A4463B" w:rsidP="000D7385">
            <w:pPr>
              <w:snapToGrid w:val="0"/>
              <w:spacing w:after="0"/>
              <w:rPr>
                <w:rFonts w:eastAsia="微软雅黑"/>
                <w:szCs w:val="20"/>
                <w:lang w:eastAsia="zh-CN"/>
              </w:rPr>
            </w:pPr>
            <w:r w:rsidRPr="0034726F">
              <w:rPr>
                <w:rFonts w:eastAsia="微软雅黑"/>
                <w:szCs w:val="20"/>
                <w:lang w:val="en-GB" w:eastAsia="zh-CN"/>
              </w:rPr>
              <w:t>UE speed</w:t>
            </w:r>
          </w:p>
        </w:tc>
        <w:tc>
          <w:tcPr>
            <w:tcW w:w="5124" w:type="dxa"/>
          </w:tcPr>
          <w:p w14:paraId="578682AB"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3 km/s</w:t>
            </w:r>
          </w:p>
        </w:tc>
      </w:tr>
      <w:tr w:rsidR="00A4463B" w:rsidRPr="0034726F" w14:paraId="43658E3A" w14:textId="77777777" w:rsidTr="000D7385">
        <w:trPr>
          <w:trHeight w:val="53"/>
          <w:jc w:val="center"/>
        </w:trPr>
        <w:tc>
          <w:tcPr>
            <w:tcW w:w="2830" w:type="dxa"/>
          </w:tcPr>
          <w:p w14:paraId="346CA262"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469E5667"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r w:rsidR="00A4463B" w:rsidRPr="0034726F" w14:paraId="3EF392BF" w14:textId="77777777" w:rsidTr="000D7385">
        <w:trPr>
          <w:trHeight w:val="53"/>
          <w:jc w:val="center"/>
        </w:trPr>
        <w:tc>
          <w:tcPr>
            <w:tcW w:w="2830" w:type="dxa"/>
          </w:tcPr>
          <w:p w14:paraId="2A0E149F"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eastAsia="zh-CN"/>
              </w:rPr>
              <w:t>Rotation</w:t>
            </w:r>
          </w:p>
        </w:tc>
        <w:tc>
          <w:tcPr>
            <w:tcW w:w="5124" w:type="dxa"/>
          </w:tcPr>
          <w:p w14:paraId="7939F186" w14:textId="77777777" w:rsidR="00A4463B" w:rsidRPr="0034726F" w:rsidRDefault="00A4463B" w:rsidP="000D7385">
            <w:pPr>
              <w:snapToGrid w:val="0"/>
              <w:spacing w:after="0"/>
              <w:rPr>
                <w:rFonts w:eastAsia="微软雅黑"/>
                <w:szCs w:val="20"/>
                <w:lang w:val="en-GB" w:eastAsia="zh-CN"/>
              </w:rPr>
            </w:pPr>
            <w:r w:rsidRPr="0034726F">
              <w:rPr>
                <w:rFonts w:eastAsia="微软雅黑"/>
                <w:szCs w:val="20"/>
                <w:lang w:val="en-GB" w:eastAsia="zh-CN"/>
              </w:rPr>
              <w:t>False</w:t>
            </w:r>
          </w:p>
        </w:tc>
      </w:tr>
    </w:tbl>
    <w:p w14:paraId="3B2E2B98" w14:textId="67103187" w:rsidR="001A0B4A" w:rsidRPr="0034726F" w:rsidRDefault="001A0B4A" w:rsidP="001A0B4A">
      <w:pPr>
        <w:pStyle w:val="titlereference"/>
        <w:ind w:left="0" w:firstLine="0"/>
        <w:rPr>
          <w:rFonts w:ascii="Times New Roman" w:hAnsi="Times New Roman"/>
        </w:rPr>
      </w:pPr>
      <w:r w:rsidRPr="0034726F">
        <w:rPr>
          <w:rFonts w:ascii="Times New Roman" w:hAnsi="Times New Roman"/>
        </w:rPr>
        <w:t>Appendix B: SLS simulation assumptions for temporal domain beam prediction</w:t>
      </w:r>
    </w:p>
    <w:tbl>
      <w:tblPr>
        <w:tblStyle w:val="aa"/>
        <w:tblW w:w="7954" w:type="dxa"/>
        <w:jc w:val="center"/>
        <w:tblLook w:val="04A0" w:firstRow="1" w:lastRow="0" w:firstColumn="1" w:lastColumn="0" w:noHBand="0" w:noVBand="1"/>
      </w:tblPr>
      <w:tblGrid>
        <w:gridCol w:w="2830"/>
        <w:gridCol w:w="5124"/>
      </w:tblGrid>
      <w:tr w:rsidR="005E5AFC" w:rsidRPr="0034726F" w14:paraId="68C38E83" w14:textId="77777777" w:rsidTr="00FE4A25">
        <w:trPr>
          <w:trHeight w:val="224"/>
          <w:jc w:val="center"/>
        </w:trPr>
        <w:tc>
          <w:tcPr>
            <w:tcW w:w="2830" w:type="dxa"/>
            <w:shd w:val="clear" w:color="auto" w:fill="FFC000"/>
          </w:tcPr>
          <w:p w14:paraId="26781E3A"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Parameter</w:t>
            </w:r>
          </w:p>
        </w:tc>
        <w:tc>
          <w:tcPr>
            <w:tcW w:w="5124" w:type="dxa"/>
            <w:shd w:val="clear" w:color="auto" w:fill="FFC000"/>
          </w:tcPr>
          <w:p w14:paraId="692C6FA2" w14:textId="77777777" w:rsidR="005E5AFC" w:rsidRPr="0034726F" w:rsidRDefault="005E5AFC" w:rsidP="00FE4A25">
            <w:pPr>
              <w:snapToGrid w:val="0"/>
              <w:spacing w:after="0"/>
              <w:rPr>
                <w:rFonts w:eastAsia="微软雅黑"/>
                <w:b/>
                <w:szCs w:val="20"/>
                <w:lang w:val="en-GB"/>
              </w:rPr>
            </w:pPr>
            <w:r w:rsidRPr="0034726F">
              <w:rPr>
                <w:rFonts w:eastAsia="微软雅黑"/>
                <w:b/>
                <w:szCs w:val="20"/>
                <w:lang w:val="en-GB"/>
              </w:rPr>
              <w:t>Value</w:t>
            </w:r>
          </w:p>
        </w:tc>
      </w:tr>
      <w:tr w:rsidR="005E5AFC" w:rsidRPr="0034726F" w14:paraId="57FBEEA5" w14:textId="77777777" w:rsidTr="00FE4A25">
        <w:trPr>
          <w:trHeight w:val="224"/>
          <w:jc w:val="center"/>
        </w:trPr>
        <w:tc>
          <w:tcPr>
            <w:tcW w:w="2830" w:type="dxa"/>
          </w:tcPr>
          <w:p w14:paraId="313F30A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Scenario</w:t>
            </w:r>
          </w:p>
        </w:tc>
        <w:tc>
          <w:tcPr>
            <w:tcW w:w="5124" w:type="dxa"/>
          </w:tcPr>
          <w:p w14:paraId="603B24B4" w14:textId="4ED941F3" w:rsidR="005E5AFC" w:rsidRPr="0034726F" w:rsidRDefault="007F3DB4" w:rsidP="00FE4A25">
            <w:pPr>
              <w:snapToGrid w:val="0"/>
              <w:spacing w:after="0"/>
              <w:rPr>
                <w:rFonts w:eastAsia="微软雅黑"/>
                <w:szCs w:val="20"/>
                <w:lang w:val="en-GB" w:eastAsia="zh-CN"/>
              </w:rPr>
            </w:pPr>
            <w:r w:rsidRPr="0034726F">
              <w:rPr>
                <w:rFonts w:eastAsia="微软雅黑"/>
                <w:szCs w:val="20"/>
                <w:lang w:val="en-GB"/>
              </w:rPr>
              <w:t>Um</w:t>
            </w:r>
            <w:r>
              <w:rPr>
                <w:rFonts w:eastAsia="微软雅黑"/>
                <w:szCs w:val="20"/>
                <w:lang w:val="en-GB"/>
              </w:rPr>
              <w:t xml:space="preserve">a with </w:t>
            </w:r>
            <w:r w:rsidRPr="007F3DB4">
              <w:rPr>
                <w:rFonts w:eastAsia="微软雅黑"/>
                <w:szCs w:val="20"/>
                <w:lang w:val="en-GB"/>
              </w:rPr>
              <w:t>Dense Urban</w:t>
            </w:r>
            <w:r w:rsidR="005E5AFC" w:rsidRPr="0034726F">
              <w:rPr>
                <w:rFonts w:eastAsia="微软雅黑"/>
                <w:szCs w:val="20"/>
                <w:lang w:val="en-GB"/>
              </w:rPr>
              <w:t xml:space="preserve"> 38.901,7 sites, 3 cells per site</w:t>
            </w:r>
          </w:p>
        </w:tc>
      </w:tr>
      <w:tr w:rsidR="005E5AFC" w:rsidRPr="0034726F" w14:paraId="7AE2DBD3" w14:textId="77777777" w:rsidTr="00FE4A25">
        <w:trPr>
          <w:trHeight w:val="224"/>
          <w:jc w:val="center"/>
        </w:trPr>
        <w:tc>
          <w:tcPr>
            <w:tcW w:w="2830" w:type="dxa"/>
          </w:tcPr>
          <w:p w14:paraId="76FF274D"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Carrier frequency</w:t>
            </w:r>
          </w:p>
        </w:tc>
        <w:tc>
          <w:tcPr>
            <w:tcW w:w="5124" w:type="dxa"/>
          </w:tcPr>
          <w:p w14:paraId="35939C60"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30GHz</w:t>
            </w:r>
          </w:p>
        </w:tc>
      </w:tr>
      <w:tr w:rsidR="005E5AFC" w:rsidRPr="0034726F" w14:paraId="2DFF9C1E" w14:textId="77777777" w:rsidTr="00FE4A25">
        <w:trPr>
          <w:trHeight w:val="234"/>
          <w:jc w:val="center"/>
        </w:trPr>
        <w:tc>
          <w:tcPr>
            <w:tcW w:w="2830" w:type="dxa"/>
          </w:tcPr>
          <w:p w14:paraId="6C181C6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Subcarrier spacing</w:t>
            </w:r>
          </w:p>
        </w:tc>
        <w:tc>
          <w:tcPr>
            <w:tcW w:w="5124" w:type="dxa"/>
          </w:tcPr>
          <w:p w14:paraId="74063A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120kHz</w:t>
            </w:r>
          </w:p>
        </w:tc>
      </w:tr>
      <w:tr w:rsidR="005E5AFC" w:rsidRPr="0034726F" w14:paraId="1106C062" w14:textId="77777777" w:rsidTr="00FE4A25">
        <w:trPr>
          <w:trHeight w:val="224"/>
          <w:jc w:val="center"/>
        </w:trPr>
        <w:tc>
          <w:tcPr>
            <w:tcW w:w="2830" w:type="dxa"/>
          </w:tcPr>
          <w:p w14:paraId="4214ED5C"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System BW</w:t>
            </w:r>
          </w:p>
        </w:tc>
        <w:tc>
          <w:tcPr>
            <w:tcW w:w="5124" w:type="dxa"/>
          </w:tcPr>
          <w:p w14:paraId="37E2C0AF" w14:textId="18D67BAC" w:rsidR="005E5AFC" w:rsidRPr="0034726F" w:rsidRDefault="005E5AFC" w:rsidP="00FE4A25">
            <w:pPr>
              <w:snapToGrid w:val="0"/>
              <w:spacing w:after="0"/>
              <w:rPr>
                <w:rFonts w:eastAsia="微软雅黑"/>
                <w:szCs w:val="20"/>
                <w:lang w:val="en-GB"/>
              </w:rPr>
            </w:pPr>
            <w:r w:rsidRPr="0034726F">
              <w:rPr>
                <w:rFonts w:eastAsia="微软雅黑"/>
                <w:szCs w:val="20"/>
                <w:lang w:val="en-GB"/>
              </w:rPr>
              <w:t>80 MHz</w:t>
            </w:r>
          </w:p>
        </w:tc>
      </w:tr>
      <w:tr w:rsidR="005E5AFC" w:rsidRPr="0034726F" w14:paraId="7320992A" w14:textId="77777777" w:rsidTr="00FE4A25">
        <w:trPr>
          <w:trHeight w:val="224"/>
          <w:jc w:val="center"/>
        </w:trPr>
        <w:tc>
          <w:tcPr>
            <w:tcW w:w="2830" w:type="dxa"/>
          </w:tcPr>
          <w:p w14:paraId="4B0F3C07"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and RRH Tx power</w:t>
            </w:r>
          </w:p>
        </w:tc>
        <w:tc>
          <w:tcPr>
            <w:tcW w:w="5124" w:type="dxa"/>
          </w:tcPr>
          <w:p w14:paraId="227EBCE0" w14:textId="1C337A5C"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40 dBm</w:t>
            </w:r>
          </w:p>
        </w:tc>
      </w:tr>
      <w:tr w:rsidR="005E5AFC" w:rsidRPr="0034726F" w14:paraId="10C2063D" w14:textId="77777777" w:rsidTr="00FE4A25">
        <w:trPr>
          <w:trHeight w:val="234"/>
          <w:jc w:val="center"/>
        </w:trPr>
        <w:tc>
          <w:tcPr>
            <w:tcW w:w="2830" w:type="dxa"/>
          </w:tcPr>
          <w:p w14:paraId="44A0DE8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receiver NF</w:t>
            </w:r>
          </w:p>
        </w:tc>
        <w:tc>
          <w:tcPr>
            <w:tcW w:w="5124" w:type="dxa"/>
          </w:tcPr>
          <w:p w14:paraId="6A8523F9" w14:textId="129866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10</w:t>
            </w:r>
          </w:p>
        </w:tc>
      </w:tr>
      <w:tr w:rsidR="005E5AFC" w:rsidRPr="0034726F" w14:paraId="3D947633" w14:textId="77777777" w:rsidTr="00FE4A25">
        <w:trPr>
          <w:trHeight w:val="53"/>
          <w:jc w:val="center"/>
        </w:trPr>
        <w:tc>
          <w:tcPr>
            <w:tcW w:w="2830" w:type="dxa"/>
          </w:tcPr>
          <w:p w14:paraId="7E76128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ISD</w:t>
            </w:r>
          </w:p>
        </w:tc>
        <w:tc>
          <w:tcPr>
            <w:tcW w:w="5124" w:type="dxa"/>
          </w:tcPr>
          <w:p w14:paraId="12B179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200m</w:t>
            </w:r>
          </w:p>
        </w:tc>
      </w:tr>
      <w:tr w:rsidR="005E5AFC" w:rsidRPr="0034726F" w14:paraId="7FDA7537" w14:textId="77777777" w:rsidTr="00FE4A25">
        <w:trPr>
          <w:trHeight w:val="207"/>
          <w:jc w:val="center"/>
        </w:trPr>
        <w:tc>
          <w:tcPr>
            <w:tcW w:w="2830" w:type="dxa"/>
          </w:tcPr>
          <w:p w14:paraId="03875268"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o2i</w:t>
            </w:r>
          </w:p>
        </w:tc>
        <w:tc>
          <w:tcPr>
            <w:tcW w:w="5124" w:type="dxa"/>
          </w:tcPr>
          <w:p w14:paraId="79710504"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0.5</w:t>
            </w:r>
          </w:p>
        </w:tc>
      </w:tr>
      <w:tr w:rsidR="005E5AFC" w:rsidRPr="0034726F" w14:paraId="12479D6C" w14:textId="77777777" w:rsidTr="00FE4A25">
        <w:trPr>
          <w:trHeight w:val="197"/>
          <w:jc w:val="center"/>
        </w:trPr>
        <w:tc>
          <w:tcPr>
            <w:tcW w:w="2830" w:type="dxa"/>
          </w:tcPr>
          <w:p w14:paraId="7ACFCE7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Antenna configuration at BS</w:t>
            </w:r>
          </w:p>
        </w:tc>
        <w:tc>
          <w:tcPr>
            <w:tcW w:w="5124" w:type="dxa"/>
          </w:tcPr>
          <w:p w14:paraId="1130A571" w14:textId="77777777" w:rsidR="005E5AFC" w:rsidRPr="0034726F" w:rsidRDefault="005E5AFC" w:rsidP="00FE4A25">
            <w:pPr>
              <w:snapToGrid w:val="0"/>
              <w:spacing w:after="0"/>
              <w:rPr>
                <w:rFonts w:eastAsia="微软雅黑"/>
                <w:bCs/>
                <w:szCs w:val="20"/>
                <w:lang w:val="en-GB" w:eastAsia="zh-CN"/>
              </w:rPr>
            </w:pPr>
            <w:r w:rsidRPr="0034726F">
              <w:rPr>
                <w:rFonts w:eastAsia="微软雅黑"/>
                <w:bCs/>
                <w:szCs w:val="20"/>
                <w:lang w:val="en-GB" w:eastAsia="zh-CN"/>
              </w:rPr>
              <w:t>[Mg Ng M N P] = [1 1 4 8 2], [</w:t>
            </w:r>
            <w:proofErr w:type="spellStart"/>
            <w:r w:rsidRPr="0034726F">
              <w:rPr>
                <w:rFonts w:eastAsia="微软雅黑"/>
                <w:bCs/>
                <w:szCs w:val="20"/>
                <w:lang w:val="en-GB" w:eastAsia="zh-CN"/>
              </w:rPr>
              <w:t>dV</w:t>
            </w:r>
            <w:proofErr w:type="spellEnd"/>
            <w:r w:rsidRPr="0034726F">
              <w:rPr>
                <w:rFonts w:eastAsia="微软雅黑"/>
                <w:bCs/>
                <w:szCs w:val="20"/>
                <w:lang w:val="en-GB" w:eastAsia="zh-CN"/>
              </w:rPr>
              <w:t xml:space="preserve">, </w:t>
            </w:r>
            <w:proofErr w:type="spellStart"/>
            <w:r w:rsidRPr="0034726F">
              <w:rPr>
                <w:rFonts w:eastAsia="微软雅黑"/>
                <w:bCs/>
                <w:szCs w:val="20"/>
                <w:lang w:val="en-GB" w:eastAsia="zh-CN"/>
              </w:rPr>
              <w:t>dH</w:t>
            </w:r>
            <w:proofErr w:type="spellEnd"/>
            <w:r w:rsidRPr="0034726F">
              <w:rPr>
                <w:rFonts w:eastAsia="微软雅黑"/>
                <w:bCs/>
                <w:szCs w:val="20"/>
                <w:lang w:val="en-GB" w:eastAsia="zh-CN"/>
              </w:rPr>
              <w:t>] = [0.5,0.5] λ</w:t>
            </w:r>
          </w:p>
        </w:tc>
      </w:tr>
      <w:tr w:rsidR="005E5AFC" w:rsidRPr="0034726F" w14:paraId="3C72F001" w14:textId="77777777" w:rsidTr="00FE4A25">
        <w:trPr>
          <w:trHeight w:val="234"/>
          <w:jc w:val="center"/>
        </w:trPr>
        <w:tc>
          <w:tcPr>
            <w:tcW w:w="2830" w:type="dxa"/>
          </w:tcPr>
          <w:p w14:paraId="606EE2A4"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Antenna configuration at UE</w:t>
            </w:r>
          </w:p>
        </w:tc>
        <w:tc>
          <w:tcPr>
            <w:tcW w:w="5124" w:type="dxa"/>
          </w:tcPr>
          <w:p w14:paraId="18F9A671" w14:textId="7DDDBB49" w:rsidR="005E5AFC" w:rsidRPr="0034726F" w:rsidRDefault="005E5AFC" w:rsidP="00FE4A25">
            <w:pPr>
              <w:snapToGrid w:val="0"/>
              <w:spacing w:after="0"/>
              <w:rPr>
                <w:rFonts w:eastAsia="微软雅黑"/>
                <w:szCs w:val="20"/>
                <w:lang w:val="en-GB"/>
              </w:rPr>
            </w:pPr>
            <w:r w:rsidRPr="0034726F">
              <w:rPr>
                <w:rFonts w:eastAsia="微软雅黑"/>
                <w:szCs w:val="20"/>
                <w:lang w:val="en-GB"/>
              </w:rPr>
              <w:t>[Mg Ng M N P] = [1 2 1 4 2], [</w:t>
            </w:r>
            <w:proofErr w:type="spellStart"/>
            <w:r w:rsidRPr="0034726F">
              <w:rPr>
                <w:rFonts w:eastAsia="微软雅黑"/>
                <w:szCs w:val="20"/>
                <w:lang w:val="en-GB"/>
              </w:rPr>
              <w:t>dV</w:t>
            </w:r>
            <w:proofErr w:type="spellEnd"/>
            <w:r w:rsidRPr="0034726F">
              <w:rPr>
                <w:rFonts w:eastAsia="微软雅黑"/>
                <w:szCs w:val="20"/>
                <w:lang w:val="en-GB"/>
              </w:rPr>
              <w:t xml:space="preserve">, </w:t>
            </w:r>
            <w:proofErr w:type="spellStart"/>
            <w:r w:rsidRPr="0034726F">
              <w:rPr>
                <w:rFonts w:eastAsia="微软雅黑"/>
                <w:szCs w:val="20"/>
                <w:lang w:val="en-GB"/>
              </w:rPr>
              <w:t>dH</w:t>
            </w:r>
            <w:proofErr w:type="spellEnd"/>
            <w:r w:rsidRPr="0034726F">
              <w:rPr>
                <w:rFonts w:eastAsia="微软雅黑"/>
                <w:szCs w:val="20"/>
                <w:lang w:val="en-GB"/>
              </w:rPr>
              <w:t>] = [0.5,0.5] λ</w:t>
            </w:r>
          </w:p>
        </w:tc>
      </w:tr>
      <w:tr w:rsidR="005E5AFC" w:rsidRPr="0034726F" w14:paraId="045DF1A5" w14:textId="77777777" w:rsidTr="00FE4A25">
        <w:trPr>
          <w:trHeight w:val="224"/>
          <w:jc w:val="center"/>
        </w:trPr>
        <w:tc>
          <w:tcPr>
            <w:tcW w:w="2830" w:type="dxa"/>
          </w:tcPr>
          <w:p w14:paraId="206E1D9F"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BS TX beam pattern</w:t>
            </w:r>
          </w:p>
        </w:tc>
        <w:tc>
          <w:tcPr>
            <w:tcW w:w="5124" w:type="dxa"/>
          </w:tcPr>
          <w:p w14:paraId="3B732CA3"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32 Tx beams</w:t>
            </w:r>
          </w:p>
          <w:p w14:paraId="4C8434D1"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Horizontal angle = [-78.75 -56.25 -33.75 -11.25 11.25 33.75 56.25 78.75]</w:t>
            </w:r>
          </w:p>
          <w:p w14:paraId="06EB1A55"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Vertical angle = [22.5 67.5 112.5 157.5]</w:t>
            </w:r>
          </w:p>
        </w:tc>
      </w:tr>
      <w:tr w:rsidR="005E5AFC" w:rsidRPr="0034726F" w14:paraId="00D8A82B" w14:textId="77777777" w:rsidTr="00FE4A25">
        <w:trPr>
          <w:trHeight w:val="459"/>
          <w:jc w:val="center"/>
        </w:trPr>
        <w:tc>
          <w:tcPr>
            <w:tcW w:w="2830" w:type="dxa"/>
          </w:tcPr>
          <w:p w14:paraId="230BF45A" w14:textId="77777777" w:rsidR="005E5AFC" w:rsidRPr="0034726F" w:rsidRDefault="005E5AFC" w:rsidP="00FE4A25">
            <w:pPr>
              <w:snapToGrid w:val="0"/>
              <w:spacing w:after="0"/>
              <w:rPr>
                <w:rFonts w:eastAsia="微软雅黑"/>
                <w:szCs w:val="20"/>
                <w:lang w:val="en-GB"/>
              </w:rPr>
            </w:pPr>
            <w:r w:rsidRPr="0034726F">
              <w:rPr>
                <w:rFonts w:eastAsia="微软雅黑"/>
                <w:szCs w:val="20"/>
                <w:lang w:val="en-GB"/>
              </w:rPr>
              <w:t>UE RX beam pattern</w:t>
            </w:r>
          </w:p>
        </w:tc>
        <w:tc>
          <w:tcPr>
            <w:tcW w:w="5124" w:type="dxa"/>
          </w:tcPr>
          <w:p w14:paraId="1CA9D705" w14:textId="45711A2A"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4 Rx beams per panel</w:t>
            </w:r>
          </w:p>
          <w:p w14:paraId="3AAAA8BE"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Horizontal angle = [-67.5 -22.5 22.5 67.5]</w:t>
            </w:r>
          </w:p>
          <w:p w14:paraId="40185744" w14:textId="2E4361D8"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Vertical angle = [/]</w:t>
            </w:r>
          </w:p>
        </w:tc>
      </w:tr>
      <w:tr w:rsidR="005E5AFC" w:rsidRPr="0034726F" w14:paraId="04BD11EB" w14:textId="77777777" w:rsidTr="00FE4A25">
        <w:trPr>
          <w:trHeight w:val="270"/>
          <w:jc w:val="center"/>
        </w:trPr>
        <w:tc>
          <w:tcPr>
            <w:tcW w:w="2830" w:type="dxa"/>
          </w:tcPr>
          <w:p w14:paraId="12B832A5"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Indoor UE fraction</w:t>
            </w:r>
          </w:p>
        </w:tc>
        <w:tc>
          <w:tcPr>
            <w:tcW w:w="5124" w:type="dxa"/>
          </w:tcPr>
          <w:p w14:paraId="3F7BA02F"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0%</w:t>
            </w:r>
          </w:p>
        </w:tc>
      </w:tr>
      <w:tr w:rsidR="005E5AFC" w:rsidRPr="0034726F" w14:paraId="51EEB44C" w14:textId="77777777" w:rsidTr="00FE4A25">
        <w:trPr>
          <w:trHeight w:val="131"/>
          <w:jc w:val="center"/>
        </w:trPr>
        <w:tc>
          <w:tcPr>
            <w:tcW w:w="2830" w:type="dxa"/>
          </w:tcPr>
          <w:p w14:paraId="64651047"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UE speed</w:t>
            </w:r>
          </w:p>
        </w:tc>
        <w:tc>
          <w:tcPr>
            <w:tcW w:w="5124" w:type="dxa"/>
          </w:tcPr>
          <w:p w14:paraId="142E5E92" w14:textId="775ED24F" w:rsidR="005E5AFC" w:rsidRPr="0034726F" w:rsidRDefault="00C23FD9" w:rsidP="00FE4A25">
            <w:pPr>
              <w:snapToGrid w:val="0"/>
              <w:spacing w:after="0"/>
              <w:rPr>
                <w:rFonts w:eastAsia="微软雅黑"/>
                <w:szCs w:val="20"/>
                <w:lang w:val="en-GB" w:eastAsia="zh-CN"/>
              </w:rPr>
            </w:pPr>
            <w:r w:rsidRPr="0034726F">
              <w:rPr>
                <w:rFonts w:eastAsia="Microsoft YaHei UI"/>
                <w:color w:val="000000"/>
                <w:szCs w:val="20"/>
              </w:rPr>
              <w:t>30km/h (baseline), 60km/h (optional)</w:t>
            </w:r>
          </w:p>
        </w:tc>
      </w:tr>
      <w:tr w:rsidR="005E5AFC" w:rsidRPr="0034726F" w14:paraId="4A9BFF59" w14:textId="77777777" w:rsidTr="00FE4A25">
        <w:trPr>
          <w:trHeight w:val="131"/>
          <w:jc w:val="center"/>
        </w:trPr>
        <w:tc>
          <w:tcPr>
            <w:tcW w:w="2830" w:type="dxa"/>
          </w:tcPr>
          <w:p w14:paraId="4D87965C"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 xml:space="preserve">Spatial consistency </w:t>
            </w:r>
          </w:p>
        </w:tc>
        <w:tc>
          <w:tcPr>
            <w:tcW w:w="5124" w:type="dxa"/>
          </w:tcPr>
          <w:p w14:paraId="65A01D96" w14:textId="3AB3E55D"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True</w:t>
            </w:r>
            <w:r w:rsidR="001F089C" w:rsidRPr="0034726F">
              <w:rPr>
                <w:rFonts w:eastAsia="微软雅黑"/>
                <w:szCs w:val="20"/>
                <w:lang w:val="en-GB" w:eastAsia="zh-CN"/>
              </w:rPr>
              <w:t>, Spatial consistency procedure A</w:t>
            </w:r>
          </w:p>
        </w:tc>
      </w:tr>
      <w:tr w:rsidR="005E5AFC" w:rsidRPr="0034726F" w14:paraId="52883251" w14:textId="77777777" w:rsidTr="00FE4A25">
        <w:trPr>
          <w:trHeight w:val="163"/>
          <w:jc w:val="center"/>
        </w:trPr>
        <w:tc>
          <w:tcPr>
            <w:tcW w:w="2830" w:type="dxa"/>
          </w:tcPr>
          <w:p w14:paraId="5D9FDCD6" w14:textId="77777777" w:rsidR="005E5AFC" w:rsidRPr="0034726F" w:rsidRDefault="005E5AFC" w:rsidP="00FE4A25">
            <w:pPr>
              <w:snapToGrid w:val="0"/>
              <w:spacing w:after="0"/>
              <w:rPr>
                <w:rFonts w:eastAsia="微软雅黑"/>
                <w:szCs w:val="20"/>
                <w:lang w:eastAsia="zh-CN"/>
              </w:rPr>
            </w:pPr>
            <w:r w:rsidRPr="0034726F">
              <w:rPr>
                <w:rFonts w:eastAsia="微软雅黑"/>
                <w:szCs w:val="20"/>
                <w:lang w:eastAsia="zh-CN"/>
              </w:rPr>
              <w:t>Rotation</w:t>
            </w:r>
          </w:p>
        </w:tc>
        <w:tc>
          <w:tcPr>
            <w:tcW w:w="5124" w:type="dxa"/>
          </w:tcPr>
          <w:p w14:paraId="58E7DFF9" w14:textId="77777777" w:rsidR="005E5AFC" w:rsidRPr="0034726F" w:rsidRDefault="005E5AFC" w:rsidP="00FE4A25">
            <w:pPr>
              <w:snapToGrid w:val="0"/>
              <w:spacing w:after="0"/>
              <w:rPr>
                <w:rFonts w:eastAsia="微软雅黑"/>
                <w:szCs w:val="20"/>
                <w:lang w:val="en-GB" w:eastAsia="zh-CN"/>
              </w:rPr>
            </w:pPr>
            <w:r w:rsidRPr="0034726F">
              <w:rPr>
                <w:rFonts w:eastAsia="微软雅黑"/>
                <w:szCs w:val="20"/>
                <w:lang w:val="en-GB" w:eastAsia="zh-CN"/>
              </w:rPr>
              <w:t>False</w:t>
            </w:r>
          </w:p>
        </w:tc>
      </w:tr>
      <w:tr w:rsidR="000C38C1" w:rsidRPr="00FB2182" w14:paraId="0686E04E" w14:textId="77777777" w:rsidTr="00FE4A25">
        <w:trPr>
          <w:trHeight w:val="163"/>
          <w:jc w:val="center"/>
        </w:trPr>
        <w:tc>
          <w:tcPr>
            <w:tcW w:w="2830" w:type="dxa"/>
          </w:tcPr>
          <w:p w14:paraId="31EDB114" w14:textId="0FD04D3D" w:rsidR="000C38C1" w:rsidRPr="0034726F" w:rsidRDefault="000C38C1" w:rsidP="00FE4A25">
            <w:pPr>
              <w:snapToGrid w:val="0"/>
              <w:spacing w:after="0"/>
              <w:rPr>
                <w:rFonts w:eastAsia="微软雅黑"/>
                <w:szCs w:val="20"/>
                <w:lang w:eastAsia="zh-CN"/>
              </w:rPr>
            </w:pPr>
            <w:r>
              <w:rPr>
                <w:rFonts w:eastAsia="微软雅黑" w:hint="eastAsia"/>
                <w:szCs w:val="20"/>
                <w:lang w:eastAsia="zh-CN"/>
              </w:rPr>
              <w:t>U</w:t>
            </w:r>
            <w:r>
              <w:rPr>
                <w:rFonts w:eastAsia="微软雅黑"/>
                <w:szCs w:val="20"/>
                <w:lang w:eastAsia="zh-CN"/>
              </w:rPr>
              <w:t>E trajectory model</w:t>
            </w:r>
          </w:p>
        </w:tc>
        <w:tc>
          <w:tcPr>
            <w:tcW w:w="5124" w:type="dxa"/>
          </w:tcPr>
          <w:p w14:paraId="60F85B44" w14:textId="32D237BD" w:rsidR="00EB353C" w:rsidRDefault="000C38C1" w:rsidP="00FE4A25">
            <w:pPr>
              <w:snapToGrid w:val="0"/>
              <w:spacing w:after="0"/>
              <w:rPr>
                <w:rFonts w:eastAsiaTheme="minorEastAsia"/>
                <w:szCs w:val="20"/>
              </w:rPr>
            </w:pPr>
            <w:r w:rsidRPr="003E3D12">
              <w:rPr>
                <w:rFonts w:eastAsiaTheme="minorEastAsia"/>
                <w:szCs w:val="20"/>
              </w:rPr>
              <w:t>Option #4</w:t>
            </w:r>
            <w:r w:rsidR="00EB353C">
              <w:rPr>
                <w:rFonts w:eastAsiaTheme="minorEastAsia"/>
                <w:szCs w:val="20"/>
              </w:rPr>
              <w:t>,</w:t>
            </w:r>
          </w:p>
          <w:p w14:paraId="06AF1A0C" w14:textId="24CCD447" w:rsidR="000C38C1" w:rsidRPr="0034726F" w:rsidRDefault="000C38C1" w:rsidP="00FE4A25">
            <w:pPr>
              <w:snapToGrid w:val="0"/>
              <w:spacing w:after="0"/>
              <w:rPr>
                <w:rFonts w:eastAsia="微软雅黑"/>
                <w:szCs w:val="20"/>
                <w:lang w:val="en-GB" w:eastAsia="zh-CN"/>
              </w:rPr>
            </w:pPr>
            <w:r w:rsidRPr="00770D08">
              <w:rPr>
                <w:rFonts w:eastAsiaTheme="minorEastAsia"/>
                <w:szCs w:val="20"/>
              </w:rPr>
              <w:t>Random direction straight-line trajectories</w:t>
            </w:r>
            <w:r w:rsidR="00FB2182">
              <w:rPr>
                <w:rFonts w:eastAsiaTheme="minorEastAsia"/>
                <w:szCs w:val="20"/>
              </w:rPr>
              <w:t xml:space="preserve">, including </w:t>
            </w:r>
            <w:r w:rsidR="00FB2182" w:rsidRPr="003E3D12">
              <w:rPr>
                <w:bCs/>
              </w:rPr>
              <w:t>direction change</w:t>
            </w:r>
            <w:r w:rsidR="00FB2182">
              <w:rPr>
                <w:bCs/>
              </w:rPr>
              <w:t xml:space="preserve"> </w:t>
            </w:r>
            <w:r w:rsidR="00FB2182" w:rsidRPr="0034726F">
              <w:t>at the end of time interval</w:t>
            </w:r>
          </w:p>
        </w:tc>
      </w:tr>
      <w:tr w:rsidR="000C38C1" w:rsidRPr="0034726F" w14:paraId="165FD7A7" w14:textId="77777777" w:rsidTr="00FE4A25">
        <w:trPr>
          <w:trHeight w:val="163"/>
          <w:jc w:val="center"/>
        </w:trPr>
        <w:tc>
          <w:tcPr>
            <w:tcW w:w="2830" w:type="dxa"/>
          </w:tcPr>
          <w:p w14:paraId="31A75646" w14:textId="2DFAB015" w:rsidR="000C38C1" w:rsidRPr="0034726F" w:rsidRDefault="000C38C1" w:rsidP="00FE4A25">
            <w:pPr>
              <w:snapToGrid w:val="0"/>
              <w:spacing w:after="0"/>
              <w:rPr>
                <w:rFonts w:eastAsia="微软雅黑"/>
                <w:szCs w:val="20"/>
                <w:lang w:eastAsia="zh-CN"/>
              </w:rPr>
            </w:pPr>
            <w:r>
              <w:rPr>
                <w:rFonts w:eastAsia="微软雅黑"/>
                <w:szCs w:val="20"/>
                <w:lang w:eastAsia="zh-CN"/>
              </w:rPr>
              <w:t>Orientation model</w:t>
            </w:r>
          </w:p>
        </w:tc>
        <w:tc>
          <w:tcPr>
            <w:tcW w:w="5124" w:type="dxa"/>
          </w:tcPr>
          <w:p w14:paraId="14351FE3" w14:textId="77777777" w:rsidR="00EB353C" w:rsidRDefault="000C38C1" w:rsidP="00FE4A25">
            <w:pPr>
              <w:snapToGrid w:val="0"/>
              <w:spacing w:after="0"/>
              <w:rPr>
                <w:rFonts w:eastAsiaTheme="minorEastAsia"/>
                <w:szCs w:val="20"/>
              </w:rPr>
            </w:pPr>
            <w:r w:rsidRPr="003E3D12">
              <w:rPr>
                <w:rFonts w:eastAsiaTheme="minorEastAsia"/>
                <w:szCs w:val="20"/>
              </w:rPr>
              <w:t>Option</w:t>
            </w:r>
            <w:r>
              <w:rPr>
                <w:rFonts w:eastAsiaTheme="minorEastAsia"/>
                <w:szCs w:val="20"/>
              </w:rPr>
              <w:t xml:space="preserve"> </w:t>
            </w:r>
            <w:r w:rsidRPr="003E3D12">
              <w:rPr>
                <w:rFonts w:eastAsiaTheme="minorEastAsia"/>
                <w:szCs w:val="20"/>
              </w:rPr>
              <w:t>1b</w:t>
            </w:r>
            <w:r w:rsidR="00EB353C">
              <w:rPr>
                <w:rFonts w:eastAsiaTheme="minorEastAsia"/>
                <w:szCs w:val="20"/>
              </w:rPr>
              <w:t>,</w:t>
            </w:r>
          </w:p>
          <w:p w14:paraId="7BA57AAA" w14:textId="0D3B62D2" w:rsidR="000C38C1" w:rsidRPr="0034726F" w:rsidRDefault="00EB353C" w:rsidP="00FE4A25">
            <w:pPr>
              <w:snapToGrid w:val="0"/>
              <w:spacing w:after="0"/>
              <w:rPr>
                <w:rFonts w:eastAsia="微软雅黑"/>
                <w:szCs w:val="20"/>
                <w:lang w:val="en-GB" w:eastAsia="zh-CN"/>
              </w:rPr>
            </w:pPr>
            <w:r>
              <w:rPr>
                <w:rFonts w:eastAsiaTheme="minorEastAsia"/>
                <w:szCs w:val="20"/>
              </w:rPr>
              <w:t>R</w:t>
            </w:r>
            <w:r w:rsidR="000C38C1" w:rsidRPr="00770D08">
              <w:rPr>
                <w:rFonts w:eastAsiaTheme="minorEastAsia"/>
                <w:szCs w:val="20"/>
              </w:rPr>
              <w:t>andomly per-UE chosen for UE orientation initially, and UE orientation is fixed during SLS.</w:t>
            </w:r>
          </w:p>
        </w:tc>
      </w:tr>
    </w:tbl>
    <w:p w14:paraId="2C7CB0C2" w14:textId="77777777" w:rsidR="001A0B4A" w:rsidRPr="0034726F" w:rsidRDefault="001A0B4A" w:rsidP="001A0B4A">
      <w:pPr>
        <w:pStyle w:val="titlereference"/>
        <w:ind w:left="0" w:firstLine="0"/>
        <w:outlineLvl w:val="9"/>
        <w:rPr>
          <w:rFonts w:ascii="Times New Roman" w:hAnsi="Times New Roman"/>
          <w:bCs/>
        </w:rPr>
      </w:pPr>
    </w:p>
    <w:p w14:paraId="57690F76" w14:textId="282E6BCE" w:rsidR="00E02DF7" w:rsidRPr="0034726F" w:rsidRDefault="00E02DF7" w:rsidP="00FF21D2">
      <w:pPr>
        <w:pStyle w:val="references0"/>
        <w:numPr>
          <w:ilvl w:val="0"/>
          <w:numId w:val="0"/>
        </w:numPr>
        <w:rPr>
          <w:b/>
        </w:rPr>
      </w:pPr>
    </w:p>
    <w:sectPr w:rsidR="00E02DF7" w:rsidRPr="0034726F" w:rsidSect="00362814">
      <w:headerReference w:type="default" r:id="rId24"/>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098D0E" w14:textId="77777777" w:rsidR="00DC43A1" w:rsidRDefault="00DC43A1">
      <w:r>
        <w:separator/>
      </w:r>
    </w:p>
  </w:endnote>
  <w:endnote w:type="continuationSeparator" w:id="0">
    <w:p w14:paraId="55E40EA2" w14:textId="77777777" w:rsidR="00DC43A1" w:rsidRDefault="00DC43A1">
      <w:r>
        <w:continuationSeparator/>
      </w:r>
    </w:p>
  </w:endnote>
  <w:endnote w:type="continuationNotice" w:id="1">
    <w:p w14:paraId="3D8096AD" w14:textId="77777777" w:rsidR="00DC43A1" w:rsidRDefault="00DC43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FBDA2" w14:textId="77777777" w:rsidR="00DC43A1" w:rsidRDefault="00DC43A1">
      <w:r>
        <w:separator/>
      </w:r>
    </w:p>
  </w:footnote>
  <w:footnote w:type="continuationSeparator" w:id="0">
    <w:p w14:paraId="449090C2" w14:textId="77777777" w:rsidR="00DC43A1" w:rsidRDefault="00DC43A1">
      <w:r>
        <w:continuationSeparator/>
      </w:r>
    </w:p>
  </w:footnote>
  <w:footnote w:type="continuationNotice" w:id="1">
    <w:p w14:paraId="349C8509" w14:textId="77777777" w:rsidR="00DC43A1" w:rsidRDefault="00DC43A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DC43A1" w:rsidRDefault="00DC43A1" w:rsidP="002B403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F20DC6"/>
    <w:multiLevelType w:val="hybridMultilevel"/>
    <w:tmpl w:val="18946802"/>
    <w:lvl w:ilvl="0" w:tplc="ADB0DF50">
      <w:start w:val="1"/>
      <w:numFmt w:val="bullet"/>
      <w:lvlText w:val="•"/>
      <w:lvlJc w:val="left"/>
      <w:pPr>
        <w:tabs>
          <w:tab w:val="num" w:pos="720"/>
        </w:tabs>
        <w:ind w:left="720" w:hanging="360"/>
      </w:pPr>
      <w:rPr>
        <w:rFonts w:ascii="Arial" w:hAnsi="Arial" w:hint="default"/>
      </w:rPr>
    </w:lvl>
    <w:lvl w:ilvl="1" w:tplc="89F86466" w:tentative="1">
      <w:start w:val="1"/>
      <w:numFmt w:val="bullet"/>
      <w:lvlText w:val="•"/>
      <w:lvlJc w:val="left"/>
      <w:pPr>
        <w:tabs>
          <w:tab w:val="num" w:pos="1440"/>
        </w:tabs>
        <w:ind w:left="1440" w:hanging="360"/>
      </w:pPr>
      <w:rPr>
        <w:rFonts w:ascii="Arial" w:hAnsi="Arial" w:hint="default"/>
      </w:rPr>
    </w:lvl>
    <w:lvl w:ilvl="2" w:tplc="1B3C37C6" w:tentative="1">
      <w:start w:val="1"/>
      <w:numFmt w:val="bullet"/>
      <w:lvlText w:val="•"/>
      <w:lvlJc w:val="left"/>
      <w:pPr>
        <w:tabs>
          <w:tab w:val="num" w:pos="2160"/>
        </w:tabs>
        <w:ind w:left="2160" w:hanging="360"/>
      </w:pPr>
      <w:rPr>
        <w:rFonts w:ascii="Arial" w:hAnsi="Arial" w:hint="default"/>
      </w:rPr>
    </w:lvl>
    <w:lvl w:ilvl="3" w:tplc="2AF0C1AC" w:tentative="1">
      <w:start w:val="1"/>
      <w:numFmt w:val="bullet"/>
      <w:lvlText w:val="•"/>
      <w:lvlJc w:val="left"/>
      <w:pPr>
        <w:tabs>
          <w:tab w:val="num" w:pos="2880"/>
        </w:tabs>
        <w:ind w:left="2880" w:hanging="360"/>
      </w:pPr>
      <w:rPr>
        <w:rFonts w:ascii="Arial" w:hAnsi="Arial" w:hint="default"/>
      </w:rPr>
    </w:lvl>
    <w:lvl w:ilvl="4" w:tplc="8D5EC958" w:tentative="1">
      <w:start w:val="1"/>
      <w:numFmt w:val="bullet"/>
      <w:lvlText w:val="•"/>
      <w:lvlJc w:val="left"/>
      <w:pPr>
        <w:tabs>
          <w:tab w:val="num" w:pos="3600"/>
        </w:tabs>
        <w:ind w:left="3600" w:hanging="360"/>
      </w:pPr>
      <w:rPr>
        <w:rFonts w:ascii="Arial" w:hAnsi="Arial" w:hint="default"/>
      </w:rPr>
    </w:lvl>
    <w:lvl w:ilvl="5" w:tplc="B45CD1E8" w:tentative="1">
      <w:start w:val="1"/>
      <w:numFmt w:val="bullet"/>
      <w:lvlText w:val="•"/>
      <w:lvlJc w:val="left"/>
      <w:pPr>
        <w:tabs>
          <w:tab w:val="num" w:pos="4320"/>
        </w:tabs>
        <w:ind w:left="4320" w:hanging="360"/>
      </w:pPr>
      <w:rPr>
        <w:rFonts w:ascii="Arial" w:hAnsi="Arial" w:hint="default"/>
      </w:rPr>
    </w:lvl>
    <w:lvl w:ilvl="6" w:tplc="560EB642" w:tentative="1">
      <w:start w:val="1"/>
      <w:numFmt w:val="bullet"/>
      <w:lvlText w:val="•"/>
      <w:lvlJc w:val="left"/>
      <w:pPr>
        <w:tabs>
          <w:tab w:val="num" w:pos="5040"/>
        </w:tabs>
        <w:ind w:left="5040" w:hanging="360"/>
      </w:pPr>
      <w:rPr>
        <w:rFonts w:ascii="Arial" w:hAnsi="Arial" w:hint="default"/>
      </w:rPr>
    </w:lvl>
    <w:lvl w:ilvl="7" w:tplc="7A604FC8" w:tentative="1">
      <w:start w:val="1"/>
      <w:numFmt w:val="bullet"/>
      <w:lvlText w:val="•"/>
      <w:lvlJc w:val="left"/>
      <w:pPr>
        <w:tabs>
          <w:tab w:val="num" w:pos="5760"/>
        </w:tabs>
        <w:ind w:left="5760" w:hanging="360"/>
      </w:pPr>
      <w:rPr>
        <w:rFonts w:ascii="Arial" w:hAnsi="Arial" w:hint="default"/>
      </w:rPr>
    </w:lvl>
    <w:lvl w:ilvl="8" w:tplc="28A251B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38926AF"/>
    <w:multiLevelType w:val="hybridMultilevel"/>
    <w:tmpl w:val="92543678"/>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AD228D36"/>
    <w:lvl w:ilvl="0" w:tplc="0EB457E4">
      <w:start w:val="1"/>
      <w:numFmt w:val="decimal"/>
      <w:pStyle w:val="propos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5B70C7F"/>
    <w:multiLevelType w:val="hybridMultilevel"/>
    <w:tmpl w:val="2C3C57B8"/>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7006AD9"/>
    <w:multiLevelType w:val="hybridMultilevel"/>
    <w:tmpl w:val="A55E705E"/>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B533B9C"/>
    <w:multiLevelType w:val="hybridMultilevel"/>
    <w:tmpl w:val="F9A6E2BA"/>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D443448"/>
    <w:multiLevelType w:val="multilevel"/>
    <w:tmpl w:val="BFE8D112"/>
    <w:lvl w:ilvl="0">
      <w:start w:val="4"/>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DD86DAD"/>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7F5695"/>
    <w:multiLevelType w:val="hybridMultilevel"/>
    <w:tmpl w:val="D2E4F7A4"/>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6" w15:restartNumberingAfterBreak="0">
    <w:nsid w:val="3A96548E"/>
    <w:multiLevelType w:val="hybridMultilevel"/>
    <w:tmpl w:val="5936E6AC"/>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9" w15:restartNumberingAfterBreak="0">
    <w:nsid w:val="3D4B254C"/>
    <w:multiLevelType w:val="hybridMultilevel"/>
    <w:tmpl w:val="FE86E814"/>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E3F2E0A"/>
    <w:multiLevelType w:val="hybridMultilevel"/>
    <w:tmpl w:val="EB92E9D8"/>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4C03B52"/>
    <w:multiLevelType w:val="hybridMultilevel"/>
    <w:tmpl w:val="D96CC6A4"/>
    <w:lvl w:ilvl="0" w:tplc="45229DAA">
      <w:start w:val="1"/>
      <w:numFmt w:val="bullet"/>
      <w:lvlText w:val=""/>
      <w:lvlJc w:val="left"/>
      <w:pPr>
        <w:ind w:left="420" w:hanging="420"/>
      </w:pPr>
      <w:rPr>
        <w:rFonts w:ascii="Wingdings" w:hAnsi="Wingdings" w:hint="default"/>
      </w:rPr>
    </w:lvl>
    <w:lvl w:ilvl="1" w:tplc="45229DA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656483"/>
    <w:multiLevelType w:val="hybridMultilevel"/>
    <w:tmpl w:val="BEB6E7DE"/>
    <w:lvl w:ilvl="0" w:tplc="62328E1E">
      <w:start w:val="1"/>
      <w:numFmt w:val="decimal"/>
      <w:pStyle w:val="observation"/>
      <w:lvlText w:val="Observation %1:"/>
      <w:lvlJc w:val="left"/>
      <w:pPr>
        <w:ind w:left="1418" w:hanging="1418"/>
      </w:pPr>
      <w:rPr>
        <w:rFonts w:ascii="Times New Roman" w:hAnsi="Times New Roman" w:cs="Times New Roman" w:hint="eastAsia"/>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A781A85"/>
    <w:multiLevelType w:val="hybridMultilevel"/>
    <w:tmpl w:val="DD5CBC72"/>
    <w:lvl w:ilvl="0" w:tplc="45229DA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78E6970E">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08C3F41"/>
    <w:multiLevelType w:val="hybridMultilevel"/>
    <w:tmpl w:val="4AFC27AA"/>
    <w:lvl w:ilvl="0" w:tplc="032053F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9" w15:restartNumberingAfterBreak="0">
    <w:nsid w:val="5642773B"/>
    <w:multiLevelType w:val="hybridMultilevel"/>
    <w:tmpl w:val="6BCCDF12"/>
    <w:lvl w:ilvl="0" w:tplc="45229DAA">
      <w:start w:val="1"/>
      <w:numFmt w:val="bullet"/>
      <w:lvlText w:val=""/>
      <w:lvlJc w:val="left"/>
      <w:pPr>
        <w:ind w:left="420" w:hanging="420"/>
      </w:pPr>
      <w:rPr>
        <w:rFonts w:ascii="Wingdings" w:hAnsi="Wingdings" w:hint="default"/>
      </w:rPr>
    </w:lvl>
    <w:lvl w:ilvl="1" w:tplc="45229DA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1" w15:restartNumberingAfterBreak="0">
    <w:nsid w:val="5A0424DB"/>
    <w:multiLevelType w:val="hybridMultilevel"/>
    <w:tmpl w:val="557279AE"/>
    <w:lvl w:ilvl="0" w:tplc="71D21568">
      <w:start w:val="1"/>
      <w:numFmt w:val="bullet"/>
      <w:lvlText w:val="•"/>
      <w:lvlJc w:val="left"/>
      <w:pPr>
        <w:tabs>
          <w:tab w:val="num" w:pos="720"/>
        </w:tabs>
        <w:ind w:left="720" w:hanging="360"/>
      </w:pPr>
      <w:rPr>
        <w:rFonts w:ascii="Arial" w:hAnsi="Arial" w:hint="default"/>
      </w:rPr>
    </w:lvl>
    <w:lvl w:ilvl="1" w:tplc="9AF88E44" w:tentative="1">
      <w:start w:val="1"/>
      <w:numFmt w:val="bullet"/>
      <w:lvlText w:val="•"/>
      <w:lvlJc w:val="left"/>
      <w:pPr>
        <w:tabs>
          <w:tab w:val="num" w:pos="1440"/>
        </w:tabs>
        <w:ind w:left="1440" w:hanging="360"/>
      </w:pPr>
      <w:rPr>
        <w:rFonts w:ascii="Arial" w:hAnsi="Arial" w:hint="default"/>
      </w:rPr>
    </w:lvl>
    <w:lvl w:ilvl="2" w:tplc="3F2CEFBE" w:tentative="1">
      <w:start w:val="1"/>
      <w:numFmt w:val="bullet"/>
      <w:lvlText w:val="•"/>
      <w:lvlJc w:val="left"/>
      <w:pPr>
        <w:tabs>
          <w:tab w:val="num" w:pos="2160"/>
        </w:tabs>
        <w:ind w:left="2160" w:hanging="360"/>
      </w:pPr>
      <w:rPr>
        <w:rFonts w:ascii="Arial" w:hAnsi="Arial" w:hint="default"/>
      </w:rPr>
    </w:lvl>
    <w:lvl w:ilvl="3" w:tplc="11D20382" w:tentative="1">
      <w:start w:val="1"/>
      <w:numFmt w:val="bullet"/>
      <w:lvlText w:val="•"/>
      <w:lvlJc w:val="left"/>
      <w:pPr>
        <w:tabs>
          <w:tab w:val="num" w:pos="2880"/>
        </w:tabs>
        <w:ind w:left="2880" w:hanging="360"/>
      </w:pPr>
      <w:rPr>
        <w:rFonts w:ascii="Arial" w:hAnsi="Arial" w:hint="default"/>
      </w:rPr>
    </w:lvl>
    <w:lvl w:ilvl="4" w:tplc="D9E00E2E" w:tentative="1">
      <w:start w:val="1"/>
      <w:numFmt w:val="bullet"/>
      <w:lvlText w:val="•"/>
      <w:lvlJc w:val="left"/>
      <w:pPr>
        <w:tabs>
          <w:tab w:val="num" w:pos="3600"/>
        </w:tabs>
        <w:ind w:left="3600" w:hanging="360"/>
      </w:pPr>
      <w:rPr>
        <w:rFonts w:ascii="Arial" w:hAnsi="Arial" w:hint="default"/>
      </w:rPr>
    </w:lvl>
    <w:lvl w:ilvl="5" w:tplc="4B3E0A38" w:tentative="1">
      <w:start w:val="1"/>
      <w:numFmt w:val="bullet"/>
      <w:lvlText w:val="•"/>
      <w:lvlJc w:val="left"/>
      <w:pPr>
        <w:tabs>
          <w:tab w:val="num" w:pos="4320"/>
        </w:tabs>
        <w:ind w:left="4320" w:hanging="360"/>
      </w:pPr>
      <w:rPr>
        <w:rFonts w:ascii="Arial" w:hAnsi="Arial" w:hint="default"/>
      </w:rPr>
    </w:lvl>
    <w:lvl w:ilvl="6" w:tplc="47641F0E" w:tentative="1">
      <w:start w:val="1"/>
      <w:numFmt w:val="bullet"/>
      <w:lvlText w:val="•"/>
      <w:lvlJc w:val="left"/>
      <w:pPr>
        <w:tabs>
          <w:tab w:val="num" w:pos="5040"/>
        </w:tabs>
        <w:ind w:left="5040" w:hanging="360"/>
      </w:pPr>
      <w:rPr>
        <w:rFonts w:ascii="Arial" w:hAnsi="Arial" w:hint="default"/>
      </w:rPr>
    </w:lvl>
    <w:lvl w:ilvl="7" w:tplc="CAB88D50" w:tentative="1">
      <w:start w:val="1"/>
      <w:numFmt w:val="bullet"/>
      <w:lvlText w:val="•"/>
      <w:lvlJc w:val="left"/>
      <w:pPr>
        <w:tabs>
          <w:tab w:val="num" w:pos="5760"/>
        </w:tabs>
        <w:ind w:left="5760" w:hanging="360"/>
      </w:pPr>
      <w:rPr>
        <w:rFonts w:ascii="Arial" w:hAnsi="Arial" w:hint="default"/>
      </w:rPr>
    </w:lvl>
    <w:lvl w:ilvl="8" w:tplc="AD344E6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2D3AFA"/>
    <w:multiLevelType w:val="hybridMultilevel"/>
    <w:tmpl w:val="9B1024B0"/>
    <w:lvl w:ilvl="0" w:tplc="45229DAA">
      <w:start w:val="1"/>
      <w:numFmt w:val="bullet"/>
      <w:lvlText w:val=""/>
      <w:lvlJc w:val="left"/>
      <w:pPr>
        <w:ind w:left="420" w:hanging="420"/>
      </w:pPr>
      <w:rPr>
        <w:rFonts w:ascii="Wingdings" w:hAnsi="Wingdings" w:hint="default"/>
      </w:rPr>
    </w:lvl>
    <w:lvl w:ilvl="1" w:tplc="78E6970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78E6970E">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E2D0875"/>
    <w:multiLevelType w:val="hybridMultilevel"/>
    <w:tmpl w:val="35009E60"/>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6D87F5A"/>
    <w:multiLevelType w:val="hybridMultilevel"/>
    <w:tmpl w:val="0C22BD26"/>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A5C6859"/>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1"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37"/>
  </w:num>
  <w:num w:numId="3">
    <w:abstractNumId w:val="21"/>
  </w:num>
  <w:num w:numId="4">
    <w:abstractNumId w:val="28"/>
  </w:num>
  <w:num w:numId="5">
    <w:abstractNumId w:val="18"/>
  </w:num>
  <w:num w:numId="6">
    <w:abstractNumId w:val="17"/>
  </w:num>
  <w:num w:numId="7">
    <w:abstractNumId w:val="25"/>
  </w:num>
  <w:num w:numId="8">
    <w:abstractNumId w:val="14"/>
  </w:num>
  <w:num w:numId="9">
    <w:abstractNumId w:val="5"/>
  </w:num>
  <w:num w:numId="10">
    <w:abstractNumId w:val="8"/>
  </w:num>
  <w:num w:numId="11">
    <w:abstractNumId w:val="23"/>
  </w:num>
  <w:num w:numId="12">
    <w:abstractNumId w:val="32"/>
  </w:num>
  <w:num w:numId="13">
    <w:abstractNumId w:val="0"/>
  </w:num>
  <w:num w:numId="14">
    <w:abstractNumId w:val="36"/>
  </w:num>
  <w:num w:numId="15">
    <w:abstractNumId w:val="38"/>
  </w:num>
  <w:num w:numId="16">
    <w:abstractNumId w:val="15"/>
  </w:num>
  <w:num w:numId="17">
    <w:abstractNumId w:val="5"/>
  </w:num>
  <w:num w:numId="18">
    <w:abstractNumId w:val="27"/>
  </w:num>
  <w:num w:numId="19">
    <w:abstractNumId w:val="1"/>
  </w:num>
  <w:num w:numId="20">
    <w:abstractNumId w:val="33"/>
  </w:num>
  <w:num w:numId="21">
    <w:abstractNumId w:val="13"/>
  </w:num>
  <w:num w:numId="22">
    <w:abstractNumId w:val="20"/>
  </w:num>
  <w:num w:numId="23">
    <w:abstractNumId w:val="9"/>
  </w:num>
  <w:num w:numId="24">
    <w:abstractNumId w:val="6"/>
  </w:num>
  <w:num w:numId="25">
    <w:abstractNumId w:val="29"/>
  </w:num>
  <w:num w:numId="26">
    <w:abstractNumId w:val="22"/>
  </w:num>
  <w:num w:numId="27">
    <w:abstractNumId w:val="7"/>
  </w:num>
  <w:num w:numId="28">
    <w:abstractNumId w:val="19"/>
  </w:num>
  <w:num w:numId="29">
    <w:abstractNumId w:val="10"/>
  </w:num>
  <w:num w:numId="30">
    <w:abstractNumId w:val="41"/>
  </w:num>
  <w:num w:numId="31">
    <w:abstractNumId w:val="39"/>
  </w:num>
  <w:num w:numId="32">
    <w:abstractNumId w:val="11"/>
  </w:num>
  <w:num w:numId="33">
    <w:abstractNumId w:val="2"/>
  </w:num>
  <w:num w:numId="34">
    <w:abstractNumId w:val="3"/>
  </w:num>
  <w:num w:numId="35">
    <w:abstractNumId w:val="26"/>
  </w:num>
  <w:num w:numId="36">
    <w:abstractNumId w:val="12"/>
  </w:num>
  <w:num w:numId="37">
    <w:abstractNumId w:val="16"/>
  </w:num>
  <w:num w:numId="38">
    <w:abstractNumId w:val="40"/>
  </w:num>
  <w:num w:numId="39">
    <w:abstractNumId w:val="24"/>
  </w:num>
  <w:num w:numId="40">
    <w:abstractNumId w:val="35"/>
  </w:num>
  <w:num w:numId="41">
    <w:abstractNumId w:val="4"/>
  </w:num>
  <w:num w:numId="42">
    <w:abstractNumId w:val="31"/>
  </w:num>
  <w:num w:numId="43">
    <w:abstractNumId w:val="34"/>
  </w:num>
  <w:num w:numId="44">
    <w:abstractNumId w:val="5"/>
    <w:lvlOverride w:ilvl="0">
      <w:startOverride w:val="1"/>
    </w:lvlOverride>
  </w:num>
  <w:num w:numId="45">
    <w:abstractNumId w:val="23"/>
    <w:lvlOverride w:ilvl="0">
      <w:startOverride w:val="1"/>
    </w:lvlOverride>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18433"/>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29"/>
    <w:rsid w:val="0000069E"/>
    <w:rsid w:val="00000826"/>
    <w:rsid w:val="00000852"/>
    <w:rsid w:val="000008FF"/>
    <w:rsid w:val="00000ACC"/>
    <w:rsid w:val="00000E27"/>
    <w:rsid w:val="000012F9"/>
    <w:rsid w:val="000016BE"/>
    <w:rsid w:val="000017D8"/>
    <w:rsid w:val="00001982"/>
    <w:rsid w:val="00001B5D"/>
    <w:rsid w:val="00001E67"/>
    <w:rsid w:val="00001EF7"/>
    <w:rsid w:val="00002134"/>
    <w:rsid w:val="0000242B"/>
    <w:rsid w:val="000025D5"/>
    <w:rsid w:val="00002F21"/>
    <w:rsid w:val="0000300D"/>
    <w:rsid w:val="0000314A"/>
    <w:rsid w:val="00003319"/>
    <w:rsid w:val="00003368"/>
    <w:rsid w:val="00003674"/>
    <w:rsid w:val="00003886"/>
    <w:rsid w:val="000040D4"/>
    <w:rsid w:val="0000410D"/>
    <w:rsid w:val="000043BC"/>
    <w:rsid w:val="0000460A"/>
    <w:rsid w:val="000046CC"/>
    <w:rsid w:val="00004DE3"/>
    <w:rsid w:val="00004F59"/>
    <w:rsid w:val="00005012"/>
    <w:rsid w:val="0000539E"/>
    <w:rsid w:val="000054C0"/>
    <w:rsid w:val="00005C84"/>
    <w:rsid w:val="00005E38"/>
    <w:rsid w:val="00005E4D"/>
    <w:rsid w:val="00005FFA"/>
    <w:rsid w:val="000060C1"/>
    <w:rsid w:val="000063A7"/>
    <w:rsid w:val="000063B8"/>
    <w:rsid w:val="000065F8"/>
    <w:rsid w:val="000066A0"/>
    <w:rsid w:val="0000694F"/>
    <w:rsid w:val="00006B39"/>
    <w:rsid w:val="00006B51"/>
    <w:rsid w:val="00006D7F"/>
    <w:rsid w:val="00006EA4"/>
    <w:rsid w:val="00007169"/>
    <w:rsid w:val="000074A7"/>
    <w:rsid w:val="0000792D"/>
    <w:rsid w:val="0000794B"/>
    <w:rsid w:val="00007CDD"/>
    <w:rsid w:val="000100BF"/>
    <w:rsid w:val="00010151"/>
    <w:rsid w:val="000103B5"/>
    <w:rsid w:val="000103D9"/>
    <w:rsid w:val="0001068D"/>
    <w:rsid w:val="000106E0"/>
    <w:rsid w:val="00010791"/>
    <w:rsid w:val="00010B82"/>
    <w:rsid w:val="00010CE3"/>
    <w:rsid w:val="00010E91"/>
    <w:rsid w:val="00011274"/>
    <w:rsid w:val="00011387"/>
    <w:rsid w:val="000114C4"/>
    <w:rsid w:val="000115AD"/>
    <w:rsid w:val="000116A5"/>
    <w:rsid w:val="0001178C"/>
    <w:rsid w:val="0001180C"/>
    <w:rsid w:val="0001195B"/>
    <w:rsid w:val="00011B8A"/>
    <w:rsid w:val="00011C8C"/>
    <w:rsid w:val="00011CAE"/>
    <w:rsid w:val="00011E73"/>
    <w:rsid w:val="00011F30"/>
    <w:rsid w:val="00011FC8"/>
    <w:rsid w:val="00011FFB"/>
    <w:rsid w:val="000121A8"/>
    <w:rsid w:val="00012301"/>
    <w:rsid w:val="00012414"/>
    <w:rsid w:val="000124C4"/>
    <w:rsid w:val="0001255C"/>
    <w:rsid w:val="000126F3"/>
    <w:rsid w:val="00012938"/>
    <w:rsid w:val="00012E4E"/>
    <w:rsid w:val="000137A8"/>
    <w:rsid w:val="000137AA"/>
    <w:rsid w:val="0001397F"/>
    <w:rsid w:val="00013F43"/>
    <w:rsid w:val="000142AE"/>
    <w:rsid w:val="00014356"/>
    <w:rsid w:val="000143FD"/>
    <w:rsid w:val="00014B0D"/>
    <w:rsid w:val="00014C89"/>
    <w:rsid w:val="00014CA5"/>
    <w:rsid w:val="00014D04"/>
    <w:rsid w:val="00015654"/>
    <w:rsid w:val="00015A87"/>
    <w:rsid w:val="00015BC8"/>
    <w:rsid w:val="00015CF4"/>
    <w:rsid w:val="00015E2A"/>
    <w:rsid w:val="00016208"/>
    <w:rsid w:val="000166E6"/>
    <w:rsid w:val="00016803"/>
    <w:rsid w:val="00016911"/>
    <w:rsid w:val="00016A52"/>
    <w:rsid w:val="00016AC6"/>
    <w:rsid w:val="00016D24"/>
    <w:rsid w:val="00016DE7"/>
    <w:rsid w:val="00016F05"/>
    <w:rsid w:val="0001706A"/>
    <w:rsid w:val="00017460"/>
    <w:rsid w:val="000174AD"/>
    <w:rsid w:val="00017A7C"/>
    <w:rsid w:val="00017BA4"/>
    <w:rsid w:val="00017D42"/>
    <w:rsid w:val="00017E66"/>
    <w:rsid w:val="00017F49"/>
    <w:rsid w:val="000201FD"/>
    <w:rsid w:val="000202B4"/>
    <w:rsid w:val="00020859"/>
    <w:rsid w:val="000208A6"/>
    <w:rsid w:val="00020A0A"/>
    <w:rsid w:val="00020A1C"/>
    <w:rsid w:val="000216DD"/>
    <w:rsid w:val="0002195F"/>
    <w:rsid w:val="00021B1B"/>
    <w:rsid w:val="00021C03"/>
    <w:rsid w:val="00021FC2"/>
    <w:rsid w:val="00022A7D"/>
    <w:rsid w:val="00022BC1"/>
    <w:rsid w:val="00022EBB"/>
    <w:rsid w:val="000238DA"/>
    <w:rsid w:val="000241BF"/>
    <w:rsid w:val="000241CB"/>
    <w:rsid w:val="00024293"/>
    <w:rsid w:val="000242AE"/>
    <w:rsid w:val="00024410"/>
    <w:rsid w:val="000248A1"/>
    <w:rsid w:val="00024BC2"/>
    <w:rsid w:val="00024BE1"/>
    <w:rsid w:val="00024E42"/>
    <w:rsid w:val="00024E88"/>
    <w:rsid w:val="000250AB"/>
    <w:rsid w:val="000250BF"/>
    <w:rsid w:val="0002537E"/>
    <w:rsid w:val="000253B4"/>
    <w:rsid w:val="0002552A"/>
    <w:rsid w:val="00025A64"/>
    <w:rsid w:val="00025FBE"/>
    <w:rsid w:val="000260C1"/>
    <w:rsid w:val="000261D6"/>
    <w:rsid w:val="0002671B"/>
    <w:rsid w:val="0002683E"/>
    <w:rsid w:val="00026D5D"/>
    <w:rsid w:val="00026F14"/>
    <w:rsid w:val="0002754F"/>
    <w:rsid w:val="000277E6"/>
    <w:rsid w:val="0002793E"/>
    <w:rsid w:val="00027B83"/>
    <w:rsid w:val="000300D5"/>
    <w:rsid w:val="00030584"/>
    <w:rsid w:val="00030815"/>
    <w:rsid w:val="000309DA"/>
    <w:rsid w:val="00030BD6"/>
    <w:rsid w:val="00030DFC"/>
    <w:rsid w:val="000312E7"/>
    <w:rsid w:val="00031855"/>
    <w:rsid w:val="00031E1E"/>
    <w:rsid w:val="00031EC0"/>
    <w:rsid w:val="00031EE2"/>
    <w:rsid w:val="00032104"/>
    <w:rsid w:val="0003235B"/>
    <w:rsid w:val="000324B9"/>
    <w:rsid w:val="000325F0"/>
    <w:rsid w:val="000325F7"/>
    <w:rsid w:val="000332BD"/>
    <w:rsid w:val="00033319"/>
    <w:rsid w:val="00033473"/>
    <w:rsid w:val="000337E6"/>
    <w:rsid w:val="000338A4"/>
    <w:rsid w:val="00033D65"/>
    <w:rsid w:val="00033F30"/>
    <w:rsid w:val="00033F8D"/>
    <w:rsid w:val="0003414E"/>
    <w:rsid w:val="00034404"/>
    <w:rsid w:val="000347BA"/>
    <w:rsid w:val="00034864"/>
    <w:rsid w:val="00034984"/>
    <w:rsid w:val="000359EF"/>
    <w:rsid w:val="00035BA8"/>
    <w:rsid w:val="00035C55"/>
    <w:rsid w:val="00035D53"/>
    <w:rsid w:val="00035E82"/>
    <w:rsid w:val="00035FD7"/>
    <w:rsid w:val="00036038"/>
    <w:rsid w:val="000362AB"/>
    <w:rsid w:val="000362EF"/>
    <w:rsid w:val="00036376"/>
    <w:rsid w:val="000363AE"/>
    <w:rsid w:val="000363FD"/>
    <w:rsid w:val="000366C9"/>
    <w:rsid w:val="00036720"/>
    <w:rsid w:val="00036B61"/>
    <w:rsid w:val="00036CBB"/>
    <w:rsid w:val="00037480"/>
    <w:rsid w:val="0003772C"/>
    <w:rsid w:val="000377D4"/>
    <w:rsid w:val="00037941"/>
    <w:rsid w:val="000379F3"/>
    <w:rsid w:val="00037A41"/>
    <w:rsid w:val="00037B80"/>
    <w:rsid w:val="00037DBD"/>
    <w:rsid w:val="00037E65"/>
    <w:rsid w:val="00037ED3"/>
    <w:rsid w:val="0004000C"/>
    <w:rsid w:val="00040A88"/>
    <w:rsid w:val="00040A9F"/>
    <w:rsid w:val="00040AD4"/>
    <w:rsid w:val="00040D63"/>
    <w:rsid w:val="00040F47"/>
    <w:rsid w:val="00040F51"/>
    <w:rsid w:val="000412E1"/>
    <w:rsid w:val="000412FF"/>
    <w:rsid w:val="000415EB"/>
    <w:rsid w:val="00041C1F"/>
    <w:rsid w:val="00041E6C"/>
    <w:rsid w:val="00041F81"/>
    <w:rsid w:val="00041F8E"/>
    <w:rsid w:val="000421F2"/>
    <w:rsid w:val="00042718"/>
    <w:rsid w:val="00042725"/>
    <w:rsid w:val="000427B7"/>
    <w:rsid w:val="00042862"/>
    <w:rsid w:val="00042953"/>
    <w:rsid w:val="00042955"/>
    <w:rsid w:val="00042AB0"/>
    <w:rsid w:val="00042B02"/>
    <w:rsid w:val="00042B4D"/>
    <w:rsid w:val="00042B59"/>
    <w:rsid w:val="00042E02"/>
    <w:rsid w:val="00043047"/>
    <w:rsid w:val="00043150"/>
    <w:rsid w:val="000432F5"/>
    <w:rsid w:val="00043767"/>
    <w:rsid w:val="000437C3"/>
    <w:rsid w:val="000439E7"/>
    <w:rsid w:val="00043F7C"/>
    <w:rsid w:val="00044275"/>
    <w:rsid w:val="00044498"/>
    <w:rsid w:val="00044623"/>
    <w:rsid w:val="00044643"/>
    <w:rsid w:val="00044700"/>
    <w:rsid w:val="000449D2"/>
    <w:rsid w:val="00044D7E"/>
    <w:rsid w:val="00044DAA"/>
    <w:rsid w:val="00044EEA"/>
    <w:rsid w:val="00045071"/>
    <w:rsid w:val="000450D3"/>
    <w:rsid w:val="00045455"/>
    <w:rsid w:val="00045690"/>
    <w:rsid w:val="000458FF"/>
    <w:rsid w:val="00046195"/>
    <w:rsid w:val="00046517"/>
    <w:rsid w:val="00046546"/>
    <w:rsid w:val="00046910"/>
    <w:rsid w:val="00046A12"/>
    <w:rsid w:val="00046BE9"/>
    <w:rsid w:val="00046C1C"/>
    <w:rsid w:val="00046CF3"/>
    <w:rsid w:val="00046F7E"/>
    <w:rsid w:val="00047005"/>
    <w:rsid w:val="0004706C"/>
    <w:rsid w:val="000471CE"/>
    <w:rsid w:val="00047398"/>
    <w:rsid w:val="000473DB"/>
    <w:rsid w:val="00047423"/>
    <w:rsid w:val="000474EE"/>
    <w:rsid w:val="000476F3"/>
    <w:rsid w:val="00047B83"/>
    <w:rsid w:val="00047D75"/>
    <w:rsid w:val="00050216"/>
    <w:rsid w:val="000503E7"/>
    <w:rsid w:val="00050715"/>
    <w:rsid w:val="00050819"/>
    <w:rsid w:val="00050DC5"/>
    <w:rsid w:val="0005103D"/>
    <w:rsid w:val="00051292"/>
    <w:rsid w:val="00051453"/>
    <w:rsid w:val="0005171F"/>
    <w:rsid w:val="000517C0"/>
    <w:rsid w:val="00051C37"/>
    <w:rsid w:val="00052061"/>
    <w:rsid w:val="000520C7"/>
    <w:rsid w:val="0005214F"/>
    <w:rsid w:val="00052169"/>
    <w:rsid w:val="00052293"/>
    <w:rsid w:val="00052597"/>
    <w:rsid w:val="000526AA"/>
    <w:rsid w:val="00052854"/>
    <w:rsid w:val="000528E0"/>
    <w:rsid w:val="00052966"/>
    <w:rsid w:val="00052AA6"/>
    <w:rsid w:val="00052BB7"/>
    <w:rsid w:val="00052D23"/>
    <w:rsid w:val="00053004"/>
    <w:rsid w:val="0005326E"/>
    <w:rsid w:val="00053727"/>
    <w:rsid w:val="000537F7"/>
    <w:rsid w:val="00053B15"/>
    <w:rsid w:val="00053D7E"/>
    <w:rsid w:val="00053E77"/>
    <w:rsid w:val="00053E88"/>
    <w:rsid w:val="000540C0"/>
    <w:rsid w:val="00054698"/>
    <w:rsid w:val="0005472D"/>
    <w:rsid w:val="0005477E"/>
    <w:rsid w:val="000548DD"/>
    <w:rsid w:val="00054A3F"/>
    <w:rsid w:val="00054DA4"/>
    <w:rsid w:val="000551C1"/>
    <w:rsid w:val="000553F9"/>
    <w:rsid w:val="000557DC"/>
    <w:rsid w:val="00055964"/>
    <w:rsid w:val="000559D2"/>
    <w:rsid w:val="00055BF8"/>
    <w:rsid w:val="00055E49"/>
    <w:rsid w:val="00055F06"/>
    <w:rsid w:val="00056063"/>
    <w:rsid w:val="000566A3"/>
    <w:rsid w:val="000566F9"/>
    <w:rsid w:val="00056B0F"/>
    <w:rsid w:val="00056C45"/>
    <w:rsid w:val="00056D76"/>
    <w:rsid w:val="00056DED"/>
    <w:rsid w:val="0005702C"/>
    <w:rsid w:val="00057121"/>
    <w:rsid w:val="000571B2"/>
    <w:rsid w:val="0005727E"/>
    <w:rsid w:val="00057395"/>
    <w:rsid w:val="00057437"/>
    <w:rsid w:val="00057693"/>
    <w:rsid w:val="00057BFD"/>
    <w:rsid w:val="00057F23"/>
    <w:rsid w:val="00057FF1"/>
    <w:rsid w:val="00060564"/>
    <w:rsid w:val="00060A65"/>
    <w:rsid w:val="00060AA8"/>
    <w:rsid w:val="00060CE4"/>
    <w:rsid w:val="00060ED3"/>
    <w:rsid w:val="000613DC"/>
    <w:rsid w:val="000613E6"/>
    <w:rsid w:val="00061582"/>
    <w:rsid w:val="000619B2"/>
    <w:rsid w:val="00061A01"/>
    <w:rsid w:val="00061D77"/>
    <w:rsid w:val="00062729"/>
    <w:rsid w:val="00062BA8"/>
    <w:rsid w:val="00062C1B"/>
    <w:rsid w:val="00062D99"/>
    <w:rsid w:val="00062E95"/>
    <w:rsid w:val="00063566"/>
    <w:rsid w:val="00063781"/>
    <w:rsid w:val="00063946"/>
    <w:rsid w:val="00063A49"/>
    <w:rsid w:val="0006400B"/>
    <w:rsid w:val="0006415F"/>
    <w:rsid w:val="000641A0"/>
    <w:rsid w:val="00064331"/>
    <w:rsid w:val="00064360"/>
    <w:rsid w:val="000643C3"/>
    <w:rsid w:val="000643CC"/>
    <w:rsid w:val="000647E2"/>
    <w:rsid w:val="00065510"/>
    <w:rsid w:val="000658F2"/>
    <w:rsid w:val="0006601D"/>
    <w:rsid w:val="00066315"/>
    <w:rsid w:val="0006633A"/>
    <w:rsid w:val="0006651A"/>
    <w:rsid w:val="00066691"/>
    <w:rsid w:val="00066A5E"/>
    <w:rsid w:val="00066AC2"/>
    <w:rsid w:val="00066B29"/>
    <w:rsid w:val="00066C19"/>
    <w:rsid w:val="00066EFF"/>
    <w:rsid w:val="00066F86"/>
    <w:rsid w:val="00067249"/>
    <w:rsid w:val="000675DF"/>
    <w:rsid w:val="0006761F"/>
    <w:rsid w:val="00067635"/>
    <w:rsid w:val="00067C3D"/>
    <w:rsid w:val="00067C74"/>
    <w:rsid w:val="00067D9C"/>
    <w:rsid w:val="000704A1"/>
    <w:rsid w:val="0007056B"/>
    <w:rsid w:val="000707C1"/>
    <w:rsid w:val="00070914"/>
    <w:rsid w:val="00070B7C"/>
    <w:rsid w:val="00070CF2"/>
    <w:rsid w:val="00070F5F"/>
    <w:rsid w:val="000710A9"/>
    <w:rsid w:val="00071680"/>
    <w:rsid w:val="000719D5"/>
    <w:rsid w:val="00071A17"/>
    <w:rsid w:val="00071E64"/>
    <w:rsid w:val="00071FAF"/>
    <w:rsid w:val="0007205F"/>
    <w:rsid w:val="000722A7"/>
    <w:rsid w:val="00072540"/>
    <w:rsid w:val="00072564"/>
    <w:rsid w:val="0007277D"/>
    <w:rsid w:val="00072F9F"/>
    <w:rsid w:val="0007300E"/>
    <w:rsid w:val="0007317C"/>
    <w:rsid w:val="000731E4"/>
    <w:rsid w:val="000731F9"/>
    <w:rsid w:val="00073451"/>
    <w:rsid w:val="0007378E"/>
    <w:rsid w:val="000738A7"/>
    <w:rsid w:val="000739AD"/>
    <w:rsid w:val="000741F0"/>
    <w:rsid w:val="00074227"/>
    <w:rsid w:val="000745CB"/>
    <w:rsid w:val="000749EF"/>
    <w:rsid w:val="00074CB7"/>
    <w:rsid w:val="00074D9F"/>
    <w:rsid w:val="00074E57"/>
    <w:rsid w:val="000753E9"/>
    <w:rsid w:val="000757AA"/>
    <w:rsid w:val="00075833"/>
    <w:rsid w:val="00075844"/>
    <w:rsid w:val="00075CB3"/>
    <w:rsid w:val="00075E49"/>
    <w:rsid w:val="00075FDA"/>
    <w:rsid w:val="0007600E"/>
    <w:rsid w:val="00076083"/>
    <w:rsid w:val="00076103"/>
    <w:rsid w:val="00076367"/>
    <w:rsid w:val="000763C6"/>
    <w:rsid w:val="00076434"/>
    <w:rsid w:val="0007680E"/>
    <w:rsid w:val="00076893"/>
    <w:rsid w:val="000769B2"/>
    <w:rsid w:val="00076A2B"/>
    <w:rsid w:val="00076A3F"/>
    <w:rsid w:val="00076DEB"/>
    <w:rsid w:val="00076E3A"/>
    <w:rsid w:val="000770F2"/>
    <w:rsid w:val="000776B8"/>
    <w:rsid w:val="00077878"/>
    <w:rsid w:val="000778C9"/>
    <w:rsid w:val="00077992"/>
    <w:rsid w:val="00077BDF"/>
    <w:rsid w:val="00077C0F"/>
    <w:rsid w:val="00077C76"/>
    <w:rsid w:val="00077DB2"/>
    <w:rsid w:val="000804E1"/>
    <w:rsid w:val="00080BC4"/>
    <w:rsid w:val="000810A7"/>
    <w:rsid w:val="00081178"/>
    <w:rsid w:val="00081260"/>
    <w:rsid w:val="00081472"/>
    <w:rsid w:val="000816D8"/>
    <w:rsid w:val="000817D8"/>
    <w:rsid w:val="000818F4"/>
    <w:rsid w:val="00081984"/>
    <w:rsid w:val="00081A1D"/>
    <w:rsid w:val="00081A9C"/>
    <w:rsid w:val="00081EC7"/>
    <w:rsid w:val="0008210E"/>
    <w:rsid w:val="000823C4"/>
    <w:rsid w:val="000823D4"/>
    <w:rsid w:val="00082888"/>
    <w:rsid w:val="000828DE"/>
    <w:rsid w:val="00082927"/>
    <w:rsid w:val="00082AB1"/>
    <w:rsid w:val="0008308B"/>
    <w:rsid w:val="0008310D"/>
    <w:rsid w:val="000831B7"/>
    <w:rsid w:val="000831D2"/>
    <w:rsid w:val="00083543"/>
    <w:rsid w:val="000836F4"/>
    <w:rsid w:val="000838E0"/>
    <w:rsid w:val="00083C3C"/>
    <w:rsid w:val="00083C5C"/>
    <w:rsid w:val="00083D73"/>
    <w:rsid w:val="00083D9B"/>
    <w:rsid w:val="000840DB"/>
    <w:rsid w:val="000841C4"/>
    <w:rsid w:val="000843C4"/>
    <w:rsid w:val="000849C5"/>
    <w:rsid w:val="00084A8D"/>
    <w:rsid w:val="00084CF8"/>
    <w:rsid w:val="00084E74"/>
    <w:rsid w:val="00084FDF"/>
    <w:rsid w:val="0008523A"/>
    <w:rsid w:val="00085374"/>
    <w:rsid w:val="00085662"/>
    <w:rsid w:val="00085970"/>
    <w:rsid w:val="00085A6B"/>
    <w:rsid w:val="00085BE5"/>
    <w:rsid w:val="00085ED0"/>
    <w:rsid w:val="00085F39"/>
    <w:rsid w:val="00086187"/>
    <w:rsid w:val="0008625E"/>
    <w:rsid w:val="0008626B"/>
    <w:rsid w:val="000862E7"/>
    <w:rsid w:val="00086E1B"/>
    <w:rsid w:val="000870EE"/>
    <w:rsid w:val="000871C0"/>
    <w:rsid w:val="00087349"/>
    <w:rsid w:val="000875BD"/>
    <w:rsid w:val="000878FF"/>
    <w:rsid w:val="00087CF0"/>
    <w:rsid w:val="00090114"/>
    <w:rsid w:val="000902AC"/>
    <w:rsid w:val="000905C8"/>
    <w:rsid w:val="00090786"/>
    <w:rsid w:val="00090A03"/>
    <w:rsid w:val="00090AAF"/>
    <w:rsid w:val="00090B09"/>
    <w:rsid w:val="00090CE7"/>
    <w:rsid w:val="00090E2E"/>
    <w:rsid w:val="00090F72"/>
    <w:rsid w:val="00090FD2"/>
    <w:rsid w:val="00091079"/>
    <w:rsid w:val="00091156"/>
    <w:rsid w:val="00091190"/>
    <w:rsid w:val="0009132F"/>
    <w:rsid w:val="00091380"/>
    <w:rsid w:val="00091626"/>
    <w:rsid w:val="000916A5"/>
    <w:rsid w:val="00091BA3"/>
    <w:rsid w:val="00091C53"/>
    <w:rsid w:val="00091C8C"/>
    <w:rsid w:val="000921EC"/>
    <w:rsid w:val="00092278"/>
    <w:rsid w:val="0009234A"/>
    <w:rsid w:val="00092D32"/>
    <w:rsid w:val="00092DBD"/>
    <w:rsid w:val="00092E4E"/>
    <w:rsid w:val="00092EFE"/>
    <w:rsid w:val="000931F0"/>
    <w:rsid w:val="0009327A"/>
    <w:rsid w:val="00093374"/>
    <w:rsid w:val="000938A4"/>
    <w:rsid w:val="0009396C"/>
    <w:rsid w:val="000939B4"/>
    <w:rsid w:val="00093F01"/>
    <w:rsid w:val="000943A0"/>
    <w:rsid w:val="00094600"/>
    <w:rsid w:val="00094B3C"/>
    <w:rsid w:val="00094F9E"/>
    <w:rsid w:val="000951E0"/>
    <w:rsid w:val="00095363"/>
    <w:rsid w:val="000955D2"/>
    <w:rsid w:val="00095889"/>
    <w:rsid w:val="00095D2C"/>
    <w:rsid w:val="00095F77"/>
    <w:rsid w:val="0009613B"/>
    <w:rsid w:val="00096259"/>
    <w:rsid w:val="00096266"/>
    <w:rsid w:val="0009644D"/>
    <w:rsid w:val="000964D5"/>
    <w:rsid w:val="000965C9"/>
    <w:rsid w:val="00096648"/>
    <w:rsid w:val="000967F3"/>
    <w:rsid w:val="00096B66"/>
    <w:rsid w:val="00096D26"/>
    <w:rsid w:val="00096E01"/>
    <w:rsid w:val="00096E23"/>
    <w:rsid w:val="00096F51"/>
    <w:rsid w:val="00096F93"/>
    <w:rsid w:val="0009777D"/>
    <w:rsid w:val="00097909"/>
    <w:rsid w:val="00097E27"/>
    <w:rsid w:val="000A0331"/>
    <w:rsid w:val="000A05A4"/>
    <w:rsid w:val="000A06CD"/>
    <w:rsid w:val="000A07A7"/>
    <w:rsid w:val="000A09D3"/>
    <w:rsid w:val="000A0ECB"/>
    <w:rsid w:val="000A0F9B"/>
    <w:rsid w:val="000A1118"/>
    <w:rsid w:val="000A1A4E"/>
    <w:rsid w:val="000A1BBF"/>
    <w:rsid w:val="000A1BC9"/>
    <w:rsid w:val="000A1D0B"/>
    <w:rsid w:val="000A1EDD"/>
    <w:rsid w:val="000A2339"/>
    <w:rsid w:val="000A2350"/>
    <w:rsid w:val="000A2478"/>
    <w:rsid w:val="000A2593"/>
    <w:rsid w:val="000A2B56"/>
    <w:rsid w:val="000A2C13"/>
    <w:rsid w:val="000A2D2E"/>
    <w:rsid w:val="000A2DF4"/>
    <w:rsid w:val="000A2F8B"/>
    <w:rsid w:val="000A3167"/>
    <w:rsid w:val="000A33A0"/>
    <w:rsid w:val="000A361A"/>
    <w:rsid w:val="000A38E0"/>
    <w:rsid w:val="000A3A0D"/>
    <w:rsid w:val="000A3AFC"/>
    <w:rsid w:val="000A3FE9"/>
    <w:rsid w:val="000A433F"/>
    <w:rsid w:val="000A46EF"/>
    <w:rsid w:val="000A47F4"/>
    <w:rsid w:val="000A4A17"/>
    <w:rsid w:val="000A4AE5"/>
    <w:rsid w:val="000A4D08"/>
    <w:rsid w:val="000A535E"/>
    <w:rsid w:val="000A53D8"/>
    <w:rsid w:val="000A547E"/>
    <w:rsid w:val="000A54B4"/>
    <w:rsid w:val="000A564C"/>
    <w:rsid w:val="000A5674"/>
    <w:rsid w:val="000A5784"/>
    <w:rsid w:val="000A5C78"/>
    <w:rsid w:val="000A5D87"/>
    <w:rsid w:val="000A5DCA"/>
    <w:rsid w:val="000A5E0C"/>
    <w:rsid w:val="000A6181"/>
    <w:rsid w:val="000A6A7B"/>
    <w:rsid w:val="000A6BF8"/>
    <w:rsid w:val="000A6C80"/>
    <w:rsid w:val="000A6E40"/>
    <w:rsid w:val="000A76C2"/>
    <w:rsid w:val="000A7AC4"/>
    <w:rsid w:val="000B00BC"/>
    <w:rsid w:val="000B012E"/>
    <w:rsid w:val="000B06E4"/>
    <w:rsid w:val="000B0969"/>
    <w:rsid w:val="000B13F4"/>
    <w:rsid w:val="000B1719"/>
    <w:rsid w:val="000B1787"/>
    <w:rsid w:val="000B17B6"/>
    <w:rsid w:val="000B17FB"/>
    <w:rsid w:val="000B1BB5"/>
    <w:rsid w:val="000B1C22"/>
    <w:rsid w:val="000B1C29"/>
    <w:rsid w:val="000B1E6A"/>
    <w:rsid w:val="000B2A87"/>
    <w:rsid w:val="000B2AD1"/>
    <w:rsid w:val="000B2AE1"/>
    <w:rsid w:val="000B2D16"/>
    <w:rsid w:val="000B2DA3"/>
    <w:rsid w:val="000B2F47"/>
    <w:rsid w:val="000B2FE8"/>
    <w:rsid w:val="000B3012"/>
    <w:rsid w:val="000B3142"/>
    <w:rsid w:val="000B3216"/>
    <w:rsid w:val="000B324B"/>
    <w:rsid w:val="000B3390"/>
    <w:rsid w:val="000B33C6"/>
    <w:rsid w:val="000B354B"/>
    <w:rsid w:val="000B36EE"/>
    <w:rsid w:val="000B3A12"/>
    <w:rsid w:val="000B3BBC"/>
    <w:rsid w:val="000B3BD9"/>
    <w:rsid w:val="000B3D39"/>
    <w:rsid w:val="000B3EC3"/>
    <w:rsid w:val="000B3F2A"/>
    <w:rsid w:val="000B3F5F"/>
    <w:rsid w:val="000B40D1"/>
    <w:rsid w:val="000B4322"/>
    <w:rsid w:val="000B491A"/>
    <w:rsid w:val="000B4A12"/>
    <w:rsid w:val="000B4D61"/>
    <w:rsid w:val="000B555C"/>
    <w:rsid w:val="000B560D"/>
    <w:rsid w:val="000B5845"/>
    <w:rsid w:val="000B5A94"/>
    <w:rsid w:val="000B5ACC"/>
    <w:rsid w:val="000B5F99"/>
    <w:rsid w:val="000B60DE"/>
    <w:rsid w:val="000B6319"/>
    <w:rsid w:val="000B647B"/>
    <w:rsid w:val="000B6824"/>
    <w:rsid w:val="000B690F"/>
    <w:rsid w:val="000B6A95"/>
    <w:rsid w:val="000B6BB0"/>
    <w:rsid w:val="000B6BBD"/>
    <w:rsid w:val="000B71A4"/>
    <w:rsid w:val="000B73E9"/>
    <w:rsid w:val="000B7465"/>
    <w:rsid w:val="000B7C35"/>
    <w:rsid w:val="000B7F6A"/>
    <w:rsid w:val="000B7FE0"/>
    <w:rsid w:val="000C0172"/>
    <w:rsid w:val="000C0279"/>
    <w:rsid w:val="000C034A"/>
    <w:rsid w:val="000C0645"/>
    <w:rsid w:val="000C06A6"/>
    <w:rsid w:val="000C0875"/>
    <w:rsid w:val="000C09C9"/>
    <w:rsid w:val="000C0DE3"/>
    <w:rsid w:val="000C1001"/>
    <w:rsid w:val="000C130F"/>
    <w:rsid w:val="000C15D7"/>
    <w:rsid w:val="000C1B01"/>
    <w:rsid w:val="000C1B5F"/>
    <w:rsid w:val="000C2208"/>
    <w:rsid w:val="000C23FF"/>
    <w:rsid w:val="000C26E1"/>
    <w:rsid w:val="000C3108"/>
    <w:rsid w:val="000C31B8"/>
    <w:rsid w:val="000C3589"/>
    <w:rsid w:val="000C3702"/>
    <w:rsid w:val="000C38C1"/>
    <w:rsid w:val="000C3E3B"/>
    <w:rsid w:val="000C3E89"/>
    <w:rsid w:val="000C3FC8"/>
    <w:rsid w:val="000C4389"/>
    <w:rsid w:val="000C4462"/>
    <w:rsid w:val="000C4617"/>
    <w:rsid w:val="000C48FF"/>
    <w:rsid w:val="000C49AE"/>
    <w:rsid w:val="000C4D73"/>
    <w:rsid w:val="000C5072"/>
    <w:rsid w:val="000C515A"/>
    <w:rsid w:val="000C55DA"/>
    <w:rsid w:val="000C58C3"/>
    <w:rsid w:val="000C59FC"/>
    <w:rsid w:val="000C5A16"/>
    <w:rsid w:val="000C5A1A"/>
    <w:rsid w:val="000C5B12"/>
    <w:rsid w:val="000C5BC3"/>
    <w:rsid w:val="000C69BE"/>
    <w:rsid w:val="000C6E26"/>
    <w:rsid w:val="000C6FCD"/>
    <w:rsid w:val="000C7810"/>
    <w:rsid w:val="000C7AAE"/>
    <w:rsid w:val="000C7F6C"/>
    <w:rsid w:val="000C7FF5"/>
    <w:rsid w:val="000D048D"/>
    <w:rsid w:val="000D05CC"/>
    <w:rsid w:val="000D07EF"/>
    <w:rsid w:val="000D0816"/>
    <w:rsid w:val="000D08E1"/>
    <w:rsid w:val="000D0ABD"/>
    <w:rsid w:val="000D0B07"/>
    <w:rsid w:val="000D0FD5"/>
    <w:rsid w:val="000D13EC"/>
    <w:rsid w:val="000D1557"/>
    <w:rsid w:val="000D1ABE"/>
    <w:rsid w:val="000D1C33"/>
    <w:rsid w:val="000D1D35"/>
    <w:rsid w:val="000D1D8A"/>
    <w:rsid w:val="000D1E55"/>
    <w:rsid w:val="000D1E97"/>
    <w:rsid w:val="000D236A"/>
    <w:rsid w:val="000D2554"/>
    <w:rsid w:val="000D2679"/>
    <w:rsid w:val="000D284E"/>
    <w:rsid w:val="000D2B35"/>
    <w:rsid w:val="000D2DB2"/>
    <w:rsid w:val="000D2EB9"/>
    <w:rsid w:val="000D30E4"/>
    <w:rsid w:val="000D3112"/>
    <w:rsid w:val="000D3160"/>
    <w:rsid w:val="000D3349"/>
    <w:rsid w:val="000D360C"/>
    <w:rsid w:val="000D3991"/>
    <w:rsid w:val="000D3A53"/>
    <w:rsid w:val="000D3C4D"/>
    <w:rsid w:val="000D3CE3"/>
    <w:rsid w:val="000D409F"/>
    <w:rsid w:val="000D40A6"/>
    <w:rsid w:val="000D41B2"/>
    <w:rsid w:val="000D43DC"/>
    <w:rsid w:val="000D4504"/>
    <w:rsid w:val="000D47AC"/>
    <w:rsid w:val="000D4B8A"/>
    <w:rsid w:val="000D5391"/>
    <w:rsid w:val="000D5395"/>
    <w:rsid w:val="000D564C"/>
    <w:rsid w:val="000D5739"/>
    <w:rsid w:val="000D57B0"/>
    <w:rsid w:val="000D5894"/>
    <w:rsid w:val="000D5A0B"/>
    <w:rsid w:val="000D5AE6"/>
    <w:rsid w:val="000D5BB7"/>
    <w:rsid w:val="000D5FEF"/>
    <w:rsid w:val="000D665E"/>
    <w:rsid w:val="000D6AD9"/>
    <w:rsid w:val="000D6AF2"/>
    <w:rsid w:val="000D6E29"/>
    <w:rsid w:val="000D6F65"/>
    <w:rsid w:val="000D71B3"/>
    <w:rsid w:val="000D7385"/>
    <w:rsid w:val="000D7995"/>
    <w:rsid w:val="000D7DC8"/>
    <w:rsid w:val="000D7E3B"/>
    <w:rsid w:val="000E0179"/>
    <w:rsid w:val="000E01E4"/>
    <w:rsid w:val="000E068D"/>
    <w:rsid w:val="000E078F"/>
    <w:rsid w:val="000E0F5E"/>
    <w:rsid w:val="000E0F87"/>
    <w:rsid w:val="000E12A0"/>
    <w:rsid w:val="000E189D"/>
    <w:rsid w:val="000E1909"/>
    <w:rsid w:val="000E19B1"/>
    <w:rsid w:val="000E1A2A"/>
    <w:rsid w:val="000E1FBF"/>
    <w:rsid w:val="000E2039"/>
    <w:rsid w:val="000E2178"/>
    <w:rsid w:val="000E2363"/>
    <w:rsid w:val="000E2581"/>
    <w:rsid w:val="000E3514"/>
    <w:rsid w:val="000E3C6B"/>
    <w:rsid w:val="000E416E"/>
    <w:rsid w:val="000E428D"/>
    <w:rsid w:val="000E4629"/>
    <w:rsid w:val="000E4747"/>
    <w:rsid w:val="000E4F2F"/>
    <w:rsid w:val="000E5021"/>
    <w:rsid w:val="000E53CE"/>
    <w:rsid w:val="000E5A12"/>
    <w:rsid w:val="000E5AE7"/>
    <w:rsid w:val="000E5F18"/>
    <w:rsid w:val="000E5FB3"/>
    <w:rsid w:val="000E643E"/>
    <w:rsid w:val="000E64AE"/>
    <w:rsid w:val="000E66F1"/>
    <w:rsid w:val="000E670A"/>
    <w:rsid w:val="000E6C16"/>
    <w:rsid w:val="000E6F0F"/>
    <w:rsid w:val="000E7004"/>
    <w:rsid w:val="000E7159"/>
    <w:rsid w:val="000E7274"/>
    <w:rsid w:val="000E7562"/>
    <w:rsid w:val="000E79CD"/>
    <w:rsid w:val="000E7BF7"/>
    <w:rsid w:val="000E7C25"/>
    <w:rsid w:val="000E7CBB"/>
    <w:rsid w:val="000E7D93"/>
    <w:rsid w:val="000E7E98"/>
    <w:rsid w:val="000E7F62"/>
    <w:rsid w:val="000E7F85"/>
    <w:rsid w:val="000F0043"/>
    <w:rsid w:val="000F00ED"/>
    <w:rsid w:val="000F0284"/>
    <w:rsid w:val="000F0755"/>
    <w:rsid w:val="000F0B60"/>
    <w:rsid w:val="000F0DB7"/>
    <w:rsid w:val="000F1063"/>
    <w:rsid w:val="000F11F0"/>
    <w:rsid w:val="000F1296"/>
    <w:rsid w:val="000F1307"/>
    <w:rsid w:val="000F1537"/>
    <w:rsid w:val="000F16DB"/>
    <w:rsid w:val="000F1706"/>
    <w:rsid w:val="000F1B23"/>
    <w:rsid w:val="000F1F75"/>
    <w:rsid w:val="000F24C8"/>
    <w:rsid w:val="000F26CF"/>
    <w:rsid w:val="000F2BD9"/>
    <w:rsid w:val="000F2FBB"/>
    <w:rsid w:val="000F306D"/>
    <w:rsid w:val="000F30E0"/>
    <w:rsid w:val="000F3172"/>
    <w:rsid w:val="000F332B"/>
    <w:rsid w:val="000F33B2"/>
    <w:rsid w:val="000F340A"/>
    <w:rsid w:val="000F3493"/>
    <w:rsid w:val="000F372E"/>
    <w:rsid w:val="000F3831"/>
    <w:rsid w:val="000F38D0"/>
    <w:rsid w:val="000F38D4"/>
    <w:rsid w:val="000F3D66"/>
    <w:rsid w:val="000F3D89"/>
    <w:rsid w:val="000F3D96"/>
    <w:rsid w:val="000F3F5E"/>
    <w:rsid w:val="000F4056"/>
    <w:rsid w:val="000F444E"/>
    <w:rsid w:val="000F468E"/>
    <w:rsid w:val="000F4AA5"/>
    <w:rsid w:val="000F4AF4"/>
    <w:rsid w:val="000F4D4A"/>
    <w:rsid w:val="000F4F57"/>
    <w:rsid w:val="000F4F90"/>
    <w:rsid w:val="000F54B1"/>
    <w:rsid w:val="000F5737"/>
    <w:rsid w:val="000F57D5"/>
    <w:rsid w:val="000F5B94"/>
    <w:rsid w:val="000F5D6A"/>
    <w:rsid w:val="000F5DAB"/>
    <w:rsid w:val="000F5F6F"/>
    <w:rsid w:val="000F5FC6"/>
    <w:rsid w:val="000F60FF"/>
    <w:rsid w:val="000F629F"/>
    <w:rsid w:val="000F62FB"/>
    <w:rsid w:val="000F64C8"/>
    <w:rsid w:val="000F6647"/>
    <w:rsid w:val="000F6672"/>
    <w:rsid w:val="000F6E28"/>
    <w:rsid w:val="000F6E9B"/>
    <w:rsid w:val="000F6F84"/>
    <w:rsid w:val="000F71D0"/>
    <w:rsid w:val="000F73E0"/>
    <w:rsid w:val="000F75EA"/>
    <w:rsid w:val="000F761D"/>
    <w:rsid w:val="000F7734"/>
    <w:rsid w:val="000F77A5"/>
    <w:rsid w:val="000F77AA"/>
    <w:rsid w:val="000F7D04"/>
    <w:rsid w:val="000F7E8A"/>
    <w:rsid w:val="00100123"/>
    <w:rsid w:val="00100407"/>
    <w:rsid w:val="001005AB"/>
    <w:rsid w:val="001009E1"/>
    <w:rsid w:val="00100BCB"/>
    <w:rsid w:val="00100F66"/>
    <w:rsid w:val="001013FA"/>
    <w:rsid w:val="00101600"/>
    <w:rsid w:val="001017CA"/>
    <w:rsid w:val="00101E56"/>
    <w:rsid w:val="00101E9E"/>
    <w:rsid w:val="001021E8"/>
    <w:rsid w:val="00102449"/>
    <w:rsid w:val="001024FE"/>
    <w:rsid w:val="0010251E"/>
    <w:rsid w:val="001027E3"/>
    <w:rsid w:val="001028A9"/>
    <w:rsid w:val="00102F63"/>
    <w:rsid w:val="001032A9"/>
    <w:rsid w:val="001032FB"/>
    <w:rsid w:val="0010337B"/>
    <w:rsid w:val="00103501"/>
    <w:rsid w:val="00103588"/>
    <w:rsid w:val="00103937"/>
    <w:rsid w:val="00103990"/>
    <w:rsid w:val="00103D97"/>
    <w:rsid w:val="00103F4E"/>
    <w:rsid w:val="001041B3"/>
    <w:rsid w:val="00104660"/>
    <w:rsid w:val="00104661"/>
    <w:rsid w:val="0010493D"/>
    <w:rsid w:val="00104B01"/>
    <w:rsid w:val="00104DA0"/>
    <w:rsid w:val="00104FCD"/>
    <w:rsid w:val="00105160"/>
    <w:rsid w:val="001051C7"/>
    <w:rsid w:val="00105311"/>
    <w:rsid w:val="001053C1"/>
    <w:rsid w:val="001054CE"/>
    <w:rsid w:val="00105570"/>
    <w:rsid w:val="001055B3"/>
    <w:rsid w:val="001056CB"/>
    <w:rsid w:val="0010578D"/>
    <w:rsid w:val="0010580E"/>
    <w:rsid w:val="00105812"/>
    <w:rsid w:val="001058A7"/>
    <w:rsid w:val="001058B6"/>
    <w:rsid w:val="00105E10"/>
    <w:rsid w:val="00106372"/>
    <w:rsid w:val="001063C3"/>
    <w:rsid w:val="001064D4"/>
    <w:rsid w:val="001067A4"/>
    <w:rsid w:val="00106991"/>
    <w:rsid w:val="00106BC9"/>
    <w:rsid w:val="00106CD9"/>
    <w:rsid w:val="00106E9C"/>
    <w:rsid w:val="00107304"/>
    <w:rsid w:val="00107545"/>
    <w:rsid w:val="00107C2A"/>
    <w:rsid w:val="00107F04"/>
    <w:rsid w:val="001109E6"/>
    <w:rsid w:val="00110CF3"/>
    <w:rsid w:val="0011132E"/>
    <w:rsid w:val="001113AF"/>
    <w:rsid w:val="00111719"/>
    <w:rsid w:val="001117BC"/>
    <w:rsid w:val="0011189D"/>
    <w:rsid w:val="00111C47"/>
    <w:rsid w:val="00111C5C"/>
    <w:rsid w:val="00111CEE"/>
    <w:rsid w:val="0011203D"/>
    <w:rsid w:val="001120FC"/>
    <w:rsid w:val="001128A8"/>
    <w:rsid w:val="00112984"/>
    <w:rsid w:val="0011298D"/>
    <w:rsid w:val="00112F21"/>
    <w:rsid w:val="0011300A"/>
    <w:rsid w:val="0011322D"/>
    <w:rsid w:val="00113355"/>
    <w:rsid w:val="00113367"/>
    <w:rsid w:val="001134FD"/>
    <w:rsid w:val="001135BA"/>
    <w:rsid w:val="00113CAE"/>
    <w:rsid w:val="00114025"/>
    <w:rsid w:val="001141EC"/>
    <w:rsid w:val="001142DD"/>
    <w:rsid w:val="00114369"/>
    <w:rsid w:val="001146C8"/>
    <w:rsid w:val="0011483F"/>
    <w:rsid w:val="00114849"/>
    <w:rsid w:val="0011485C"/>
    <w:rsid w:val="001148BE"/>
    <w:rsid w:val="001148CE"/>
    <w:rsid w:val="00114BD9"/>
    <w:rsid w:val="00114DFE"/>
    <w:rsid w:val="00114F04"/>
    <w:rsid w:val="001150AE"/>
    <w:rsid w:val="001151E1"/>
    <w:rsid w:val="001151F9"/>
    <w:rsid w:val="00115697"/>
    <w:rsid w:val="001158ED"/>
    <w:rsid w:val="00115911"/>
    <w:rsid w:val="0011610B"/>
    <w:rsid w:val="001166A2"/>
    <w:rsid w:val="001166B0"/>
    <w:rsid w:val="001166B4"/>
    <w:rsid w:val="00116938"/>
    <w:rsid w:val="001169DD"/>
    <w:rsid w:val="00116A86"/>
    <w:rsid w:val="00117106"/>
    <w:rsid w:val="00117296"/>
    <w:rsid w:val="0011734D"/>
    <w:rsid w:val="00117423"/>
    <w:rsid w:val="00117454"/>
    <w:rsid w:val="001174AC"/>
    <w:rsid w:val="0011759E"/>
    <w:rsid w:val="0011761D"/>
    <w:rsid w:val="0011771A"/>
    <w:rsid w:val="00117E79"/>
    <w:rsid w:val="00117EF8"/>
    <w:rsid w:val="00117F63"/>
    <w:rsid w:val="00120087"/>
    <w:rsid w:val="001204E9"/>
    <w:rsid w:val="001206DA"/>
    <w:rsid w:val="00120A72"/>
    <w:rsid w:val="00120A81"/>
    <w:rsid w:val="00120DC4"/>
    <w:rsid w:val="00120EF2"/>
    <w:rsid w:val="001211EE"/>
    <w:rsid w:val="001216B6"/>
    <w:rsid w:val="0012176A"/>
    <w:rsid w:val="0012186B"/>
    <w:rsid w:val="00122381"/>
    <w:rsid w:val="00122469"/>
    <w:rsid w:val="00122776"/>
    <w:rsid w:val="001228D2"/>
    <w:rsid w:val="00122B8B"/>
    <w:rsid w:val="00122BF2"/>
    <w:rsid w:val="00123243"/>
    <w:rsid w:val="00123327"/>
    <w:rsid w:val="001233A1"/>
    <w:rsid w:val="001234B3"/>
    <w:rsid w:val="0012358B"/>
    <w:rsid w:val="001235D0"/>
    <w:rsid w:val="00123623"/>
    <w:rsid w:val="00123644"/>
    <w:rsid w:val="00123742"/>
    <w:rsid w:val="001239AE"/>
    <w:rsid w:val="00123B33"/>
    <w:rsid w:val="00123E23"/>
    <w:rsid w:val="00123E88"/>
    <w:rsid w:val="00123EC1"/>
    <w:rsid w:val="0012412F"/>
    <w:rsid w:val="0012415A"/>
    <w:rsid w:val="001248E4"/>
    <w:rsid w:val="00124BE6"/>
    <w:rsid w:val="00124F6A"/>
    <w:rsid w:val="001250D7"/>
    <w:rsid w:val="001251EF"/>
    <w:rsid w:val="001255D6"/>
    <w:rsid w:val="00125A82"/>
    <w:rsid w:val="00125B6B"/>
    <w:rsid w:val="00125B72"/>
    <w:rsid w:val="00125C01"/>
    <w:rsid w:val="00125CA4"/>
    <w:rsid w:val="00125D22"/>
    <w:rsid w:val="00125ED7"/>
    <w:rsid w:val="00125F5D"/>
    <w:rsid w:val="00126884"/>
    <w:rsid w:val="00126A1D"/>
    <w:rsid w:val="00126F16"/>
    <w:rsid w:val="00127206"/>
    <w:rsid w:val="0012725C"/>
    <w:rsid w:val="001272FB"/>
    <w:rsid w:val="001273BC"/>
    <w:rsid w:val="001279D0"/>
    <w:rsid w:val="00127EA2"/>
    <w:rsid w:val="00130753"/>
    <w:rsid w:val="00130B3A"/>
    <w:rsid w:val="00130B83"/>
    <w:rsid w:val="00130E47"/>
    <w:rsid w:val="00130EAE"/>
    <w:rsid w:val="001312B0"/>
    <w:rsid w:val="00131BEB"/>
    <w:rsid w:val="00131E96"/>
    <w:rsid w:val="00131FE4"/>
    <w:rsid w:val="001326B7"/>
    <w:rsid w:val="00132726"/>
    <w:rsid w:val="00132A05"/>
    <w:rsid w:val="00132BAC"/>
    <w:rsid w:val="00132CFC"/>
    <w:rsid w:val="00133293"/>
    <w:rsid w:val="00133335"/>
    <w:rsid w:val="0013361D"/>
    <w:rsid w:val="00133915"/>
    <w:rsid w:val="00133B4B"/>
    <w:rsid w:val="00133C4F"/>
    <w:rsid w:val="00133D2D"/>
    <w:rsid w:val="00133E55"/>
    <w:rsid w:val="00133E6D"/>
    <w:rsid w:val="00134065"/>
    <w:rsid w:val="00134491"/>
    <w:rsid w:val="001344C9"/>
    <w:rsid w:val="001345FC"/>
    <w:rsid w:val="00134727"/>
    <w:rsid w:val="00134813"/>
    <w:rsid w:val="00134974"/>
    <w:rsid w:val="001349B0"/>
    <w:rsid w:val="00134B9D"/>
    <w:rsid w:val="0013517D"/>
    <w:rsid w:val="0013524B"/>
    <w:rsid w:val="001352F4"/>
    <w:rsid w:val="0013594B"/>
    <w:rsid w:val="00135972"/>
    <w:rsid w:val="00135A19"/>
    <w:rsid w:val="00135D70"/>
    <w:rsid w:val="00135E6A"/>
    <w:rsid w:val="0013604F"/>
    <w:rsid w:val="0013606C"/>
    <w:rsid w:val="00136179"/>
    <w:rsid w:val="0013618B"/>
    <w:rsid w:val="00136576"/>
    <w:rsid w:val="0013659E"/>
    <w:rsid w:val="00136661"/>
    <w:rsid w:val="00136721"/>
    <w:rsid w:val="00136801"/>
    <w:rsid w:val="0013688A"/>
    <w:rsid w:val="0013690E"/>
    <w:rsid w:val="00136B7B"/>
    <w:rsid w:val="00136C03"/>
    <w:rsid w:val="00136EA1"/>
    <w:rsid w:val="00136ED2"/>
    <w:rsid w:val="0013717E"/>
    <w:rsid w:val="0013732A"/>
    <w:rsid w:val="0013734B"/>
    <w:rsid w:val="001374D7"/>
    <w:rsid w:val="0013765B"/>
    <w:rsid w:val="00137CB2"/>
    <w:rsid w:val="00137CD3"/>
    <w:rsid w:val="00137E07"/>
    <w:rsid w:val="00140024"/>
    <w:rsid w:val="00140237"/>
    <w:rsid w:val="0014053B"/>
    <w:rsid w:val="001405C9"/>
    <w:rsid w:val="00140A67"/>
    <w:rsid w:val="00140AE1"/>
    <w:rsid w:val="00140B4E"/>
    <w:rsid w:val="00140F55"/>
    <w:rsid w:val="00141051"/>
    <w:rsid w:val="001410A9"/>
    <w:rsid w:val="00141184"/>
    <w:rsid w:val="00141757"/>
    <w:rsid w:val="00141AC2"/>
    <w:rsid w:val="00141B8E"/>
    <w:rsid w:val="00141C60"/>
    <w:rsid w:val="00141DEC"/>
    <w:rsid w:val="001420CC"/>
    <w:rsid w:val="001421B1"/>
    <w:rsid w:val="001421D0"/>
    <w:rsid w:val="0014220E"/>
    <w:rsid w:val="0014227B"/>
    <w:rsid w:val="001426D0"/>
    <w:rsid w:val="001426D9"/>
    <w:rsid w:val="0014270A"/>
    <w:rsid w:val="00142BC0"/>
    <w:rsid w:val="00143095"/>
    <w:rsid w:val="001431F5"/>
    <w:rsid w:val="0014338B"/>
    <w:rsid w:val="001433AD"/>
    <w:rsid w:val="0014345B"/>
    <w:rsid w:val="0014352F"/>
    <w:rsid w:val="0014391B"/>
    <w:rsid w:val="00143A47"/>
    <w:rsid w:val="00143BD9"/>
    <w:rsid w:val="00143D6E"/>
    <w:rsid w:val="00143EBC"/>
    <w:rsid w:val="0014405C"/>
    <w:rsid w:val="0014409B"/>
    <w:rsid w:val="001440D4"/>
    <w:rsid w:val="0014440C"/>
    <w:rsid w:val="001444DE"/>
    <w:rsid w:val="00144523"/>
    <w:rsid w:val="00144D06"/>
    <w:rsid w:val="00144E8B"/>
    <w:rsid w:val="00144F28"/>
    <w:rsid w:val="00145418"/>
    <w:rsid w:val="00145660"/>
    <w:rsid w:val="001458F0"/>
    <w:rsid w:val="00145AFF"/>
    <w:rsid w:val="00145B29"/>
    <w:rsid w:val="00145B6F"/>
    <w:rsid w:val="00145D21"/>
    <w:rsid w:val="00146069"/>
    <w:rsid w:val="001463C6"/>
    <w:rsid w:val="00146445"/>
    <w:rsid w:val="001465B0"/>
    <w:rsid w:val="00146D60"/>
    <w:rsid w:val="001474C2"/>
    <w:rsid w:val="0014784D"/>
    <w:rsid w:val="00147A3C"/>
    <w:rsid w:val="00147AAB"/>
    <w:rsid w:val="00147D5C"/>
    <w:rsid w:val="00147F23"/>
    <w:rsid w:val="00147F44"/>
    <w:rsid w:val="00147FC6"/>
    <w:rsid w:val="00150130"/>
    <w:rsid w:val="001505A3"/>
    <w:rsid w:val="00150761"/>
    <w:rsid w:val="001508A1"/>
    <w:rsid w:val="0015097A"/>
    <w:rsid w:val="00150B91"/>
    <w:rsid w:val="00150D84"/>
    <w:rsid w:val="00150EF0"/>
    <w:rsid w:val="001511AD"/>
    <w:rsid w:val="00151336"/>
    <w:rsid w:val="0015133A"/>
    <w:rsid w:val="00151666"/>
    <w:rsid w:val="0015172E"/>
    <w:rsid w:val="00151812"/>
    <w:rsid w:val="00151A3C"/>
    <w:rsid w:val="00151BB2"/>
    <w:rsid w:val="00151F08"/>
    <w:rsid w:val="00151F57"/>
    <w:rsid w:val="00152E17"/>
    <w:rsid w:val="00153000"/>
    <w:rsid w:val="0015312D"/>
    <w:rsid w:val="001532B4"/>
    <w:rsid w:val="00153307"/>
    <w:rsid w:val="00153867"/>
    <w:rsid w:val="0015397A"/>
    <w:rsid w:val="00153B22"/>
    <w:rsid w:val="00153BA9"/>
    <w:rsid w:val="00153D99"/>
    <w:rsid w:val="00153DFF"/>
    <w:rsid w:val="001540C0"/>
    <w:rsid w:val="0015441E"/>
    <w:rsid w:val="001545C6"/>
    <w:rsid w:val="00154789"/>
    <w:rsid w:val="0015494F"/>
    <w:rsid w:val="00154A6F"/>
    <w:rsid w:val="00154F45"/>
    <w:rsid w:val="001552A1"/>
    <w:rsid w:val="00155364"/>
    <w:rsid w:val="001553C7"/>
    <w:rsid w:val="00155876"/>
    <w:rsid w:val="00155B12"/>
    <w:rsid w:val="00155CD9"/>
    <w:rsid w:val="00155E72"/>
    <w:rsid w:val="00156297"/>
    <w:rsid w:val="001564F3"/>
    <w:rsid w:val="00156CCB"/>
    <w:rsid w:val="00156EF4"/>
    <w:rsid w:val="00157187"/>
    <w:rsid w:val="0015722B"/>
    <w:rsid w:val="00157398"/>
    <w:rsid w:val="001573A7"/>
    <w:rsid w:val="0015780E"/>
    <w:rsid w:val="00157911"/>
    <w:rsid w:val="00157A72"/>
    <w:rsid w:val="00157B2A"/>
    <w:rsid w:val="00157BD9"/>
    <w:rsid w:val="00157E43"/>
    <w:rsid w:val="00160191"/>
    <w:rsid w:val="00160641"/>
    <w:rsid w:val="001607B3"/>
    <w:rsid w:val="00160C51"/>
    <w:rsid w:val="00160C79"/>
    <w:rsid w:val="00160EC6"/>
    <w:rsid w:val="00161189"/>
    <w:rsid w:val="001615A6"/>
    <w:rsid w:val="001616E6"/>
    <w:rsid w:val="00161DC1"/>
    <w:rsid w:val="00161E41"/>
    <w:rsid w:val="00162112"/>
    <w:rsid w:val="0016217B"/>
    <w:rsid w:val="00162350"/>
    <w:rsid w:val="00162E39"/>
    <w:rsid w:val="0016301A"/>
    <w:rsid w:val="001631C7"/>
    <w:rsid w:val="0016331D"/>
    <w:rsid w:val="00163436"/>
    <w:rsid w:val="00163CE3"/>
    <w:rsid w:val="001641A7"/>
    <w:rsid w:val="00164331"/>
    <w:rsid w:val="00164345"/>
    <w:rsid w:val="00164642"/>
    <w:rsid w:val="00164712"/>
    <w:rsid w:val="0016473C"/>
    <w:rsid w:val="00164760"/>
    <w:rsid w:val="0016494D"/>
    <w:rsid w:val="001649BB"/>
    <w:rsid w:val="001649C3"/>
    <w:rsid w:val="00164BCA"/>
    <w:rsid w:val="00164C72"/>
    <w:rsid w:val="00164D16"/>
    <w:rsid w:val="00164D4A"/>
    <w:rsid w:val="001653EB"/>
    <w:rsid w:val="00165582"/>
    <w:rsid w:val="001657D9"/>
    <w:rsid w:val="0016584C"/>
    <w:rsid w:val="001659C0"/>
    <w:rsid w:val="00165A15"/>
    <w:rsid w:val="00165CDF"/>
    <w:rsid w:val="00165F6C"/>
    <w:rsid w:val="00165FFE"/>
    <w:rsid w:val="0016626B"/>
    <w:rsid w:val="001665CA"/>
    <w:rsid w:val="00166941"/>
    <w:rsid w:val="00166AE0"/>
    <w:rsid w:val="00166BE4"/>
    <w:rsid w:val="00166D16"/>
    <w:rsid w:val="00166DCC"/>
    <w:rsid w:val="0016719F"/>
    <w:rsid w:val="001672D1"/>
    <w:rsid w:val="00167384"/>
    <w:rsid w:val="00167535"/>
    <w:rsid w:val="0016758C"/>
    <w:rsid w:val="001675B3"/>
    <w:rsid w:val="00167876"/>
    <w:rsid w:val="001678F4"/>
    <w:rsid w:val="001678FF"/>
    <w:rsid w:val="00167B1F"/>
    <w:rsid w:val="00167B82"/>
    <w:rsid w:val="00167C0C"/>
    <w:rsid w:val="00167E3C"/>
    <w:rsid w:val="00170133"/>
    <w:rsid w:val="001702B2"/>
    <w:rsid w:val="001704D8"/>
    <w:rsid w:val="0017061A"/>
    <w:rsid w:val="001707AA"/>
    <w:rsid w:val="00170B62"/>
    <w:rsid w:val="00170B65"/>
    <w:rsid w:val="00170ED8"/>
    <w:rsid w:val="00170F62"/>
    <w:rsid w:val="001711ED"/>
    <w:rsid w:val="001714F5"/>
    <w:rsid w:val="0017152D"/>
    <w:rsid w:val="00171558"/>
    <w:rsid w:val="00171B14"/>
    <w:rsid w:val="0017294F"/>
    <w:rsid w:val="00172A6A"/>
    <w:rsid w:val="00172C7E"/>
    <w:rsid w:val="00172D8C"/>
    <w:rsid w:val="00172E1E"/>
    <w:rsid w:val="00173023"/>
    <w:rsid w:val="001733A5"/>
    <w:rsid w:val="0017352B"/>
    <w:rsid w:val="001738B9"/>
    <w:rsid w:val="001739DD"/>
    <w:rsid w:val="00173A34"/>
    <w:rsid w:val="001743B2"/>
    <w:rsid w:val="0017477D"/>
    <w:rsid w:val="00174801"/>
    <w:rsid w:val="00175121"/>
    <w:rsid w:val="001751FE"/>
    <w:rsid w:val="00175564"/>
    <w:rsid w:val="001756C5"/>
    <w:rsid w:val="0017593C"/>
    <w:rsid w:val="001759F9"/>
    <w:rsid w:val="00175A61"/>
    <w:rsid w:val="00175D31"/>
    <w:rsid w:val="0017669A"/>
    <w:rsid w:val="001768C1"/>
    <w:rsid w:val="00176D09"/>
    <w:rsid w:val="00176D18"/>
    <w:rsid w:val="00176F87"/>
    <w:rsid w:val="00177528"/>
    <w:rsid w:val="00177905"/>
    <w:rsid w:val="00177CD9"/>
    <w:rsid w:val="0018046A"/>
    <w:rsid w:val="00180604"/>
    <w:rsid w:val="001806AE"/>
    <w:rsid w:val="00180A87"/>
    <w:rsid w:val="00180CB0"/>
    <w:rsid w:val="0018142A"/>
    <w:rsid w:val="0018142C"/>
    <w:rsid w:val="0018177D"/>
    <w:rsid w:val="00181CBE"/>
    <w:rsid w:val="00181E97"/>
    <w:rsid w:val="00182076"/>
    <w:rsid w:val="00182162"/>
    <w:rsid w:val="00182195"/>
    <w:rsid w:val="0018233C"/>
    <w:rsid w:val="001823AC"/>
    <w:rsid w:val="00182419"/>
    <w:rsid w:val="00182450"/>
    <w:rsid w:val="00182767"/>
    <w:rsid w:val="0018286D"/>
    <w:rsid w:val="001829FA"/>
    <w:rsid w:val="00182A5E"/>
    <w:rsid w:val="00182EEC"/>
    <w:rsid w:val="001830A4"/>
    <w:rsid w:val="001832B1"/>
    <w:rsid w:val="001832F2"/>
    <w:rsid w:val="00183510"/>
    <w:rsid w:val="0018370D"/>
    <w:rsid w:val="00183835"/>
    <w:rsid w:val="00183B22"/>
    <w:rsid w:val="00183C8D"/>
    <w:rsid w:val="00184249"/>
    <w:rsid w:val="00184286"/>
    <w:rsid w:val="00184B63"/>
    <w:rsid w:val="001850E3"/>
    <w:rsid w:val="001853A6"/>
    <w:rsid w:val="0018573F"/>
    <w:rsid w:val="001858A9"/>
    <w:rsid w:val="00185B5F"/>
    <w:rsid w:val="00185CB4"/>
    <w:rsid w:val="00186118"/>
    <w:rsid w:val="001865FA"/>
    <w:rsid w:val="001868A1"/>
    <w:rsid w:val="00186997"/>
    <w:rsid w:val="00186BD3"/>
    <w:rsid w:val="00186DEA"/>
    <w:rsid w:val="00186F27"/>
    <w:rsid w:val="0018712A"/>
    <w:rsid w:val="001875B2"/>
    <w:rsid w:val="0018786A"/>
    <w:rsid w:val="00187968"/>
    <w:rsid w:val="001879AC"/>
    <w:rsid w:val="00187D28"/>
    <w:rsid w:val="00187D34"/>
    <w:rsid w:val="00187E19"/>
    <w:rsid w:val="00187F50"/>
    <w:rsid w:val="00187F78"/>
    <w:rsid w:val="00187FAC"/>
    <w:rsid w:val="0019035E"/>
    <w:rsid w:val="00190450"/>
    <w:rsid w:val="0019052F"/>
    <w:rsid w:val="001907C4"/>
    <w:rsid w:val="00190C13"/>
    <w:rsid w:val="00190CB1"/>
    <w:rsid w:val="0019119C"/>
    <w:rsid w:val="00191A51"/>
    <w:rsid w:val="00191CCF"/>
    <w:rsid w:val="00191F07"/>
    <w:rsid w:val="001920F1"/>
    <w:rsid w:val="0019214A"/>
    <w:rsid w:val="001924DA"/>
    <w:rsid w:val="0019252B"/>
    <w:rsid w:val="001925F3"/>
    <w:rsid w:val="001927F4"/>
    <w:rsid w:val="001928FA"/>
    <w:rsid w:val="001929DB"/>
    <w:rsid w:val="00192FDD"/>
    <w:rsid w:val="00192FF4"/>
    <w:rsid w:val="001932DB"/>
    <w:rsid w:val="001932E5"/>
    <w:rsid w:val="0019334F"/>
    <w:rsid w:val="00193498"/>
    <w:rsid w:val="001936DD"/>
    <w:rsid w:val="001938A7"/>
    <w:rsid w:val="001938BA"/>
    <w:rsid w:val="00193FB1"/>
    <w:rsid w:val="0019423B"/>
    <w:rsid w:val="00194C1C"/>
    <w:rsid w:val="00194CF1"/>
    <w:rsid w:val="00194DAD"/>
    <w:rsid w:val="00195115"/>
    <w:rsid w:val="00195297"/>
    <w:rsid w:val="001952C8"/>
    <w:rsid w:val="001952DC"/>
    <w:rsid w:val="00195343"/>
    <w:rsid w:val="00195491"/>
    <w:rsid w:val="00195664"/>
    <w:rsid w:val="00195DDB"/>
    <w:rsid w:val="00195F17"/>
    <w:rsid w:val="00196179"/>
    <w:rsid w:val="0019660E"/>
    <w:rsid w:val="001966BD"/>
    <w:rsid w:val="00196863"/>
    <w:rsid w:val="00196AA0"/>
    <w:rsid w:val="00196DC5"/>
    <w:rsid w:val="00196EB9"/>
    <w:rsid w:val="00196F6F"/>
    <w:rsid w:val="00197029"/>
    <w:rsid w:val="001970DE"/>
    <w:rsid w:val="0019713A"/>
    <w:rsid w:val="0019720B"/>
    <w:rsid w:val="00197360"/>
    <w:rsid w:val="00197648"/>
    <w:rsid w:val="001976D1"/>
    <w:rsid w:val="00197795"/>
    <w:rsid w:val="00197B2C"/>
    <w:rsid w:val="00197B8A"/>
    <w:rsid w:val="001A0275"/>
    <w:rsid w:val="001A0308"/>
    <w:rsid w:val="001A0431"/>
    <w:rsid w:val="001A0735"/>
    <w:rsid w:val="001A0B4A"/>
    <w:rsid w:val="001A0C6D"/>
    <w:rsid w:val="001A0CC4"/>
    <w:rsid w:val="001A0F3B"/>
    <w:rsid w:val="001A0F7B"/>
    <w:rsid w:val="001A1084"/>
    <w:rsid w:val="001A112C"/>
    <w:rsid w:val="001A1638"/>
    <w:rsid w:val="001A181F"/>
    <w:rsid w:val="001A1CCE"/>
    <w:rsid w:val="001A2279"/>
    <w:rsid w:val="001A236D"/>
    <w:rsid w:val="001A23EE"/>
    <w:rsid w:val="001A25D6"/>
    <w:rsid w:val="001A2870"/>
    <w:rsid w:val="001A29E7"/>
    <w:rsid w:val="001A2C5C"/>
    <w:rsid w:val="001A2F21"/>
    <w:rsid w:val="001A325F"/>
    <w:rsid w:val="001A3353"/>
    <w:rsid w:val="001A3379"/>
    <w:rsid w:val="001A362D"/>
    <w:rsid w:val="001A3767"/>
    <w:rsid w:val="001A3886"/>
    <w:rsid w:val="001A3F69"/>
    <w:rsid w:val="001A4222"/>
    <w:rsid w:val="001A4432"/>
    <w:rsid w:val="001A46BC"/>
    <w:rsid w:val="001A4992"/>
    <w:rsid w:val="001A4EC4"/>
    <w:rsid w:val="001A50DD"/>
    <w:rsid w:val="001A51EB"/>
    <w:rsid w:val="001A5374"/>
    <w:rsid w:val="001A551B"/>
    <w:rsid w:val="001A5C51"/>
    <w:rsid w:val="001A5F47"/>
    <w:rsid w:val="001A5F8E"/>
    <w:rsid w:val="001A625B"/>
    <w:rsid w:val="001A644B"/>
    <w:rsid w:val="001A727B"/>
    <w:rsid w:val="001A72C2"/>
    <w:rsid w:val="001A7526"/>
    <w:rsid w:val="001A789A"/>
    <w:rsid w:val="001A7B99"/>
    <w:rsid w:val="001A7CE1"/>
    <w:rsid w:val="001A7D23"/>
    <w:rsid w:val="001A7D4F"/>
    <w:rsid w:val="001B037F"/>
    <w:rsid w:val="001B03B7"/>
    <w:rsid w:val="001B041E"/>
    <w:rsid w:val="001B0599"/>
    <w:rsid w:val="001B09AD"/>
    <w:rsid w:val="001B0B19"/>
    <w:rsid w:val="001B0C03"/>
    <w:rsid w:val="001B0D74"/>
    <w:rsid w:val="001B11DF"/>
    <w:rsid w:val="001B12F9"/>
    <w:rsid w:val="001B1383"/>
    <w:rsid w:val="001B143C"/>
    <w:rsid w:val="001B15F6"/>
    <w:rsid w:val="001B1A87"/>
    <w:rsid w:val="001B1D92"/>
    <w:rsid w:val="001B215F"/>
    <w:rsid w:val="001B22DA"/>
    <w:rsid w:val="001B235B"/>
    <w:rsid w:val="001B23AF"/>
    <w:rsid w:val="001B2958"/>
    <w:rsid w:val="001B2EB0"/>
    <w:rsid w:val="001B36A5"/>
    <w:rsid w:val="001B36CA"/>
    <w:rsid w:val="001B37FA"/>
    <w:rsid w:val="001B3934"/>
    <w:rsid w:val="001B3940"/>
    <w:rsid w:val="001B3B5D"/>
    <w:rsid w:val="001B3C54"/>
    <w:rsid w:val="001B3CA9"/>
    <w:rsid w:val="001B46C7"/>
    <w:rsid w:val="001B4D92"/>
    <w:rsid w:val="001B55FA"/>
    <w:rsid w:val="001B5851"/>
    <w:rsid w:val="001B59D9"/>
    <w:rsid w:val="001B5F0C"/>
    <w:rsid w:val="001B5F13"/>
    <w:rsid w:val="001B5F15"/>
    <w:rsid w:val="001B61E7"/>
    <w:rsid w:val="001B6227"/>
    <w:rsid w:val="001B6669"/>
    <w:rsid w:val="001B677D"/>
    <w:rsid w:val="001B6876"/>
    <w:rsid w:val="001B6B78"/>
    <w:rsid w:val="001B6D0C"/>
    <w:rsid w:val="001B6D16"/>
    <w:rsid w:val="001B6E62"/>
    <w:rsid w:val="001B6F9D"/>
    <w:rsid w:val="001B6F9F"/>
    <w:rsid w:val="001B7010"/>
    <w:rsid w:val="001B72DC"/>
    <w:rsid w:val="001B7323"/>
    <w:rsid w:val="001B7370"/>
    <w:rsid w:val="001B7378"/>
    <w:rsid w:val="001B749D"/>
    <w:rsid w:val="001B77C1"/>
    <w:rsid w:val="001B7856"/>
    <w:rsid w:val="001B7906"/>
    <w:rsid w:val="001B79CB"/>
    <w:rsid w:val="001B7D9F"/>
    <w:rsid w:val="001B7E41"/>
    <w:rsid w:val="001B7EC4"/>
    <w:rsid w:val="001B7F44"/>
    <w:rsid w:val="001C014C"/>
    <w:rsid w:val="001C01B7"/>
    <w:rsid w:val="001C0296"/>
    <w:rsid w:val="001C0315"/>
    <w:rsid w:val="001C0698"/>
    <w:rsid w:val="001C0B54"/>
    <w:rsid w:val="001C0BC4"/>
    <w:rsid w:val="001C0E1B"/>
    <w:rsid w:val="001C1425"/>
    <w:rsid w:val="001C1A97"/>
    <w:rsid w:val="001C1B76"/>
    <w:rsid w:val="001C1CB5"/>
    <w:rsid w:val="001C1E2B"/>
    <w:rsid w:val="001C1EC0"/>
    <w:rsid w:val="001C21BC"/>
    <w:rsid w:val="001C235F"/>
    <w:rsid w:val="001C2408"/>
    <w:rsid w:val="001C269A"/>
    <w:rsid w:val="001C2710"/>
    <w:rsid w:val="001C2A22"/>
    <w:rsid w:val="001C2BA4"/>
    <w:rsid w:val="001C2CB5"/>
    <w:rsid w:val="001C2E2B"/>
    <w:rsid w:val="001C387F"/>
    <w:rsid w:val="001C3A93"/>
    <w:rsid w:val="001C3D68"/>
    <w:rsid w:val="001C4194"/>
    <w:rsid w:val="001C41EF"/>
    <w:rsid w:val="001C4443"/>
    <w:rsid w:val="001C479D"/>
    <w:rsid w:val="001C497F"/>
    <w:rsid w:val="001C4C42"/>
    <w:rsid w:val="001C4D1F"/>
    <w:rsid w:val="001C4D23"/>
    <w:rsid w:val="001C4F0D"/>
    <w:rsid w:val="001C52D2"/>
    <w:rsid w:val="001C56C5"/>
    <w:rsid w:val="001C5AE9"/>
    <w:rsid w:val="001C5BE4"/>
    <w:rsid w:val="001C5CBE"/>
    <w:rsid w:val="001C5D2D"/>
    <w:rsid w:val="001C61B8"/>
    <w:rsid w:val="001C621E"/>
    <w:rsid w:val="001C625F"/>
    <w:rsid w:val="001C626F"/>
    <w:rsid w:val="001C62B6"/>
    <w:rsid w:val="001C62F8"/>
    <w:rsid w:val="001C634F"/>
    <w:rsid w:val="001C67B5"/>
    <w:rsid w:val="001C69C3"/>
    <w:rsid w:val="001C6A0E"/>
    <w:rsid w:val="001C6C21"/>
    <w:rsid w:val="001C6F83"/>
    <w:rsid w:val="001C7268"/>
    <w:rsid w:val="001C72EE"/>
    <w:rsid w:val="001C7641"/>
    <w:rsid w:val="001C78FC"/>
    <w:rsid w:val="001C7A1E"/>
    <w:rsid w:val="001C7F2A"/>
    <w:rsid w:val="001D01C9"/>
    <w:rsid w:val="001D0200"/>
    <w:rsid w:val="001D058C"/>
    <w:rsid w:val="001D05EB"/>
    <w:rsid w:val="001D093B"/>
    <w:rsid w:val="001D096F"/>
    <w:rsid w:val="001D0D9B"/>
    <w:rsid w:val="001D0DD1"/>
    <w:rsid w:val="001D11D0"/>
    <w:rsid w:val="001D14A8"/>
    <w:rsid w:val="001D155F"/>
    <w:rsid w:val="001D1660"/>
    <w:rsid w:val="001D1CFA"/>
    <w:rsid w:val="001D1E5D"/>
    <w:rsid w:val="001D1F4C"/>
    <w:rsid w:val="001D201F"/>
    <w:rsid w:val="001D2084"/>
    <w:rsid w:val="001D243B"/>
    <w:rsid w:val="001D2542"/>
    <w:rsid w:val="001D2808"/>
    <w:rsid w:val="001D2AE9"/>
    <w:rsid w:val="001D2C9C"/>
    <w:rsid w:val="001D2CE6"/>
    <w:rsid w:val="001D2DA4"/>
    <w:rsid w:val="001D3098"/>
    <w:rsid w:val="001D3507"/>
    <w:rsid w:val="001D363E"/>
    <w:rsid w:val="001D3A5D"/>
    <w:rsid w:val="001D3CC4"/>
    <w:rsid w:val="001D3DE0"/>
    <w:rsid w:val="001D4231"/>
    <w:rsid w:val="001D4470"/>
    <w:rsid w:val="001D4880"/>
    <w:rsid w:val="001D4B6E"/>
    <w:rsid w:val="001D54A4"/>
    <w:rsid w:val="001D5738"/>
    <w:rsid w:val="001D5A57"/>
    <w:rsid w:val="001D5B84"/>
    <w:rsid w:val="001D5C94"/>
    <w:rsid w:val="001D60D5"/>
    <w:rsid w:val="001D6C50"/>
    <w:rsid w:val="001D6C5E"/>
    <w:rsid w:val="001D6D9F"/>
    <w:rsid w:val="001D6E2D"/>
    <w:rsid w:val="001D74FE"/>
    <w:rsid w:val="001D75C7"/>
    <w:rsid w:val="001D76B3"/>
    <w:rsid w:val="001D76CC"/>
    <w:rsid w:val="001D7C3C"/>
    <w:rsid w:val="001D7F25"/>
    <w:rsid w:val="001D7F41"/>
    <w:rsid w:val="001E0395"/>
    <w:rsid w:val="001E0439"/>
    <w:rsid w:val="001E04C9"/>
    <w:rsid w:val="001E085D"/>
    <w:rsid w:val="001E0D6F"/>
    <w:rsid w:val="001E0ECB"/>
    <w:rsid w:val="001E1051"/>
    <w:rsid w:val="001E15E0"/>
    <w:rsid w:val="001E183B"/>
    <w:rsid w:val="001E1A9D"/>
    <w:rsid w:val="001E1DDC"/>
    <w:rsid w:val="001E1F07"/>
    <w:rsid w:val="001E20F1"/>
    <w:rsid w:val="001E273A"/>
    <w:rsid w:val="001E27FE"/>
    <w:rsid w:val="001E2844"/>
    <w:rsid w:val="001E2B65"/>
    <w:rsid w:val="001E2C21"/>
    <w:rsid w:val="001E2F8C"/>
    <w:rsid w:val="001E3526"/>
    <w:rsid w:val="001E39C9"/>
    <w:rsid w:val="001E39CF"/>
    <w:rsid w:val="001E3ADE"/>
    <w:rsid w:val="001E3C84"/>
    <w:rsid w:val="001E3FEC"/>
    <w:rsid w:val="001E4190"/>
    <w:rsid w:val="001E43E1"/>
    <w:rsid w:val="001E44AD"/>
    <w:rsid w:val="001E44F5"/>
    <w:rsid w:val="001E4547"/>
    <w:rsid w:val="001E4856"/>
    <w:rsid w:val="001E4D57"/>
    <w:rsid w:val="001E4D68"/>
    <w:rsid w:val="001E4EB7"/>
    <w:rsid w:val="001E55C6"/>
    <w:rsid w:val="001E58A1"/>
    <w:rsid w:val="001E594C"/>
    <w:rsid w:val="001E59F8"/>
    <w:rsid w:val="001E5A2A"/>
    <w:rsid w:val="001E5C5B"/>
    <w:rsid w:val="001E5DE6"/>
    <w:rsid w:val="001E5E2E"/>
    <w:rsid w:val="001E6073"/>
    <w:rsid w:val="001E61DA"/>
    <w:rsid w:val="001E64D8"/>
    <w:rsid w:val="001E6688"/>
    <w:rsid w:val="001E6B2E"/>
    <w:rsid w:val="001E6F64"/>
    <w:rsid w:val="001E7165"/>
    <w:rsid w:val="001E7233"/>
    <w:rsid w:val="001E7333"/>
    <w:rsid w:val="001E7352"/>
    <w:rsid w:val="001E78C0"/>
    <w:rsid w:val="001E7A36"/>
    <w:rsid w:val="001E7E2B"/>
    <w:rsid w:val="001F00A4"/>
    <w:rsid w:val="001F01BF"/>
    <w:rsid w:val="001F02FA"/>
    <w:rsid w:val="001F06AE"/>
    <w:rsid w:val="001F07AA"/>
    <w:rsid w:val="001F089C"/>
    <w:rsid w:val="001F08B2"/>
    <w:rsid w:val="001F0AAC"/>
    <w:rsid w:val="001F0C2C"/>
    <w:rsid w:val="001F0CEC"/>
    <w:rsid w:val="001F0F3C"/>
    <w:rsid w:val="001F10F4"/>
    <w:rsid w:val="001F12E4"/>
    <w:rsid w:val="001F14C1"/>
    <w:rsid w:val="001F16CB"/>
    <w:rsid w:val="001F1704"/>
    <w:rsid w:val="001F177F"/>
    <w:rsid w:val="001F1982"/>
    <w:rsid w:val="001F1C45"/>
    <w:rsid w:val="001F1C4E"/>
    <w:rsid w:val="001F1CA5"/>
    <w:rsid w:val="001F1CAC"/>
    <w:rsid w:val="001F1F19"/>
    <w:rsid w:val="001F1F7A"/>
    <w:rsid w:val="001F2084"/>
    <w:rsid w:val="001F24FD"/>
    <w:rsid w:val="001F2A2D"/>
    <w:rsid w:val="001F2C02"/>
    <w:rsid w:val="001F35F0"/>
    <w:rsid w:val="001F39B0"/>
    <w:rsid w:val="001F3C10"/>
    <w:rsid w:val="001F3FAB"/>
    <w:rsid w:val="001F3FCA"/>
    <w:rsid w:val="001F473E"/>
    <w:rsid w:val="001F47EF"/>
    <w:rsid w:val="001F4893"/>
    <w:rsid w:val="001F4BA4"/>
    <w:rsid w:val="001F4D40"/>
    <w:rsid w:val="001F4E0F"/>
    <w:rsid w:val="001F50D2"/>
    <w:rsid w:val="001F52ED"/>
    <w:rsid w:val="001F560C"/>
    <w:rsid w:val="001F57D7"/>
    <w:rsid w:val="001F58F1"/>
    <w:rsid w:val="001F59D3"/>
    <w:rsid w:val="001F5A41"/>
    <w:rsid w:val="001F6239"/>
    <w:rsid w:val="001F652E"/>
    <w:rsid w:val="001F6657"/>
    <w:rsid w:val="001F698F"/>
    <w:rsid w:val="001F69E1"/>
    <w:rsid w:val="001F6C17"/>
    <w:rsid w:val="001F6C1A"/>
    <w:rsid w:val="001F6DC8"/>
    <w:rsid w:val="001F7282"/>
    <w:rsid w:val="001F7B9F"/>
    <w:rsid w:val="001F7C6D"/>
    <w:rsid w:val="001F7E41"/>
    <w:rsid w:val="0020011D"/>
    <w:rsid w:val="00200638"/>
    <w:rsid w:val="00200672"/>
    <w:rsid w:val="002007F1"/>
    <w:rsid w:val="00200887"/>
    <w:rsid w:val="00201304"/>
    <w:rsid w:val="00201693"/>
    <w:rsid w:val="0020172D"/>
    <w:rsid w:val="00201D07"/>
    <w:rsid w:val="00201D35"/>
    <w:rsid w:val="0020210B"/>
    <w:rsid w:val="0020239F"/>
    <w:rsid w:val="0020261D"/>
    <w:rsid w:val="0020294C"/>
    <w:rsid w:val="00202D6B"/>
    <w:rsid w:val="00203036"/>
    <w:rsid w:val="0020379F"/>
    <w:rsid w:val="00203BDA"/>
    <w:rsid w:val="00203C89"/>
    <w:rsid w:val="00203DEE"/>
    <w:rsid w:val="002043AC"/>
    <w:rsid w:val="0020453B"/>
    <w:rsid w:val="00204BCC"/>
    <w:rsid w:val="00204D9B"/>
    <w:rsid w:val="00205017"/>
    <w:rsid w:val="002053A1"/>
    <w:rsid w:val="0020540C"/>
    <w:rsid w:val="002059AC"/>
    <w:rsid w:val="00205C96"/>
    <w:rsid w:val="00205CC9"/>
    <w:rsid w:val="00205F37"/>
    <w:rsid w:val="002061E0"/>
    <w:rsid w:val="002064FE"/>
    <w:rsid w:val="0020655B"/>
    <w:rsid w:val="0020677C"/>
    <w:rsid w:val="00206C46"/>
    <w:rsid w:val="00206CB7"/>
    <w:rsid w:val="00206F8C"/>
    <w:rsid w:val="00206FA9"/>
    <w:rsid w:val="00207136"/>
    <w:rsid w:val="002074EB"/>
    <w:rsid w:val="00207641"/>
    <w:rsid w:val="0020769D"/>
    <w:rsid w:val="002077D6"/>
    <w:rsid w:val="00207B43"/>
    <w:rsid w:val="00207C49"/>
    <w:rsid w:val="00207D79"/>
    <w:rsid w:val="00210275"/>
    <w:rsid w:val="0021071B"/>
    <w:rsid w:val="00210900"/>
    <w:rsid w:val="00210ADC"/>
    <w:rsid w:val="00210C97"/>
    <w:rsid w:val="00210CD7"/>
    <w:rsid w:val="00210CE7"/>
    <w:rsid w:val="00211155"/>
    <w:rsid w:val="002112DA"/>
    <w:rsid w:val="00211316"/>
    <w:rsid w:val="00211334"/>
    <w:rsid w:val="00211717"/>
    <w:rsid w:val="00211829"/>
    <w:rsid w:val="00211BE0"/>
    <w:rsid w:val="00211E3F"/>
    <w:rsid w:val="0021211A"/>
    <w:rsid w:val="002122D5"/>
    <w:rsid w:val="00212574"/>
    <w:rsid w:val="00212651"/>
    <w:rsid w:val="0021268F"/>
    <w:rsid w:val="0021282D"/>
    <w:rsid w:val="0021285F"/>
    <w:rsid w:val="0021294F"/>
    <w:rsid w:val="0021297D"/>
    <w:rsid w:val="00212A92"/>
    <w:rsid w:val="00212AB9"/>
    <w:rsid w:val="00212B22"/>
    <w:rsid w:val="00212C47"/>
    <w:rsid w:val="00212E8A"/>
    <w:rsid w:val="00212EC3"/>
    <w:rsid w:val="0021330E"/>
    <w:rsid w:val="00213361"/>
    <w:rsid w:val="002134F2"/>
    <w:rsid w:val="002138FA"/>
    <w:rsid w:val="00213B48"/>
    <w:rsid w:val="00213C81"/>
    <w:rsid w:val="00213E13"/>
    <w:rsid w:val="00213F0B"/>
    <w:rsid w:val="002140A6"/>
    <w:rsid w:val="00214174"/>
    <w:rsid w:val="002141BA"/>
    <w:rsid w:val="00214523"/>
    <w:rsid w:val="002146A8"/>
    <w:rsid w:val="00214729"/>
    <w:rsid w:val="00214C34"/>
    <w:rsid w:val="00214FBF"/>
    <w:rsid w:val="002151C8"/>
    <w:rsid w:val="00215291"/>
    <w:rsid w:val="002154B3"/>
    <w:rsid w:val="002157BD"/>
    <w:rsid w:val="002158E2"/>
    <w:rsid w:val="00215939"/>
    <w:rsid w:val="00215D1C"/>
    <w:rsid w:val="00215EAF"/>
    <w:rsid w:val="00216096"/>
    <w:rsid w:val="0021641A"/>
    <w:rsid w:val="0021642F"/>
    <w:rsid w:val="00216623"/>
    <w:rsid w:val="002166C4"/>
    <w:rsid w:val="0021696C"/>
    <w:rsid w:val="002169AA"/>
    <w:rsid w:val="002173A7"/>
    <w:rsid w:val="002173EF"/>
    <w:rsid w:val="002179B9"/>
    <w:rsid w:val="002179E1"/>
    <w:rsid w:val="00217AE5"/>
    <w:rsid w:val="00217C3A"/>
    <w:rsid w:val="00220226"/>
    <w:rsid w:val="002207CB"/>
    <w:rsid w:val="00220A09"/>
    <w:rsid w:val="00220C50"/>
    <w:rsid w:val="00220DAD"/>
    <w:rsid w:val="00220E1B"/>
    <w:rsid w:val="002210AD"/>
    <w:rsid w:val="00221158"/>
    <w:rsid w:val="0022145E"/>
    <w:rsid w:val="002214C5"/>
    <w:rsid w:val="002216C5"/>
    <w:rsid w:val="0022191F"/>
    <w:rsid w:val="00221ABE"/>
    <w:rsid w:val="00221D1E"/>
    <w:rsid w:val="00221D52"/>
    <w:rsid w:val="00221D64"/>
    <w:rsid w:val="00221F3B"/>
    <w:rsid w:val="0022220F"/>
    <w:rsid w:val="002222AC"/>
    <w:rsid w:val="0022239A"/>
    <w:rsid w:val="002226A5"/>
    <w:rsid w:val="00222AEC"/>
    <w:rsid w:val="00222B25"/>
    <w:rsid w:val="00222D40"/>
    <w:rsid w:val="00222F65"/>
    <w:rsid w:val="002230CF"/>
    <w:rsid w:val="002238CC"/>
    <w:rsid w:val="00223DE1"/>
    <w:rsid w:val="002245FD"/>
    <w:rsid w:val="00224754"/>
    <w:rsid w:val="00224819"/>
    <w:rsid w:val="00224E51"/>
    <w:rsid w:val="002252D9"/>
    <w:rsid w:val="002254A4"/>
    <w:rsid w:val="00225551"/>
    <w:rsid w:val="00225945"/>
    <w:rsid w:val="00225BE0"/>
    <w:rsid w:val="00225FA4"/>
    <w:rsid w:val="002263E3"/>
    <w:rsid w:val="00226865"/>
    <w:rsid w:val="00226B91"/>
    <w:rsid w:val="00226BB0"/>
    <w:rsid w:val="0022746C"/>
    <w:rsid w:val="002275B0"/>
    <w:rsid w:val="002275B2"/>
    <w:rsid w:val="00227688"/>
    <w:rsid w:val="00227C7A"/>
    <w:rsid w:val="00227DE9"/>
    <w:rsid w:val="00227F68"/>
    <w:rsid w:val="002302DB"/>
    <w:rsid w:val="002308F7"/>
    <w:rsid w:val="0023099E"/>
    <w:rsid w:val="00230B44"/>
    <w:rsid w:val="00230DF7"/>
    <w:rsid w:val="00230EF1"/>
    <w:rsid w:val="00231583"/>
    <w:rsid w:val="002315C6"/>
    <w:rsid w:val="00231935"/>
    <w:rsid w:val="00231E3A"/>
    <w:rsid w:val="00231F60"/>
    <w:rsid w:val="002320C4"/>
    <w:rsid w:val="00232119"/>
    <w:rsid w:val="0023222B"/>
    <w:rsid w:val="0023233A"/>
    <w:rsid w:val="002323EB"/>
    <w:rsid w:val="0023247D"/>
    <w:rsid w:val="00232958"/>
    <w:rsid w:val="002329E9"/>
    <w:rsid w:val="00232A6C"/>
    <w:rsid w:val="00232D09"/>
    <w:rsid w:val="00232D73"/>
    <w:rsid w:val="00232EC5"/>
    <w:rsid w:val="00232F8E"/>
    <w:rsid w:val="00233124"/>
    <w:rsid w:val="00233396"/>
    <w:rsid w:val="002333F2"/>
    <w:rsid w:val="00233818"/>
    <w:rsid w:val="00233C5D"/>
    <w:rsid w:val="00233DF9"/>
    <w:rsid w:val="00233EFF"/>
    <w:rsid w:val="002342DD"/>
    <w:rsid w:val="002344A0"/>
    <w:rsid w:val="002344DE"/>
    <w:rsid w:val="00234A7A"/>
    <w:rsid w:val="00234B22"/>
    <w:rsid w:val="00234DB5"/>
    <w:rsid w:val="00234FAA"/>
    <w:rsid w:val="002352F4"/>
    <w:rsid w:val="00235474"/>
    <w:rsid w:val="00235544"/>
    <w:rsid w:val="00235763"/>
    <w:rsid w:val="00235A38"/>
    <w:rsid w:val="00236163"/>
    <w:rsid w:val="002361CA"/>
    <w:rsid w:val="0023667C"/>
    <w:rsid w:val="0023684C"/>
    <w:rsid w:val="002368A1"/>
    <w:rsid w:val="00236AA7"/>
    <w:rsid w:val="00236B8F"/>
    <w:rsid w:val="00236DD3"/>
    <w:rsid w:val="002376E2"/>
    <w:rsid w:val="00237969"/>
    <w:rsid w:val="00237B9D"/>
    <w:rsid w:val="00237C3B"/>
    <w:rsid w:val="00237D55"/>
    <w:rsid w:val="00237F79"/>
    <w:rsid w:val="00240150"/>
    <w:rsid w:val="002401C4"/>
    <w:rsid w:val="0024034B"/>
    <w:rsid w:val="0024078E"/>
    <w:rsid w:val="0024086C"/>
    <w:rsid w:val="00240E43"/>
    <w:rsid w:val="00240E56"/>
    <w:rsid w:val="00240FBA"/>
    <w:rsid w:val="0024113D"/>
    <w:rsid w:val="002412BF"/>
    <w:rsid w:val="00241368"/>
    <w:rsid w:val="002414AA"/>
    <w:rsid w:val="0024166C"/>
    <w:rsid w:val="00241C61"/>
    <w:rsid w:val="00241EA1"/>
    <w:rsid w:val="0024201D"/>
    <w:rsid w:val="002420B1"/>
    <w:rsid w:val="002421B4"/>
    <w:rsid w:val="00242492"/>
    <w:rsid w:val="00242711"/>
    <w:rsid w:val="00242B94"/>
    <w:rsid w:val="002434F0"/>
    <w:rsid w:val="0024369C"/>
    <w:rsid w:val="00243D62"/>
    <w:rsid w:val="00243E49"/>
    <w:rsid w:val="00243EC2"/>
    <w:rsid w:val="00243F28"/>
    <w:rsid w:val="00244347"/>
    <w:rsid w:val="00244A81"/>
    <w:rsid w:val="00244B8D"/>
    <w:rsid w:val="00244CE4"/>
    <w:rsid w:val="00244DD6"/>
    <w:rsid w:val="00245113"/>
    <w:rsid w:val="0024530E"/>
    <w:rsid w:val="002457C9"/>
    <w:rsid w:val="002459D2"/>
    <w:rsid w:val="00245B09"/>
    <w:rsid w:val="00245F1A"/>
    <w:rsid w:val="00246453"/>
    <w:rsid w:val="00246561"/>
    <w:rsid w:val="00246A0A"/>
    <w:rsid w:val="00246A67"/>
    <w:rsid w:val="00246AA7"/>
    <w:rsid w:val="00246BFE"/>
    <w:rsid w:val="00247441"/>
    <w:rsid w:val="002474A1"/>
    <w:rsid w:val="00247724"/>
    <w:rsid w:val="0024789E"/>
    <w:rsid w:val="002478D2"/>
    <w:rsid w:val="00250029"/>
    <w:rsid w:val="002503F2"/>
    <w:rsid w:val="00250619"/>
    <w:rsid w:val="002506CB"/>
    <w:rsid w:val="00250977"/>
    <w:rsid w:val="00250A1E"/>
    <w:rsid w:val="0025126E"/>
    <w:rsid w:val="00251493"/>
    <w:rsid w:val="002514B5"/>
    <w:rsid w:val="0025177C"/>
    <w:rsid w:val="00251790"/>
    <w:rsid w:val="00251B02"/>
    <w:rsid w:val="00251CE7"/>
    <w:rsid w:val="00251E68"/>
    <w:rsid w:val="00251EA9"/>
    <w:rsid w:val="002521C5"/>
    <w:rsid w:val="002522BE"/>
    <w:rsid w:val="0025230A"/>
    <w:rsid w:val="00252473"/>
    <w:rsid w:val="0025274E"/>
    <w:rsid w:val="00252753"/>
    <w:rsid w:val="00252A65"/>
    <w:rsid w:val="00252E28"/>
    <w:rsid w:val="0025337F"/>
    <w:rsid w:val="002534E6"/>
    <w:rsid w:val="0025351C"/>
    <w:rsid w:val="002538D9"/>
    <w:rsid w:val="00253AA8"/>
    <w:rsid w:val="00253C5A"/>
    <w:rsid w:val="00253EB6"/>
    <w:rsid w:val="00253FAA"/>
    <w:rsid w:val="00254B0F"/>
    <w:rsid w:val="00254C8E"/>
    <w:rsid w:val="00254C96"/>
    <w:rsid w:val="002552C6"/>
    <w:rsid w:val="0025559F"/>
    <w:rsid w:val="00255771"/>
    <w:rsid w:val="00255915"/>
    <w:rsid w:val="0025591E"/>
    <w:rsid w:val="00255B9E"/>
    <w:rsid w:val="00255BC9"/>
    <w:rsid w:val="00255D3F"/>
    <w:rsid w:val="00255EAB"/>
    <w:rsid w:val="0025603C"/>
    <w:rsid w:val="00256478"/>
    <w:rsid w:val="002565B7"/>
    <w:rsid w:val="002565D9"/>
    <w:rsid w:val="00256B58"/>
    <w:rsid w:val="00256C8B"/>
    <w:rsid w:val="00256E47"/>
    <w:rsid w:val="0025701F"/>
    <w:rsid w:val="00257142"/>
    <w:rsid w:val="00257200"/>
    <w:rsid w:val="002572EA"/>
    <w:rsid w:val="002573BB"/>
    <w:rsid w:val="002575CB"/>
    <w:rsid w:val="002579C8"/>
    <w:rsid w:val="00257BA5"/>
    <w:rsid w:val="00257C26"/>
    <w:rsid w:val="00257E9D"/>
    <w:rsid w:val="00257EC5"/>
    <w:rsid w:val="002603FE"/>
    <w:rsid w:val="00260753"/>
    <w:rsid w:val="002609BD"/>
    <w:rsid w:val="00260ACF"/>
    <w:rsid w:val="00260B57"/>
    <w:rsid w:val="00260DC3"/>
    <w:rsid w:val="0026101D"/>
    <w:rsid w:val="0026130C"/>
    <w:rsid w:val="0026154A"/>
    <w:rsid w:val="002617E4"/>
    <w:rsid w:val="0026187A"/>
    <w:rsid w:val="002618EA"/>
    <w:rsid w:val="00261B2F"/>
    <w:rsid w:val="00261E4B"/>
    <w:rsid w:val="00262026"/>
    <w:rsid w:val="00262256"/>
    <w:rsid w:val="002625DD"/>
    <w:rsid w:val="00262663"/>
    <w:rsid w:val="002627DA"/>
    <w:rsid w:val="00262D3B"/>
    <w:rsid w:val="00262D69"/>
    <w:rsid w:val="00262D6B"/>
    <w:rsid w:val="00263005"/>
    <w:rsid w:val="00263019"/>
    <w:rsid w:val="002631A0"/>
    <w:rsid w:val="00263241"/>
    <w:rsid w:val="002633A6"/>
    <w:rsid w:val="002635A2"/>
    <w:rsid w:val="0026371B"/>
    <w:rsid w:val="00263BEE"/>
    <w:rsid w:val="00263CEB"/>
    <w:rsid w:val="00263D1F"/>
    <w:rsid w:val="002641B3"/>
    <w:rsid w:val="002646A3"/>
    <w:rsid w:val="002648B0"/>
    <w:rsid w:val="00264911"/>
    <w:rsid w:val="00264F6D"/>
    <w:rsid w:val="002651B0"/>
    <w:rsid w:val="002652B0"/>
    <w:rsid w:val="002654A2"/>
    <w:rsid w:val="00265602"/>
    <w:rsid w:val="00265D85"/>
    <w:rsid w:val="00265D91"/>
    <w:rsid w:val="002661A3"/>
    <w:rsid w:val="0026623C"/>
    <w:rsid w:val="00266275"/>
    <w:rsid w:val="002664D2"/>
    <w:rsid w:val="00266604"/>
    <w:rsid w:val="0026661C"/>
    <w:rsid w:val="0026696A"/>
    <w:rsid w:val="0026698E"/>
    <w:rsid w:val="00266BF1"/>
    <w:rsid w:val="00266E6B"/>
    <w:rsid w:val="00266EDF"/>
    <w:rsid w:val="002671BE"/>
    <w:rsid w:val="00267592"/>
    <w:rsid w:val="00267DBA"/>
    <w:rsid w:val="00267FF3"/>
    <w:rsid w:val="002701A0"/>
    <w:rsid w:val="002701D9"/>
    <w:rsid w:val="00270718"/>
    <w:rsid w:val="00270946"/>
    <w:rsid w:val="00270E78"/>
    <w:rsid w:val="00271179"/>
    <w:rsid w:val="0027121D"/>
    <w:rsid w:val="0027157C"/>
    <w:rsid w:val="00271656"/>
    <w:rsid w:val="002717A3"/>
    <w:rsid w:val="00271884"/>
    <w:rsid w:val="00271A29"/>
    <w:rsid w:val="00271AC2"/>
    <w:rsid w:val="00271FAF"/>
    <w:rsid w:val="00272414"/>
    <w:rsid w:val="002726EB"/>
    <w:rsid w:val="002730C4"/>
    <w:rsid w:val="0027312C"/>
    <w:rsid w:val="0027382C"/>
    <w:rsid w:val="00273AA1"/>
    <w:rsid w:val="00273C79"/>
    <w:rsid w:val="00273CCD"/>
    <w:rsid w:val="00273EB1"/>
    <w:rsid w:val="00274054"/>
    <w:rsid w:val="002741A2"/>
    <w:rsid w:val="002744CE"/>
    <w:rsid w:val="0027453B"/>
    <w:rsid w:val="00274641"/>
    <w:rsid w:val="0027485C"/>
    <w:rsid w:val="0027491E"/>
    <w:rsid w:val="00274ABC"/>
    <w:rsid w:val="00274BDE"/>
    <w:rsid w:val="00274FDD"/>
    <w:rsid w:val="00275037"/>
    <w:rsid w:val="00275303"/>
    <w:rsid w:val="00275625"/>
    <w:rsid w:val="002758FC"/>
    <w:rsid w:val="00275952"/>
    <w:rsid w:val="00275B9C"/>
    <w:rsid w:val="002761E3"/>
    <w:rsid w:val="0027628C"/>
    <w:rsid w:val="002763EA"/>
    <w:rsid w:val="002764A4"/>
    <w:rsid w:val="0027662B"/>
    <w:rsid w:val="002766C7"/>
    <w:rsid w:val="00276810"/>
    <w:rsid w:val="002768E7"/>
    <w:rsid w:val="0027720F"/>
    <w:rsid w:val="0027729C"/>
    <w:rsid w:val="00277524"/>
    <w:rsid w:val="00277F18"/>
    <w:rsid w:val="00277FB6"/>
    <w:rsid w:val="002802E9"/>
    <w:rsid w:val="002802F5"/>
    <w:rsid w:val="00280375"/>
    <w:rsid w:val="00280380"/>
    <w:rsid w:val="00280844"/>
    <w:rsid w:val="00280862"/>
    <w:rsid w:val="002808CE"/>
    <w:rsid w:val="0028097E"/>
    <w:rsid w:val="00280C3C"/>
    <w:rsid w:val="00280F7E"/>
    <w:rsid w:val="00281228"/>
    <w:rsid w:val="002819CC"/>
    <w:rsid w:val="00281D2C"/>
    <w:rsid w:val="00281D7C"/>
    <w:rsid w:val="00281F30"/>
    <w:rsid w:val="00281FAD"/>
    <w:rsid w:val="002823EE"/>
    <w:rsid w:val="00282534"/>
    <w:rsid w:val="002827DA"/>
    <w:rsid w:val="00282907"/>
    <w:rsid w:val="00282B5F"/>
    <w:rsid w:val="00282CD4"/>
    <w:rsid w:val="00282CFE"/>
    <w:rsid w:val="002830AC"/>
    <w:rsid w:val="002833A2"/>
    <w:rsid w:val="0028380F"/>
    <w:rsid w:val="00283BF7"/>
    <w:rsid w:val="00283D10"/>
    <w:rsid w:val="00283D3F"/>
    <w:rsid w:val="00283E58"/>
    <w:rsid w:val="00284367"/>
    <w:rsid w:val="0028441C"/>
    <w:rsid w:val="00284473"/>
    <w:rsid w:val="00284556"/>
    <w:rsid w:val="002845E3"/>
    <w:rsid w:val="00284850"/>
    <w:rsid w:val="00284A56"/>
    <w:rsid w:val="00284D1E"/>
    <w:rsid w:val="00284F14"/>
    <w:rsid w:val="00285160"/>
    <w:rsid w:val="00285282"/>
    <w:rsid w:val="00285284"/>
    <w:rsid w:val="002857D9"/>
    <w:rsid w:val="00285AE9"/>
    <w:rsid w:val="00285B7D"/>
    <w:rsid w:val="00285ED7"/>
    <w:rsid w:val="0028612F"/>
    <w:rsid w:val="00286388"/>
    <w:rsid w:val="00286401"/>
    <w:rsid w:val="002864F6"/>
    <w:rsid w:val="002865E8"/>
    <w:rsid w:val="00286779"/>
    <w:rsid w:val="00286935"/>
    <w:rsid w:val="00286954"/>
    <w:rsid w:val="002869B9"/>
    <w:rsid w:val="00286A22"/>
    <w:rsid w:val="00286E45"/>
    <w:rsid w:val="002870F0"/>
    <w:rsid w:val="002871E0"/>
    <w:rsid w:val="00287506"/>
    <w:rsid w:val="002876F5"/>
    <w:rsid w:val="0028777E"/>
    <w:rsid w:val="00287A9C"/>
    <w:rsid w:val="00287CE2"/>
    <w:rsid w:val="00287D2A"/>
    <w:rsid w:val="00287D9B"/>
    <w:rsid w:val="00287DDD"/>
    <w:rsid w:val="0029056A"/>
    <w:rsid w:val="00290631"/>
    <w:rsid w:val="00290769"/>
    <w:rsid w:val="00290AA9"/>
    <w:rsid w:val="00290D5F"/>
    <w:rsid w:val="00290F9E"/>
    <w:rsid w:val="00290FFD"/>
    <w:rsid w:val="00291054"/>
    <w:rsid w:val="00291079"/>
    <w:rsid w:val="002910D7"/>
    <w:rsid w:val="002911A8"/>
    <w:rsid w:val="0029120D"/>
    <w:rsid w:val="0029127B"/>
    <w:rsid w:val="002912F0"/>
    <w:rsid w:val="002913CB"/>
    <w:rsid w:val="0029147F"/>
    <w:rsid w:val="00291485"/>
    <w:rsid w:val="002914F5"/>
    <w:rsid w:val="00291567"/>
    <w:rsid w:val="002915EF"/>
    <w:rsid w:val="0029199B"/>
    <w:rsid w:val="00291BBE"/>
    <w:rsid w:val="0029219C"/>
    <w:rsid w:val="0029232C"/>
    <w:rsid w:val="00292395"/>
    <w:rsid w:val="0029239F"/>
    <w:rsid w:val="00292409"/>
    <w:rsid w:val="002927B5"/>
    <w:rsid w:val="002929C2"/>
    <w:rsid w:val="00292B64"/>
    <w:rsid w:val="00292C9D"/>
    <w:rsid w:val="00292F50"/>
    <w:rsid w:val="00293328"/>
    <w:rsid w:val="00293971"/>
    <w:rsid w:val="00293A2D"/>
    <w:rsid w:val="00293BBD"/>
    <w:rsid w:val="00293C61"/>
    <w:rsid w:val="00293CE3"/>
    <w:rsid w:val="00293F4E"/>
    <w:rsid w:val="0029429A"/>
    <w:rsid w:val="0029431D"/>
    <w:rsid w:val="002943F1"/>
    <w:rsid w:val="002945C8"/>
    <w:rsid w:val="00294F79"/>
    <w:rsid w:val="002954A1"/>
    <w:rsid w:val="00295560"/>
    <w:rsid w:val="002955EE"/>
    <w:rsid w:val="00295A03"/>
    <w:rsid w:val="00295B95"/>
    <w:rsid w:val="00295DA9"/>
    <w:rsid w:val="00295E2B"/>
    <w:rsid w:val="00295E34"/>
    <w:rsid w:val="00295ED8"/>
    <w:rsid w:val="00296077"/>
    <w:rsid w:val="0029629A"/>
    <w:rsid w:val="002967F8"/>
    <w:rsid w:val="00296AF6"/>
    <w:rsid w:val="00296C0B"/>
    <w:rsid w:val="0029712F"/>
    <w:rsid w:val="0029717A"/>
    <w:rsid w:val="00297221"/>
    <w:rsid w:val="00297314"/>
    <w:rsid w:val="002973E9"/>
    <w:rsid w:val="0029742A"/>
    <w:rsid w:val="002974BF"/>
    <w:rsid w:val="00297743"/>
    <w:rsid w:val="00297D26"/>
    <w:rsid w:val="00297D88"/>
    <w:rsid w:val="002A020F"/>
    <w:rsid w:val="002A03BB"/>
    <w:rsid w:val="002A04D2"/>
    <w:rsid w:val="002A0527"/>
    <w:rsid w:val="002A0B35"/>
    <w:rsid w:val="002A0DE4"/>
    <w:rsid w:val="002A0E29"/>
    <w:rsid w:val="002A1849"/>
    <w:rsid w:val="002A1B7F"/>
    <w:rsid w:val="002A1BAA"/>
    <w:rsid w:val="002A1CAD"/>
    <w:rsid w:val="002A20D9"/>
    <w:rsid w:val="002A22A1"/>
    <w:rsid w:val="002A23B1"/>
    <w:rsid w:val="002A2461"/>
    <w:rsid w:val="002A29EB"/>
    <w:rsid w:val="002A2B70"/>
    <w:rsid w:val="002A2B94"/>
    <w:rsid w:val="002A2DC5"/>
    <w:rsid w:val="002A3256"/>
    <w:rsid w:val="002A3ABA"/>
    <w:rsid w:val="002A3FAE"/>
    <w:rsid w:val="002A42C4"/>
    <w:rsid w:val="002A44E2"/>
    <w:rsid w:val="002A45D8"/>
    <w:rsid w:val="002A4B57"/>
    <w:rsid w:val="002A4D6F"/>
    <w:rsid w:val="002A4EB0"/>
    <w:rsid w:val="002A5019"/>
    <w:rsid w:val="002A5069"/>
    <w:rsid w:val="002A57E1"/>
    <w:rsid w:val="002A5812"/>
    <w:rsid w:val="002A5911"/>
    <w:rsid w:val="002A5BD5"/>
    <w:rsid w:val="002A5F32"/>
    <w:rsid w:val="002A6D2B"/>
    <w:rsid w:val="002A6FB3"/>
    <w:rsid w:val="002A7116"/>
    <w:rsid w:val="002A7368"/>
    <w:rsid w:val="002A75DC"/>
    <w:rsid w:val="002A76CA"/>
    <w:rsid w:val="002A79B0"/>
    <w:rsid w:val="002B01C7"/>
    <w:rsid w:val="002B0238"/>
    <w:rsid w:val="002B02E0"/>
    <w:rsid w:val="002B047F"/>
    <w:rsid w:val="002B0694"/>
    <w:rsid w:val="002B0787"/>
    <w:rsid w:val="002B07FC"/>
    <w:rsid w:val="002B08EE"/>
    <w:rsid w:val="002B0A0D"/>
    <w:rsid w:val="002B0B57"/>
    <w:rsid w:val="002B10F5"/>
    <w:rsid w:val="002B1260"/>
    <w:rsid w:val="002B158A"/>
    <w:rsid w:val="002B1B76"/>
    <w:rsid w:val="002B22D7"/>
    <w:rsid w:val="002B2423"/>
    <w:rsid w:val="002B28EC"/>
    <w:rsid w:val="002B2A68"/>
    <w:rsid w:val="002B2F28"/>
    <w:rsid w:val="002B2F5E"/>
    <w:rsid w:val="002B3110"/>
    <w:rsid w:val="002B3312"/>
    <w:rsid w:val="002B370D"/>
    <w:rsid w:val="002B3BC2"/>
    <w:rsid w:val="002B3CD3"/>
    <w:rsid w:val="002B4033"/>
    <w:rsid w:val="002B42B6"/>
    <w:rsid w:val="002B452D"/>
    <w:rsid w:val="002B4587"/>
    <w:rsid w:val="002B4867"/>
    <w:rsid w:val="002B4D65"/>
    <w:rsid w:val="002B52E0"/>
    <w:rsid w:val="002B5523"/>
    <w:rsid w:val="002B5BD6"/>
    <w:rsid w:val="002B5D99"/>
    <w:rsid w:val="002B5F4B"/>
    <w:rsid w:val="002B60A9"/>
    <w:rsid w:val="002B64AD"/>
    <w:rsid w:val="002B6953"/>
    <w:rsid w:val="002B6B19"/>
    <w:rsid w:val="002B6FF0"/>
    <w:rsid w:val="002B7006"/>
    <w:rsid w:val="002B70CC"/>
    <w:rsid w:val="002B72A6"/>
    <w:rsid w:val="002B72C2"/>
    <w:rsid w:val="002B72DA"/>
    <w:rsid w:val="002B74BE"/>
    <w:rsid w:val="002B7578"/>
    <w:rsid w:val="002B76B9"/>
    <w:rsid w:val="002B7977"/>
    <w:rsid w:val="002B79FD"/>
    <w:rsid w:val="002B7D11"/>
    <w:rsid w:val="002B7F7C"/>
    <w:rsid w:val="002B7FA3"/>
    <w:rsid w:val="002B7FF9"/>
    <w:rsid w:val="002C018C"/>
    <w:rsid w:val="002C0297"/>
    <w:rsid w:val="002C04E2"/>
    <w:rsid w:val="002C04ED"/>
    <w:rsid w:val="002C061B"/>
    <w:rsid w:val="002C09D3"/>
    <w:rsid w:val="002C0AF7"/>
    <w:rsid w:val="002C1058"/>
    <w:rsid w:val="002C1254"/>
    <w:rsid w:val="002C1378"/>
    <w:rsid w:val="002C1515"/>
    <w:rsid w:val="002C1694"/>
    <w:rsid w:val="002C1EDE"/>
    <w:rsid w:val="002C1FF8"/>
    <w:rsid w:val="002C22B6"/>
    <w:rsid w:val="002C247F"/>
    <w:rsid w:val="002C2491"/>
    <w:rsid w:val="002C2645"/>
    <w:rsid w:val="002C2696"/>
    <w:rsid w:val="002C26B3"/>
    <w:rsid w:val="002C2AED"/>
    <w:rsid w:val="002C2B91"/>
    <w:rsid w:val="002C2D40"/>
    <w:rsid w:val="002C2E5D"/>
    <w:rsid w:val="002C2E8D"/>
    <w:rsid w:val="002C3233"/>
    <w:rsid w:val="002C328C"/>
    <w:rsid w:val="002C3590"/>
    <w:rsid w:val="002C362D"/>
    <w:rsid w:val="002C3713"/>
    <w:rsid w:val="002C392F"/>
    <w:rsid w:val="002C3953"/>
    <w:rsid w:val="002C3DC8"/>
    <w:rsid w:val="002C4414"/>
    <w:rsid w:val="002C49DC"/>
    <w:rsid w:val="002C4BB3"/>
    <w:rsid w:val="002C4DD6"/>
    <w:rsid w:val="002C4FD7"/>
    <w:rsid w:val="002C509A"/>
    <w:rsid w:val="002C5BBA"/>
    <w:rsid w:val="002C5D62"/>
    <w:rsid w:val="002C6034"/>
    <w:rsid w:val="002C6318"/>
    <w:rsid w:val="002C63BA"/>
    <w:rsid w:val="002C63EE"/>
    <w:rsid w:val="002C65E3"/>
    <w:rsid w:val="002C6675"/>
    <w:rsid w:val="002C671F"/>
    <w:rsid w:val="002C69D9"/>
    <w:rsid w:val="002C69F8"/>
    <w:rsid w:val="002C6D83"/>
    <w:rsid w:val="002C6F1B"/>
    <w:rsid w:val="002C7090"/>
    <w:rsid w:val="002C7620"/>
    <w:rsid w:val="002C7649"/>
    <w:rsid w:val="002C774A"/>
    <w:rsid w:val="002C7A16"/>
    <w:rsid w:val="002C7AAB"/>
    <w:rsid w:val="002C7BF9"/>
    <w:rsid w:val="002D055B"/>
    <w:rsid w:val="002D06D6"/>
    <w:rsid w:val="002D075E"/>
    <w:rsid w:val="002D078F"/>
    <w:rsid w:val="002D08C0"/>
    <w:rsid w:val="002D09A5"/>
    <w:rsid w:val="002D09D0"/>
    <w:rsid w:val="002D0E1E"/>
    <w:rsid w:val="002D0E5E"/>
    <w:rsid w:val="002D1070"/>
    <w:rsid w:val="002D15A9"/>
    <w:rsid w:val="002D16FF"/>
    <w:rsid w:val="002D17AB"/>
    <w:rsid w:val="002D17F9"/>
    <w:rsid w:val="002D181F"/>
    <w:rsid w:val="002D1D6E"/>
    <w:rsid w:val="002D1EA2"/>
    <w:rsid w:val="002D21DD"/>
    <w:rsid w:val="002D2279"/>
    <w:rsid w:val="002D2378"/>
    <w:rsid w:val="002D2479"/>
    <w:rsid w:val="002D2519"/>
    <w:rsid w:val="002D255C"/>
    <w:rsid w:val="002D2DA5"/>
    <w:rsid w:val="002D2F73"/>
    <w:rsid w:val="002D2F94"/>
    <w:rsid w:val="002D30D2"/>
    <w:rsid w:val="002D3399"/>
    <w:rsid w:val="002D382D"/>
    <w:rsid w:val="002D393F"/>
    <w:rsid w:val="002D39B4"/>
    <w:rsid w:val="002D3C22"/>
    <w:rsid w:val="002D4520"/>
    <w:rsid w:val="002D45D6"/>
    <w:rsid w:val="002D4706"/>
    <w:rsid w:val="002D4907"/>
    <w:rsid w:val="002D4BEE"/>
    <w:rsid w:val="002D4C07"/>
    <w:rsid w:val="002D4D31"/>
    <w:rsid w:val="002D4F83"/>
    <w:rsid w:val="002D5195"/>
    <w:rsid w:val="002D5230"/>
    <w:rsid w:val="002D55D5"/>
    <w:rsid w:val="002D5DE1"/>
    <w:rsid w:val="002D6664"/>
    <w:rsid w:val="002D6779"/>
    <w:rsid w:val="002D67F3"/>
    <w:rsid w:val="002D68A0"/>
    <w:rsid w:val="002D68A7"/>
    <w:rsid w:val="002D6911"/>
    <w:rsid w:val="002D6B75"/>
    <w:rsid w:val="002D6BB6"/>
    <w:rsid w:val="002D7187"/>
    <w:rsid w:val="002D727A"/>
    <w:rsid w:val="002D72CC"/>
    <w:rsid w:val="002D7487"/>
    <w:rsid w:val="002D74CF"/>
    <w:rsid w:val="002D752E"/>
    <w:rsid w:val="002D75A3"/>
    <w:rsid w:val="002D7AAF"/>
    <w:rsid w:val="002E02E8"/>
    <w:rsid w:val="002E0347"/>
    <w:rsid w:val="002E038F"/>
    <w:rsid w:val="002E03C6"/>
    <w:rsid w:val="002E0452"/>
    <w:rsid w:val="002E093C"/>
    <w:rsid w:val="002E0BB0"/>
    <w:rsid w:val="002E0FC6"/>
    <w:rsid w:val="002E112C"/>
    <w:rsid w:val="002E1327"/>
    <w:rsid w:val="002E16C0"/>
    <w:rsid w:val="002E1A06"/>
    <w:rsid w:val="002E1A4E"/>
    <w:rsid w:val="002E1B11"/>
    <w:rsid w:val="002E210F"/>
    <w:rsid w:val="002E251E"/>
    <w:rsid w:val="002E254A"/>
    <w:rsid w:val="002E2C4F"/>
    <w:rsid w:val="002E2CA1"/>
    <w:rsid w:val="002E37FA"/>
    <w:rsid w:val="002E3820"/>
    <w:rsid w:val="002E38DE"/>
    <w:rsid w:val="002E3B13"/>
    <w:rsid w:val="002E3B5F"/>
    <w:rsid w:val="002E42FD"/>
    <w:rsid w:val="002E43C6"/>
    <w:rsid w:val="002E4ACC"/>
    <w:rsid w:val="002E4CA8"/>
    <w:rsid w:val="002E4D1F"/>
    <w:rsid w:val="002E4E16"/>
    <w:rsid w:val="002E4F1B"/>
    <w:rsid w:val="002E508A"/>
    <w:rsid w:val="002E562E"/>
    <w:rsid w:val="002E5658"/>
    <w:rsid w:val="002E56EC"/>
    <w:rsid w:val="002E5771"/>
    <w:rsid w:val="002E5874"/>
    <w:rsid w:val="002E5A80"/>
    <w:rsid w:val="002E5B4E"/>
    <w:rsid w:val="002E5B8B"/>
    <w:rsid w:val="002E5DDA"/>
    <w:rsid w:val="002E5DE9"/>
    <w:rsid w:val="002E5E49"/>
    <w:rsid w:val="002E6145"/>
    <w:rsid w:val="002E6359"/>
    <w:rsid w:val="002E6626"/>
    <w:rsid w:val="002E67BB"/>
    <w:rsid w:val="002E6B8A"/>
    <w:rsid w:val="002E6E47"/>
    <w:rsid w:val="002E6F39"/>
    <w:rsid w:val="002E70C6"/>
    <w:rsid w:val="002E7359"/>
    <w:rsid w:val="002E7554"/>
    <w:rsid w:val="002E7578"/>
    <w:rsid w:val="002E7640"/>
    <w:rsid w:val="002E76E2"/>
    <w:rsid w:val="002E7705"/>
    <w:rsid w:val="002E78A5"/>
    <w:rsid w:val="002E78FC"/>
    <w:rsid w:val="002E79C0"/>
    <w:rsid w:val="002E7B7A"/>
    <w:rsid w:val="002E7D5F"/>
    <w:rsid w:val="002E7D98"/>
    <w:rsid w:val="002F008E"/>
    <w:rsid w:val="002F0288"/>
    <w:rsid w:val="002F052A"/>
    <w:rsid w:val="002F0B5B"/>
    <w:rsid w:val="002F0BC6"/>
    <w:rsid w:val="002F1255"/>
    <w:rsid w:val="002F12BB"/>
    <w:rsid w:val="002F13C1"/>
    <w:rsid w:val="002F13E6"/>
    <w:rsid w:val="002F170A"/>
    <w:rsid w:val="002F1CC2"/>
    <w:rsid w:val="002F1D92"/>
    <w:rsid w:val="002F1DC3"/>
    <w:rsid w:val="002F1E42"/>
    <w:rsid w:val="002F1ECB"/>
    <w:rsid w:val="002F214C"/>
    <w:rsid w:val="002F2299"/>
    <w:rsid w:val="002F22CC"/>
    <w:rsid w:val="002F27CE"/>
    <w:rsid w:val="002F29FB"/>
    <w:rsid w:val="002F2DB8"/>
    <w:rsid w:val="002F316D"/>
    <w:rsid w:val="002F3228"/>
    <w:rsid w:val="002F38CE"/>
    <w:rsid w:val="002F3961"/>
    <w:rsid w:val="002F3E22"/>
    <w:rsid w:val="002F4476"/>
    <w:rsid w:val="002F48D6"/>
    <w:rsid w:val="002F49DE"/>
    <w:rsid w:val="002F4C5D"/>
    <w:rsid w:val="002F4CC1"/>
    <w:rsid w:val="002F4CCB"/>
    <w:rsid w:val="002F4E0B"/>
    <w:rsid w:val="002F507D"/>
    <w:rsid w:val="002F57E7"/>
    <w:rsid w:val="002F58BE"/>
    <w:rsid w:val="002F5BD6"/>
    <w:rsid w:val="002F5BEA"/>
    <w:rsid w:val="002F5E47"/>
    <w:rsid w:val="002F5FED"/>
    <w:rsid w:val="002F6093"/>
    <w:rsid w:val="002F6161"/>
    <w:rsid w:val="002F6278"/>
    <w:rsid w:val="002F67AD"/>
    <w:rsid w:val="002F7065"/>
    <w:rsid w:val="002F70CC"/>
    <w:rsid w:val="002F73AF"/>
    <w:rsid w:val="002F73DC"/>
    <w:rsid w:val="002F7573"/>
    <w:rsid w:val="002F776A"/>
    <w:rsid w:val="002F7A63"/>
    <w:rsid w:val="002F7BE9"/>
    <w:rsid w:val="002F7CF7"/>
    <w:rsid w:val="003000A6"/>
    <w:rsid w:val="00300111"/>
    <w:rsid w:val="00300156"/>
    <w:rsid w:val="003003E7"/>
    <w:rsid w:val="0030043B"/>
    <w:rsid w:val="00300765"/>
    <w:rsid w:val="00300C5D"/>
    <w:rsid w:val="0030106E"/>
    <w:rsid w:val="0030112D"/>
    <w:rsid w:val="00301223"/>
    <w:rsid w:val="00301353"/>
    <w:rsid w:val="00301957"/>
    <w:rsid w:val="00301B6B"/>
    <w:rsid w:val="00302017"/>
    <w:rsid w:val="003020D9"/>
    <w:rsid w:val="003020EC"/>
    <w:rsid w:val="00302675"/>
    <w:rsid w:val="00302A6D"/>
    <w:rsid w:val="00302AA2"/>
    <w:rsid w:val="00302C39"/>
    <w:rsid w:val="00302D28"/>
    <w:rsid w:val="00303213"/>
    <w:rsid w:val="00303254"/>
    <w:rsid w:val="00303392"/>
    <w:rsid w:val="003033D6"/>
    <w:rsid w:val="003036EA"/>
    <w:rsid w:val="003038B1"/>
    <w:rsid w:val="003039E6"/>
    <w:rsid w:val="00303A79"/>
    <w:rsid w:val="00303BDB"/>
    <w:rsid w:val="00303C80"/>
    <w:rsid w:val="003043DB"/>
    <w:rsid w:val="003043F4"/>
    <w:rsid w:val="003049E1"/>
    <w:rsid w:val="00304D2C"/>
    <w:rsid w:val="00304DA1"/>
    <w:rsid w:val="00304E2C"/>
    <w:rsid w:val="00305218"/>
    <w:rsid w:val="00305406"/>
    <w:rsid w:val="00305417"/>
    <w:rsid w:val="0030542F"/>
    <w:rsid w:val="003054C1"/>
    <w:rsid w:val="0030556C"/>
    <w:rsid w:val="00305899"/>
    <w:rsid w:val="00305939"/>
    <w:rsid w:val="0030595F"/>
    <w:rsid w:val="00305A1A"/>
    <w:rsid w:val="00305E7B"/>
    <w:rsid w:val="003060D6"/>
    <w:rsid w:val="00306252"/>
    <w:rsid w:val="00306521"/>
    <w:rsid w:val="0030658E"/>
    <w:rsid w:val="003067AF"/>
    <w:rsid w:val="0030680B"/>
    <w:rsid w:val="00306883"/>
    <w:rsid w:val="00306BAC"/>
    <w:rsid w:val="00306E61"/>
    <w:rsid w:val="00306F82"/>
    <w:rsid w:val="003076DA"/>
    <w:rsid w:val="00307A47"/>
    <w:rsid w:val="00307A63"/>
    <w:rsid w:val="00307A87"/>
    <w:rsid w:val="00307BFE"/>
    <w:rsid w:val="00307C54"/>
    <w:rsid w:val="00307C82"/>
    <w:rsid w:val="00307FC7"/>
    <w:rsid w:val="00310151"/>
    <w:rsid w:val="00310239"/>
    <w:rsid w:val="0031039C"/>
    <w:rsid w:val="00310B79"/>
    <w:rsid w:val="00310C8F"/>
    <w:rsid w:val="00310D12"/>
    <w:rsid w:val="00310DCE"/>
    <w:rsid w:val="0031116A"/>
    <w:rsid w:val="0031126F"/>
    <w:rsid w:val="003113D3"/>
    <w:rsid w:val="0031142E"/>
    <w:rsid w:val="00311460"/>
    <w:rsid w:val="00311614"/>
    <w:rsid w:val="003119FE"/>
    <w:rsid w:val="00311BD8"/>
    <w:rsid w:val="00311D0C"/>
    <w:rsid w:val="00311DA1"/>
    <w:rsid w:val="0031203F"/>
    <w:rsid w:val="00312041"/>
    <w:rsid w:val="003120CC"/>
    <w:rsid w:val="00312301"/>
    <w:rsid w:val="003123AA"/>
    <w:rsid w:val="0031256E"/>
    <w:rsid w:val="00312FDE"/>
    <w:rsid w:val="00313265"/>
    <w:rsid w:val="003132D7"/>
    <w:rsid w:val="0031357B"/>
    <w:rsid w:val="00313649"/>
    <w:rsid w:val="00313980"/>
    <w:rsid w:val="00313BDD"/>
    <w:rsid w:val="00314056"/>
    <w:rsid w:val="00314445"/>
    <w:rsid w:val="00314526"/>
    <w:rsid w:val="003145CD"/>
    <w:rsid w:val="00314632"/>
    <w:rsid w:val="00314821"/>
    <w:rsid w:val="00314D4D"/>
    <w:rsid w:val="00314F85"/>
    <w:rsid w:val="00315119"/>
    <w:rsid w:val="003152F9"/>
    <w:rsid w:val="003154CD"/>
    <w:rsid w:val="00315548"/>
    <w:rsid w:val="00315752"/>
    <w:rsid w:val="00315A7C"/>
    <w:rsid w:val="00315B41"/>
    <w:rsid w:val="00315D43"/>
    <w:rsid w:val="00316464"/>
    <w:rsid w:val="003164FC"/>
    <w:rsid w:val="00316C69"/>
    <w:rsid w:val="00316F31"/>
    <w:rsid w:val="003174AB"/>
    <w:rsid w:val="003175CB"/>
    <w:rsid w:val="003178FD"/>
    <w:rsid w:val="00317AF2"/>
    <w:rsid w:val="00317BD7"/>
    <w:rsid w:val="00317DEF"/>
    <w:rsid w:val="00317F2E"/>
    <w:rsid w:val="00317F6E"/>
    <w:rsid w:val="0032036D"/>
    <w:rsid w:val="0032067E"/>
    <w:rsid w:val="003207D4"/>
    <w:rsid w:val="0032084E"/>
    <w:rsid w:val="00320B5E"/>
    <w:rsid w:val="00320CAE"/>
    <w:rsid w:val="00320E2B"/>
    <w:rsid w:val="00320FD7"/>
    <w:rsid w:val="003213C0"/>
    <w:rsid w:val="0032153D"/>
    <w:rsid w:val="00321911"/>
    <w:rsid w:val="00321AE1"/>
    <w:rsid w:val="00321D1B"/>
    <w:rsid w:val="00321F8B"/>
    <w:rsid w:val="003220D6"/>
    <w:rsid w:val="003222E4"/>
    <w:rsid w:val="00322A67"/>
    <w:rsid w:val="00322BB2"/>
    <w:rsid w:val="00322BF3"/>
    <w:rsid w:val="00322CB6"/>
    <w:rsid w:val="00322F3E"/>
    <w:rsid w:val="0032303C"/>
    <w:rsid w:val="00323092"/>
    <w:rsid w:val="00323152"/>
    <w:rsid w:val="003231D0"/>
    <w:rsid w:val="00323335"/>
    <w:rsid w:val="00323402"/>
    <w:rsid w:val="003237CF"/>
    <w:rsid w:val="00323922"/>
    <w:rsid w:val="003239A5"/>
    <w:rsid w:val="00323D47"/>
    <w:rsid w:val="0032410C"/>
    <w:rsid w:val="00324396"/>
    <w:rsid w:val="0032441E"/>
    <w:rsid w:val="00324F5F"/>
    <w:rsid w:val="00324F71"/>
    <w:rsid w:val="003257CB"/>
    <w:rsid w:val="00325E81"/>
    <w:rsid w:val="0032602D"/>
    <w:rsid w:val="0032610C"/>
    <w:rsid w:val="003261E7"/>
    <w:rsid w:val="00326292"/>
    <w:rsid w:val="003266A6"/>
    <w:rsid w:val="003266C9"/>
    <w:rsid w:val="0032692A"/>
    <w:rsid w:val="00326D1B"/>
    <w:rsid w:val="00327290"/>
    <w:rsid w:val="00327424"/>
    <w:rsid w:val="0032765D"/>
    <w:rsid w:val="0032781A"/>
    <w:rsid w:val="003278F0"/>
    <w:rsid w:val="00330089"/>
    <w:rsid w:val="003302F1"/>
    <w:rsid w:val="0033077D"/>
    <w:rsid w:val="00330F36"/>
    <w:rsid w:val="003313DE"/>
    <w:rsid w:val="003315AE"/>
    <w:rsid w:val="003316B7"/>
    <w:rsid w:val="003317C0"/>
    <w:rsid w:val="00331BE4"/>
    <w:rsid w:val="00331BFD"/>
    <w:rsid w:val="00331D77"/>
    <w:rsid w:val="00331F51"/>
    <w:rsid w:val="003324D7"/>
    <w:rsid w:val="00332C58"/>
    <w:rsid w:val="00332D43"/>
    <w:rsid w:val="00332DB3"/>
    <w:rsid w:val="0033325C"/>
    <w:rsid w:val="00333502"/>
    <w:rsid w:val="0033364B"/>
    <w:rsid w:val="00333696"/>
    <w:rsid w:val="00333724"/>
    <w:rsid w:val="003339EC"/>
    <w:rsid w:val="00333C48"/>
    <w:rsid w:val="00333E42"/>
    <w:rsid w:val="00333FA4"/>
    <w:rsid w:val="00333FCF"/>
    <w:rsid w:val="00334427"/>
    <w:rsid w:val="00334844"/>
    <w:rsid w:val="003349B0"/>
    <w:rsid w:val="00334BCC"/>
    <w:rsid w:val="00334BE0"/>
    <w:rsid w:val="00334E22"/>
    <w:rsid w:val="00334E88"/>
    <w:rsid w:val="003350D4"/>
    <w:rsid w:val="00335442"/>
    <w:rsid w:val="003359D0"/>
    <w:rsid w:val="00335AE6"/>
    <w:rsid w:val="00335CC7"/>
    <w:rsid w:val="00335D9C"/>
    <w:rsid w:val="00335FD9"/>
    <w:rsid w:val="00336022"/>
    <w:rsid w:val="00336473"/>
    <w:rsid w:val="003364B0"/>
    <w:rsid w:val="00336593"/>
    <w:rsid w:val="00336A20"/>
    <w:rsid w:val="00336ACB"/>
    <w:rsid w:val="00336EE1"/>
    <w:rsid w:val="00336F7E"/>
    <w:rsid w:val="00337044"/>
    <w:rsid w:val="003372EF"/>
    <w:rsid w:val="00337457"/>
    <w:rsid w:val="0033752C"/>
    <w:rsid w:val="0033779F"/>
    <w:rsid w:val="0033790D"/>
    <w:rsid w:val="00337B26"/>
    <w:rsid w:val="00337F9C"/>
    <w:rsid w:val="003401ED"/>
    <w:rsid w:val="00340218"/>
    <w:rsid w:val="0034028C"/>
    <w:rsid w:val="00340412"/>
    <w:rsid w:val="003407C3"/>
    <w:rsid w:val="0034089D"/>
    <w:rsid w:val="00340AFC"/>
    <w:rsid w:val="00340F34"/>
    <w:rsid w:val="003410C1"/>
    <w:rsid w:val="003412FE"/>
    <w:rsid w:val="00341731"/>
    <w:rsid w:val="00341743"/>
    <w:rsid w:val="003417BB"/>
    <w:rsid w:val="00342196"/>
    <w:rsid w:val="003421A8"/>
    <w:rsid w:val="003423A9"/>
    <w:rsid w:val="0034291E"/>
    <w:rsid w:val="00342B0B"/>
    <w:rsid w:val="00342C19"/>
    <w:rsid w:val="00343224"/>
    <w:rsid w:val="003433F8"/>
    <w:rsid w:val="0034345E"/>
    <w:rsid w:val="003435DD"/>
    <w:rsid w:val="00343E0D"/>
    <w:rsid w:val="00343F46"/>
    <w:rsid w:val="00344046"/>
    <w:rsid w:val="003440CC"/>
    <w:rsid w:val="0034413D"/>
    <w:rsid w:val="00344855"/>
    <w:rsid w:val="00344E13"/>
    <w:rsid w:val="00344E46"/>
    <w:rsid w:val="00344ECB"/>
    <w:rsid w:val="00344F46"/>
    <w:rsid w:val="00345147"/>
    <w:rsid w:val="0034521D"/>
    <w:rsid w:val="00345288"/>
    <w:rsid w:val="003453B3"/>
    <w:rsid w:val="003453CD"/>
    <w:rsid w:val="00345B00"/>
    <w:rsid w:val="00345C74"/>
    <w:rsid w:val="00345D69"/>
    <w:rsid w:val="00345EBD"/>
    <w:rsid w:val="0034602B"/>
    <w:rsid w:val="003461B2"/>
    <w:rsid w:val="003466AC"/>
    <w:rsid w:val="00346C9B"/>
    <w:rsid w:val="00346CFA"/>
    <w:rsid w:val="0034702A"/>
    <w:rsid w:val="00347253"/>
    <w:rsid w:val="0034726F"/>
    <w:rsid w:val="00347A19"/>
    <w:rsid w:val="00347B40"/>
    <w:rsid w:val="00347B6D"/>
    <w:rsid w:val="00347F3F"/>
    <w:rsid w:val="0035001A"/>
    <w:rsid w:val="003503D6"/>
    <w:rsid w:val="00350864"/>
    <w:rsid w:val="00350BB9"/>
    <w:rsid w:val="00350D83"/>
    <w:rsid w:val="0035104A"/>
    <w:rsid w:val="00351265"/>
    <w:rsid w:val="00351643"/>
    <w:rsid w:val="0035183E"/>
    <w:rsid w:val="00351900"/>
    <w:rsid w:val="00351B3E"/>
    <w:rsid w:val="00351BC6"/>
    <w:rsid w:val="00351C99"/>
    <w:rsid w:val="003520BA"/>
    <w:rsid w:val="003522FB"/>
    <w:rsid w:val="00352473"/>
    <w:rsid w:val="003524D7"/>
    <w:rsid w:val="00352B87"/>
    <w:rsid w:val="00352C3E"/>
    <w:rsid w:val="00353048"/>
    <w:rsid w:val="00353554"/>
    <w:rsid w:val="0035364C"/>
    <w:rsid w:val="0035372B"/>
    <w:rsid w:val="00353839"/>
    <w:rsid w:val="003538E6"/>
    <w:rsid w:val="00353A1C"/>
    <w:rsid w:val="00353CC1"/>
    <w:rsid w:val="0035404F"/>
    <w:rsid w:val="00354093"/>
    <w:rsid w:val="003541B3"/>
    <w:rsid w:val="003543CC"/>
    <w:rsid w:val="003543FD"/>
    <w:rsid w:val="0035443A"/>
    <w:rsid w:val="00354550"/>
    <w:rsid w:val="0035477A"/>
    <w:rsid w:val="00354C81"/>
    <w:rsid w:val="0035505D"/>
    <w:rsid w:val="00355836"/>
    <w:rsid w:val="00355A52"/>
    <w:rsid w:val="00355BC7"/>
    <w:rsid w:val="00355EDA"/>
    <w:rsid w:val="003560DF"/>
    <w:rsid w:val="0035612C"/>
    <w:rsid w:val="003561AF"/>
    <w:rsid w:val="0035631F"/>
    <w:rsid w:val="00356A8B"/>
    <w:rsid w:val="00356C87"/>
    <w:rsid w:val="00357352"/>
    <w:rsid w:val="00357479"/>
    <w:rsid w:val="0035777B"/>
    <w:rsid w:val="003578EF"/>
    <w:rsid w:val="00357CD0"/>
    <w:rsid w:val="00357EFA"/>
    <w:rsid w:val="00357F2E"/>
    <w:rsid w:val="003600E6"/>
    <w:rsid w:val="0036012E"/>
    <w:rsid w:val="003604BD"/>
    <w:rsid w:val="003605AC"/>
    <w:rsid w:val="00360649"/>
    <w:rsid w:val="0036066B"/>
    <w:rsid w:val="00360A74"/>
    <w:rsid w:val="00360B37"/>
    <w:rsid w:val="00360D92"/>
    <w:rsid w:val="00360E25"/>
    <w:rsid w:val="00360EBC"/>
    <w:rsid w:val="00360F55"/>
    <w:rsid w:val="003611D5"/>
    <w:rsid w:val="0036154D"/>
    <w:rsid w:val="003616A2"/>
    <w:rsid w:val="0036179F"/>
    <w:rsid w:val="003617A4"/>
    <w:rsid w:val="00361918"/>
    <w:rsid w:val="00361997"/>
    <w:rsid w:val="00361A29"/>
    <w:rsid w:val="00361C59"/>
    <w:rsid w:val="00361C5D"/>
    <w:rsid w:val="00361DBE"/>
    <w:rsid w:val="00361E49"/>
    <w:rsid w:val="00361E8B"/>
    <w:rsid w:val="00361F7A"/>
    <w:rsid w:val="003624FC"/>
    <w:rsid w:val="003626FA"/>
    <w:rsid w:val="00362807"/>
    <w:rsid w:val="00362814"/>
    <w:rsid w:val="0036283C"/>
    <w:rsid w:val="00362990"/>
    <w:rsid w:val="00362D95"/>
    <w:rsid w:val="00363552"/>
    <w:rsid w:val="00363A13"/>
    <w:rsid w:val="00363D57"/>
    <w:rsid w:val="00363D6C"/>
    <w:rsid w:val="00363DE8"/>
    <w:rsid w:val="00364039"/>
    <w:rsid w:val="003641C6"/>
    <w:rsid w:val="0036445A"/>
    <w:rsid w:val="0036452E"/>
    <w:rsid w:val="003646CC"/>
    <w:rsid w:val="00364721"/>
    <w:rsid w:val="003647DD"/>
    <w:rsid w:val="00364FBC"/>
    <w:rsid w:val="0036569E"/>
    <w:rsid w:val="003656BA"/>
    <w:rsid w:val="003658E3"/>
    <w:rsid w:val="00366097"/>
    <w:rsid w:val="0036610D"/>
    <w:rsid w:val="00366406"/>
    <w:rsid w:val="00366435"/>
    <w:rsid w:val="003665CF"/>
    <w:rsid w:val="00366F97"/>
    <w:rsid w:val="003670B8"/>
    <w:rsid w:val="00367352"/>
    <w:rsid w:val="00367A50"/>
    <w:rsid w:val="00367AA7"/>
    <w:rsid w:val="00367CFD"/>
    <w:rsid w:val="00367E11"/>
    <w:rsid w:val="0037002C"/>
    <w:rsid w:val="0037016C"/>
    <w:rsid w:val="00370BFF"/>
    <w:rsid w:val="00370D82"/>
    <w:rsid w:val="00370DF5"/>
    <w:rsid w:val="00371015"/>
    <w:rsid w:val="003711AF"/>
    <w:rsid w:val="0037128E"/>
    <w:rsid w:val="00371656"/>
    <w:rsid w:val="00371680"/>
    <w:rsid w:val="003719D6"/>
    <w:rsid w:val="00371B8C"/>
    <w:rsid w:val="00371BE2"/>
    <w:rsid w:val="00372057"/>
    <w:rsid w:val="00372632"/>
    <w:rsid w:val="003727D1"/>
    <w:rsid w:val="003727F5"/>
    <w:rsid w:val="00372A7B"/>
    <w:rsid w:val="00372A9B"/>
    <w:rsid w:val="00372BF3"/>
    <w:rsid w:val="00372C07"/>
    <w:rsid w:val="00372CE3"/>
    <w:rsid w:val="00372E3F"/>
    <w:rsid w:val="00372EEC"/>
    <w:rsid w:val="003731FE"/>
    <w:rsid w:val="00373269"/>
    <w:rsid w:val="003732A2"/>
    <w:rsid w:val="0037334B"/>
    <w:rsid w:val="003734D1"/>
    <w:rsid w:val="003735F6"/>
    <w:rsid w:val="00373716"/>
    <w:rsid w:val="003738CD"/>
    <w:rsid w:val="0037397C"/>
    <w:rsid w:val="00373EFB"/>
    <w:rsid w:val="00374106"/>
    <w:rsid w:val="00374248"/>
    <w:rsid w:val="00374478"/>
    <w:rsid w:val="00374847"/>
    <w:rsid w:val="003749D8"/>
    <w:rsid w:val="00374DE4"/>
    <w:rsid w:val="0037540A"/>
    <w:rsid w:val="003756FB"/>
    <w:rsid w:val="00375E45"/>
    <w:rsid w:val="0037601F"/>
    <w:rsid w:val="003766FD"/>
    <w:rsid w:val="003767BB"/>
    <w:rsid w:val="003768C6"/>
    <w:rsid w:val="003769BD"/>
    <w:rsid w:val="00376A72"/>
    <w:rsid w:val="00376BED"/>
    <w:rsid w:val="00376F84"/>
    <w:rsid w:val="0037711F"/>
    <w:rsid w:val="003771A5"/>
    <w:rsid w:val="00377325"/>
    <w:rsid w:val="00377417"/>
    <w:rsid w:val="0037770F"/>
    <w:rsid w:val="00377BE6"/>
    <w:rsid w:val="00377CDF"/>
    <w:rsid w:val="0038001C"/>
    <w:rsid w:val="00380949"/>
    <w:rsid w:val="00380F99"/>
    <w:rsid w:val="003812EA"/>
    <w:rsid w:val="00381425"/>
    <w:rsid w:val="00381734"/>
    <w:rsid w:val="003817C3"/>
    <w:rsid w:val="00381C8E"/>
    <w:rsid w:val="00381CCA"/>
    <w:rsid w:val="00381E3A"/>
    <w:rsid w:val="00382437"/>
    <w:rsid w:val="00382569"/>
    <w:rsid w:val="00382699"/>
    <w:rsid w:val="0038292E"/>
    <w:rsid w:val="00382A73"/>
    <w:rsid w:val="00382B34"/>
    <w:rsid w:val="00382C54"/>
    <w:rsid w:val="00382F03"/>
    <w:rsid w:val="00382FB6"/>
    <w:rsid w:val="0038335C"/>
    <w:rsid w:val="003833AF"/>
    <w:rsid w:val="003835FA"/>
    <w:rsid w:val="003836E9"/>
    <w:rsid w:val="00383EAA"/>
    <w:rsid w:val="00384268"/>
    <w:rsid w:val="00384CFE"/>
    <w:rsid w:val="00384EB7"/>
    <w:rsid w:val="003852E5"/>
    <w:rsid w:val="00385383"/>
    <w:rsid w:val="00385B50"/>
    <w:rsid w:val="00385B76"/>
    <w:rsid w:val="0038672E"/>
    <w:rsid w:val="00386944"/>
    <w:rsid w:val="00386C50"/>
    <w:rsid w:val="00386D1C"/>
    <w:rsid w:val="00386DF8"/>
    <w:rsid w:val="003870EF"/>
    <w:rsid w:val="0038772F"/>
    <w:rsid w:val="00387757"/>
    <w:rsid w:val="003877CD"/>
    <w:rsid w:val="00387A38"/>
    <w:rsid w:val="00387DCC"/>
    <w:rsid w:val="00387E1E"/>
    <w:rsid w:val="00387EC7"/>
    <w:rsid w:val="003900B9"/>
    <w:rsid w:val="00390131"/>
    <w:rsid w:val="003902DB"/>
    <w:rsid w:val="003907D6"/>
    <w:rsid w:val="00390C9F"/>
    <w:rsid w:val="00390D04"/>
    <w:rsid w:val="00390D20"/>
    <w:rsid w:val="00390D44"/>
    <w:rsid w:val="00390DE7"/>
    <w:rsid w:val="00390E42"/>
    <w:rsid w:val="003916CA"/>
    <w:rsid w:val="003916D3"/>
    <w:rsid w:val="003919B8"/>
    <w:rsid w:val="00391D58"/>
    <w:rsid w:val="00392313"/>
    <w:rsid w:val="0039234B"/>
    <w:rsid w:val="0039246C"/>
    <w:rsid w:val="003928AD"/>
    <w:rsid w:val="00392B19"/>
    <w:rsid w:val="00392F4A"/>
    <w:rsid w:val="003930BC"/>
    <w:rsid w:val="0039316C"/>
    <w:rsid w:val="00393348"/>
    <w:rsid w:val="0039335F"/>
    <w:rsid w:val="00393722"/>
    <w:rsid w:val="00393744"/>
    <w:rsid w:val="003937AF"/>
    <w:rsid w:val="0039380E"/>
    <w:rsid w:val="00393815"/>
    <w:rsid w:val="003938F6"/>
    <w:rsid w:val="003939AD"/>
    <w:rsid w:val="00393B3B"/>
    <w:rsid w:val="00393DCD"/>
    <w:rsid w:val="003940C5"/>
    <w:rsid w:val="00394227"/>
    <w:rsid w:val="003942BA"/>
    <w:rsid w:val="00394385"/>
    <w:rsid w:val="00394E6C"/>
    <w:rsid w:val="0039506A"/>
    <w:rsid w:val="0039511F"/>
    <w:rsid w:val="0039529D"/>
    <w:rsid w:val="00395308"/>
    <w:rsid w:val="003957DF"/>
    <w:rsid w:val="00395898"/>
    <w:rsid w:val="003959CC"/>
    <w:rsid w:val="00395D00"/>
    <w:rsid w:val="00395EAB"/>
    <w:rsid w:val="00395EE4"/>
    <w:rsid w:val="00396085"/>
    <w:rsid w:val="00396560"/>
    <w:rsid w:val="00396599"/>
    <w:rsid w:val="003966CC"/>
    <w:rsid w:val="00396C26"/>
    <w:rsid w:val="00396FA6"/>
    <w:rsid w:val="0039723D"/>
    <w:rsid w:val="0039731F"/>
    <w:rsid w:val="00397569"/>
    <w:rsid w:val="00397767"/>
    <w:rsid w:val="0039790C"/>
    <w:rsid w:val="00397A79"/>
    <w:rsid w:val="00397BF7"/>
    <w:rsid w:val="00397C67"/>
    <w:rsid w:val="00397E3F"/>
    <w:rsid w:val="00397ECA"/>
    <w:rsid w:val="003A003D"/>
    <w:rsid w:val="003A0298"/>
    <w:rsid w:val="003A0802"/>
    <w:rsid w:val="003A0B7F"/>
    <w:rsid w:val="003A1B3F"/>
    <w:rsid w:val="003A1BD2"/>
    <w:rsid w:val="003A1DA5"/>
    <w:rsid w:val="003A1FB8"/>
    <w:rsid w:val="003A2B9E"/>
    <w:rsid w:val="003A2CC1"/>
    <w:rsid w:val="003A2E8E"/>
    <w:rsid w:val="003A32F2"/>
    <w:rsid w:val="003A331C"/>
    <w:rsid w:val="003A343E"/>
    <w:rsid w:val="003A34B5"/>
    <w:rsid w:val="003A375E"/>
    <w:rsid w:val="003A38F8"/>
    <w:rsid w:val="003A402D"/>
    <w:rsid w:val="003A419A"/>
    <w:rsid w:val="003A436B"/>
    <w:rsid w:val="003A438C"/>
    <w:rsid w:val="003A4687"/>
    <w:rsid w:val="003A489C"/>
    <w:rsid w:val="003A4928"/>
    <w:rsid w:val="003A4B6D"/>
    <w:rsid w:val="003A4E9E"/>
    <w:rsid w:val="003A4F65"/>
    <w:rsid w:val="003A4FB6"/>
    <w:rsid w:val="003A5013"/>
    <w:rsid w:val="003A5188"/>
    <w:rsid w:val="003A52A8"/>
    <w:rsid w:val="003A52C7"/>
    <w:rsid w:val="003A5312"/>
    <w:rsid w:val="003A5327"/>
    <w:rsid w:val="003A54ED"/>
    <w:rsid w:val="003A571D"/>
    <w:rsid w:val="003A5AF4"/>
    <w:rsid w:val="003A5C5A"/>
    <w:rsid w:val="003A5CB9"/>
    <w:rsid w:val="003A5D50"/>
    <w:rsid w:val="003A603C"/>
    <w:rsid w:val="003A64D1"/>
    <w:rsid w:val="003A6516"/>
    <w:rsid w:val="003A69ED"/>
    <w:rsid w:val="003A6E97"/>
    <w:rsid w:val="003A6FE8"/>
    <w:rsid w:val="003A6FF7"/>
    <w:rsid w:val="003A70CA"/>
    <w:rsid w:val="003A7426"/>
    <w:rsid w:val="003A75D8"/>
    <w:rsid w:val="003A7714"/>
    <w:rsid w:val="003A787B"/>
    <w:rsid w:val="003A7AD4"/>
    <w:rsid w:val="003A7D8E"/>
    <w:rsid w:val="003A7EBD"/>
    <w:rsid w:val="003B0330"/>
    <w:rsid w:val="003B04DF"/>
    <w:rsid w:val="003B04F1"/>
    <w:rsid w:val="003B0679"/>
    <w:rsid w:val="003B078F"/>
    <w:rsid w:val="003B1074"/>
    <w:rsid w:val="003B1416"/>
    <w:rsid w:val="003B14F5"/>
    <w:rsid w:val="003B16D6"/>
    <w:rsid w:val="003B1813"/>
    <w:rsid w:val="003B1901"/>
    <w:rsid w:val="003B1B84"/>
    <w:rsid w:val="003B1D53"/>
    <w:rsid w:val="003B24B8"/>
    <w:rsid w:val="003B2731"/>
    <w:rsid w:val="003B2738"/>
    <w:rsid w:val="003B2878"/>
    <w:rsid w:val="003B2BE6"/>
    <w:rsid w:val="003B2F65"/>
    <w:rsid w:val="003B3097"/>
    <w:rsid w:val="003B32D1"/>
    <w:rsid w:val="003B361E"/>
    <w:rsid w:val="003B3977"/>
    <w:rsid w:val="003B3DA2"/>
    <w:rsid w:val="003B4058"/>
    <w:rsid w:val="003B4069"/>
    <w:rsid w:val="003B41A3"/>
    <w:rsid w:val="003B464C"/>
    <w:rsid w:val="003B46B5"/>
    <w:rsid w:val="003B46CD"/>
    <w:rsid w:val="003B4706"/>
    <w:rsid w:val="003B4851"/>
    <w:rsid w:val="003B4917"/>
    <w:rsid w:val="003B4925"/>
    <w:rsid w:val="003B501C"/>
    <w:rsid w:val="003B50F7"/>
    <w:rsid w:val="003B55D9"/>
    <w:rsid w:val="003B57FE"/>
    <w:rsid w:val="003B59A5"/>
    <w:rsid w:val="003B5A4E"/>
    <w:rsid w:val="003B6223"/>
    <w:rsid w:val="003B62CD"/>
    <w:rsid w:val="003B643E"/>
    <w:rsid w:val="003B6572"/>
    <w:rsid w:val="003B66BE"/>
    <w:rsid w:val="003B6CEE"/>
    <w:rsid w:val="003B6D43"/>
    <w:rsid w:val="003B6D8C"/>
    <w:rsid w:val="003B6E69"/>
    <w:rsid w:val="003B706F"/>
    <w:rsid w:val="003B7415"/>
    <w:rsid w:val="003B74B1"/>
    <w:rsid w:val="003B76AB"/>
    <w:rsid w:val="003B78D2"/>
    <w:rsid w:val="003B7939"/>
    <w:rsid w:val="003B7970"/>
    <w:rsid w:val="003B7CE3"/>
    <w:rsid w:val="003B7E81"/>
    <w:rsid w:val="003C05CB"/>
    <w:rsid w:val="003C0AD2"/>
    <w:rsid w:val="003C0C68"/>
    <w:rsid w:val="003C0EFA"/>
    <w:rsid w:val="003C0FE1"/>
    <w:rsid w:val="003C1044"/>
    <w:rsid w:val="003C14B1"/>
    <w:rsid w:val="003C228A"/>
    <w:rsid w:val="003C3267"/>
    <w:rsid w:val="003C39CD"/>
    <w:rsid w:val="003C3D71"/>
    <w:rsid w:val="003C3ECB"/>
    <w:rsid w:val="003C3F11"/>
    <w:rsid w:val="003C478D"/>
    <w:rsid w:val="003C4F19"/>
    <w:rsid w:val="003C5004"/>
    <w:rsid w:val="003C5322"/>
    <w:rsid w:val="003C5336"/>
    <w:rsid w:val="003C570C"/>
    <w:rsid w:val="003C6257"/>
    <w:rsid w:val="003C639C"/>
    <w:rsid w:val="003C6518"/>
    <w:rsid w:val="003C6907"/>
    <w:rsid w:val="003C6CAF"/>
    <w:rsid w:val="003C71D0"/>
    <w:rsid w:val="003C71FE"/>
    <w:rsid w:val="003C7665"/>
    <w:rsid w:val="003C772C"/>
    <w:rsid w:val="003C7764"/>
    <w:rsid w:val="003C790E"/>
    <w:rsid w:val="003C7A20"/>
    <w:rsid w:val="003C7BD7"/>
    <w:rsid w:val="003C7ED7"/>
    <w:rsid w:val="003D0179"/>
    <w:rsid w:val="003D029D"/>
    <w:rsid w:val="003D07A4"/>
    <w:rsid w:val="003D0A0C"/>
    <w:rsid w:val="003D0C2E"/>
    <w:rsid w:val="003D1003"/>
    <w:rsid w:val="003D10AA"/>
    <w:rsid w:val="003D1117"/>
    <w:rsid w:val="003D19EF"/>
    <w:rsid w:val="003D20E4"/>
    <w:rsid w:val="003D2438"/>
    <w:rsid w:val="003D25F9"/>
    <w:rsid w:val="003D262F"/>
    <w:rsid w:val="003D2794"/>
    <w:rsid w:val="003D2926"/>
    <w:rsid w:val="003D2F01"/>
    <w:rsid w:val="003D31B8"/>
    <w:rsid w:val="003D33EC"/>
    <w:rsid w:val="003D3665"/>
    <w:rsid w:val="003D3672"/>
    <w:rsid w:val="003D36B9"/>
    <w:rsid w:val="003D36FE"/>
    <w:rsid w:val="003D3792"/>
    <w:rsid w:val="003D3B4F"/>
    <w:rsid w:val="003D3BBE"/>
    <w:rsid w:val="003D3CA2"/>
    <w:rsid w:val="003D40AE"/>
    <w:rsid w:val="003D4221"/>
    <w:rsid w:val="003D45F8"/>
    <w:rsid w:val="003D485D"/>
    <w:rsid w:val="003D497E"/>
    <w:rsid w:val="003D4A0D"/>
    <w:rsid w:val="003D4A57"/>
    <w:rsid w:val="003D4B23"/>
    <w:rsid w:val="003D4BBE"/>
    <w:rsid w:val="003D4C51"/>
    <w:rsid w:val="003D4C93"/>
    <w:rsid w:val="003D4CC2"/>
    <w:rsid w:val="003D4E63"/>
    <w:rsid w:val="003D4FD8"/>
    <w:rsid w:val="003D4FFA"/>
    <w:rsid w:val="003D5423"/>
    <w:rsid w:val="003D5480"/>
    <w:rsid w:val="003D5735"/>
    <w:rsid w:val="003D5A08"/>
    <w:rsid w:val="003D5B2A"/>
    <w:rsid w:val="003D5B2D"/>
    <w:rsid w:val="003D6067"/>
    <w:rsid w:val="003D6394"/>
    <w:rsid w:val="003D6591"/>
    <w:rsid w:val="003D670C"/>
    <w:rsid w:val="003D68BB"/>
    <w:rsid w:val="003D6E9F"/>
    <w:rsid w:val="003D71E3"/>
    <w:rsid w:val="003D7269"/>
    <w:rsid w:val="003D7328"/>
    <w:rsid w:val="003D7637"/>
    <w:rsid w:val="003D7850"/>
    <w:rsid w:val="003D7866"/>
    <w:rsid w:val="003D7D48"/>
    <w:rsid w:val="003D7E4C"/>
    <w:rsid w:val="003E01BE"/>
    <w:rsid w:val="003E035C"/>
    <w:rsid w:val="003E08A6"/>
    <w:rsid w:val="003E0BCB"/>
    <w:rsid w:val="003E0CA3"/>
    <w:rsid w:val="003E0E80"/>
    <w:rsid w:val="003E1079"/>
    <w:rsid w:val="003E138E"/>
    <w:rsid w:val="003E1398"/>
    <w:rsid w:val="003E16A6"/>
    <w:rsid w:val="003E16AF"/>
    <w:rsid w:val="003E16E0"/>
    <w:rsid w:val="003E1C53"/>
    <w:rsid w:val="003E20C7"/>
    <w:rsid w:val="003E20E4"/>
    <w:rsid w:val="003E2551"/>
    <w:rsid w:val="003E25F3"/>
    <w:rsid w:val="003E2D03"/>
    <w:rsid w:val="003E334A"/>
    <w:rsid w:val="003E362B"/>
    <w:rsid w:val="003E3B92"/>
    <w:rsid w:val="003E3D12"/>
    <w:rsid w:val="003E40CD"/>
    <w:rsid w:val="003E41E1"/>
    <w:rsid w:val="003E43F4"/>
    <w:rsid w:val="003E466A"/>
    <w:rsid w:val="003E47EC"/>
    <w:rsid w:val="003E4B23"/>
    <w:rsid w:val="003E534C"/>
    <w:rsid w:val="003E5385"/>
    <w:rsid w:val="003E56EF"/>
    <w:rsid w:val="003E5948"/>
    <w:rsid w:val="003E5A23"/>
    <w:rsid w:val="003E5D2E"/>
    <w:rsid w:val="003E5D89"/>
    <w:rsid w:val="003E5F4B"/>
    <w:rsid w:val="003E5FF7"/>
    <w:rsid w:val="003E63FD"/>
    <w:rsid w:val="003E6457"/>
    <w:rsid w:val="003E654E"/>
    <w:rsid w:val="003E6676"/>
    <w:rsid w:val="003E6D7D"/>
    <w:rsid w:val="003E6F80"/>
    <w:rsid w:val="003E7030"/>
    <w:rsid w:val="003E7199"/>
    <w:rsid w:val="003E76F3"/>
    <w:rsid w:val="003E79E4"/>
    <w:rsid w:val="003E79F0"/>
    <w:rsid w:val="003E7BD8"/>
    <w:rsid w:val="003E7D01"/>
    <w:rsid w:val="003E7FF4"/>
    <w:rsid w:val="003F01D8"/>
    <w:rsid w:val="003F036A"/>
    <w:rsid w:val="003F047C"/>
    <w:rsid w:val="003F0B6D"/>
    <w:rsid w:val="003F0BA5"/>
    <w:rsid w:val="003F0C85"/>
    <w:rsid w:val="003F0FEE"/>
    <w:rsid w:val="003F1327"/>
    <w:rsid w:val="003F13F3"/>
    <w:rsid w:val="003F1964"/>
    <w:rsid w:val="003F1B04"/>
    <w:rsid w:val="003F1DB6"/>
    <w:rsid w:val="003F23E8"/>
    <w:rsid w:val="003F2809"/>
    <w:rsid w:val="003F29E3"/>
    <w:rsid w:val="003F2BAF"/>
    <w:rsid w:val="003F2E13"/>
    <w:rsid w:val="003F30F8"/>
    <w:rsid w:val="003F3219"/>
    <w:rsid w:val="003F3301"/>
    <w:rsid w:val="003F33E9"/>
    <w:rsid w:val="003F34A7"/>
    <w:rsid w:val="003F3801"/>
    <w:rsid w:val="003F39E2"/>
    <w:rsid w:val="003F3ABA"/>
    <w:rsid w:val="003F3CD7"/>
    <w:rsid w:val="003F3F98"/>
    <w:rsid w:val="003F4348"/>
    <w:rsid w:val="003F43E2"/>
    <w:rsid w:val="003F4434"/>
    <w:rsid w:val="003F45CE"/>
    <w:rsid w:val="003F469E"/>
    <w:rsid w:val="003F498E"/>
    <w:rsid w:val="003F49C3"/>
    <w:rsid w:val="003F4A7D"/>
    <w:rsid w:val="003F4BF9"/>
    <w:rsid w:val="003F4DC5"/>
    <w:rsid w:val="003F50B2"/>
    <w:rsid w:val="003F5318"/>
    <w:rsid w:val="003F5371"/>
    <w:rsid w:val="003F55FE"/>
    <w:rsid w:val="003F565F"/>
    <w:rsid w:val="003F56CD"/>
    <w:rsid w:val="003F56D4"/>
    <w:rsid w:val="003F59C3"/>
    <w:rsid w:val="003F5A2F"/>
    <w:rsid w:val="003F5B03"/>
    <w:rsid w:val="003F5B55"/>
    <w:rsid w:val="003F6441"/>
    <w:rsid w:val="003F6648"/>
    <w:rsid w:val="003F6750"/>
    <w:rsid w:val="003F6809"/>
    <w:rsid w:val="003F6A1D"/>
    <w:rsid w:val="003F6AB2"/>
    <w:rsid w:val="003F6C92"/>
    <w:rsid w:val="003F6CBF"/>
    <w:rsid w:val="003F6ED2"/>
    <w:rsid w:val="003F6FE5"/>
    <w:rsid w:val="003F73A8"/>
    <w:rsid w:val="003F76BC"/>
    <w:rsid w:val="003F775D"/>
    <w:rsid w:val="003F7B62"/>
    <w:rsid w:val="003F7C3A"/>
    <w:rsid w:val="00400744"/>
    <w:rsid w:val="004008D5"/>
    <w:rsid w:val="004009A1"/>
    <w:rsid w:val="00400C31"/>
    <w:rsid w:val="00401756"/>
    <w:rsid w:val="004017A3"/>
    <w:rsid w:val="00401CE2"/>
    <w:rsid w:val="00401F67"/>
    <w:rsid w:val="0040267E"/>
    <w:rsid w:val="00403243"/>
    <w:rsid w:val="004034C8"/>
    <w:rsid w:val="00403540"/>
    <w:rsid w:val="00403630"/>
    <w:rsid w:val="00403657"/>
    <w:rsid w:val="004038B1"/>
    <w:rsid w:val="00403E6E"/>
    <w:rsid w:val="00404659"/>
    <w:rsid w:val="00404918"/>
    <w:rsid w:val="00404B8E"/>
    <w:rsid w:val="00404D63"/>
    <w:rsid w:val="00404E03"/>
    <w:rsid w:val="00405020"/>
    <w:rsid w:val="0040545B"/>
    <w:rsid w:val="0040568A"/>
    <w:rsid w:val="00405C4D"/>
    <w:rsid w:val="00405E3B"/>
    <w:rsid w:val="00405E94"/>
    <w:rsid w:val="00405F72"/>
    <w:rsid w:val="00405FC6"/>
    <w:rsid w:val="004064AC"/>
    <w:rsid w:val="0040678E"/>
    <w:rsid w:val="00406A66"/>
    <w:rsid w:val="00406AFA"/>
    <w:rsid w:val="00406C82"/>
    <w:rsid w:val="00406D72"/>
    <w:rsid w:val="0040734D"/>
    <w:rsid w:val="0040741E"/>
    <w:rsid w:val="0040748C"/>
    <w:rsid w:val="004074AB"/>
    <w:rsid w:val="00407AFE"/>
    <w:rsid w:val="00407B38"/>
    <w:rsid w:val="004103A7"/>
    <w:rsid w:val="004104E0"/>
    <w:rsid w:val="0041095C"/>
    <w:rsid w:val="0041126A"/>
    <w:rsid w:val="00411415"/>
    <w:rsid w:val="0041160C"/>
    <w:rsid w:val="004119BF"/>
    <w:rsid w:val="0041263C"/>
    <w:rsid w:val="00412A5D"/>
    <w:rsid w:val="00412FAD"/>
    <w:rsid w:val="00412FDE"/>
    <w:rsid w:val="00413096"/>
    <w:rsid w:val="0041344F"/>
    <w:rsid w:val="00413A2D"/>
    <w:rsid w:val="00413CDD"/>
    <w:rsid w:val="00413DAD"/>
    <w:rsid w:val="00413DDE"/>
    <w:rsid w:val="00413E1B"/>
    <w:rsid w:val="00413E8F"/>
    <w:rsid w:val="00413E9E"/>
    <w:rsid w:val="00413F81"/>
    <w:rsid w:val="00413FD9"/>
    <w:rsid w:val="004143FC"/>
    <w:rsid w:val="00414788"/>
    <w:rsid w:val="00414924"/>
    <w:rsid w:val="00414A8B"/>
    <w:rsid w:val="00414BA2"/>
    <w:rsid w:val="00414CA3"/>
    <w:rsid w:val="00414CFC"/>
    <w:rsid w:val="00414D76"/>
    <w:rsid w:val="00414E52"/>
    <w:rsid w:val="00414E85"/>
    <w:rsid w:val="004152FC"/>
    <w:rsid w:val="004154C1"/>
    <w:rsid w:val="00415CC8"/>
    <w:rsid w:val="00415DAE"/>
    <w:rsid w:val="00415E27"/>
    <w:rsid w:val="00415F13"/>
    <w:rsid w:val="0041611C"/>
    <w:rsid w:val="004161C9"/>
    <w:rsid w:val="004163AC"/>
    <w:rsid w:val="00416625"/>
    <w:rsid w:val="0041678A"/>
    <w:rsid w:val="00416942"/>
    <w:rsid w:val="00416BCC"/>
    <w:rsid w:val="00416BD5"/>
    <w:rsid w:val="00416DB9"/>
    <w:rsid w:val="00416EA4"/>
    <w:rsid w:val="00416ED9"/>
    <w:rsid w:val="00416F72"/>
    <w:rsid w:val="0041721D"/>
    <w:rsid w:val="004176A9"/>
    <w:rsid w:val="00417735"/>
    <w:rsid w:val="00417925"/>
    <w:rsid w:val="00417AD0"/>
    <w:rsid w:val="00417FBC"/>
    <w:rsid w:val="004202B1"/>
    <w:rsid w:val="0042035D"/>
    <w:rsid w:val="00420578"/>
    <w:rsid w:val="004209B9"/>
    <w:rsid w:val="00420A58"/>
    <w:rsid w:val="00420AC7"/>
    <w:rsid w:val="00420BAB"/>
    <w:rsid w:val="00421071"/>
    <w:rsid w:val="0042109A"/>
    <w:rsid w:val="004213C1"/>
    <w:rsid w:val="004213CE"/>
    <w:rsid w:val="004213DA"/>
    <w:rsid w:val="00421C0A"/>
    <w:rsid w:val="00421F83"/>
    <w:rsid w:val="00421FB5"/>
    <w:rsid w:val="004223DF"/>
    <w:rsid w:val="0042241A"/>
    <w:rsid w:val="0042242D"/>
    <w:rsid w:val="00422512"/>
    <w:rsid w:val="00422573"/>
    <w:rsid w:val="00422A68"/>
    <w:rsid w:val="00422CF8"/>
    <w:rsid w:val="00422D87"/>
    <w:rsid w:val="00423437"/>
    <w:rsid w:val="004235DF"/>
    <w:rsid w:val="00423AAC"/>
    <w:rsid w:val="00423C37"/>
    <w:rsid w:val="00423D1D"/>
    <w:rsid w:val="004240C5"/>
    <w:rsid w:val="0042416C"/>
    <w:rsid w:val="004242F7"/>
    <w:rsid w:val="00424424"/>
    <w:rsid w:val="0042475E"/>
    <w:rsid w:val="00424AA8"/>
    <w:rsid w:val="00424AB6"/>
    <w:rsid w:val="004256ED"/>
    <w:rsid w:val="004257B1"/>
    <w:rsid w:val="00425969"/>
    <w:rsid w:val="00425B10"/>
    <w:rsid w:val="00425BCC"/>
    <w:rsid w:val="00425BDB"/>
    <w:rsid w:val="00425DD1"/>
    <w:rsid w:val="00425E4D"/>
    <w:rsid w:val="0042608D"/>
    <w:rsid w:val="0042653C"/>
    <w:rsid w:val="0042658E"/>
    <w:rsid w:val="004266A8"/>
    <w:rsid w:val="00426A04"/>
    <w:rsid w:val="00426BEB"/>
    <w:rsid w:val="00426D3B"/>
    <w:rsid w:val="00426D6C"/>
    <w:rsid w:val="00427052"/>
    <w:rsid w:val="004270AE"/>
    <w:rsid w:val="00427116"/>
    <w:rsid w:val="004271F6"/>
    <w:rsid w:val="0042727D"/>
    <w:rsid w:val="0042745D"/>
    <w:rsid w:val="004275E3"/>
    <w:rsid w:val="00427AEF"/>
    <w:rsid w:val="00427B67"/>
    <w:rsid w:val="00427F70"/>
    <w:rsid w:val="00430092"/>
    <w:rsid w:val="004300E5"/>
    <w:rsid w:val="004301CF"/>
    <w:rsid w:val="00430371"/>
    <w:rsid w:val="004307C9"/>
    <w:rsid w:val="0043091F"/>
    <w:rsid w:val="004309AB"/>
    <w:rsid w:val="00430AA9"/>
    <w:rsid w:val="00430C29"/>
    <w:rsid w:val="00430C98"/>
    <w:rsid w:val="00430D6D"/>
    <w:rsid w:val="00430E7B"/>
    <w:rsid w:val="00430FAE"/>
    <w:rsid w:val="004313E7"/>
    <w:rsid w:val="00431CAB"/>
    <w:rsid w:val="00431D36"/>
    <w:rsid w:val="00431DBA"/>
    <w:rsid w:val="00431F82"/>
    <w:rsid w:val="0043253F"/>
    <w:rsid w:val="0043254F"/>
    <w:rsid w:val="00432AE5"/>
    <w:rsid w:val="00432FD0"/>
    <w:rsid w:val="00433186"/>
    <w:rsid w:val="00433250"/>
    <w:rsid w:val="004334B1"/>
    <w:rsid w:val="004337A5"/>
    <w:rsid w:val="004339DA"/>
    <w:rsid w:val="00433A23"/>
    <w:rsid w:val="00433C0D"/>
    <w:rsid w:val="00433E00"/>
    <w:rsid w:val="00433EA4"/>
    <w:rsid w:val="004340AA"/>
    <w:rsid w:val="00434790"/>
    <w:rsid w:val="00434794"/>
    <w:rsid w:val="004347C7"/>
    <w:rsid w:val="004348BC"/>
    <w:rsid w:val="004348BF"/>
    <w:rsid w:val="00435141"/>
    <w:rsid w:val="004352B4"/>
    <w:rsid w:val="004352EA"/>
    <w:rsid w:val="00435604"/>
    <w:rsid w:val="0043579B"/>
    <w:rsid w:val="00435851"/>
    <w:rsid w:val="00435BF4"/>
    <w:rsid w:val="00435F58"/>
    <w:rsid w:val="00435FBE"/>
    <w:rsid w:val="004364FB"/>
    <w:rsid w:val="00436666"/>
    <w:rsid w:val="00436935"/>
    <w:rsid w:val="004369DC"/>
    <w:rsid w:val="0043700F"/>
    <w:rsid w:val="00437348"/>
    <w:rsid w:val="00437396"/>
    <w:rsid w:val="004376F5"/>
    <w:rsid w:val="00437CE5"/>
    <w:rsid w:val="00437F16"/>
    <w:rsid w:val="0044024A"/>
    <w:rsid w:val="00440408"/>
    <w:rsid w:val="004404BE"/>
    <w:rsid w:val="004406E6"/>
    <w:rsid w:val="00440E67"/>
    <w:rsid w:val="00441029"/>
    <w:rsid w:val="004410CA"/>
    <w:rsid w:val="004413F4"/>
    <w:rsid w:val="00441810"/>
    <w:rsid w:val="004418F2"/>
    <w:rsid w:val="00441D12"/>
    <w:rsid w:val="0044214B"/>
    <w:rsid w:val="00442336"/>
    <w:rsid w:val="004423EC"/>
    <w:rsid w:val="00442400"/>
    <w:rsid w:val="00442591"/>
    <w:rsid w:val="00442597"/>
    <w:rsid w:val="00442C2B"/>
    <w:rsid w:val="00442E6F"/>
    <w:rsid w:val="00442F89"/>
    <w:rsid w:val="004432D5"/>
    <w:rsid w:val="00443432"/>
    <w:rsid w:val="004434B4"/>
    <w:rsid w:val="00443597"/>
    <w:rsid w:val="0044364D"/>
    <w:rsid w:val="0044372E"/>
    <w:rsid w:val="0044395C"/>
    <w:rsid w:val="00443A37"/>
    <w:rsid w:val="00444035"/>
    <w:rsid w:val="00444149"/>
    <w:rsid w:val="004441C6"/>
    <w:rsid w:val="0044435E"/>
    <w:rsid w:val="0044439E"/>
    <w:rsid w:val="00444467"/>
    <w:rsid w:val="004444F3"/>
    <w:rsid w:val="00444530"/>
    <w:rsid w:val="00444904"/>
    <w:rsid w:val="00444BF2"/>
    <w:rsid w:val="00444D20"/>
    <w:rsid w:val="00444D3E"/>
    <w:rsid w:val="00444D74"/>
    <w:rsid w:val="00444F2C"/>
    <w:rsid w:val="0044501F"/>
    <w:rsid w:val="00445479"/>
    <w:rsid w:val="00445514"/>
    <w:rsid w:val="004457C5"/>
    <w:rsid w:val="00445B35"/>
    <w:rsid w:val="00445C26"/>
    <w:rsid w:val="0044612C"/>
    <w:rsid w:val="004463B0"/>
    <w:rsid w:val="00446418"/>
    <w:rsid w:val="00446692"/>
    <w:rsid w:val="004467E3"/>
    <w:rsid w:val="00446870"/>
    <w:rsid w:val="004469B2"/>
    <w:rsid w:val="00446A69"/>
    <w:rsid w:val="00446B26"/>
    <w:rsid w:val="00446C8D"/>
    <w:rsid w:val="00446CA8"/>
    <w:rsid w:val="00446CBA"/>
    <w:rsid w:val="00446DFA"/>
    <w:rsid w:val="00446E22"/>
    <w:rsid w:val="00446EAC"/>
    <w:rsid w:val="0044717B"/>
    <w:rsid w:val="0044741E"/>
    <w:rsid w:val="004477D8"/>
    <w:rsid w:val="00447C73"/>
    <w:rsid w:val="0045003B"/>
    <w:rsid w:val="00450175"/>
    <w:rsid w:val="0045021E"/>
    <w:rsid w:val="0045063D"/>
    <w:rsid w:val="004506FC"/>
    <w:rsid w:val="0045075C"/>
    <w:rsid w:val="004507BE"/>
    <w:rsid w:val="0045167B"/>
    <w:rsid w:val="004517C8"/>
    <w:rsid w:val="004521E1"/>
    <w:rsid w:val="00452261"/>
    <w:rsid w:val="004522B2"/>
    <w:rsid w:val="004522B5"/>
    <w:rsid w:val="0045235D"/>
    <w:rsid w:val="004523F8"/>
    <w:rsid w:val="00452567"/>
    <w:rsid w:val="0045278F"/>
    <w:rsid w:val="00452BFE"/>
    <w:rsid w:val="0045331B"/>
    <w:rsid w:val="0045364D"/>
    <w:rsid w:val="00453853"/>
    <w:rsid w:val="0045390E"/>
    <w:rsid w:val="004539CA"/>
    <w:rsid w:val="00453BA8"/>
    <w:rsid w:val="00453BD8"/>
    <w:rsid w:val="00453C0E"/>
    <w:rsid w:val="00453C54"/>
    <w:rsid w:val="00453FBB"/>
    <w:rsid w:val="004542D0"/>
    <w:rsid w:val="00454315"/>
    <w:rsid w:val="00454508"/>
    <w:rsid w:val="0045473C"/>
    <w:rsid w:val="0045474F"/>
    <w:rsid w:val="004547B0"/>
    <w:rsid w:val="00454937"/>
    <w:rsid w:val="00454949"/>
    <w:rsid w:val="00454A6C"/>
    <w:rsid w:val="00454B85"/>
    <w:rsid w:val="00455245"/>
    <w:rsid w:val="0045530A"/>
    <w:rsid w:val="0045545C"/>
    <w:rsid w:val="00455531"/>
    <w:rsid w:val="004555F1"/>
    <w:rsid w:val="00455793"/>
    <w:rsid w:val="004558B4"/>
    <w:rsid w:val="00455E86"/>
    <w:rsid w:val="00456D6A"/>
    <w:rsid w:val="00456E53"/>
    <w:rsid w:val="00456F19"/>
    <w:rsid w:val="00456F61"/>
    <w:rsid w:val="00457080"/>
    <w:rsid w:val="0045708E"/>
    <w:rsid w:val="00457122"/>
    <w:rsid w:val="004572F2"/>
    <w:rsid w:val="0045782B"/>
    <w:rsid w:val="004578EF"/>
    <w:rsid w:val="00457A4F"/>
    <w:rsid w:val="00457C8B"/>
    <w:rsid w:val="00457EC1"/>
    <w:rsid w:val="004602B6"/>
    <w:rsid w:val="00460334"/>
    <w:rsid w:val="00460647"/>
    <w:rsid w:val="00460855"/>
    <w:rsid w:val="0046087C"/>
    <w:rsid w:val="004608D3"/>
    <w:rsid w:val="00460C7B"/>
    <w:rsid w:val="00461668"/>
    <w:rsid w:val="00461D85"/>
    <w:rsid w:val="00461ECF"/>
    <w:rsid w:val="0046241C"/>
    <w:rsid w:val="004624ED"/>
    <w:rsid w:val="00462857"/>
    <w:rsid w:val="004628E0"/>
    <w:rsid w:val="00462E45"/>
    <w:rsid w:val="004630AB"/>
    <w:rsid w:val="0046329A"/>
    <w:rsid w:val="004635BD"/>
    <w:rsid w:val="00463736"/>
    <w:rsid w:val="0046395E"/>
    <w:rsid w:val="00463A16"/>
    <w:rsid w:val="00463AF1"/>
    <w:rsid w:val="00463F92"/>
    <w:rsid w:val="004644B0"/>
    <w:rsid w:val="004646C3"/>
    <w:rsid w:val="00464C7A"/>
    <w:rsid w:val="00465589"/>
    <w:rsid w:val="004656A3"/>
    <w:rsid w:val="00465B30"/>
    <w:rsid w:val="00465E4A"/>
    <w:rsid w:val="00465E8A"/>
    <w:rsid w:val="00465FE1"/>
    <w:rsid w:val="0046603F"/>
    <w:rsid w:val="00466248"/>
    <w:rsid w:val="00466268"/>
    <w:rsid w:val="004664B3"/>
    <w:rsid w:val="00466693"/>
    <w:rsid w:val="004669CA"/>
    <w:rsid w:val="00466C97"/>
    <w:rsid w:val="0046712F"/>
    <w:rsid w:val="004672C0"/>
    <w:rsid w:val="00467438"/>
    <w:rsid w:val="004675E4"/>
    <w:rsid w:val="00470099"/>
    <w:rsid w:val="004701D3"/>
    <w:rsid w:val="00470791"/>
    <w:rsid w:val="004708FE"/>
    <w:rsid w:val="00470954"/>
    <w:rsid w:val="004709B8"/>
    <w:rsid w:val="00470EDF"/>
    <w:rsid w:val="00471059"/>
    <w:rsid w:val="00471536"/>
    <w:rsid w:val="00471636"/>
    <w:rsid w:val="00471676"/>
    <w:rsid w:val="00471A1B"/>
    <w:rsid w:val="00471A74"/>
    <w:rsid w:val="00471C96"/>
    <w:rsid w:val="00471D06"/>
    <w:rsid w:val="0047237D"/>
    <w:rsid w:val="004724C4"/>
    <w:rsid w:val="0047272A"/>
    <w:rsid w:val="004728F5"/>
    <w:rsid w:val="00472995"/>
    <w:rsid w:val="00472A23"/>
    <w:rsid w:val="00472B97"/>
    <w:rsid w:val="00472D2C"/>
    <w:rsid w:val="004732B8"/>
    <w:rsid w:val="004734C1"/>
    <w:rsid w:val="0047380C"/>
    <w:rsid w:val="00473844"/>
    <w:rsid w:val="00473B1A"/>
    <w:rsid w:val="004740A4"/>
    <w:rsid w:val="00474346"/>
    <w:rsid w:val="0047445E"/>
    <w:rsid w:val="00474956"/>
    <w:rsid w:val="00474CDD"/>
    <w:rsid w:val="00474D87"/>
    <w:rsid w:val="00474D8C"/>
    <w:rsid w:val="00474E30"/>
    <w:rsid w:val="00475305"/>
    <w:rsid w:val="00475349"/>
    <w:rsid w:val="0047534C"/>
    <w:rsid w:val="00475B56"/>
    <w:rsid w:val="00475B73"/>
    <w:rsid w:val="00475E14"/>
    <w:rsid w:val="00475E79"/>
    <w:rsid w:val="00475EC5"/>
    <w:rsid w:val="00475F1D"/>
    <w:rsid w:val="00476047"/>
    <w:rsid w:val="004765DF"/>
    <w:rsid w:val="004766C4"/>
    <w:rsid w:val="00476895"/>
    <w:rsid w:val="00476BC7"/>
    <w:rsid w:val="00476C1E"/>
    <w:rsid w:val="00476D28"/>
    <w:rsid w:val="00476E5F"/>
    <w:rsid w:val="004771D3"/>
    <w:rsid w:val="004772A8"/>
    <w:rsid w:val="00477384"/>
    <w:rsid w:val="00477448"/>
    <w:rsid w:val="00477683"/>
    <w:rsid w:val="004776D9"/>
    <w:rsid w:val="00477819"/>
    <w:rsid w:val="004779CD"/>
    <w:rsid w:val="00477C2D"/>
    <w:rsid w:val="00480060"/>
    <w:rsid w:val="004802B7"/>
    <w:rsid w:val="004804F9"/>
    <w:rsid w:val="0048053B"/>
    <w:rsid w:val="0048068F"/>
    <w:rsid w:val="004806DF"/>
    <w:rsid w:val="004808A4"/>
    <w:rsid w:val="00480A2A"/>
    <w:rsid w:val="00480BFA"/>
    <w:rsid w:val="00480C41"/>
    <w:rsid w:val="00480DD5"/>
    <w:rsid w:val="0048152B"/>
    <w:rsid w:val="00481873"/>
    <w:rsid w:val="0048188E"/>
    <w:rsid w:val="00481BD4"/>
    <w:rsid w:val="00481D96"/>
    <w:rsid w:val="00481FB9"/>
    <w:rsid w:val="004824DE"/>
    <w:rsid w:val="004825FF"/>
    <w:rsid w:val="004826D6"/>
    <w:rsid w:val="004826F0"/>
    <w:rsid w:val="00482773"/>
    <w:rsid w:val="004827EF"/>
    <w:rsid w:val="00482AA0"/>
    <w:rsid w:val="00482B18"/>
    <w:rsid w:val="00482D0D"/>
    <w:rsid w:val="00483173"/>
    <w:rsid w:val="00483752"/>
    <w:rsid w:val="004837A8"/>
    <w:rsid w:val="00483867"/>
    <w:rsid w:val="004838D3"/>
    <w:rsid w:val="00483A23"/>
    <w:rsid w:val="00483CBD"/>
    <w:rsid w:val="00483E12"/>
    <w:rsid w:val="00483ECB"/>
    <w:rsid w:val="00483F67"/>
    <w:rsid w:val="0048415B"/>
    <w:rsid w:val="00484197"/>
    <w:rsid w:val="004841D8"/>
    <w:rsid w:val="004844C5"/>
    <w:rsid w:val="00484A54"/>
    <w:rsid w:val="00484ACE"/>
    <w:rsid w:val="00484C47"/>
    <w:rsid w:val="00484F97"/>
    <w:rsid w:val="00485232"/>
    <w:rsid w:val="00485AB9"/>
    <w:rsid w:val="00485F31"/>
    <w:rsid w:val="004866B4"/>
    <w:rsid w:val="004867CF"/>
    <w:rsid w:val="004867E1"/>
    <w:rsid w:val="00486882"/>
    <w:rsid w:val="00486923"/>
    <w:rsid w:val="00486D6C"/>
    <w:rsid w:val="00487C92"/>
    <w:rsid w:val="00487D25"/>
    <w:rsid w:val="00490053"/>
    <w:rsid w:val="004900BE"/>
    <w:rsid w:val="00490555"/>
    <w:rsid w:val="00490991"/>
    <w:rsid w:val="00490B6C"/>
    <w:rsid w:val="00490C33"/>
    <w:rsid w:val="00490C78"/>
    <w:rsid w:val="00490E27"/>
    <w:rsid w:val="00490FCD"/>
    <w:rsid w:val="00491267"/>
    <w:rsid w:val="004913E5"/>
    <w:rsid w:val="004915D5"/>
    <w:rsid w:val="00491ADE"/>
    <w:rsid w:val="00491AF0"/>
    <w:rsid w:val="00491D6A"/>
    <w:rsid w:val="00491D73"/>
    <w:rsid w:val="00491FE2"/>
    <w:rsid w:val="00492649"/>
    <w:rsid w:val="004927F0"/>
    <w:rsid w:val="00492A8E"/>
    <w:rsid w:val="00492BC8"/>
    <w:rsid w:val="00492F6F"/>
    <w:rsid w:val="00493045"/>
    <w:rsid w:val="0049307B"/>
    <w:rsid w:val="00493133"/>
    <w:rsid w:val="00493402"/>
    <w:rsid w:val="0049350A"/>
    <w:rsid w:val="00493624"/>
    <w:rsid w:val="00494254"/>
    <w:rsid w:val="00494417"/>
    <w:rsid w:val="00494422"/>
    <w:rsid w:val="004945E1"/>
    <w:rsid w:val="004945E5"/>
    <w:rsid w:val="0049485B"/>
    <w:rsid w:val="004949AB"/>
    <w:rsid w:val="004949BB"/>
    <w:rsid w:val="00494BFE"/>
    <w:rsid w:val="00494F8B"/>
    <w:rsid w:val="004952B2"/>
    <w:rsid w:val="004953C2"/>
    <w:rsid w:val="0049548E"/>
    <w:rsid w:val="00495934"/>
    <w:rsid w:val="00495976"/>
    <w:rsid w:val="00495B41"/>
    <w:rsid w:val="00495D17"/>
    <w:rsid w:val="00496313"/>
    <w:rsid w:val="004963EA"/>
    <w:rsid w:val="004964A4"/>
    <w:rsid w:val="00496684"/>
    <w:rsid w:val="004969CE"/>
    <w:rsid w:val="00496C80"/>
    <w:rsid w:val="00496D75"/>
    <w:rsid w:val="00496E53"/>
    <w:rsid w:val="0049733D"/>
    <w:rsid w:val="0049759D"/>
    <w:rsid w:val="0049776D"/>
    <w:rsid w:val="0049778F"/>
    <w:rsid w:val="00497B8C"/>
    <w:rsid w:val="00497E4D"/>
    <w:rsid w:val="004A00C7"/>
    <w:rsid w:val="004A0233"/>
    <w:rsid w:val="004A10FE"/>
    <w:rsid w:val="004A150D"/>
    <w:rsid w:val="004A15A1"/>
    <w:rsid w:val="004A15C5"/>
    <w:rsid w:val="004A1629"/>
    <w:rsid w:val="004A1857"/>
    <w:rsid w:val="004A259A"/>
    <w:rsid w:val="004A25BE"/>
    <w:rsid w:val="004A2673"/>
    <w:rsid w:val="004A2CA4"/>
    <w:rsid w:val="004A2E71"/>
    <w:rsid w:val="004A2FB5"/>
    <w:rsid w:val="004A3181"/>
    <w:rsid w:val="004A326C"/>
    <w:rsid w:val="004A32B0"/>
    <w:rsid w:val="004A337B"/>
    <w:rsid w:val="004A3809"/>
    <w:rsid w:val="004A3A27"/>
    <w:rsid w:val="004A3BB6"/>
    <w:rsid w:val="004A3E5D"/>
    <w:rsid w:val="004A3F5F"/>
    <w:rsid w:val="004A3FF5"/>
    <w:rsid w:val="004A429F"/>
    <w:rsid w:val="004A42AD"/>
    <w:rsid w:val="004A4601"/>
    <w:rsid w:val="004A4773"/>
    <w:rsid w:val="004A49D0"/>
    <w:rsid w:val="004A4B90"/>
    <w:rsid w:val="004A4D13"/>
    <w:rsid w:val="004A4E75"/>
    <w:rsid w:val="004A4F8E"/>
    <w:rsid w:val="004A50BC"/>
    <w:rsid w:val="004A5340"/>
    <w:rsid w:val="004A5363"/>
    <w:rsid w:val="004A571D"/>
    <w:rsid w:val="004A5760"/>
    <w:rsid w:val="004A5EBD"/>
    <w:rsid w:val="004A6283"/>
    <w:rsid w:val="004A65CD"/>
    <w:rsid w:val="004A697A"/>
    <w:rsid w:val="004A6AF6"/>
    <w:rsid w:val="004A6C25"/>
    <w:rsid w:val="004A6C76"/>
    <w:rsid w:val="004A6CFD"/>
    <w:rsid w:val="004A7221"/>
    <w:rsid w:val="004A736A"/>
    <w:rsid w:val="004A775C"/>
    <w:rsid w:val="004A7AC7"/>
    <w:rsid w:val="004A7D5E"/>
    <w:rsid w:val="004B044E"/>
    <w:rsid w:val="004B1005"/>
    <w:rsid w:val="004B113E"/>
    <w:rsid w:val="004B137A"/>
    <w:rsid w:val="004B13FC"/>
    <w:rsid w:val="004B13FE"/>
    <w:rsid w:val="004B1B43"/>
    <w:rsid w:val="004B1B53"/>
    <w:rsid w:val="004B1B97"/>
    <w:rsid w:val="004B1BD9"/>
    <w:rsid w:val="004B1E66"/>
    <w:rsid w:val="004B1FE6"/>
    <w:rsid w:val="004B23E0"/>
    <w:rsid w:val="004B2409"/>
    <w:rsid w:val="004B251B"/>
    <w:rsid w:val="004B262A"/>
    <w:rsid w:val="004B27F6"/>
    <w:rsid w:val="004B296B"/>
    <w:rsid w:val="004B2BF8"/>
    <w:rsid w:val="004B2D39"/>
    <w:rsid w:val="004B2E3C"/>
    <w:rsid w:val="004B3124"/>
    <w:rsid w:val="004B31D0"/>
    <w:rsid w:val="004B333F"/>
    <w:rsid w:val="004B3B71"/>
    <w:rsid w:val="004B4069"/>
    <w:rsid w:val="004B4230"/>
    <w:rsid w:val="004B47C6"/>
    <w:rsid w:val="004B4D09"/>
    <w:rsid w:val="004B5B0A"/>
    <w:rsid w:val="004B5D95"/>
    <w:rsid w:val="004B60AC"/>
    <w:rsid w:val="004B6382"/>
    <w:rsid w:val="004B6516"/>
    <w:rsid w:val="004B65DA"/>
    <w:rsid w:val="004B67BD"/>
    <w:rsid w:val="004B6B82"/>
    <w:rsid w:val="004B72E5"/>
    <w:rsid w:val="004B7399"/>
    <w:rsid w:val="004B758D"/>
    <w:rsid w:val="004B7936"/>
    <w:rsid w:val="004B7AC0"/>
    <w:rsid w:val="004B7CBD"/>
    <w:rsid w:val="004B7DB4"/>
    <w:rsid w:val="004C002F"/>
    <w:rsid w:val="004C015A"/>
    <w:rsid w:val="004C02C5"/>
    <w:rsid w:val="004C036D"/>
    <w:rsid w:val="004C04C3"/>
    <w:rsid w:val="004C066C"/>
    <w:rsid w:val="004C0A9B"/>
    <w:rsid w:val="004C0C80"/>
    <w:rsid w:val="004C0E9E"/>
    <w:rsid w:val="004C13EE"/>
    <w:rsid w:val="004C14D1"/>
    <w:rsid w:val="004C187A"/>
    <w:rsid w:val="004C197F"/>
    <w:rsid w:val="004C1A60"/>
    <w:rsid w:val="004C21B3"/>
    <w:rsid w:val="004C21B8"/>
    <w:rsid w:val="004C2539"/>
    <w:rsid w:val="004C2D30"/>
    <w:rsid w:val="004C3004"/>
    <w:rsid w:val="004C31F3"/>
    <w:rsid w:val="004C32EB"/>
    <w:rsid w:val="004C35DF"/>
    <w:rsid w:val="004C3643"/>
    <w:rsid w:val="004C39C0"/>
    <w:rsid w:val="004C3C89"/>
    <w:rsid w:val="004C3E5F"/>
    <w:rsid w:val="004C3EFA"/>
    <w:rsid w:val="004C404B"/>
    <w:rsid w:val="004C40CC"/>
    <w:rsid w:val="004C438D"/>
    <w:rsid w:val="004C4907"/>
    <w:rsid w:val="004C4C4A"/>
    <w:rsid w:val="004C4EA2"/>
    <w:rsid w:val="004C5163"/>
    <w:rsid w:val="004C52D2"/>
    <w:rsid w:val="004C54C0"/>
    <w:rsid w:val="004C54D3"/>
    <w:rsid w:val="004C55A1"/>
    <w:rsid w:val="004C55AA"/>
    <w:rsid w:val="004C58A4"/>
    <w:rsid w:val="004C5F74"/>
    <w:rsid w:val="004C6243"/>
    <w:rsid w:val="004C64D7"/>
    <w:rsid w:val="004C654C"/>
    <w:rsid w:val="004C6895"/>
    <w:rsid w:val="004C69F7"/>
    <w:rsid w:val="004C6D16"/>
    <w:rsid w:val="004C74DD"/>
    <w:rsid w:val="004C75DA"/>
    <w:rsid w:val="004C7B06"/>
    <w:rsid w:val="004C7B69"/>
    <w:rsid w:val="004C7D85"/>
    <w:rsid w:val="004D013C"/>
    <w:rsid w:val="004D0C46"/>
    <w:rsid w:val="004D0FF7"/>
    <w:rsid w:val="004D100F"/>
    <w:rsid w:val="004D101D"/>
    <w:rsid w:val="004D10F7"/>
    <w:rsid w:val="004D169E"/>
    <w:rsid w:val="004D174D"/>
    <w:rsid w:val="004D1800"/>
    <w:rsid w:val="004D18C8"/>
    <w:rsid w:val="004D1A15"/>
    <w:rsid w:val="004D1D7A"/>
    <w:rsid w:val="004D1DB0"/>
    <w:rsid w:val="004D23F8"/>
    <w:rsid w:val="004D282B"/>
    <w:rsid w:val="004D2ECC"/>
    <w:rsid w:val="004D32F3"/>
    <w:rsid w:val="004D34E3"/>
    <w:rsid w:val="004D3C3E"/>
    <w:rsid w:val="004D4077"/>
    <w:rsid w:val="004D4207"/>
    <w:rsid w:val="004D45D3"/>
    <w:rsid w:val="004D4783"/>
    <w:rsid w:val="004D4B1A"/>
    <w:rsid w:val="004D4C8E"/>
    <w:rsid w:val="004D4DE0"/>
    <w:rsid w:val="004D51FE"/>
    <w:rsid w:val="004D581D"/>
    <w:rsid w:val="004D5C3C"/>
    <w:rsid w:val="004D6300"/>
    <w:rsid w:val="004D64E5"/>
    <w:rsid w:val="004D65B4"/>
    <w:rsid w:val="004D6787"/>
    <w:rsid w:val="004D73D2"/>
    <w:rsid w:val="004D76B4"/>
    <w:rsid w:val="004D76EB"/>
    <w:rsid w:val="004D7842"/>
    <w:rsid w:val="004D78FE"/>
    <w:rsid w:val="004D7DEB"/>
    <w:rsid w:val="004D7E2D"/>
    <w:rsid w:val="004D7E61"/>
    <w:rsid w:val="004D7F60"/>
    <w:rsid w:val="004E01FB"/>
    <w:rsid w:val="004E0261"/>
    <w:rsid w:val="004E0B51"/>
    <w:rsid w:val="004E0F5A"/>
    <w:rsid w:val="004E0FBE"/>
    <w:rsid w:val="004E0FF1"/>
    <w:rsid w:val="004E115A"/>
    <w:rsid w:val="004E12CC"/>
    <w:rsid w:val="004E13A2"/>
    <w:rsid w:val="004E1692"/>
    <w:rsid w:val="004E19FB"/>
    <w:rsid w:val="004E2010"/>
    <w:rsid w:val="004E2306"/>
    <w:rsid w:val="004E2782"/>
    <w:rsid w:val="004E2BDF"/>
    <w:rsid w:val="004E2DDB"/>
    <w:rsid w:val="004E2E1E"/>
    <w:rsid w:val="004E30FF"/>
    <w:rsid w:val="004E34E1"/>
    <w:rsid w:val="004E3753"/>
    <w:rsid w:val="004E38EB"/>
    <w:rsid w:val="004E3C9F"/>
    <w:rsid w:val="004E3DDD"/>
    <w:rsid w:val="004E40AF"/>
    <w:rsid w:val="004E4320"/>
    <w:rsid w:val="004E4385"/>
    <w:rsid w:val="004E451E"/>
    <w:rsid w:val="004E4845"/>
    <w:rsid w:val="004E4A5B"/>
    <w:rsid w:val="004E4E40"/>
    <w:rsid w:val="004E5593"/>
    <w:rsid w:val="004E5626"/>
    <w:rsid w:val="004E5851"/>
    <w:rsid w:val="004E5C8A"/>
    <w:rsid w:val="004E5F7B"/>
    <w:rsid w:val="004E6072"/>
    <w:rsid w:val="004E6117"/>
    <w:rsid w:val="004E637D"/>
    <w:rsid w:val="004E6384"/>
    <w:rsid w:val="004E65CA"/>
    <w:rsid w:val="004E6648"/>
    <w:rsid w:val="004E66CF"/>
    <w:rsid w:val="004E6836"/>
    <w:rsid w:val="004E68DC"/>
    <w:rsid w:val="004E6C49"/>
    <w:rsid w:val="004E6C55"/>
    <w:rsid w:val="004E6D52"/>
    <w:rsid w:val="004E7066"/>
    <w:rsid w:val="004E7364"/>
    <w:rsid w:val="004E767E"/>
    <w:rsid w:val="004E7752"/>
    <w:rsid w:val="004E7A5B"/>
    <w:rsid w:val="004E7AFA"/>
    <w:rsid w:val="004E7B7C"/>
    <w:rsid w:val="004E7CB4"/>
    <w:rsid w:val="004E7CFE"/>
    <w:rsid w:val="004F0439"/>
    <w:rsid w:val="004F0799"/>
    <w:rsid w:val="004F0889"/>
    <w:rsid w:val="004F0B10"/>
    <w:rsid w:val="004F0CBF"/>
    <w:rsid w:val="004F0DBA"/>
    <w:rsid w:val="004F1063"/>
    <w:rsid w:val="004F1507"/>
    <w:rsid w:val="004F15F0"/>
    <w:rsid w:val="004F1797"/>
    <w:rsid w:val="004F1BD0"/>
    <w:rsid w:val="004F2537"/>
    <w:rsid w:val="004F25F4"/>
    <w:rsid w:val="004F2E93"/>
    <w:rsid w:val="004F2EF2"/>
    <w:rsid w:val="004F3085"/>
    <w:rsid w:val="004F3248"/>
    <w:rsid w:val="004F3626"/>
    <w:rsid w:val="004F3639"/>
    <w:rsid w:val="004F386F"/>
    <w:rsid w:val="004F38A8"/>
    <w:rsid w:val="004F39A5"/>
    <w:rsid w:val="004F3B7F"/>
    <w:rsid w:val="004F45ED"/>
    <w:rsid w:val="004F48E8"/>
    <w:rsid w:val="004F4F79"/>
    <w:rsid w:val="004F592B"/>
    <w:rsid w:val="004F5E77"/>
    <w:rsid w:val="004F5F62"/>
    <w:rsid w:val="004F615C"/>
    <w:rsid w:val="004F61CF"/>
    <w:rsid w:val="004F6212"/>
    <w:rsid w:val="004F6293"/>
    <w:rsid w:val="004F6759"/>
    <w:rsid w:val="004F6899"/>
    <w:rsid w:val="004F6A77"/>
    <w:rsid w:val="004F7235"/>
    <w:rsid w:val="004F7427"/>
    <w:rsid w:val="004F753A"/>
    <w:rsid w:val="004F7635"/>
    <w:rsid w:val="004F77F3"/>
    <w:rsid w:val="004F7919"/>
    <w:rsid w:val="004F7E8E"/>
    <w:rsid w:val="004F7FB4"/>
    <w:rsid w:val="00500A37"/>
    <w:rsid w:val="00500AE5"/>
    <w:rsid w:val="00500F62"/>
    <w:rsid w:val="0050151B"/>
    <w:rsid w:val="0050169A"/>
    <w:rsid w:val="005018F1"/>
    <w:rsid w:val="00501E9B"/>
    <w:rsid w:val="00502384"/>
    <w:rsid w:val="005023BB"/>
    <w:rsid w:val="00502427"/>
    <w:rsid w:val="005027F2"/>
    <w:rsid w:val="0050298A"/>
    <w:rsid w:val="00502B94"/>
    <w:rsid w:val="00502BB7"/>
    <w:rsid w:val="00502C17"/>
    <w:rsid w:val="005030D4"/>
    <w:rsid w:val="00503226"/>
    <w:rsid w:val="005032B9"/>
    <w:rsid w:val="00503503"/>
    <w:rsid w:val="005036A2"/>
    <w:rsid w:val="00503AE2"/>
    <w:rsid w:val="00503D93"/>
    <w:rsid w:val="0050423F"/>
    <w:rsid w:val="00504C4C"/>
    <w:rsid w:val="00504D53"/>
    <w:rsid w:val="00504E49"/>
    <w:rsid w:val="00505155"/>
    <w:rsid w:val="005052C6"/>
    <w:rsid w:val="00505BB2"/>
    <w:rsid w:val="00505BCC"/>
    <w:rsid w:val="005061E4"/>
    <w:rsid w:val="00506506"/>
    <w:rsid w:val="005067E9"/>
    <w:rsid w:val="00506E8A"/>
    <w:rsid w:val="00506F47"/>
    <w:rsid w:val="00506F90"/>
    <w:rsid w:val="00507252"/>
    <w:rsid w:val="005073B3"/>
    <w:rsid w:val="005074C0"/>
    <w:rsid w:val="00507560"/>
    <w:rsid w:val="005076E8"/>
    <w:rsid w:val="005077D2"/>
    <w:rsid w:val="005079D8"/>
    <w:rsid w:val="00507A84"/>
    <w:rsid w:val="00507D93"/>
    <w:rsid w:val="00507FF4"/>
    <w:rsid w:val="0051003E"/>
    <w:rsid w:val="0051009A"/>
    <w:rsid w:val="00510173"/>
    <w:rsid w:val="005101F5"/>
    <w:rsid w:val="00510E5A"/>
    <w:rsid w:val="00511013"/>
    <w:rsid w:val="005110A8"/>
    <w:rsid w:val="00511245"/>
    <w:rsid w:val="00511260"/>
    <w:rsid w:val="0051128D"/>
    <w:rsid w:val="00511411"/>
    <w:rsid w:val="00511417"/>
    <w:rsid w:val="00511462"/>
    <w:rsid w:val="00511483"/>
    <w:rsid w:val="005115C0"/>
    <w:rsid w:val="00511852"/>
    <w:rsid w:val="00511994"/>
    <w:rsid w:val="00511AA1"/>
    <w:rsid w:val="00511AA6"/>
    <w:rsid w:val="00511D13"/>
    <w:rsid w:val="005120D4"/>
    <w:rsid w:val="00512121"/>
    <w:rsid w:val="00512555"/>
    <w:rsid w:val="00512580"/>
    <w:rsid w:val="005126E3"/>
    <w:rsid w:val="0051292E"/>
    <w:rsid w:val="00512995"/>
    <w:rsid w:val="00512E1C"/>
    <w:rsid w:val="005133E5"/>
    <w:rsid w:val="005135EC"/>
    <w:rsid w:val="005135F6"/>
    <w:rsid w:val="0051398C"/>
    <w:rsid w:val="005139D1"/>
    <w:rsid w:val="00513A87"/>
    <w:rsid w:val="00513C97"/>
    <w:rsid w:val="005142C4"/>
    <w:rsid w:val="005149B5"/>
    <w:rsid w:val="00514AA0"/>
    <w:rsid w:val="00514AA2"/>
    <w:rsid w:val="00514AA4"/>
    <w:rsid w:val="00514C01"/>
    <w:rsid w:val="00514DAF"/>
    <w:rsid w:val="00514E03"/>
    <w:rsid w:val="005151A4"/>
    <w:rsid w:val="00515605"/>
    <w:rsid w:val="00515929"/>
    <w:rsid w:val="0051593D"/>
    <w:rsid w:val="00515AE4"/>
    <w:rsid w:val="00515E29"/>
    <w:rsid w:val="005160CF"/>
    <w:rsid w:val="0051625B"/>
    <w:rsid w:val="0051645C"/>
    <w:rsid w:val="005165E1"/>
    <w:rsid w:val="00516683"/>
    <w:rsid w:val="0051673F"/>
    <w:rsid w:val="0051698B"/>
    <w:rsid w:val="005173F7"/>
    <w:rsid w:val="00517496"/>
    <w:rsid w:val="005179FE"/>
    <w:rsid w:val="00517B56"/>
    <w:rsid w:val="00517D6C"/>
    <w:rsid w:val="00517FD2"/>
    <w:rsid w:val="00520063"/>
    <w:rsid w:val="00520105"/>
    <w:rsid w:val="00520456"/>
    <w:rsid w:val="005204AB"/>
    <w:rsid w:val="005205FD"/>
    <w:rsid w:val="00520A75"/>
    <w:rsid w:val="00520B5F"/>
    <w:rsid w:val="00521042"/>
    <w:rsid w:val="005212D8"/>
    <w:rsid w:val="00521341"/>
    <w:rsid w:val="00521650"/>
    <w:rsid w:val="0052175E"/>
    <w:rsid w:val="005217CA"/>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DE"/>
    <w:rsid w:val="00523CE6"/>
    <w:rsid w:val="00523EF3"/>
    <w:rsid w:val="00523F7A"/>
    <w:rsid w:val="00524359"/>
    <w:rsid w:val="005245BE"/>
    <w:rsid w:val="005245E6"/>
    <w:rsid w:val="00524C88"/>
    <w:rsid w:val="00524CBD"/>
    <w:rsid w:val="00524D6F"/>
    <w:rsid w:val="00525260"/>
    <w:rsid w:val="005252B3"/>
    <w:rsid w:val="00525488"/>
    <w:rsid w:val="00525A4B"/>
    <w:rsid w:val="00525CCE"/>
    <w:rsid w:val="00525DB8"/>
    <w:rsid w:val="0052608E"/>
    <w:rsid w:val="005261CF"/>
    <w:rsid w:val="00526220"/>
    <w:rsid w:val="00526486"/>
    <w:rsid w:val="005264CA"/>
    <w:rsid w:val="005264DA"/>
    <w:rsid w:val="005265A1"/>
    <w:rsid w:val="00526A86"/>
    <w:rsid w:val="00526B0A"/>
    <w:rsid w:val="00526DD2"/>
    <w:rsid w:val="005270AA"/>
    <w:rsid w:val="00527219"/>
    <w:rsid w:val="0052721C"/>
    <w:rsid w:val="00527577"/>
    <w:rsid w:val="0052758B"/>
    <w:rsid w:val="00527D8B"/>
    <w:rsid w:val="00527F4E"/>
    <w:rsid w:val="00527FFB"/>
    <w:rsid w:val="005308F8"/>
    <w:rsid w:val="00530AB0"/>
    <w:rsid w:val="00530AF5"/>
    <w:rsid w:val="00530B12"/>
    <w:rsid w:val="00530D1D"/>
    <w:rsid w:val="00530D98"/>
    <w:rsid w:val="005315BE"/>
    <w:rsid w:val="005316CF"/>
    <w:rsid w:val="005317D0"/>
    <w:rsid w:val="00531A76"/>
    <w:rsid w:val="00531B61"/>
    <w:rsid w:val="0053237C"/>
    <w:rsid w:val="005326C6"/>
    <w:rsid w:val="00532921"/>
    <w:rsid w:val="00532B1C"/>
    <w:rsid w:val="00532BFD"/>
    <w:rsid w:val="00532EB8"/>
    <w:rsid w:val="00533188"/>
    <w:rsid w:val="00533354"/>
    <w:rsid w:val="005334BA"/>
    <w:rsid w:val="00533547"/>
    <w:rsid w:val="00533693"/>
    <w:rsid w:val="005337A7"/>
    <w:rsid w:val="00533C6B"/>
    <w:rsid w:val="00533FBD"/>
    <w:rsid w:val="005342F5"/>
    <w:rsid w:val="0053446A"/>
    <w:rsid w:val="0053497C"/>
    <w:rsid w:val="00534C36"/>
    <w:rsid w:val="00534C49"/>
    <w:rsid w:val="00535078"/>
    <w:rsid w:val="0053531A"/>
    <w:rsid w:val="0053546D"/>
    <w:rsid w:val="005354A9"/>
    <w:rsid w:val="00535697"/>
    <w:rsid w:val="0053577C"/>
    <w:rsid w:val="00535AC2"/>
    <w:rsid w:val="00535AFB"/>
    <w:rsid w:val="00535E3E"/>
    <w:rsid w:val="00535E98"/>
    <w:rsid w:val="00536047"/>
    <w:rsid w:val="00536B1B"/>
    <w:rsid w:val="00536B5C"/>
    <w:rsid w:val="00536C93"/>
    <w:rsid w:val="00536D5A"/>
    <w:rsid w:val="005370D9"/>
    <w:rsid w:val="00537131"/>
    <w:rsid w:val="005371F4"/>
    <w:rsid w:val="005372A1"/>
    <w:rsid w:val="0053744C"/>
    <w:rsid w:val="0053767E"/>
    <w:rsid w:val="0053777D"/>
    <w:rsid w:val="00537A86"/>
    <w:rsid w:val="00537D44"/>
    <w:rsid w:val="005402E2"/>
    <w:rsid w:val="0054083E"/>
    <w:rsid w:val="00540C91"/>
    <w:rsid w:val="00540EDF"/>
    <w:rsid w:val="00540FF9"/>
    <w:rsid w:val="0054108D"/>
    <w:rsid w:val="00541419"/>
    <w:rsid w:val="005417DF"/>
    <w:rsid w:val="00541E3D"/>
    <w:rsid w:val="00541E77"/>
    <w:rsid w:val="00542117"/>
    <w:rsid w:val="00542408"/>
    <w:rsid w:val="0054249C"/>
    <w:rsid w:val="00542512"/>
    <w:rsid w:val="0054269B"/>
    <w:rsid w:val="00542748"/>
    <w:rsid w:val="0054288C"/>
    <w:rsid w:val="00542986"/>
    <w:rsid w:val="0054301C"/>
    <w:rsid w:val="005430DB"/>
    <w:rsid w:val="0054310E"/>
    <w:rsid w:val="00543204"/>
    <w:rsid w:val="00543212"/>
    <w:rsid w:val="0054367B"/>
    <w:rsid w:val="00543809"/>
    <w:rsid w:val="00543A52"/>
    <w:rsid w:val="00543A53"/>
    <w:rsid w:val="00543C53"/>
    <w:rsid w:val="00543D28"/>
    <w:rsid w:val="00543FAC"/>
    <w:rsid w:val="00543FED"/>
    <w:rsid w:val="00544917"/>
    <w:rsid w:val="00544C7A"/>
    <w:rsid w:val="00544F2D"/>
    <w:rsid w:val="005450AA"/>
    <w:rsid w:val="00545115"/>
    <w:rsid w:val="005452F5"/>
    <w:rsid w:val="00545857"/>
    <w:rsid w:val="00545A89"/>
    <w:rsid w:val="00545B7F"/>
    <w:rsid w:val="00545EC5"/>
    <w:rsid w:val="00546032"/>
    <w:rsid w:val="005466D0"/>
    <w:rsid w:val="0054670D"/>
    <w:rsid w:val="005468AE"/>
    <w:rsid w:val="00546975"/>
    <w:rsid w:val="00546A3A"/>
    <w:rsid w:val="00546B03"/>
    <w:rsid w:val="00546C25"/>
    <w:rsid w:val="00546F0F"/>
    <w:rsid w:val="005471BF"/>
    <w:rsid w:val="005475AB"/>
    <w:rsid w:val="00547803"/>
    <w:rsid w:val="00547AB8"/>
    <w:rsid w:val="00550278"/>
    <w:rsid w:val="00550604"/>
    <w:rsid w:val="00550A43"/>
    <w:rsid w:val="00550B51"/>
    <w:rsid w:val="00550C24"/>
    <w:rsid w:val="00550DDE"/>
    <w:rsid w:val="00550E03"/>
    <w:rsid w:val="00551190"/>
    <w:rsid w:val="0055133C"/>
    <w:rsid w:val="00551B76"/>
    <w:rsid w:val="00551CE2"/>
    <w:rsid w:val="00551D67"/>
    <w:rsid w:val="00551DF5"/>
    <w:rsid w:val="00551FF8"/>
    <w:rsid w:val="005525BD"/>
    <w:rsid w:val="00552761"/>
    <w:rsid w:val="0055297F"/>
    <w:rsid w:val="00552B86"/>
    <w:rsid w:val="00552D8C"/>
    <w:rsid w:val="00552ED1"/>
    <w:rsid w:val="0055319F"/>
    <w:rsid w:val="005532C2"/>
    <w:rsid w:val="005532DF"/>
    <w:rsid w:val="00553599"/>
    <w:rsid w:val="00553B8A"/>
    <w:rsid w:val="00553C97"/>
    <w:rsid w:val="005540A3"/>
    <w:rsid w:val="005541F1"/>
    <w:rsid w:val="00554670"/>
    <w:rsid w:val="0055477E"/>
    <w:rsid w:val="00554C08"/>
    <w:rsid w:val="00554E04"/>
    <w:rsid w:val="00554E32"/>
    <w:rsid w:val="005550FE"/>
    <w:rsid w:val="00555230"/>
    <w:rsid w:val="005553CB"/>
    <w:rsid w:val="005553D4"/>
    <w:rsid w:val="00555520"/>
    <w:rsid w:val="0055587B"/>
    <w:rsid w:val="0055594B"/>
    <w:rsid w:val="00555A18"/>
    <w:rsid w:val="00555AAD"/>
    <w:rsid w:val="00555D0B"/>
    <w:rsid w:val="00555DF8"/>
    <w:rsid w:val="00555EDF"/>
    <w:rsid w:val="00555F15"/>
    <w:rsid w:val="00555FE7"/>
    <w:rsid w:val="005561B1"/>
    <w:rsid w:val="0055699C"/>
    <w:rsid w:val="005569B9"/>
    <w:rsid w:val="00556E77"/>
    <w:rsid w:val="00556FD9"/>
    <w:rsid w:val="005570C2"/>
    <w:rsid w:val="005571BA"/>
    <w:rsid w:val="005575AE"/>
    <w:rsid w:val="00557649"/>
    <w:rsid w:val="00557708"/>
    <w:rsid w:val="005578B5"/>
    <w:rsid w:val="00557929"/>
    <w:rsid w:val="005579A9"/>
    <w:rsid w:val="00557A43"/>
    <w:rsid w:val="00557A66"/>
    <w:rsid w:val="00557B1A"/>
    <w:rsid w:val="00557E71"/>
    <w:rsid w:val="00560099"/>
    <w:rsid w:val="00560228"/>
    <w:rsid w:val="00560352"/>
    <w:rsid w:val="0056088B"/>
    <w:rsid w:val="00560AC5"/>
    <w:rsid w:val="00560CD1"/>
    <w:rsid w:val="00560D38"/>
    <w:rsid w:val="00560EDE"/>
    <w:rsid w:val="0056110C"/>
    <w:rsid w:val="005611BD"/>
    <w:rsid w:val="0056138E"/>
    <w:rsid w:val="0056141C"/>
    <w:rsid w:val="0056165F"/>
    <w:rsid w:val="00561E86"/>
    <w:rsid w:val="005620BA"/>
    <w:rsid w:val="005620D3"/>
    <w:rsid w:val="00562157"/>
    <w:rsid w:val="00562326"/>
    <w:rsid w:val="0056251F"/>
    <w:rsid w:val="0056254F"/>
    <w:rsid w:val="00562B2E"/>
    <w:rsid w:val="00562C30"/>
    <w:rsid w:val="0056301D"/>
    <w:rsid w:val="005630CF"/>
    <w:rsid w:val="0056372E"/>
    <w:rsid w:val="00563821"/>
    <w:rsid w:val="00563B4C"/>
    <w:rsid w:val="00564204"/>
    <w:rsid w:val="00564352"/>
    <w:rsid w:val="0056439D"/>
    <w:rsid w:val="0056487E"/>
    <w:rsid w:val="00564A33"/>
    <w:rsid w:val="00565134"/>
    <w:rsid w:val="005652BD"/>
    <w:rsid w:val="0056580C"/>
    <w:rsid w:val="00565A90"/>
    <w:rsid w:val="00565AE6"/>
    <w:rsid w:val="00566123"/>
    <w:rsid w:val="00566128"/>
    <w:rsid w:val="00566422"/>
    <w:rsid w:val="00566D6D"/>
    <w:rsid w:val="00567866"/>
    <w:rsid w:val="00567B60"/>
    <w:rsid w:val="00567BA3"/>
    <w:rsid w:val="00567C5B"/>
    <w:rsid w:val="005704F4"/>
    <w:rsid w:val="0057055F"/>
    <w:rsid w:val="005708CE"/>
    <w:rsid w:val="00570B78"/>
    <w:rsid w:val="00571229"/>
    <w:rsid w:val="005712F8"/>
    <w:rsid w:val="00571309"/>
    <w:rsid w:val="005715A0"/>
    <w:rsid w:val="00571661"/>
    <w:rsid w:val="00571930"/>
    <w:rsid w:val="005719E1"/>
    <w:rsid w:val="00571A9E"/>
    <w:rsid w:val="0057209C"/>
    <w:rsid w:val="00572208"/>
    <w:rsid w:val="0057258D"/>
    <w:rsid w:val="005725EA"/>
    <w:rsid w:val="005726A3"/>
    <w:rsid w:val="0057288F"/>
    <w:rsid w:val="00572AA3"/>
    <w:rsid w:val="00573315"/>
    <w:rsid w:val="005736E0"/>
    <w:rsid w:val="0057384E"/>
    <w:rsid w:val="00573890"/>
    <w:rsid w:val="00573973"/>
    <w:rsid w:val="00573D45"/>
    <w:rsid w:val="00574007"/>
    <w:rsid w:val="00574122"/>
    <w:rsid w:val="005745A2"/>
    <w:rsid w:val="0057465B"/>
    <w:rsid w:val="00574CFE"/>
    <w:rsid w:val="00575155"/>
    <w:rsid w:val="005753B1"/>
    <w:rsid w:val="00575674"/>
    <w:rsid w:val="005758EB"/>
    <w:rsid w:val="00575C56"/>
    <w:rsid w:val="00575D1F"/>
    <w:rsid w:val="005766EC"/>
    <w:rsid w:val="005767D9"/>
    <w:rsid w:val="005769A9"/>
    <w:rsid w:val="00576BA1"/>
    <w:rsid w:val="00577146"/>
    <w:rsid w:val="0057719C"/>
    <w:rsid w:val="0057719F"/>
    <w:rsid w:val="005773A0"/>
    <w:rsid w:val="0057765B"/>
    <w:rsid w:val="00577D06"/>
    <w:rsid w:val="00577DCD"/>
    <w:rsid w:val="00580088"/>
    <w:rsid w:val="005800F8"/>
    <w:rsid w:val="005801AA"/>
    <w:rsid w:val="0058026D"/>
    <w:rsid w:val="005806D0"/>
    <w:rsid w:val="00580A07"/>
    <w:rsid w:val="0058107E"/>
    <w:rsid w:val="005812FE"/>
    <w:rsid w:val="0058156A"/>
    <w:rsid w:val="00581674"/>
    <w:rsid w:val="00581789"/>
    <w:rsid w:val="00581846"/>
    <w:rsid w:val="00581869"/>
    <w:rsid w:val="00581BD2"/>
    <w:rsid w:val="00581CDF"/>
    <w:rsid w:val="00581E0B"/>
    <w:rsid w:val="00581E65"/>
    <w:rsid w:val="00581FAE"/>
    <w:rsid w:val="00582002"/>
    <w:rsid w:val="00582159"/>
    <w:rsid w:val="0058239C"/>
    <w:rsid w:val="0058275A"/>
    <w:rsid w:val="00582ADE"/>
    <w:rsid w:val="005831EB"/>
    <w:rsid w:val="00583689"/>
    <w:rsid w:val="00583888"/>
    <w:rsid w:val="00583C58"/>
    <w:rsid w:val="00584050"/>
    <w:rsid w:val="005843D8"/>
    <w:rsid w:val="00584503"/>
    <w:rsid w:val="00584CF3"/>
    <w:rsid w:val="00584FA3"/>
    <w:rsid w:val="0058501F"/>
    <w:rsid w:val="00585525"/>
    <w:rsid w:val="00585538"/>
    <w:rsid w:val="0058570E"/>
    <w:rsid w:val="00585CB6"/>
    <w:rsid w:val="00585D95"/>
    <w:rsid w:val="005860CF"/>
    <w:rsid w:val="005861D5"/>
    <w:rsid w:val="005861E2"/>
    <w:rsid w:val="005869BF"/>
    <w:rsid w:val="00586ACE"/>
    <w:rsid w:val="00586D72"/>
    <w:rsid w:val="0058709E"/>
    <w:rsid w:val="005870F5"/>
    <w:rsid w:val="005871C0"/>
    <w:rsid w:val="00587501"/>
    <w:rsid w:val="00587F9E"/>
    <w:rsid w:val="00590484"/>
    <w:rsid w:val="00590CA8"/>
    <w:rsid w:val="00590E36"/>
    <w:rsid w:val="00590F2D"/>
    <w:rsid w:val="00590F71"/>
    <w:rsid w:val="005912A8"/>
    <w:rsid w:val="00591709"/>
    <w:rsid w:val="005917F5"/>
    <w:rsid w:val="00591AE6"/>
    <w:rsid w:val="00591D3E"/>
    <w:rsid w:val="00591E3E"/>
    <w:rsid w:val="00592518"/>
    <w:rsid w:val="00592632"/>
    <w:rsid w:val="00592A3C"/>
    <w:rsid w:val="00592AE8"/>
    <w:rsid w:val="00592FD3"/>
    <w:rsid w:val="0059336F"/>
    <w:rsid w:val="005933B5"/>
    <w:rsid w:val="00593540"/>
    <w:rsid w:val="0059362D"/>
    <w:rsid w:val="00593660"/>
    <w:rsid w:val="005936C4"/>
    <w:rsid w:val="0059391A"/>
    <w:rsid w:val="005939D1"/>
    <w:rsid w:val="00593A94"/>
    <w:rsid w:val="00593DCE"/>
    <w:rsid w:val="00594149"/>
    <w:rsid w:val="00594195"/>
    <w:rsid w:val="0059427A"/>
    <w:rsid w:val="00594A39"/>
    <w:rsid w:val="00594ADC"/>
    <w:rsid w:val="00594DD7"/>
    <w:rsid w:val="00594F74"/>
    <w:rsid w:val="00595021"/>
    <w:rsid w:val="00595138"/>
    <w:rsid w:val="00595799"/>
    <w:rsid w:val="0059597B"/>
    <w:rsid w:val="00595BCD"/>
    <w:rsid w:val="00595F55"/>
    <w:rsid w:val="00595FB7"/>
    <w:rsid w:val="0059604B"/>
    <w:rsid w:val="00596A06"/>
    <w:rsid w:val="00596AAA"/>
    <w:rsid w:val="00596DF4"/>
    <w:rsid w:val="00597182"/>
    <w:rsid w:val="00597208"/>
    <w:rsid w:val="00597461"/>
    <w:rsid w:val="005974EF"/>
    <w:rsid w:val="00597BCA"/>
    <w:rsid w:val="00597C10"/>
    <w:rsid w:val="00597ED0"/>
    <w:rsid w:val="00597FBC"/>
    <w:rsid w:val="005A004D"/>
    <w:rsid w:val="005A00C7"/>
    <w:rsid w:val="005A0588"/>
    <w:rsid w:val="005A0825"/>
    <w:rsid w:val="005A0864"/>
    <w:rsid w:val="005A0B65"/>
    <w:rsid w:val="005A11AC"/>
    <w:rsid w:val="005A11AF"/>
    <w:rsid w:val="005A12E0"/>
    <w:rsid w:val="005A17B8"/>
    <w:rsid w:val="005A1AFB"/>
    <w:rsid w:val="005A1C35"/>
    <w:rsid w:val="005A20E2"/>
    <w:rsid w:val="005A21F9"/>
    <w:rsid w:val="005A239F"/>
    <w:rsid w:val="005A2430"/>
    <w:rsid w:val="005A24A0"/>
    <w:rsid w:val="005A25DC"/>
    <w:rsid w:val="005A27F0"/>
    <w:rsid w:val="005A2810"/>
    <w:rsid w:val="005A2885"/>
    <w:rsid w:val="005A2C5F"/>
    <w:rsid w:val="005A34CC"/>
    <w:rsid w:val="005A34F5"/>
    <w:rsid w:val="005A3A04"/>
    <w:rsid w:val="005A3B90"/>
    <w:rsid w:val="005A3C75"/>
    <w:rsid w:val="005A3D54"/>
    <w:rsid w:val="005A4223"/>
    <w:rsid w:val="005A43C6"/>
    <w:rsid w:val="005A452B"/>
    <w:rsid w:val="005A4728"/>
    <w:rsid w:val="005A49AB"/>
    <w:rsid w:val="005A56DF"/>
    <w:rsid w:val="005A5907"/>
    <w:rsid w:val="005A5D57"/>
    <w:rsid w:val="005A606D"/>
    <w:rsid w:val="005A62FF"/>
    <w:rsid w:val="005A6962"/>
    <w:rsid w:val="005A6AD9"/>
    <w:rsid w:val="005A6B66"/>
    <w:rsid w:val="005A6BE1"/>
    <w:rsid w:val="005A6F0C"/>
    <w:rsid w:val="005A719F"/>
    <w:rsid w:val="005A7322"/>
    <w:rsid w:val="005A737A"/>
    <w:rsid w:val="005A767F"/>
    <w:rsid w:val="005A768C"/>
    <w:rsid w:val="005A77B0"/>
    <w:rsid w:val="005A7E2B"/>
    <w:rsid w:val="005A7F14"/>
    <w:rsid w:val="005B013A"/>
    <w:rsid w:val="005B0443"/>
    <w:rsid w:val="005B0534"/>
    <w:rsid w:val="005B0739"/>
    <w:rsid w:val="005B0828"/>
    <w:rsid w:val="005B0C96"/>
    <w:rsid w:val="005B0D8E"/>
    <w:rsid w:val="005B0EC3"/>
    <w:rsid w:val="005B1166"/>
    <w:rsid w:val="005B167E"/>
    <w:rsid w:val="005B18D8"/>
    <w:rsid w:val="005B1AA8"/>
    <w:rsid w:val="005B1E1C"/>
    <w:rsid w:val="005B21EE"/>
    <w:rsid w:val="005B25C5"/>
    <w:rsid w:val="005B27C2"/>
    <w:rsid w:val="005B2853"/>
    <w:rsid w:val="005B2A0E"/>
    <w:rsid w:val="005B2CF7"/>
    <w:rsid w:val="005B2E6C"/>
    <w:rsid w:val="005B3126"/>
    <w:rsid w:val="005B3266"/>
    <w:rsid w:val="005B32B6"/>
    <w:rsid w:val="005B3357"/>
    <w:rsid w:val="005B36DC"/>
    <w:rsid w:val="005B37C0"/>
    <w:rsid w:val="005B37C3"/>
    <w:rsid w:val="005B3E37"/>
    <w:rsid w:val="005B4114"/>
    <w:rsid w:val="005B4139"/>
    <w:rsid w:val="005B41AC"/>
    <w:rsid w:val="005B41AD"/>
    <w:rsid w:val="005B42B9"/>
    <w:rsid w:val="005B43BF"/>
    <w:rsid w:val="005B474E"/>
    <w:rsid w:val="005B49D4"/>
    <w:rsid w:val="005B4AE8"/>
    <w:rsid w:val="005B4CC7"/>
    <w:rsid w:val="005B4D3F"/>
    <w:rsid w:val="005B4D7B"/>
    <w:rsid w:val="005B5201"/>
    <w:rsid w:val="005B58FA"/>
    <w:rsid w:val="005B5C89"/>
    <w:rsid w:val="005B5DEE"/>
    <w:rsid w:val="005B5F3C"/>
    <w:rsid w:val="005B5FFD"/>
    <w:rsid w:val="005B6113"/>
    <w:rsid w:val="005B6313"/>
    <w:rsid w:val="005B64CC"/>
    <w:rsid w:val="005B66AB"/>
    <w:rsid w:val="005B66C7"/>
    <w:rsid w:val="005B6903"/>
    <w:rsid w:val="005B6BC6"/>
    <w:rsid w:val="005B6C5A"/>
    <w:rsid w:val="005B77F0"/>
    <w:rsid w:val="005B787B"/>
    <w:rsid w:val="005B7FF5"/>
    <w:rsid w:val="005C0051"/>
    <w:rsid w:val="005C03A9"/>
    <w:rsid w:val="005C065E"/>
    <w:rsid w:val="005C0C87"/>
    <w:rsid w:val="005C0F63"/>
    <w:rsid w:val="005C10C3"/>
    <w:rsid w:val="005C136D"/>
    <w:rsid w:val="005C14E3"/>
    <w:rsid w:val="005C15AB"/>
    <w:rsid w:val="005C176B"/>
    <w:rsid w:val="005C1F21"/>
    <w:rsid w:val="005C1F81"/>
    <w:rsid w:val="005C26CB"/>
    <w:rsid w:val="005C2D04"/>
    <w:rsid w:val="005C2DC2"/>
    <w:rsid w:val="005C30A5"/>
    <w:rsid w:val="005C375C"/>
    <w:rsid w:val="005C37C1"/>
    <w:rsid w:val="005C3B25"/>
    <w:rsid w:val="005C3B30"/>
    <w:rsid w:val="005C3BE2"/>
    <w:rsid w:val="005C3F0C"/>
    <w:rsid w:val="005C3F19"/>
    <w:rsid w:val="005C3FE1"/>
    <w:rsid w:val="005C41C5"/>
    <w:rsid w:val="005C41EA"/>
    <w:rsid w:val="005C44C7"/>
    <w:rsid w:val="005C4592"/>
    <w:rsid w:val="005C4694"/>
    <w:rsid w:val="005C4AB5"/>
    <w:rsid w:val="005C5014"/>
    <w:rsid w:val="005C5053"/>
    <w:rsid w:val="005C50F1"/>
    <w:rsid w:val="005C53A0"/>
    <w:rsid w:val="005C5448"/>
    <w:rsid w:val="005C5770"/>
    <w:rsid w:val="005C5858"/>
    <w:rsid w:val="005C5ACE"/>
    <w:rsid w:val="005C5BB8"/>
    <w:rsid w:val="005C5DFA"/>
    <w:rsid w:val="005C6084"/>
    <w:rsid w:val="005C62E5"/>
    <w:rsid w:val="005C6364"/>
    <w:rsid w:val="005C68E9"/>
    <w:rsid w:val="005C68F8"/>
    <w:rsid w:val="005C6A03"/>
    <w:rsid w:val="005C6BF8"/>
    <w:rsid w:val="005C6C10"/>
    <w:rsid w:val="005C6F4B"/>
    <w:rsid w:val="005C6FC4"/>
    <w:rsid w:val="005C7368"/>
    <w:rsid w:val="005C76A4"/>
    <w:rsid w:val="005C7950"/>
    <w:rsid w:val="005C7953"/>
    <w:rsid w:val="005C7BCD"/>
    <w:rsid w:val="005C7DC7"/>
    <w:rsid w:val="005C7F0E"/>
    <w:rsid w:val="005D002F"/>
    <w:rsid w:val="005D025D"/>
    <w:rsid w:val="005D0271"/>
    <w:rsid w:val="005D0571"/>
    <w:rsid w:val="005D074C"/>
    <w:rsid w:val="005D0D1A"/>
    <w:rsid w:val="005D0F2E"/>
    <w:rsid w:val="005D1182"/>
    <w:rsid w:val="005D1356"/>
    <w:rsid w:val="005D13A0"/>
    <w:rsid w:val="005D18F4"/>
    <w:rsid w:val="005D1D35"/>
    <w:rsid w:val="005D1D93"/>
    <w:rsid w:val="005D2220"/>
    <w:rsid w:val="005D23C4"/>
    <w:rsid w:val="005D26B8"/>
    <w:rsid w:val="005D2A55"/>
    <w:rsid w:val="005D2E7F"/>
    <w:rsid w:val="005D3067"/>
    <w:rsid w:val="005D3436"/>
    <w:rsid w:val="005D3559"/>
    <w:rsid w:val="005D35DE"/>
    <w:rsid w:val="005D399E"/>
    <w:rsid w:val="005D3E83"/>
    <w:rsid w:val="005D4120"/>
    <w:rsid w:val="005D41C6"/>
    <w:rsid w:val="005D42EE"/>
    <w:rsid w:val="005D465D"/>
    <w:rsid w:val="005D4773"/>
    <w:rsid w:val="005D47AB"/>
    <w:rsid w:val="005D4BA3"/>
    <w:rsid w:val="005D4BE7"/>
    <w:rsid w:val="005D4DD2"/>
    <w:rsid w:val="005D50F4"/>
    <w:rsid w:val="005D52E4"/>
    <w:rsid w:val="005D535D"/>
    <w:rsid w:val="005D53FE"/>
    <w:rsid w:val="005D5499"/>
    <w:rsid w:val="005D56A9"/>
    <w:rsid w:val="005D588C"/>
    <w:rsid w:val="005D5898"/>
    <w:rsid w:val="005D5DD0"/>
    <w:rsid w:val="005D5E00"/>
    <w:rsid w:val="005D61CF"/>
    <w:rsid w:val="005D6267"/>
    <w:rsid w:val="005D64D0"/>
    <w:rsid w:val="005D65C0"/>
    <w:rsid w:val="005D6647"/>
    <w:rsid w:val="005D6C41"/>
    <w:rsid w:val="005D6C69"/>
    <w:rsid w:val="005D6D0D"/>
    <w:rsid w:val="005D6D1B"/>
    <w:rsid w:val="005D6DBE"/>
    <w:rsid w:val="005D6EBF"/>
    <w:rsid w:val="005D6F5D"/>
    <w:rsid w:val="005D7402"/>
    <w:rsid w:val="005D7557"/>
    <w:rsid w:val="005D772C"/>
    <w:rsid w:val="005D7733"/>
    <w:rsid w:val="005D7912"/>
    <w:rsid w:val="005D7B0E"/>
    <w:rsid w:val="005D7C48"/>
    <w:rsid w:val="005E007D"/>
    <w:rsid w:val="005E02C8"/>
    <w:rsid w:val="005E03B6"/>
    <w:rsid w:val="005E061D"/>
    <w:rsid w:val="005E0719"/>
    <w:rsid w:val="005E1333"/>
    <w:rsid w:val="005E146D"/>
    <w:rsid w:val="005E199C"/>
    <w:rsid w:val="005E1AC3"/>
    <w:rsid w:val="005E1CC9"/>
    <w:rsid w:val="005E1D55"/>
    <w:rsid w:val="005E2552"/>
    <w:rsid w:val="005E25A0"/>
    <w:rsid w:val="005E2A1A"/>
    <w:rsid w:val="005E2F66"/>
    <w:rsid w:val="005E2FB4"/>
    <w:rsid w:val="005E3367"/>
    <w:rsid w:val="005E39C3"/>
    <w:rsid w:val="005E428D"/>
    <w:rsid w:val="005E454B"/>
    <w:rsid w:val="005E494D"/>
    <w:rsid w:val="005E4DCD"/>
    <w:rsid w:val="005E5196"/>
    <w:rsid w:val="005E531F"/>
    <w:rsid w:val="005E5380"/>
    <w:rsid w:val="005E54B5"/>
    <w:rsid w:val="005E555E"/>
    <w:rsid w:val="005E55CF"/>
    <w:rsid w:val="005E57A7"/>
    <w:rsid w:val="005E5AFC"/>
    <w:rsid w:val="005E5DB9"/>
    <w:rsid w:val="005E6173"/>
    <w:rsid w:val="005E63C9"/>
    <w:rsid w:val="005E658E"/>
    <w:rsid w:val="005E693D"/>
    <w:rsid w:val="005E6E34"/>
    <w:rsid w:val="005E7267"/>
    <w:rsid w:val="005E72C3"/>
    <w:rsid w:val="005E7759"/>
    <w:rsid w:val="005E78BC"/>
    <w:rsid w:val="005E7A46"/>
    <w:rsid w:val="005E7E1D"/>
    <w:rsid w:val="005E7FB8"/>
    <w:rsid w:val="005F0181"/>
    <w:rsid w:val="005F021B"/>
    <w:rsid w:val="005F0279"/>
    <w:rsid w:val="005F0403"/>
    <w:rsid w:val="005F044F"/>
    <w:rsid w:val="005F0905"/>
    <w:rsid w:val="005F09CD"/>
    <w:rsid w:val="005F0C54"/>
    <w:rsid w:val="005F0F5F"/>
    <w:rsid w:val="005F124B"/>
    <w:rsid w:val="005F1296"/>
    <w:rsid w:val="005F15BD"/>
    <w:rsid w:val="005F1699"/>
    <w:rsid w:val="005F1B2D"/>
    <w:rsid w:val="005F200A"/>
    <w:rsid w:val="005F25C3"/>
    <w:rsid w:val="005F264F"/>
    <w:rsid w:val="005F265F"/>
    <w:rsid w:val="005F29F4"/>
    <w:rsid w:val="005F2D82"/>
    <w:rsid w:val="005F2F80"/>
    <w:rsid w:val="005F2F98"/>
    <w:rsid w:val="005F341C"/>
    <w:rsid w:val="005F38E7"/>
    <w:rsid w:val="005F3B18"/>
    <w:rsid w:val="005F3B8E"/>
    <w:rsid w:val="005F3C6E"/>
    <w:rsid w:val="005F3D4B"/>
    <w:rsid w:val="005F4165"/>
    <w:rsid w:val="005F425C"/>
    <w:rsid w:val="005F43CF"/>
    <w:rsid w:val="005F45AA"/>
    <w:rsid w:val="005F4664"/>
    <w:rsid w:val="005F4954"/>
    <w:rsid w:val="005F4986"/>
    <w:rsid w:val="005F4B14"/>
    <w:rsid w:val="005F4C3B"/>
    <w:rsid w:val="005F4CDA"/>
    <w:rsid w:val="005F4D03"/>
    <w:rsid w:val="005F5022"/>
    <w:rsid w:val="005F5147"/>
    <w:rsid w:val="005F53C3"/>
    <w:rsid w:val="005F55B3"/>
    <w:rsid w:val="005F55FC"/>
    <w:rsid w:val="005F590A"/>
    <w:rsid w:val="005F5BCE"/>
    <w:rsid w:val="005F5EFB"/>
    <w:rsid w:val="005F60E5"/>
    <w:rsid w:val="005F61E8"/>
    <w:rsid w:val="005F6425"/>
    <w:rsid w:val="005F6457"/>
    <w:rsid w:val="005F6664"/>
    <w:rsid w:val="005F66E7"/>
    <w:rsid w:val="005F68BD"/>
    <w:rsid w:val="005F68EF"/>
    <w:rsid w:val="005F6C04"/>
    <w:rsid w:val="005F6EA1"/>
    <w:rsid w:val="005F6EA9"/>
    <w:rsid w:val="005F7110"/>
    <w:rsid w:val="005F727D"/>
    <w:rsid w:val="005F744A"/>
    <w:rsid w:val="005F756D"/>
    <w:rsid w:val="005F7ACA"/>
    <w:rsid w:val="005F7B6A"/>
    <w:rsid w:val="005F7DCF"/>
    <w:rsid w:val="00600035"/>
    <w:rsid w:val="00600100"/>
    <w:rsid w:val="00600131"/>
    <w:rsid w:val="00600338"/>
    <w:rsid w:val="006004C8"/>
    <w:rsid w:val="006004DF"/>
    <w:rsid w:val="0060052E"/>
    <w:rsid w:val="006006BC"/>
    <w:rsid w:val="0060085C"/>
    <w:rsid w:val="00600A12"/>
    <w:rsid w:val="00600D5F"/>
    <w:rsid w:val="00600E6D"/>
    <w:rsid w:val="00600EC1"/>
    <w:rsid w:val="00600EF0"/>
    <w:rsid w:val="00600F08"/>
    <w:rsid w:val="00601004"/>
    <w:rsid w:val="00601282"/>
    <w:rsid w:val="0060145B"/>
    <w:rsid w:val="0060154D"/>
    <w:rsid w:val="006015D3"/>
    <w:rsid w:val="006017D6"/>
    <w:rsid w:val="006018C0"/>
    <w:rsid w:val="00601B4A"/>
    <w:rsid w:val="006024C1"/>
    <w:rsid w:val="006025B1"/>
    <w:rsid w:val="0060261A"/>
    <w:rsid w:val="00602F18"/>
    <w:rsid w:val="006032D4"/>
    <w:rsid w:val="006032E4"/>
    <w:rsid w:val="006038E9"/>
    <w:rsid w:val="00603932"/>
    <w:rsid w:val="00603996"/>
    <w:rsid w:val="00603BC9"/>
    <w:rsid w:val="00603D99"/>
    <w:rsid w:val="00604193"/>
    <w:rsid w:val="0060424F"/>
    <w:rsid w:val="00604377"/>
    <w:rsid w:val="006044A9"/>
    <w:rsid w:val="006046C5"/>
    <w:rsid w:val="00604B8F"/>
    <w:rsid w:val="00604BE2"/>
    <w:rsid w:val="00605032"/>
    <w:rsid w:val="00605298"/>
    <w:rsid w:val="00605479"/>
    <w:rsid w:val="006054AD"/>
    <w:rsid w:val="00605AB0"/>
    <w:rsid w:val="00605B25"/>
    <w:rsid w:val="006064E4"/>
    <w:rsid w:val="006066BB"/>
    <w:rsid w:val="00606AD6"/>
    <w:rsid w:val="00606B38"/>
    <w:rsid w:val="00606EA2"/>
    <w:rsid w:val="006070B9"/>
    <w:rsid w:val="006070F7"/>
    <w:rsid w:val="006073A3"/>
    <w:rsid w:val="006073D7"/>
    <w:rsid w:val="006074AF"/>
    <w:rsid w:val="006075E7"/>
    <w:rsid w:val="00607662"/>
    <w:rsid w:val="006077F6"/>
    <w:rsid w:val="00607E18"/>
    <w:rsid w:val="0061003B"/>
    <w:rsid w:val="00610310"/>
    <w:rsid w:val="0061033B"/>
    <w:rsid w:val="0061098D"/>
    <w:rsid w:val="00610C1F"/>
    <w:rsid w:val="00610C4B"/>
    <w:rsid w:val="0061113B"/>
    <w:rsid w:val="0061115D"/>
    <w:rsid w:val="006112D0"/>
    <w:rsid w:val="0061153C"/>
    <w:rsid w:val="00611DF4"/>
    <w:rsid w:val="00611EC8"/>
    <w:rsid w:val="0061202A"/>
    <w:rsid w:val="006122D7"/>
    <w:rsid w:val="006123CD"/>
    <w:rsid w:val="006123D3"/>
    <w:rsid w:val="0061287D"/>
    <w:rsid w:val="006128E0"/>
    <w:rsid w:val="00612A33"/>
    <w:rsid w:val="00612DFF"/>
    <w:rsid w:val="00612E37"/>
    <w:rsid w:val="00613154"/>
    <w:rsid w:val="00613215"/>
    <w:rsid w:val="0061335D"/>
    <w:rsid w:val="00613546"/>
    <w:rsid w:val="006135BF"/>
    <w:rsid w:val="0061361C"/>
    <w:rsid w:val="006136F4"/>
    <w:rsid w:val="0061384C"/>
    <w:rsid w:val="00614076"/>
    <w:rsid w:val="006141A6"/>
    <w:rsid w:val="006141C6"/>
    <w:rsid w:val="006143AD"/>
    <w:rsid w:val="006143E8"/>
    <w:rsid w:val="006149F5"/>
    <w:rsid w:val="00614C86"/>
    <w:rsid w:val="00614D24"/>
    <w:rsid w:val="00614D4E"/>
    <w:rsid w:val="00615203"/>
    <w:rsid w:val="0061532D"/>
    <w:rsid w:val="006157AC"/>
    <w:rsid w:val="00615803"/>
    <w:rsid w:val="006158A2"/>
    <w:rsid w:val="006159D6"/>
    <w:rsid w:val="00615CF4"/>
    <w:rsid w:val="00615D13"/>
    <w:rsid w:val="00615E33"/>
    <w:rsid w:val="006161D5"/>
    <w:rsid w:val="006167D3"/>
    <w:rsid w:val="006169FE"/>
    <w:rsid w:val="00616C29"/>
    <w:rsid w:val="00616C72"/>
    <w:rsid w:val="00616DAC"/>
    <w:rsid w:val="00616DED"/>
    <w:rsid w:val="00616F25"/>
    <w:rsid w:val="00616F57"/>
    <w:rsid w:val="00616FAD"/>
    <w:rsid w:val="00617040"/>
    <w:rsid w:val="006179A5"/>
    <w:rsid w:val="00617C84"/>
    <w:rsid w:val="00617EE0"/>
    <w:rsid w:val="006201F3"/>
    <w:rsid w:val="006203EC"/>
    <w:rsid w:val="006206F1"/>
    <w:rsid w:val="00620A1C"/>
    <w:rsid w:val="00620A24"/>
    <w:rsid w:val="00620A2B"/>
    <w:rsid w:val="00620B76"/>
    <w:rsid w:val="00620EA7"/>
    <w:rsid w:val="0062175A"/>
    <w:rsid w:val="00621D05"/>
    <w:rsid w:val="006224BC"/>
    <w:rsid w:val="006224ED"/>
    <w:rsid w:val="00622718"/>
    <w:rsid w:val="00622815"/>
    <w:rsid w:val="00622829"/>
    <w:rsid w:val="00622DFA"/>
    <w:rsid w:val="00623026"/>
    <w:rsid w:val="006234BC"/>
    <w:rsid w:val="00623670"/>
    <w:rsid w:val="006238AF"/>
    <w:rsid w:val="00623BBC"/>
    <w:rsid w:val="00623D8F"/>
    <w:rsid w:val="00624404"/>
    <w:rsid w:val="00624511"/>
    <w:rsid w:val="00624555"/>
    <w:rsid w:val="0062472A"/>
    <w:rsid w:val="006247AA"/>
    <w:rsid w:val="006247BD"/>
    <w:rsid w:val="00624A07"/>
    <w:rsid w:val="00624D92"/>
    <w:rsid w:val="00624D9B"/>
    <w:rsid w:val="00624E2A"/>
    <w:rsid w:val="00624FB8"/>
    <w:rsid w:val="0062522C"/>
    <w:rsid w:val="0062523B"/>
    <w:rsid w:val="0062537A"/>
    <w:rsid w:val="006256B8"/>
    <w:rsid w:val="00625996"/>
    <w:rsid w:val="00625EC3"/>
    <w:rsid w:val="00625ECE"/>
    <w:rsid w:val="0062607A"/>
    <w:rsid w:val="006260D0"/>
    <w:rsid w:val="006264EF"/>
    <w:rsid w:val="00626542"/>
    <w:rsid w:val="006266AD"/>
    <w:rsid w:val="00626712"/>
    <w:rsid w:val="00626BC5"/>
    <w:rsid w:val="00626CB8"/>
    <w:rsid w:val="00626CBF"/>
    <w:rsid w:val="00626E43"/>
    <w:rsid w:val="00627560"/>
    <w:rsid w:val="00627D41"/>
    <w:rsid w:val="00630041"/>
    <w:rsid w:val="00630164"/>
    <w:rsid w:val="00630372"/>
    <w:rsid w:val="006304F3"/>
    <w:rsid w:val="0063094A"/>
    <w:rsid w:val="00630AF3"/>
    <w:rsid w:val="00630D32"/>
    <w:rsid w:val="0063104F"/>
    <w:rsid w:val="00631186"/>
    <w:rsid w:val="00631709"/>
    <w:rsid w:val="00631DD1"/>
    <w:rsid w:val="00631E70"/>
    <w:rsid w:val="00632097"/>
    <w:rsid w:val="006325CD"/>
    <w:rsid w:val="00632AA2"/>
    <w:rsid w:val="00632D00"/>
    <w:rsid w:val="00633181"/>
    <w:rsid w:val="0063325D"/>
    <w:rsid w:val="00633321"/>
    <w:rsid w:val="00633361"/>
    <w:rsid w:val="00633718"/>
    <w:rsid w:val="00633A50"/>
    <w:rsid w:val="00633C1C"/>
    <w:rsid w:val="00633E0C"/>
    <w:rsid w:val="00633E85"/>
    <w:rsid w:val="00633FD1"/>
    <w:rsid w:val="00633FE5"/>
    <w:rsid w:val="006342E6"/>
    <w:rsid w:val="006346BD"/>
    <w:rsid w:val="0063479F"/>
    <w:rsid w:val="0063495C"/>
    <w:rsid w:val="00634CD0"/>
    <w:rsid w:val="00634D0D"/>
    <w:rsid w:val="006350CB"/>
    <w:rsid w:val="006352F1"/>
    <w:rsid w:val="00635602"/>
    <w:rsid w:val="00635BA7"/>
    <w:rsid w:val="00635EE1"/>
    <w:rsid w:val="00635FFD"/>
    <w:rsid w:val="006361B5"/>
    <w:rsid w:val="00636495"/>
    <w:rsid w:val="0063661F"/>
    <w:rsid w:val="00637499"/>
    <w:rsid w:val="0063749E"/>
    <w:rsid w:val="006374BD"/>
    <w:rsid w:val="00637765"/>
    <w:rsid w:val="00637A4E"/>
    <w:rsid w:val="00637F9A"/>
    <w:rsid w:val="00637FC0"/>
    <w:rsid w:val="006400B3"/>
    <w:rsid w:val="00640177"/>
    <w:rsid w:val="0064034B"/>
    <w:rsid w:val="006407CE"/>
    <w:rsid w:val="00640861"/>
    <w:rsid w:val="00640CE4"/>
    <w:rsid w:val="00640CE9"/>
    <w:rsid w:val="00640DB7"/>
    <w:rsid w:val="00640E6D"/>
    <w:rsid w:val="0064129D"/>
    <w:rsid w:val="00641350"/>
    <w:rsid w:val="0064145A"/>
    <w:rsid w:val="0064146E"/>
    <w:rsid w:val="00641780"/>
    <w:rsid w:val="006417D2"/>
    <w:rsid w:val="00641B4F"/>
    <w:rsid w:val="00641C99"/>
    <w:rsid w:val="00641CA2"/>
    <w:rsid w:val="00642285"/>
    <w:rsid w:val="006423A1"/>
    <w:rsid w:val="00642472"/>
    <w:rsid w:val="006424EE"/>
    <w:rsid w:val="0064252D"/>
    <w:rsid w:val="00642586"/>
    <w:rsid w:val="00642745"/>
    <w:rsid w:val="00643045"/>
    <w:rsid w:val="0064325C"/>
    <w:rsid w:val="0064359E"/>
    <w:rsid w:val="0064372F"/>
    <w:rsid w:val="00643826"/>
    <w:rsid w:val="00643A26"/>
    <w:rsid w:val="00643A31"/>
    <w:rsid w:val="00643B10"/>
    <w:rsid w:val="006441DD"/>
    <w:rsid w:val="00644471"/>
    <w:rsid w:val="00644BFA"/>
    <w:rsid w:val="00644FD3"/>
    <w:rsid w:val="0064518D"/>
    <w:rsid w:val="0064541F"/>
    <w:rsid w:val="0064550C"/>
    <w:rsid w:val="006455B2"/>
    <w:rsid w:val="00645675"/>
    <w:rsid w:val="006456BF"/>
    <w:rsid w:val="0064576E"/>
    <w:rsid w:val="00645C27"/>
    <w:rsid w:val="00645D56"/>
    <w:rsid w:val="006460D2"/>
    <w:rsid w:val="00646E0E"/>
    <w:rsid w:val="00647274"/>
    <w:rsid w:val="0064783D"/>
    <w:rsid w:val="00647CCF"/>
    <w:rsid w:val="0065002B"/>
    <w:rsid w:val="00650280"/>
    <w:rsid w:val="0065044F"/>
    <w:rsid w:val="00650537"/>
    <w:rsid w:val="0065095B"/>
    <w:rsid w:val="00650A2C"/>
    <w:rsid w:val="006513B3"/>
    <w:rsid w:val="0065146B"/>
    <w:rsid w:val="0065156D"/>
    <w:rsid w:val="006515CB"/>
    <w:rsid w:val="00651696"/>
    <w:rsid w:val="006516AA"/>
    <w:rsid w:val="0065172D"/>
    <w:rsid w:val="00651C67"/>
    <w:rsid w:val="00651F15"/>
    <w:rsid w:val="006522CD"/>
    <w:rsid w:val="006524B0"/>
    <w:rsid w:val="00652B31"/>
    <w:rsid w:val="00652B8D"/>
    <w:rsid w:val="00652B97"/>
    <w:rsid w:val="006531F2"/>
    <w:rsid w:val="006533DC"/>
    <w:rsid w:val="006533F9"/>
    <w:rsid w:val="00653561"/>
    <w:rsid w:val="00653578"/>
    <w:rsid w:val="00653593"/>
    <w:rsid w:val="00653830"/>
    <w:rsid w:val="006538DD"/>
    <w:rsid w:val="006539E6"/>
    <w:rsid w:val="00653B50"/>
    <w:rsid w:val="00653BEA"/>
    <w:rsid w:val="00653C05"/>
    <w:rsid w:val="00653DB6"/>
    <w:rsid w:val="00653E91"/>
    <w:rsid w:val="00654111"/>
    <w:rsid w:val="0065498F"/>
    <w:rsid w:val="00654A45"/>
    <w:rsid w:val="00654D45"/>
    <w:rsid w:val="0065508A"/>
    <w:rsid w:val="006550E1"/>
    <w:rsid w:val="006552E3"/>
    <w:rsid w:val="00655579"/>
    <w:rsid w:val="00655759"/>
    <w:rsid w:val="0065584A"/>
    <w:rsid w:val="006558B6"/>
    <w:rsid w:val="00655A3E"/>
    <w:rsid w:val="00655E1E"/>
    <w:rsid w:val="00655E71"/>
    <w:rsid w:val="006560F3"/>
    <w:rsid w:val="006569D4"/>
    <w:rsid w:val="00656E98"/>
    <w:rsid w:val="006573F8"/>
    <w:rsid w:val="006574FF"/>
    <w:rsid w:val="00657580"/>
    <w:rsid w:val="006577F7"/>
    <w:rsid w:val="00657F6D"/>
    <w:rsid w:val="0066084D"/>
    <w:rsid w:val="006609EC"/>
    <w:rsid w:val="00660B02"/>
    <w:rsid w:val="00660B3B"/>
    <w:rsid w:val="00660BC0"/>
    <w:rsid w:val="00660C74"/>
    <w:rsid w:val="00660D0C"/>
    <w:rsid w:val="00660E0D"/>
    <w:rsid w:val="006611C8"/>
    <w:rsid w:val="00661520"/>
    <w:rsid w:val="00661803"/>
    <w:rsid w:val="00661839"/>
    <w:rsid w:val="006619BF"/>
    <w:rsid w:val="00661CBB"/>
    <w:rsid w:val="00661F3D"/>
    <w:rsid w:val="006624A8"/>
    <w:rsid w:val="0066251E"/>
    <w:rsid w:val="00662576"/>
    <w:rsid w:val="006625CB"/>
    <w:rsid w:val="00662736"/>
    <w:rsid w:val="00662DCE"/>
    <w:rsid w:val="00663209"/>
    <w:rsid w:val="006632F6"/>
    <w:rsid w:val="006635E6"/>
    <w:rsid w:val="0066371C"/>
    <w:rsid w:val="00663BE1"/>
    <w:rsid w:val="00663C11"/>
    <w:rsid w:val="00663CA8"/>
    <w:rsid w:val="006641F3"/>
    <w:rsid w:val="00664643"/>
    <w:rsid w:val="006646A2"/>
    <w:rsid w:val="00664790"/>
    <w:rsid w:val="00664BD4"/>
    <w:rsid w:val="00664C12"/>
    <w:rsid w:val="006651EE"/>
    <w:rsid w:val="006658ED"/>
    <w:rsid w:val="00665957"/>
    <w:rsid w:val="006668C2"/>
    <w:rsid w:val="006668F3"/>
    <w:rsid w:val="00666907"/>
    <w:rsid w:val="00666946"/>
    <w:rsid w:val="006669D2"/>
    <w:rsid w:val="006669E0"/>
    <w:rsid w:val="00666BD2"/>
    <w:rsid w:val="00666C28"/>
    <w:rsid w:val="00666DCF"/>
    <w:rsid w:val="006675E7"/>
    <w:rsid w:val="0066791B"/>
    <w:rsid w:val="00667D60"/>
    <w:rsid w:val="00667E4C"/>
    <w:rsid w:val="006701D9"/>
    <w:rsid w:val="00670252"/>
    <w:rsid w:val="00670428"/>
    <w:rsid w:val="00670841"/>
    <w:rsid w:val="006708E4"/>
    <w:rsid w:val="006709B2"/>
    <w:rsid w:val="00670AD5"/>
    <w:rsid w:val="00670B06"/>
    <w:rsid w:val="00670BAD"/>
    <w:rsid w:val="00670CEA"/>
    <w:rsid w:val="0067102A"/>
    <w:rsid w:val="00671167"/>
    <w:rsid w:val="006715E2"/>
    <w:rsid w:val="00671654"/>
    <w:rsid w:val="00671E25"/>
    <w:rsid w:val="00671E50"/>
    <w:rsid w:val="00672002"/>
    <w:rsid w:val="006721A3"/>
    <w:rsid w:val="00672322"/>
    <w:rsid w:val="00672B9F"/>
    <w:rsid w:val="006730B9"/>
    <w:rsid w:val="0067327A"/>
    <w:rsid w:val="006734B8"/>
    <w:rsid w:val="00673501"/>
    <w:rsid w:val="00673653"/>
    <w:rsid w:val="00673CAE"/>
    <w:rsid w:val="00673DB7"/>
    <w:rsid w:val="00673EA5"/>
    <w:rsid w:val="00674026"/>
    <w:rsid w:val="006746BA"/>
    <w:rsid w:val="00674986"/>
    <w:rsid w:val="00675144"/>
    <w:rsid w:val="00675465"/>
    <w:rsid w:val="0067549A"/>
    <w:rsid w:val="00675527"/>
    <w:rsid w:val="006756DE"/>
    <w:rsid w:val="006758D0"/>
    <w:rsid w:val="00675CA0"/>
    <w:rsid w:val="00675D6F"/>
    <w:rsid w:val="00676391"/>
    <w:rsid w:val="0067660C"/>
    <w:rsid w:val="00676620"/>
    <w:rsid w:val="00676749"/>
    <w:rsid w:val="00676A9A"/>
    <w:rsid w:val="00676CA5"/>
    <w:rsid w:val="00676E1F"/>
    <w:rsid w:val="0067724B"/>
    <w:rsid w:val="00677380"/>
    <w:rsid w:val="00677B0F"/>
    <w:rsid w:val="00680367"/>
    <w:rsid w:val="0068046A"/>
    <w:rsid w:val="006806CF"/>
    <w:rsid w:val="00680939"/>
    <w:rsid w:val="00680AD8"/>
    <w:rsid w:val="00680DFF"/>
    <w:rsid w:val="00680FB2"/>
    <w:rsid w:val="006811A0"/>
    <w:rsid w:val="006811BB"/>
    <w:rsid w:val="0068127A"/>
    <w:rsid w:val="00681465"/>
    <w:rsid w:val="006814F5"/>
    <w:rsid w:val="00681B77"/>
    <w:rsid w:val="00681C73"/>
    <w:rsid w:val="00681C75"/>
    <w:rsid w:val="00681DE5"/>
    <w:rsid w:val="00681FDB"/>
    <w:rsid w:val="00681FF2"/>
    <w:rsid w:val="00682288"/>
    <w:rsid w:val="006823D5"/>
    <w:rsid w:val="0068253D"/>
    <w:rsid w:val="0068266D"/>
    <w:rsid w:val="00682ED4"/>
    <w:rsid w:val="00683092"/>
    <w:rsid w:val="0068312C"/>
    <w:rsid w:val="00683189"/>
    <w:rsid w:val="00683269"/>
    <w:rsid w:val="00683272"/>
    <w:rsid w:val="0068333D"/>
    <w:rsid w:val="00683449"/>
    <w:rsid w:val="0068347F"/>
    <w:rsid w:val="006834B8"/>
    <w:rsid w:val="00683686"/>
    <w:rsid w:val="00683781"/>
    <w:rsid w:val="00683A41"/>
    <w:rsid w:val="00683E67"/>
    <w:rsid w:val="00683E7E"/>
    <w:rsid w:val="006843CB"/>
    <w:rsid w:val="00684BA2"/>
    <w:rsid w:val="00684F60"/>
    <w:rsid w:val="006858FC"/>
    <w:rsid w:val="00686732"/>
    <w:rsid w:val="00686770"/>
    <w:rsid w:val="0068686B"/>
    <w:rsid w:val="00686A58"/>
    <w:rsid w:val="006873B6"/>
    <w:rsid w:val="0068766C"/>
    <w:rsid w:val="00690199"/>
    <w:rsid w:val="006904F3"/>
    <w:rsid w:val="0069050E"/>
    <w:rsid w:val="00690592"/>
    <w:rsid w:val="00690B93"/>
    <w:rsid w:val="00690FEB"/>
    <w:rsid w:val="006910AB"/>
    <w:rsid w:val="0069117F"/>
    <w:rsid w:val="00691688"/>
    <w:rsid w:val="006916D0"/>
    <w:rsid w:val="0069195E"/>
    <w:rsid w:val="00691C38"/>
    <w:rsid w:val="00691DAE"/>
    <w:rsid w:val="00691E52"/>
    <w:rsid w:val="006920BD"/>
    <w:rsid w:val="006920E6"/>
    <w:rsid w:val="0069240F"/>
    <w:rsid w:val="00692557"/>
    <w:rsid w:val="006925A2"/>
    <w:rsid w:val="006926B1"/>
    <w:rsid w:val="00692B83"/>
    <w:rsid w:val="00693019"/>
    <w:rsid w:val="00693841"/>
    <w:rsid w:val="00693ED3"/>
    <w:rsid w:val="00694021"/>
    <w:rsid w:val="00694485"/>
    <w:rsid w:val="006945F5"/>
    <w:rsid w:val="0069468F"/>
    <w:rsid w:val="00694C5F"/>
    <w:rsid w:val="00694CB2"/>
    <w:rsid w:val="00694F03"/>
    <w:rsid w:val="00694F8C"/>
    <w:rsid w:val="0069501D"/>
    <w:rsid w:val="00695025"/>
    <w:rsid w:val="006950C1"/>
    <w:rsid w:val="00695136"/>
    <w:rsid w:val="006952F6"/>
    <w:rsid w:val="00695403"/>
    <w:rsid w:val="0069563E"/>
    <w:rsid w:val="00695CE3"/>
    <w:rsid w:val="00695F52"/>
    <w:rsid w:val="006960D8"/>
    <w:rsid w:val="006960F5"/>
    <w:rsid w:val="00696279"/>
    <w:rsid w:val="0069641C"/>
    <w:rsid w:val="0069666D"/>
    <w:rsid w:val="00696A75"/>
    <w:rsid w:val="00696C45"/>
    <w:rsid w:val="00696E31"/>
    <w:rsid w:val="0069712C"/>
    <w:rsid w:val="006971C8"/>
    <w:rsid w:val="006972B9"/>
    <w:rsid w:val="006976B7"/>
    <w:rsid w:val="00697704"/>
    <w:rsid w:val="00697980"/>
    <w:rsid w:val="00697A12"/>
    <w:rsid w:val="00697E9B"/>
    <w:rsid w:val="006A022D"/>
    <w:rsid w:val="006A049C"/>
    <w:rsid w:val="006A0558"/>
    <w:rsid w:val="006A0577"/>
    <w:rsid w:val="006A078B"/>
    <w:rsid w:val="006A07AD"/>
    <w:rsid w:val="006A0845"/>
    <w:rsid w:val="006A0CD7"/>
    <w:rsid w:val="006A1116"/>
    <w:rsid w:val="006A1160"/>
    <w:rsid w:val="006A13A5"/>
    <w:rsid w:val="006A198A"/>
    <w:rsid w:val="006A19ED"/>
    <w:rsid w:val="006A1E3B"/>
    <w:rsid w:val="006A251D"/>
    <w:rsid w:val="006A2B49"/>
    <w:rsid w:val="006A2CA1"/>
    <w:rsid w:val="006A2EAA"/>
    <w:rsid w:val="006A2FDF"/>
    <w:rsid w:val="006A326B"/>
    <w:rsid w:val="006A3375"/>
    <w:rsid w:val="006A36C8"/>
    <w:rsid w:val="006A3964"/>
    <w:rsid w:val="006A3D68"/>
    <w:rsid w:val="006A42F3"/>
    <w:rsid w:val="006A444D"/>
    <w:rsid w:val="006A44A4"/>
    <w:rsid w:val="006A4707"/>
    <w:rsid w:val="006A47AA"/>
    <w:rsid w:val="006A4A44"/>
    <w:rsid w:val="006A4B54"/>
    <w:rsid w:val="006A4B97"/>
    <w:rsid w:val="006A51E9"/>
    <w:rsid w:val="006A5251"/>
    <w:rsid w:val="006A53F1"/>
    <w:rsid w:val="006A5775"/>
    <w:rsid w:val="006A58B2"/>
    <w:rsid w:val="006A597F"/>
    <w:rsid w:val="006A5EBD"/>
    <w:rsid w:val="006A6319"/>
    <w:rsid w:val="006A631E"/>
    <w:rsid w:val="006A63CA"/>
    <w:rsid w:val="006A640A"/>
    <w:rsid w:val="006A644B"/>
    <w:rsid w:val="006A655C"/>
    <w:rsid w:val="006A6560"/>
    <w:rsid w:val="006A6570"/>
    <w:rsid w:val="006A6666"/>
    <w:rsid w:val="006A66EC"/>
    <w:rsid w:val="006A6956"/>
    <w:rsid w:val="006A6B5E"/>
    <w:rsid w:val="006A6E5C"/>
    <w:rsid w:val="006A7321"/>
    <w:rsid w:val="006A74CD"/>
    <w:rsid w:val="006A7541"/>
    <w:rsid w:val="006A7784"/>
    <w:rsid w:val="006A790D"/>
    <w:rsid w:val="006A7994"/>
    <w:rsid w:val="006A79A9"/>
    <w:rsid w:val="006A7BAA"/>
    <w:rsid w:val="006A7BC3"/>
    <w:rsid w:val="006A7BEE"/>
    <w:rsid w:val="006A7CC3"/>
    <w:rsid w:val="006A7F61"/>
    <w:rsid w:val="006A7FD2"/>
    <w:rsid w:val="006B011C"/>
    <w:rsid w:val="006B01CC"/>
    <w:rsid w:val="006B09E9"/>
    <w:rsid w:val="006B0B90"/>
    <w:rsid w:val="006B0C14"/>
    <w:rsid w:val="006B0DDF"/>
    <w:rsid w:val="006B1695"/>
    <w:rsid w:val="006B1798"/>
    <w:rsid w:val="006B1CD3"/>
    <w:rsid w:val="006B1DF2"/>
    <w:rsid w:val="006B1FAB"/>
    <w:rsid w:val="006B228A"/>
    <w:rsid w:val="006B2438"/>
    <w:rsid w:val="006B28B1"/>
    <w:rsid w:val="006B294C"/>
    <w:rsid w:val="006B2AE3"/>
    <w:rsid w:val="006B2B1E"/>
    <w:rsid w:val="006B2B65"/>
    <w:rsid w:val="006B2BD9"/>
    <w:rsid w:val="006B2D2E"/>
    <w:rsid w:val="006B2F30"/>
    <w:rsid w:val="006B31C3"/>
    <w:rsid w:val="006B3234"/>
    <w:rsid w:val="006B3597"/>
    <w:rsid w:val="006B35C8"/>
    <w:rsid w:val="006B3AFC"/>
    <w:rsid w:val="006B3E3B"/>
    <w:rsid w:val="006B3E8E"/>
    <w:rsid w:val="006B40AA"/>
    <w:rsid w:val="006B417E"/>
    <w:rsid w:val="006B4820"/>
    <w:rsid w:val="006B4A0C"/>
    <w:rsid w:val="006B4A53"/>
    <w:rsid w:val="006B4BCE"/>
    <w:rsid w:val="006B4C73"/>
    <w:rsid w:val="006B4EAB"/>
    <w:rsid w:val="006B51ED"/>
    <w:rsid w:val="006B5266"/>
    <w:rsid w:val="006B528E"/>
    <w:rsid w:val="006B53FD"/>
    <w:rsid w:val="006B5532"/>
    <w:rsid w:val="006B554D"/>
    <w:rsid w:val="006B59CA"/>
    <w:rsid w:val="006B5BD3"/>
    <w:rsid w:val="006B5D4E"/>
    <w:rsid w:val="006B5D70"/>
    <w:rsid w:val="006B5F12"/>
    <w:rsid w:val="006B61C7"/>
    <w:rsid w:val="006B6589"/>
    <w:rsid w:val="006B66DE"/>
    <w:rsid w:val="006B6814"/>
    <w:rsid w:val="006B69E9"/>
    <w:rsid w:val="006B6B77"/>
    <w:rsid w:val="006B6C86"/>
    <w:rsid w:val="006B702B"/>
    <w:rsid w:val="006B7033"/>
    <w:rsid w:val="006B7225"/>
    <w:rsid w:val="006B7ADB"/>
    <w:rsid w:val="006B7C55"/>
    <w:rsid w:val="006C00AC"/>
    <w:rsid w:val="006C00AD"/>
    <w:rsid w:val="006C00B3"/>
    <w:rsid w:val="006C02FF"/>
    <w:rsid w:val="006C096D"/>
    <w:rsid w:val="006C0A56"/>
    <w:rsid w:val="006C0A74"/>
    <w:rsid w:val="006C0AF9"/>
    <w:rsid w:val="006C0DB0"/>
    <w:rsid w:val="006C0E04"/>
    <w:rsid w:val="006C0E08"/>
    <w:rsid w:val="006C0EE3"/>
    <w:rsid w:val="006C0F64"/>
    <w:rsid w:val="006C142E"/>
    <w:rsid w:val="006C18F8"/>
    <w:rsid w:val="006C1AA9"/>
    <w:rsid w:val="006C1ADD"/>
    <w:rsid w:val="006C1F22"/>
    <w:rsid w:val="006C2009"/>
    <w:rsid w:val="006C2020"/>
    <w:rsid w:val="006C2530"/>
    <w:rsid w:val="006C2920"/>
    <w:rsid w:val="006C29CE"/>
    <w:rsid w:val="006C2D16"/>
    <w:rsid w:val="006C2E32"/>
    <w:rsid w:val="006C2EF7"/>
    <w:rsid w:val="006C2F66"/>
    <w:rsid w:val="006C3100"/>
    <w:rsid w:val="006C352D"/>
    <w:rsid w:val="006C3628"/>
    <w:rsid w:val="006C3673"/>
    <w:rsid w:val="006C387D"/>
    <w:rsid w:val="006C3BBE"/>
    <w:rsid w:val="006C3D77"/>
    <w:rsid w:val="006C400E"/>
    <w:rsid w:val="006C441F"/>
    <w:rsid w:val="006C4436"/>
    <w:rsid w:val="006C4662"/>
    <w:rsid w:val="006C48D1"/>
    <w:rsid w:val="006C4BBE"/>
    <w:rsid w:val="006C4E9B"/>
    <w:rsid w:val="006C53D0"/>
    <w:rsid w:val="006C54E9"/>
    <w:rsid w:val="006C5584"/>
    <w:rsid w:val="006C58F1"/>
    <w:rsid w:val="006C5D8C"/>
    <w:rsid w:val="006C5D96"/>
    <w:rsid w:val="006C6038"/>
    <w:rsid w:val="006C610C"/>
    <w:rsid w:val="006C61FD"/>
    <w:rsid w:val="006C6546"/>
    <w:rsid w:val="006C65E2"/>
    <w:rsid w:val="006C6950"/>
    <w:rsid w:val="006C703C"/>
    <w:rsid w:val="006C7161"/>
    <w:rsid w:val="006C74E9"/>
    <w:rsid w:val="006C7B74"/>
    <w:rsid w:val="006C7E2A"/>
    <w:rsid w:val="006C7F83"/>
    <w:rsid w:val="006C7F97"/>
    <w:rsid w:val="006D0543"/>
    <w:rsid w:val="006D08F7"/>
    <w:rsid w:val="006D1255"/>
    <w:rsid w:val="006D133C"/>
    <w:rsid w:val="006D1C39"/>
    <w:rsid w:val="006D1E35"/>
    <w:rsid w:val="006D2030"/>
    <w:rsid w:val="006D2321"/>
    <w:rsid w:val="006D2491"/>
    <w:rsid w:val="006D2777"/>
    <w:rsid w:val="006D2B86"/>
    <w:rsid w:val="006D2BAE"/>
    <w:rsid w:val="006D3264"/>
    <w:rsid w:val="006D335B"/>
    <w:rsid w:val="006D342D"/>
    <w:rsid w:val="006D3F39"/>
    <w:rsid w:val="006D4231"/>
    <w:rsid w:val="006D42CD"/>
    <w:rsid w:val="006D43AD"/>
    <w:rsid w:val="006D452D"/>
    <w:rsid w:val="006D4582"/>
    <w:rsid w:val="006D4747"/>
    <w:rsid w:val="006D4781"/>
    <w:rsid w:val="006D4940"/>
    <w:rsid w:val="006D4BF0"/>
    <w:rsid w:val="006D4C4B"/>
    <w:rsid w:val="006D4EDA"/>
    <w:rsid w:val="006D501C"/>
    <w:rsid w:val="006D5175"/>
    <w:rsid w:val="006D566B"/>
    <w:rsid w:val="006D5711"/>
    <w:rsid w:val="006D59EB"/>
    <w:rsid w:val="006D5AE1"/>
    <w:rsid w:val="006D5F05"/>
    <w:rsid w:val="006D600E"/>
    <w:rsid w:val="006D676E"/>
    <w:rsid w:val="006D6782"/>
    <w:rsid w:val="006D67AD"/>
    <w:rsid w:val="006D686B"/>
    <w:rsid w:val="006D6876"/>
    <w:rsid w:val="006D7764"/>
    <w:rsid w:val="006D77D4"/>
    <w:rsid w:val="006D7918"/>
    <w:rsid w:val="006D7963"/>
    <w:rsid w:val="006D79A0"/>
    <w:rsid w:val="006D79D2"/>
    <w:rsid w:val="006D79DA"/>
    <w:rsid w:val="006D7A7F"/>
    <w:rsid w:val="006E061F"/>
    <w:rsid w:val="006E08A7"/>
    <w:rsid w:val="006E0951"/>
    <w:rsid w:val="006E0991"/>
    <w:rsid w:val="006E151D"/>
    <w:rsid w:val="006E177A"/>
    <w:rsid w:val="006E19CD"/>
    <w:rsid w:val="006E1A63"/>
    <w:rsid w:val="006E22E9"/>
    <w:rsid w:val="006E26E4"/>
    <w:rsid w:val="006E27E3"/>
    <w:rsid w:val="006E2A18"/>
    <w:rsid w:val="006E2B94"/>
    <w:rsid w:val="006E2E4C"/>
    <w:rsid w:val="006E2F7C"/>
    <w:rsid w:val="006E316E"/>
    <w:rsid w:val="006E328A"/>
    <w:rsid w:val="006E345D"/>
    <w:rsid w:val="006E34BE"/>
    <w:rsid w:val="006E3530"/>
    <w:rsid w:val="006E36AF"/>
    <w:rsid w:val="006E373C"/>
    <w:rsid w:val="006E3779"/>
    <w:rsid w:val="006E3A7B"/>
    <w:rsid w:val="006E3CB2"/>
    <w:rsid w:val="006E3D13"/>
    <w:rsid w:val="006E3DEF"/>
    <w:rsid w:val="006E411F"/>
    <w:rsid w:val="006E413D"/>
    <w:rsid w:val="006E48D4"/>
    <w:rsid w:val="006E4CD8"/>
    <w:rsid w:val="006E4D96"/>
    <w:rsid w:val="006E4F93"/>
    <w:rsid w:val="006E52F4"/>
    <w:rsid w:val="006E5365"/>
    <w:rsid w:val="006E547C"/>
    <w:rsid w:val="006E58AB"/>
    <w:rsid w:val="006E592E"/>
    <w:rsid w:val="006E59AF"/>
    <w:rsid w:val="006E6655"/>
    <w:rsid w:val="006E66FB"/>
    <w:rsid w:val="006E692F"/>
    <w:rsid w:val="006E6A69"/>
    <w:rsid w:val="006E6B89"/>
    <w:rsid w:val="006E6CDE"/>
    <w:rsid w:val="006E70EE"/>
    <w:rsid w:val="006E7223"/>
    <w:rsid w:val="006E72A9"/>
    <w:rsid w:val="006E7924"/>
    <w:rsid w:val="006E7DAB"/>
    <w:rsid w:val="006E7FE2"/>
    <w:rsid w:val="006F0287"/>
    <w:rsid w:val="006F03BC"/>
    <w:rsid w:val="006F06F5"/>
    <w:rsid w:val="006F091D"/>
    <w:rsid w:val="006F0993"/>
    <w:rsid w:val="006F0A55"/>
    <w:rsid w:val="006F0B15"/>
    <w:rsid w:val="006F0BB0"/>
    <w:rsid w:val="006F0C07"/>
    <w:rsid w:val="006F0DB8"/>
    <w:rsid w:val="006F0F01"/>
    <w:rsid w:val="006F11AA"/>
    <w:rsid w:val="006F11DC"/>
    <w:rsid w:val="006F1393"/>
    <w:rsid w:val="006F14D5"/>
    <w:rsid w:val="006F1551"/>
    <w:rsid w:val="006F1675"/>
    <w:rsid w:val="006F1B37"/>
    <w:rsid w:val="006F1C57"/>
    <w:rsid w:val="006F1DB9"/>
    <w:rsid w:val="006F1DFC"/>
    <w:rsid w:val="006F1E59"/>
    <w:rsid w:val="006F217C"/>
    <w:rsid w:val="006F25A8"/>
    <w:rsid w:val="006F2648"/>
    <w:rsid w:val="006F26DD"/>
    <w:rsid w:val="006F277B"/>
    <w:rsid w:val="006F27A3"/>
    <w:rsid w:val="006F28A2"/>
    <w:rsid w:val="006F2D85"/>
    <w:rsid w:val="006F2DB9"/>
    <w:rsid w:val="006F31CF"/>
    <w:rsid w:val="006F3443"/>
    <w:rsid w:val="006F34E0"/>
    <w:rsid w:val="006F3501"/>
    <w:rsid w:val="006F3544"/>
    <w:rsid w:val="006F382D"/>
    <w:rsid w:val="006F3C5F"/>
    <w:rsid w:val="006F3D11"/>
    <w:rsid w:val="006F3E21"/>
    <w:rsid w:val="006F3E94"/>
    <w:rsid w:val="006F414C"/>
    <w:rsid w:val="006F42A6"/>
    <w:rsid w:val="006F486C"/>
    <w:rsid w:val="006F4876"/>
    <w:rsid w:val="006F48C4"/>
    <w:rsid w:val="006F490D"/>
    <w:rsid w:val="006F4A51"/>
    <w:rsid w:val="006F4AD8"/>
    <w:rsid w:val="006F4F4B"/>
    <w:rsid w:val="006F4FD2"/>
    <w:rsid w:val="006F502A"/>
    <w:rsid w:val="006F54ED"/>
    <w:rsid w:val="006F5807"/>
    <w:rsid w:val="006F5D3F"/>
    <w:rsid w:val="006F5E0B"/>
    <w:rsid w:val="006F683D"/>
    <w:rsid w:val="006F6875"/>
    <w:rsid w:val="006F69B5"/>
    <w:rsid w:val="006F6BA5"/>
    <w:rsid w:val="006F6CB0"/>
    <w:rsid w:val="006F6D50"/>
    <w:rsid w:val="006F6FC6"/>
    <w:rsid w:val="006F7098"/>
    <w:rsid w:val="006F70A0"/>
    <w:rsid w:val="006F70B7"/>
    <w:rsid w:val="006F7148"/>
    <w:rsid w:val="006F7382"/>
    <w:rsid w:val="006F79BF"/>
    <w:rsid w:val="006F7B61"/>
    <w:rsid w:val="006F7C66"/>
    <w:rsid w:val="006F7EC8"/>
    <w:rsid w:val="007000A4"/>
    <w:rsid w:val="00700162"/>
    <w:rsid w:val="00700248"/>
    <w:rsid w:val="007006A2"/>
    <w:rsid w:val="0070076C"/>
    <w:rsid w:val="007010F1"/>
    <w:rsid w:val="00701174"/>
    <w:rsid w:val="00701A1E"/>
    <w:rsid w:val="00701B2C"/>
    <w:rsid w:val="00701D2A"/>
    <w:rsid w:val="00701FD5"/>
    <w:rsid w:val="007022B6"/>
    <w:rsid w:val="00702650"/>
    <w:rsid w:val="00702982"/>
    <w:rsid w:val="00702BBF"/>
    <w:rsid w:val="00702C34"/>
    <w:rsid w:val="00702EF2"/>
    <w:rsid w:val="00702F01"/>
    <w:rsid w:val="007032E1"/>
    <w:rsid w:val="007034F8"/>
    <w:rsid w:val="007038AF"/>
    <w:rsid w:val="007038B0"/>
    <w:rsid w:val="007039A7"/>
    <w:rsid w:val="00703E0E"/>
    <w:rsid w:val="00703F6F"/>
    <w:rsid w:val="0070418B"/>
    <w:rsid w:val="0070471C"/>
    <w:rsid w:val="00704F9A"/>
    <w:rsid w:val="00704FAF"/>
    <w:rsid w:val="00705211"/>
    <w:rsid w:val="00705218"/>
    <w:rsid w:val="00705345"/>
    <w:rsid w:val="00705C86"/>
    <w:rsid w:val="00706034"/>
    <w:rsid w:val="007060DC"/>
    <w:rsid w:val="007060DE"/>
    <w:rsid w:val="0070633B"/>
    <w:rsid w:val="007063C3"/>
    <w:rsid w:val="007064A5"/>
    <w:rsid w:val="007069BB"/>
    <w:rsid w:val="00706AA0"/>
    <w:rsid w:val="00706BAA"/>
    <w:rsid w:val="00706D96"/>
    <w:rsid w:val="00706DA5"/>
    <w:rsid w:val="007072F8"/>
    <w:rsid w:val="00707357"/>
    <w:rsid w:val="007079DE"/>
    <w:rsid w:val="00707B3D"/>
    <w:rsid w:val="0071023B"/>
    <w:rsid w:val="00710512"/>
    <w:rsid w:val="00710712"/>
    <w:rsid w:val="0071097E"/>
    <w:rsid w:val="00710B16"/>
    <w:rsid w:val="00711060"/>
    <w:rsid w:val="007111D9"/>
    <w:rsid w:val="007111F4"/>
    <w:rsid w:val="00711515"/>
    <w:rsid w:val="007118B9"/>
    <w:rsid w:val="00711995"/>
    <w:rsid w:val="00711E36"/>
    <w:rsid w:val="00711ECF"/>
    <w:rsid w:val="00711EF1"/>
    <w:rsid w:val="00711F88"/>
    <w:rsid w:val="00711FF2"/>
    <w:rsid w:val="007122C0"/>
    <w:rsid w:val="007124D0"/>
    <w:rsid w:val="00712701"/>
    <w:rsid w:val="007128C0"/>
    <w:rsid w:val="007129CB"/>
    <w:rsid w:val="007129D6"/>
    <w:rsid w:val="00712B0C"/>
    <w:rsid w:val="00712B23"/>
    <w:rsid w:val="00712B2D"/>
    <w:rsid w:val="00712F4A"/>
    <w:rsid w:val="0071316C"/>
    <w:rsid w:val="007132F7"/>
    <w:rsid w:val="0071339C"/>
    <w:rsid w:val="00713426"/>
    <w:rsid w:val="0071347E"/>
    <w:rsid w:val="00713732"/>
    <w:rsid w:val="00713D36"/>
    <w:rsid w:val="00713E3A"/>
    <w:rsid w:val="007140A5"/>
    <w:rsid w:val="0071410E"/>
    <w:rsid w:val="00714A9D"/>
    <w:rsid w:val="00714BDB"/>
    <w:rsid w:val="0071501B"/>
    <w:rsid w:val="0071517E"/>
    <w:rsid w:val="0071520D"/>
    <w:rsid w:val="0071565E"/>
    <w:rsid w:val="00715965"/>
    <w:rsid w:val="007159A6"/>
    <w:rsid w:val="00715B82"/>
    <w:rsid w:val="00715BA0"/>
    <w:rsid w:val="00715CAE"/>
    <w:rsid w:val="0071621E"/>
    <w:rsid w:val="007165B1"/>
    <w:rsid w:val="0071683D"/>
    <w:rsid w:val="00716BD8"/>
    <w:rsid w:val="00716CFD"/>
    <w:rsid w:val="00716EB2"/>
    <w:rsid w:val="00717496"/>
    <w:rsid w:val="007175C7"/>
    <w:rsid w:val="0071761A"/>
    <w:rsid w:val="007177CC"/>
    <w:rsid w:val="00717988"/>
    <w:rsid w:val="00717D23"/>
    <w:rsid w:val="00717E75"/>
    <w:rsid w:val="00717F20"/>
    <w:rsid w:val="00717FBC"/>
    <w:rsid w:val="007203BF"/>
    <w:rsid w:val="007204FE"/>
    <w:rsid w:val="00720784"/>
    <w:rsid w:val="007207FD"/>
    <w:rsid w:val="00720A09"/>
    <w:rsid w:val="00720A5C"/>
    <w:rsid w:val="00721024"/>
    <w:rsid w:val="0072111B"/>
    <w:rsid w:val="0072150D"/>
    <w:rsid w:val="007216C2"/>
    <w:rsid w:val="0072196E"/>
    <w:rsid w:val="00721E26"/>
    <w:rsid w:val="00721F27"/>
    <w:rsid w:val="00721FC4"/>
    <w:rsid w:val="0072223E"/>
    <w:rsid w:val="00722282"/>
    <w:rsid w:val="007222DD"/>
    <w:rsid w:val="00722305"/>
    <w:rsid w:val="00722750"/>
    <w:rsid w:val="00722875"/>
    <w:rsid w:val="00722A4D"/>
    <w:rsid w:val="00722C37"/>
    <w:rsid w:val="00722DD2"/>
    <w:rsid w:val="00722F04"/>
    <w:rsid w:val="0072324B"/>
    <w:rsid w:val="007232EE"/>
    <w:rsid w:val="00723464"/>
    <w:rsid w:val="00723845"/>
    <w:rsid w:val="00723DAE"/>
    <w:rsid w:val="00723E3D"/>
    <w:rsid w:val="0072438F"/>
    <w:rsid w:val="007246E9"/>
    <w:rsid w:val="007246F7"/>
    <w:rsid w:val="00724A52"/>
    <w:rsid w:val="00724CBA"/>
    <w:rsid w:val="00724CEB"/>
    <w:rsid w:val="00724CF5"/>
    <w:rsid w:val="00724F4C"/>
    <w:rsid w:val="007252C7"/>
    <w:rsid w:val="00725422"/>
    <w:rsid w:val="00725667"/>
    <w:rsid w:val="007256CB"/>
    <w:rsid w:val="00725740"/>
    <w:rsid w:val="00725EE3"/>
    <w:rsid w:val="00725F82"/>
    <w:rsid w:val="00725F92"/>
    <w:rsid w:val="00726066"/>
    <w:rsid w:val="00726171"/>
    <w:rsid w:val="00726411"/>
    <w:rsid w:val="00726807"/>
    <w:rsid w:val="007271E1"/>
    <w:rsid w:val="0072741B"/>
    <w:rsid w:val="00727AC1"/>
    <w:rsid w:val="00727E9F"/>
    <w:rsid w:val="00730000"/>
    <w:rsid w:val="007302DA"/>
    <w:rsid w:val="00730491"/>
    <w:rsid w:val="007305DB"/>
    <w:rsid w:val="00730A00"/>
    <w:rsid w:val="00730CDA"/>
    <w:rsid w:val="00731050"/>
    <w:rsid w:val="00731447"/>
    <w:rsid w:val="0073153C"/>
    <w:rsid w:val="007316AB"/>
    <w:rsid w:val="00731988"/>
    <w:rsid w:val="00731AF9"/>
    <w:rsid w:val="00731DA9"/>
    <w:rsid w:val="00731EA6"/>
    <w:rsid w:val="00731F57"/>
    <w:rsid w:val="00731F79"/>
    <w:rsid w:val="00731FA7"/>
    <w:rsid w:val="00732010"/>
    <w:rsid w:val="00732211"/>
    <w:rsid w:val="00732226"/>
    <w:rsid w:val="007325D4"/>
    <w:rsid w:val="00732A5A"/>
    <w:rsid w:val="00732C99"/>
    <w:rsid w:val="00732DB8"/>
    <w:rsid w:val="00732DD5"/>
    <w:rsid w:val="0073304C"/>
    <w:rsid w:val="00733266"/>
    <w:rsid w:val="007333B9"/>
    <w:rsid w:val="007333E8"/>
    <w:rsid w:val="0073351C"/>
    <w:rsid w:val="00733534"/>
    <w:rsid w:val="00733712"/>
    <w:rsid w:val="0073378A"/>
    <w:rsid w:val="007339AE"/>
    <w:rsid w:val="00733B12"/>
    <w:rsid w:val="00733DCF"/>
    <w:rsid w:val="0073417A"/>
    <w:rsid w:val="007342C4"/>
    <w:rsid w:val="007343A6"/>
    <w:rsid w:val="00734548"/>
    <w:rsid w:val="007345FB"/>
    <w:rsid w:val="007346D8"/>
    <w:rsid w:val="007349F0"/>
    <w:rsid w:val="00734A1C"/>
    <w:rsid w:val="00734AE4"/>
    <w:rsid w:val="00734B6D"/>
    <w:rsid w:val="00734DD2"/>
    <w:rsid w:val="00734DEB"/>
    <w:rsid w:val="00734DF7"/>
    <w:rsid w:val="00735171"/>
    <w:rsid w:val="0073534D"/>
    <w:rsid w:val="00735A01"/>
    <w:rsid w:val="00735F40"/>
    <w:rsid w:val="0073615E"/>
    <w:rsid w:val="00736193"/>
    <w:rsid w:val="0073626D"/>
    <w:rsid w:val="00736443"/>
    <w:rsid w:val="00736445"/>
    <w:rsid w:val="00736884"/>
    <w:rsid w:val="00736A84"/>
    <w:rsid w:val="00736B46"/>
    <w:rsid w:val="00736B84"/>
    <w:rsid w:val="00736BA5"/>
    <w:rsid w:val="00736F94"/>
    <w:rsid w:val="007373F0"/>
    <w:rsid w:val="00737900"/>
    <w:rsid w:val="007379F3"/>
    <w:rsid w:val="00737CB1"/>
    <w:rsid w:val="00740189"/>
    <w:rsid w:val="0074033B"/>
    <w:rsid w:val="00740400"/>
    <w:rsid w:val="0074067C"/>
    <w:rsid w:val="007407AF"/>
    <w:rsid w:val="007407C0"/>
    <w:rsid w:val="00740C0F"/>
    <w:rsid w:val="00740D27"/>
    <w:rsid w:val="00741368"/>
    <w:rsid w:val="007414EB"/>
    <w:rsid w:val="007415D4"/>
    <w:rsid w:val="007417D7"/>
    <w:rsid w:val="0074192E"/>
    <w:rsid w:val="007419AF"/>
    <w:rsid w:val="00741AC4"/>
    <w:rsid w:val="00741F43"/>
    <w:rsid w:val="00742095"/>
    <w:rsid w:val="007421C9"/>
    <w:rsid w:val="007421E8"/>
    <w:rsid w:val="00742462"/>
    <w:rsid w:val="007425B5"/>
    <w:rsid w:val="00742B3F"/>
    <w:rsid w:val="00742DF6"/>
    <w:rsid w:val="00742EAC"/>
    <w:rsid w:val="00742FC5"/>
    <w:rsid w:val="00742FCA"/>
    <w:rsid w:val="007433B2"/>
    <w:rsid w:val="00743510"/>
    <w:rsid w:val="00743566"/>
    <w:rsid w:val="007439F7"/>
    <w:rsid w:val="00743C56"/>
    <w:rsid w:val="00743E72"/>
    <w:rsid w:val="00744372"/>
    <w:rsid w:val="00744428"/>
    <w:rsid w:val="0074456A"/>
    <w:rsid w:val="007445EA"/>
    <w:rsid w:val="0074463B"/>
    <w:rsid w:val="007450DE"/>
    <w:rsid w:val="0074519E"/>
    <w:rsid w:val="007452F4"/>
    <w:rsid w:val="0074549C"/>
    <w:rsid w:val="0074567E"/>
    <w:rsid w:val="00745983"/>
    <w:rsid w:val="0074598B"/>
    <w:rsid w:val="00745C55"/>
    <w:rsid w:val="00745D99"/>
    <w:rsid w:val="00746757"/>
    <w:rsid w:val="007467E7"/>
    <w:rsid w:val="00746B1D"/>
    <w:rsid w:val="00746BE3"/>
    <w:rsid w:val="00746C17"/>
    <w:rsid w:val="00746DD6"/>
    <w:rsid w:val="007470BB"/>
    <w:rsid w:val="00747124"/>
    <w:rsid w:val="007473B5"/>
    <w:rsid w:val="00747588"/>
    <w:rsid w:val="00747816"/>
    <w:rsid w:val="007478DF"/>
    <w:rsid w:val="00747B3E"/>
    <w:rsid w:val="00747BDC"/>
    <w:rsid w:val="00747EB8"/>
    <w:rsid w:val="00750177"/>
    <w:rsid w:val="0075019F"/>
    <w:rsid w:val="00750509"/>
    <w:rsid w:val="0075074E"/>
    <w:rsid w:val="00750A86"/>
    <w:rsid w:val="00750D81"/>
    <w:rsid w:val="00750F88"/>
    <w:rsid w:val="00751037"/>
    <w:rsid w:val="0075126E"/>
    <w:rsid w:val="007514DA"/>
    <w:rsid w:val="0075182E"/>
    <w:rsid w:val="007519E0"/>
    <w:rsid w:val="00751EDA"/>
    <w:rsid w:val="00752108"/>
    <w:rsid w:val="0075210D"/>
    <w:rsid w:val="007521BD"/>
    <w:rsid w:val="007521DA"/>
    <w:rsid w:val="007522C7"/>
    <w:rsid w:val="00752583"/>
    <w:rsid w:val="007525CA"/>
    <w:rsid w:val="007526A1"/>
    <w:rsid w:val="0075274B"/>
    <w:rsid w:val="00752AE2"/>
    <w:rsid w:val="00752F2B"/>
    <w:rsid w:val="00752F5B"/>
    <w:rsid w:val="00752F8F"/>
    <w:rsid w:val="007531F8"/>
    <w:rsid w:val="00753380"/>
    <w:rsid w:val="0075349E"/>
    <w:rsid w:val="007536AE"/>
    <w:rsid w:val="007536C1"/>
    <w:rsid w:val="00753881"/>
    <w:rsid w:val="00753971"/>
    <w:rsid w:val="00753A5D"/>
    <w:rsid w:val="00753C02"/>
    <w:rsid w:val="00753E22"/>
    <w:rsid w:val="00754081"/>
    <w:rsid w:val="007541F0"/>
    <w:rsid w:val="00754267"/>
    <w:rsid w:val="00754588"/>
    <w:rsid w:val="00754B54"/>
    <w:rsid w:val="00754B56"/>
    <w:rsid w:val="00755016"/>
    <w:rsid w:val="0075512B"/>
    <w:rsid w:val="00755271"/>
    <w:rsid w:val="00755296"/>
    <w:rsid w:val="0075536E"/>
    <w:rsid w:val="00755381"/>
    <w:rsid w:val="007557C1"/>
    <w:rsid w:val="00755832"/>
    <w:rsid w:val="007558C4"/>
    <w:rsid w:val="00755B50"/>
    <w:rsid w:val="00755D8F"/>
    <w:rsid w:val="00755D9F"/>
    <w:rsid w:val="0075603F"/>
    <w:rsid w:val="00756128"/>
    <w:rsid w:val="007563C3"/>
    <w:rsid w:val="007564AC"/>
    <w:rsid w:val="00756513"/>
    <w:rsid w:val="007568D5"/>
    <w:rsid w:val="00756CB5"/>
    <w:rsid w:val="00756D2B"/>
    <w:rsid w:val="00756EFE"/>
    <w:rsid w:val="00757B7D"/>
    <w:rsid w:val="00757CE7"/>
    <w:rsid w:val="00757D88"/>
    <w:rsid w:val="00757E07"/>
    <w:rsid w:val="00757ED4"/>
    <w:rsid w:val="00760051"/>
    <w:rsid w:val="0076005F"/>
    <w:rsid w:val="0076012A"/>
    <w:rsid w:val="0076017C"/>
    <w:rsid w:val="00760184"/>
    <w:rsid w:val="007604C2"/>
    <w:rsid w:val="007604E7"/>
    <w:rsid w:val="00760874"/>
    <w:rsid w:val="007608D7"/>
    <w:rsid w:val="0076095F"/>
    <w:rsid w:val="00760996"/>
    <w:rsid w:val="00760BBA"/>
    <w:rsid w:val="00760D0F"/>
    <w:rsid w:val="0076102F"/>
    <w:rsid w:val="0076176E"/>
    <w:rsid w:val="00761888"/>
    <w:rsid w:val="00761C27"/>
    <w:rsid w:val="00761EE6"/>
    <w:rsid w:val="0076249D"/>
    <w:rsid w:val="007625A0"/>
    <w:rsid w:val="00762768"/>
    <w:rsid w:val="0076290C"/>
    <w:rsid w:val="00762957"/>
    <w:rsid w:val="00762C3F"/>
    <w:rsid w:val="00762DB4"/>
    <w:rsid w:val="007630C0"/>
    <w:rsid w:val="0076312F"/>
    <w:rsid w:val="007631A4"/>
    <w:rsid w:val="007632EA"/>
    <w:rsid w:val="00763343"/>
    <w:rsid w:val="007633A3"/>
    <w:rsid w:val="007634F9"/>
    <w:rsid w:val="007638DA"/>
    <w:rsid w:val="00763A88"/>
    <w:rsid w:val="00763CDC"/>
    <w:rsid w:val="00763CED"/>
    <w:rsid w:val="00763FC4"/>
    <w:rsid w:val="00764014"/>
    <w:rsid w:val="0076411E"/>
    <w:rsid w:val="007641A5"/>
    <w:rsid w:val="00764285"/>
    <w:rsid w:val="007645BB"/>
    <w:rsid w:val="007645E7"/>
    <w:rsid w:val="00764696"/>
    <w:rsid w:val="007646A3"/>
    <w:rsid w:val="00764831"/>
    <w:rsid w:val="00764B89"/>
    <w:rsid w:val="00764EBD"/>
    <w:rsid w:val="00765179"/>
    <w:rsid w:val="007655AF"/>
    <w:rsid w:val="00765853"/>
    <w:rsid w:val="00765876"/>
    <w:rsid w:val="00765B17"/>
    <w:rsid w:val="00765FC8"/>
    <w:rsid w:val="0076608C"/>
    <w:rsid w:val="007660BB"/>
    <w:rsid w:val="007661AD"/>
    <w:rsid w:val="007662C8"/>
    <w:rsid w:val="00766357"/>
    <w:rsid w:val="00766369"/>
    <w:rsid w:val="007663F6"/>
    <w:rsid w:val="0076641E"/>
    <w:rsid w:val="0076666D"/>
    <w:rsid w:val="007669F8"/>
    <w:rsid w:val="00766BE5"/>
    <w:rsid w:val="00766F81"/>
    <w:rsid w:val="0076705F"/>
    <w:rsid w:val="0076724B"/>
    <w:rsid w:val="00767821"/>
    <w:rsid w:val="0076782E"/>
    <w:rsid w:val="00767A59"/>
    <w:rsid w:val="007700D9"/>
    <w:rsid w:val="00770239"/>
    <w:rsid w:val="00770257"/>
    <w:rsid w:val="0077026D"/>
    <w:rsid w:val="007702BB"/>
    <w:rsid w:val="007703CC"/>
    <w:rsid w:val="00770886"/>
    <w:rsid w:val="00770A12"/>
    <w:rsid w:val="00770B1A"/>
    <w:rsid w:val="00770C12"/>
    <w:rsid w:val="00770CEA"/>
    <w:rsid w:val="00770D08"/>
    <w:rsid w:val="00770D50"/>
    <w:rsid w:val="00770E08"/>
    <w:rsid w:val="00771232"/>
    <w:rsid w:val="007712EC"/>
    <w:rsid w:val="0077130D"/>
    <w:rsid w:val="0077140C"/>
    <w:rsid w:val="007714C5"/>
    <w:rsid w:val="007715D9"/>
    <w:rsid w:val="0077189A"/>
    <w:rsid w:val="00771987"/>
    <w:rsid w:val="007719CE"/>
    <w:rsid w:val="007719FB"/>
    <w:rsid w:val="00771B78"/>
    <w:rsid w:val="00771B8E"/>
    <w:rsid w:val="00771B9B"/>
    <w:rsid w:val="00771F1C"/>
    <w:rsid w:val="0077209B"/>
    <w:rsid w:val="00772286"/>
    <w:rsid w:val="007727B5"/>
    <w:rsid w:val="00772932"/>
    <w:rsid w:val="00772BB0"/>
    <w:rsid w:val="00772C65"/>
    <w:rsid w:val="007730F7"/>
    <w:rsid w:val="00773499"/>
    <w:rsid w:val="007734CD"/>
    <w:rsid w:val="00773552"/>
    <w:rsid w:val="007736F6"/>
    <w:rsid w:val="00773773"/>
    <w:rsid w:val="00773917"/>
    <w:rsid w:val="00773AE9"/>
    <w:rsid w:val="00773C4B"/>
    <w:rsid w:val="00773C74"/>
    <w:rsid w:val="00773E74"/>
    <w:rsid w:val="00773FCD"/>
    <w:rsid w:val="00774593"/>
    <w:rsid w:val="00774631"/>
    <w:rsid w:val="007747FF"/>
    <w:rsid w:val="00774B22"/>
    <w:rsid w:val="00774CE9"/>
    <w:rsid w:val="00775395"/>
    <w:rsid w:val="007753D2"/>
    <w:rsid w:val="0077541F"/>
    <w:rsid w:val="007754E6"/>
    <w:rsid w:val="00775650"/>
    <w:rsid w:val="00775773"/>
    <w:rsid w:val="00775BFF"/>
    <w:rsid w:val="00775D25"/>
    <w:rsid w:val="00775DDB"/>
    <w:rsid w:val="00776108"/>
    <w:rsid w:val="00776269"/>
    <w:rsid w:val="0077642D"/>
    <w:rsid w:val="007767B6"/>
    <w:rsid w:val="00776B20"/>
    <w:rsid w:val="00776CF8"/>
    <w:rsid w:val="00776D50"/>
    <w:rsid w:val="00777774"/>
    <w:rsid w:val="0077783D"/>
    <w:rsid w:val="00777C3C"/>
    <w:rsid w:val="00777E67"/>
    <w:rsid w:val="00780010"/>
    <w:rsid w:val="0078039D"/>
    <w:rsid w:val="00780694"/>
    <w:rsid w:val="00780697"/>
    <w:rsid w:val="00780BF3"/>
    <w:rsid w:val="00780DC4"/>
    <w:rsid w:val="00780E00"/>
    <w:rsid w:val="00780F41"/>
    <w:rsid w:val="00780FD4"/>
    <w:rsid w:val="00780FE6"/>
    <w:rsid w:val="0078109D"/>
    <w:rsid w:val="007813DC"/>
    <w:rsid w:val="007813E3"/>
    <w:rsid w:val="007818F8"/>
    <w:rsid w:val="00781D8A"/>
    <w:rsid w:val="00781F50"/>
    <w:rsid w:val="00782259"/>
    <w:rsid w:val="00782264"/>
    <w:rsid w:val="00782473"/>
    <w:rsid w:val="007828DD"/>
    <w:rsid w:val="00782B51"/>
    <w:rsid w:val="00782D28"/>
    <w:rsid w:val="00782E4E"/>
    <w:rsid w:val="00782FC0"/>
    <w:rsid w:val="00783086"/>
    <w:rsid w:val="00783186"/>
    <w:rsid w:val="00783196"/>
    <w:rsid w:val="00783629"/>
    <w:rsid w:val="0078368A"/>
    <w:rsid w:val="00783AC2"/>
    <w:rsid w:val="00783B95"/>
    <w:rsid w:val="00783D2A"/>
    <w:rsid w:val="00783E89"/>
    <w:rsid w:val="00784272"/>
    <w:rsid w:val="00784463"/>
    <w:rsid w:val="00784790"/>
    <w:rsid w:val="00784B69"/>
    <w:rsid w:val="00784B88"/>
    <w:rsid w:val="007854A4"/>
    <w:rsid w:val="007854D0"/>
    <w:rsid w:val="007856AA"/>
    <w:rsid w:val="00785795"/>
    <w:rsid w:val="00785A1D"/>
    <w:rsid w:val="00785B3F"/>
    <w:rsid w:val="00785CB8"/>
    <w:rsid w:val="007860F3"/>
    <w:rsid w:val="00786442"/>
    <w:rsid w:val="0078686A"/>
    <w:rsid w:val="00786BB1"/>
    <w:rsid w:val="00786CDB"/>
    <w:rsid w:val="00786FD4"/>
    <w:rsid w:val="00787365"/>
    <w:rsid w:val="007876D4"/>
    <w:rsid w:val="0078789A"/>
    <w:rsid w:val="007878D3"/>
    <w:rsid w:val="007879E5"/>
    <w:rsid w:val="00787AE3"/>
    <w:rsid w:val="007900E3"/>
    <w:rsid w:val="0079036A"/>
    <w:rsid w:val="0079038F"/>
    <w:rsid w:val="00790405"/>
    <w:rsid w:val="00790A12"/>
    <w:rsid w:val="00790AFD"/>
    <w:rsid w:val="00790B19"/>
    <w:rsid w:val="00790BB9"/>
    <w:rsid w:val="00790BE7"/>
    <w:rsid w:val="00790CC3"/>
    <w:rsid w:val="00790ED1"/>
    <w:rsid w:val="00790F90"/>
    <w:rsid w:val="007913D4"/>
    <w:rsid w:val="00791716"/>
    <w:rsid w:val="00791787"/>
    <w:rsid w:val="00791ACA"/>
    <w:rsid w:val="00791C37"/>
    <w:rsid w:val="00791CB5"/>
    <w:rsid w:val="00791DCB"/>
    <w:rsid w:val="00792092"/>
    <w:rsid w:val="00792150"/>
    <w:rsid w:val="007921C1"/>
    <w:rsid w:val="007922C6"/>
    <w:rsid w:val="007924C7"/>
    <w:rsid w:val="00792FA0"/>
    <w:rsid w:val="0079341D"/>
    <w:rsid w:val="0079351D"/>
    <w:rsid w:val="007939DA"/>
    <w:rsid w:val="0079416C"/>
    <w:rsid w:val="007942DD"/>
    <w:rsid w:val="00794598"/>
    <w:rsid w:val="00794703"/>
    <w:rsid w:val="00794B00"/>
    <w:rsid w:val="00794B84"/>
    <w:rsid w:val="00794C81"/>
    <w:rsid w:val="00794D6E"/>
    <w:rsid w:val="00795491"/>
    <w:rsid w:val="007954ED"/>
    <w:rsid w:val="007956D0"/>
    <w:rsid w:val="00795A54"/>
    <w:rsid w:val="00795FE9"/>
    <w:rsid w:val="007966C7"/>
    <w:rsid w:val="0079672B"/>
    <w:rsid w:val="00796CAB"/>
    <w:rsid w:val="00796F2E"/>
    <w:rsid w:val="00797188"/>
    <w:rsid w:val="00797220"/>
    <w:rsid w:val="00797406"/>
    <w:rsid w:val="00797502"/>
    <w:rsid w:val="00797722"/>
    <w:rsid w:val="00797F5D"/>
    <w:rsid w:val="007A02D0"/>
    <w:rsid w:val="007A0337"/>
    <w:rsid w:val="007A0B87"/>
    <w:rsid w:val="007A12AD"/>
    <w:rsid w:val="007A12FE"/>
    <w:rsid w:val="007A14C1"/>
    <w:rsid w:val="007A198A"/>
    <w:rsid w:val="007A19F7"/>
    <w:rsid w:val="007A1EFD"/>
    <w:rsid w:val="007A214E"/>
    <w:rsid w:val="007A2455"/>
    <w:rsid w:val="007A2F9F"/>
    <w:rsid w:val="007A3525"/>
    <w:rsid w:val="007A3D6C"/>
    <w:rsid w:val="007A43CE"/>
    <w:rsid w:val="007A4558"/>
    <w:rsid w:val="007A4593"/>
    <w:rsid w:val="007A4701"/>
    <w:rsid w:val="007A48BE"/>
    <w:rsid w:val="007A4980"/>
    <w:rsid w:val="007A4B6D"/>
    <w:rsid w:val="007A4CA0"/>
    <w:rsid w:val="007A4FE9"/>
    <w:rsid w:val="007A4FF6"/>
    <w:rsid w:val="007A5341"/>
    <w:rsid w:val="007A57ED"/>
    <w:rsid w:val="007A581E"/>
    <w:rsid w:val="007A58E5"/>
    <w:rsid w:val="007A5A96"/>
    <w:rsid w:val="007A5C2E"/>
    <w:rsid w:val="007A5C72"/>
    <w:rsid w:val="007A5C76"/>
    <w:rsid w:val="007A5CDB"/>
    <w:rsid w:val="007A5E6E"/>
    <w:rsid w:val="007A60F1"/>
    <w:rsid w:val="007A61C4"/>
    <w:rsid w:val="007A61E4"/>
    <w:rsid w:val="007A6250"/>
    <w:rsid w:val="007A66DC"/>
    <w:rsid w:val="007A6B75"/>
    <w:rsid w:val="007A6CFC"/>
    <w:rsid w:val="007A6E61"/>
    <w:rsid w:val="007A7437"/>
    <w:rsid w:val="007A74DE"/>
    <w:rsid w:val="007A788A"/>
    <w:rsid w:val="007A7987"/>
    <w:rsid w:val="007A79EA"/>
    <w:rsid w:val="007A7B85"/>
    <w:rsid w:val="007A7E87"/>
    <w:rsid w:val="007A7EA5"/>
    <w:rsid w:val="007A7EFF"/>
    <w:rsid w:val="007A7F1C"/>
    <w:rsid w:val="007B023E"/>
    <w:rsid w:val="007B024F"/>
    <w:rsid w:val="007B050B"/>
    <w:rsid w:val="007B0592"/>
    <w:rsid w:val="007B0F2E"/>
    <w:rsid w:val="007B0F97"/>
    <w:rsid w:val="007B1094"/>
    <w:rsid w:val="007B10EE"/>
    <w:rsid w:val="007B11DA"/>
    <w:rsid w:val="007B1390"/>
    <w:rsid w:val="007B14C2"/>
    <w:rsid w:val="007B1564"/>
    <w:rsid w:val="007B1610"/>
    <w:rsid w:val="007B173E"/>
    <w:rsid w:val="007B1B65"/>
    <w:rsid w:val="007B1C8B"/>
    <w:rsid w:val="007B1C98"/>
    <w:rsid w:val="007B2108"/>
    <w:rsid w:val="007B2122"/>
    <w:rsid w:val="007B2396"/>
    <w:rsid w:val="007B240D"/>
    <w:rsid w:val="007B2793"/>
    <w:rsid w:val="007B2F78"/>
    <w:rsid w:val="007B32CC"/>
    <w:rsid w:val="007B3592"/>
    <w:rsid w:val="007B36A0"/>
    <w:rsid w:val="007B38FD"/>
    <w:rsid w:val="007B3CE7"/>
    <w:rsid w:val="007B3E80"/>
    <w:rsid w:val="007B41A4"/>
    <w:rsid w:val="007B41CF"/>
    <w:rsid w:val="007B4239"/>
    <w:rsid w:val="007B437E"/>
    <w:rsid w:val="007B485A"/>
    <w:rsid w:val="007B5294"/>
    <w:rsid w:val="007B5407"/>
    <w:rsid w:val="007B5551"/>
    <w:rsid w:val="007B562A"/>
    <w:rsid w:val="007B589D"/>
    <w:rsid w:val="007B5EE5"/>
    <w:rsid w:val="007B5F4A"/>
    <w:rsid w:val="007B610D"/>
    <w:rsid w:val="007B6146"/>
    <w:rsid w:val="007B641E"/>
    <w:rsid w:val="007B658D"/>
    <w:rsid w:val="007B6606"/>
    <w:rsid w:val="007B687D"/>
    <w:rsid w:val="007B6BAB"/>
    <w:rsid w:val="007B6C07"/>
    <w:rsid w:val="007B70D1"/>
    <w:rsid w:val="007B7413"/>
    <w:rsid w:val="007B744E"/>
    <w:rsid w:val="007B7674"/>
    <w:rsid w:val="007B780D"/>
    <w:rsid w:val="007B786E"/>
    <w:rsid w:val="007B7C17"/>
    <w:rsid w:val="007B7C30"/>
    <w:rsid w:val="007B7FFD"/>
    <w:rsid w:val="007C0161"/>
    <w:rsid w:val="007C01DE"/>
    <w:rsid w:val="007C05FE"/>
    <w:rsid w:val="007C0AAA"/>
    <w:rsid w:val="007C0B17"/>
    <w:rsid w:val="007C0ECD"/>
    <w:rsid w:val="007C1178"/>
    <w:rsid w:val="007C13FC"/>
    <w:rsid w:val="007C1688"/>
    <w:rsid w:val="007C1F2F"/>
    <w:rsid w:val="007C1F52"/>
    <w:rsid w:val="007C207E"/>
    <w:rsid w:val="007C213A"/>
    <w:rsid w:val="007C2418"/>
    <w:rsid w:val="007C2442"/>
    <w:rsid w:val="007C259D"/>
    <w:rsid w:val="007C2860"/>
    <w:rsid w:val="007C2938"/>
    <w:rsid w:val="007C2BC3"/>
    <w:rsid w:val="007C2E62"/>
    <w:rsid w:val="007C307B"/>
    <w:rsid w:val="007C30CF"/>
    <w:rsid w:val="007C32EA"/>
    <w:rsid w:val="007C3671"/>
    <w:rsid w:val="007C377C"/>
    <w:rsid w:val="007C3A34"/>
    <w:rsid w:val="007C3FCB"/>
    <w:rsid w:val="007C41B4"/>
    <w:rsid w:val="007C457F"/>
    <w:rsid w:val="007C4802"/>
    <w:rsid w:val="007C480B"/>
    <w:rsid w:val="007C49F6"/>
    <w:rsid w:val="007C4FC6"/>
    <w:rsid w:val="007C5481"/>
    <w:rsid w:val="007C5D55"/>
    <w:rsid w:val="007C5E1C"/>
    <w:rsid w:val="007C5E5D"/>
    <w:rsid w:val="007C603A"/>
    <w:rsid w:val="007C6111"/>
    <w:rsid w:val="007C6284"/>
    <w:rsid w:val="007C6594"/>
    <w:rsid w:val="007C6608"/>
    <w:rsid w:val="007C661A"/>
    <w:rsid w:val="007C6762"/>
    <w:rsid w:val="007C678F"/>
    <w:rsid w:val="007C6A3B"/>
    <w:rsid w:val="007C6A8B"/>
    <w:rsid w:val="007C6F9C"/>
    <w:rsid w:val="007C71A4"/>
    <w:rsid w:val="007C785C"/>
    <w:rsid w:val="007C78CF"/>
    <w:rsid w:val="007C7DFD"/>
    <w:rsid w:val="007C7F2D"/>
    <w:rsid w:val="007D01D7"/>
    <w:rsid w:val="007D04E6"/>
    <w:rsid w:val="007D051A"/>
    <w:rsid w:val="007D06AA"/>
    <w:rsid w:val="007D0AD4"/>
    <w:rsid w:val="007D0B67"/>
    <w:rsid w:val="007D111E"/>
    <w:rsid w:val="007D118F"/>
    <w:rsid w:val="007D136E"/>
    <w:rsid w:val="007D1462"/>
    <w:rsid w:val="007D1892"/>
    <w:rsid w:val="007D1B63"/>
    <w:rsid w:val="007D1C1E"/>
    <w:rsid w:val="007D1E4F"/>
    <w:rsid w:val="007D232B"/>
    <w:rsid w:val="007D25B7"/>
    <w:rsid w:val="007D27C9"/>
    <w:rsid w:val="007D27E5"/>
    <w:rsid w:val="007D2955"/>
    <w:rsid w:val="007D2B83"/>
    <w:rsid w:val="007D2C72"/>
    <w:rsid w:val="007D2DB0"/>
    <w:rsid w:val="007D2E4B"/>
    <w:rsid w:val="007D33E5"/>
    <w:rsid w:val="007D3486"/>
    <w:rsid w:val="007D3740"/>
    <w:rsid w:val="007D3749"/>
    <w:rsid w:val="007D3FEB"/>
    <w:rsid w:val="007D415B"/>
    <w:rsid w:val="007D415F"/>
    <w:rsid w:val="007D4441"/>
    <w:rsid w:val="007D4470"/>
    <w:rsid w:val="007D4739"/>
    <w:rsid w:val="007D49DA"/>
    <w:rsid w:val="007D4BA0"/>
    <w:rsid w:val="007D4C3E"/>
    <w:rsid w:val="007D4D57"/>
    <w:rsid w:val="007D4EB4"/>
    <w:rsid w:val="007D501C"/>
    <w:rsid w:val="007D5194"/>
    <w:rsid w:val="007D53E6"/>
    <w:rsid w:val="007D59FB"/>
    <w:rsid w:val="007D6265"/>
    <w:rsid w:val="007D62BA"/>
    <w:rsid w:val="007D63C3"/>
    <w:rsid w:val="007D640D"/>
    <w:rsid w:val="007D66F3"/>
    <w:rsid w:val="007D68C0"/>
    <w:rsid w:val="007D69A5"/>
    <w:rsid w:val="007D6BC0"/>
    <w:rsid w:val="007D712C"/>
    <w:rsid w:val="007D7237"/>
    <w:rsid w:val="007D72AC"/>
    <w:rsid w:val="007D7457"/>
    <w:rsid w:val="007D78BB"/>
    <w:rsid w:val="007D78DB"/>
    <w:rsid w:val="007D7C84"/>
    <w:rsid w:val="007E011E"/>
    <w:rsid w:val="007E0290"/>
    <w:rsid w:val="007E0985"/>
    <w:rsid w:val="007E0CF7"/>
    <w:rsid w:val="007E0DCE"/>
    <w:rsid w:val="007E0E9F"/>
    <w:rsid w:val="007E0EEC"/>
    <w:rsid w:val="007E0F36"/>
    <w:rsid w:val="007E0FAF"/>
    <w:rsid w:val="007E11CF"/>
    <w:rsid w:val="007E16C8"/>
    <w:rsid w:val="007E184F"/>
    <w:rsid w:val="007E18AB"/>
    <w:rsid w:val="007E19DB"/>
    <w:rsid w:val="007E19E3"/>
    <w:rsid w:val="007E1A5B"/>
    <w:rsid w:val="007E22AD"/>
    <w:rsid w:val="007E22BF"/>
    <w:rsid w:val="007E24C9"/>
    <w:rsid w:val="007E2524"/>
    <w:rsid w:val="007E2537"/>
    <w:rsid w:val="007E2625"/>
    <w:rsid w:val="007E289E"/>
    <w:rsid w:val="007E2AC1"/>
    <w:rsid w:val="007E2D26"/>
    <w:rsid w:val="007E2F3C"/>
    <w:rsid w:val="007E3368"/>
    <w:rsid w:val="007E3553"/>
    <w:rsid w:val="007E36C1"/>
    <w:rsid w:val="007E3A95"/>
    <w:rsid w:val="007E3BCD"/>
    <w:rsid w:val="007E3F09"/>
    <w:rsid w:val="007E3FB4"/>
    <w:rsid w:val="007E4071"/>
    <w:rsid w:val="007E408B"/>
    <w:rsid w:val="007E41AB"/>
    <w:rsid w:val="007E4498"/>
    <w:rsid w:val="007E44BD"/>
    <w:rsid w:val="007E455B"/>
    <w:rsid w:val="007E469C"/>
    <w:rsid w:val="007E47A4"/>
    <w:rsid w:val="007E4975"/>
    <w:rsid w:val="007E4A7D"/>
    <w:rsid w:val="007E4C21"/>
    <w:rsid w:val="007E4F0C"/>
    <w:rsid w:val="007E5401"/>
    <w:rsid w:val="007E5A2D"/>
    <w:rsid w:val="007E5B7A"/>
    <w:rsid w:val="007E5C0D"/>
    <w:rsid w:val="007E5D6F"/>
    <w:rsid w:val="007E5D94"/>
    <w:rsid w:val="007E5EC8"/>
    <w:rsid w:val="007E60FD"/>
    <w:rsid w:val="007E658D"/>
    <w:rsid w:val="007E69DE"/>
    <w:rsid w:val="007E6A00"/>
    <w:rsid w:val="007E6AF6"/>
    <w:rsid w:val="007E6C28"/>
    <w:rsid w:val="007E72AA"/>
    <w:rsid w:val="007E746D"/>
    <w:rsid w:val="007E7525"/>
    <w:rsid w:val="007E75B1"/>
    <w:rsid w:val="007E771B"/>
    <w:rsid w:val="007F0256"/>
    <w:rsid w:val="007F0331"/>
    <w:rsid w:val="007F03CE"/>
    <w:rsid w:val="007F0578"/>
    <w:rsid w:val="007F0604"/>
    <w:rsid w:val="007F0DC3"/>
    <w:rsid w:val="007F106C"/>
    <w:rsid w:val="007F14CF"/>
    <w:rsid w:val="007F14F4"/>
    <w:rsid w:val="007F15A7"/>
    <w:rsid w:val="007F15C6"/>
    <w:rsid w:val="007F1947"/>
    <w:rsid w:val="007F1EBE"/>
    <w:rsid w:val="007F1F33"/>
    <w:rsid w:val="007F23E1"/>
    <w:rsid w:val="007F2780"/>
    <w:rsid w:val="007F2C7E"/>
    <w:rsid w:val="007F3024"/>
    <w:rsid w:val="007F3045"/>
    <w:rsid w:val="007F304B"/>
    <w:rsid w:val="007F3744"/>
    <w:rsid w:val="007F39CE"/>
    <w:rsid w:val="007F3ACC"/>
    <w:rsid w:val="007F3D9F"/>
    <w:rsid w:val="007F3DB4"/>
    <w:rsid w:val="007F3DC9"/>
    <w:rsid w:val="007F44D3"/>
    <w:rsid w:val="007F45B1"/>
    <w:rsid w:val="007F45C4"/>
    <w:rsid w:val="007F4B39"/>
    <w:rsid w:val="007F4F71"/>
    <w:rsid w:val="007F4F96"/>
    <w:rsid w:val="007F55A3"/>
    <w:rsid w:val="007F5999"/>
    <w:rsid w:val="007F5A92"/>
    <w:rsid w:val="007F5CE5"/>
    <w:rsid w:val="007F5E32"/>
    <w:rsid w:val="007F66DC"/>
    <w:rsid w:val="007F6705"/>
    <w:rsid w:val="007F6A7A"/>
    <w:rsid w:val="007F6BF6"/>
    <w:rsid w:val="007F6D53"/>
    <w:rsid w:val="007F6E98"/>
    <w:rsid w:val="007F70AB"/>
    <w:rsid w:val="007F70DA"/>
    <w:rsid w:val="007F7149"/>
    <w:rsid w:val="007F7296"/>
    <w:rsid w:val="007F7327"/>
    <w:rsid w:val="007F744C"/>
    <w:rsid w:val="007F76FD"/>
    <w:rsid w:val="007F7AE2"/>
    <w:rsid w:val="007F7CD2"/>
    <w:rsid w:val="007F7F1A"/>
    <w:rsid w:val="007F7F55"/>
    <w:rsid w:val="007F7FC6"/>
    <w:rsid w:val="00800035"/>
    <w:rsid w:val="0080063C"/>
    <w:rsid w:val="0080074E"/>
    <w:rsid w:val="008009FC"/>
    <w:rsid w:val="00800D8A"/>
    <w:rsid w:val="00800FFA"/>
    <w:rsid w:val="0080147F"/>
    <w:rsid w:val="00801582"/>
    <w:rsid w:val="00801696"/>
    <w:rsid w:val="008017F2"/>
    <w:rsid w:val="00801939"/>
    <w:rsid w:val="00801EAC"/>
    <w:rsid w:val="00801FE8"/>
    <w:rsid w:val="0080243C"/>
    <w:rsid w:val="008024B9"/>
    <w:rsid w:val="008028DD"/>
    <w:rsid w:val="00802D48"/>
    <w:rsid w:val="00803051"/>
    <w:rsid w:val="008030A3"/>
    <w:rsid w:val="00803136"/>
    <w:rsid w:val="00803686"/>
    <w:rsid w:val="00803CF1"/>
    <w:rsid w:val="00804011"/>
    <w:rsid w:val="0080405F"/>
    <w:rsid w:val="0080432C"/>
    <w:rsid w:val="00804382"/>
    <w:rsid w:val="00804440"/>
    <w:rsid w:val="008044A3"/>
    <w:rsid w:val="00804BC4"/>
    <w:rsid w:val="00804C4F"/>
    <w:rsid w:val="00805188"/>
    <w:rsid w:val="008051D0"/>
    <w:rsid w:val="00805A50"/>
    <w:rsid w:val="00805BDC"/>
    <w:rsid w:val="00805EB6"/>
    <w:rsid w:val="008062B3"/>
    <w:rsid w:val="00806511"/>
    <w:rsid w:val="00806636"/>
    <w:rsid w:val="008066FF"/>
    <w:rsid w:val="00806766"/>
    <w:rsid w:val="0080680B"/>
    <w:rsid w:val="00806C43"/>
    <w:rsid w:val="00806EA2"/>
    <w:rsid w:val="00806FAB"/>
    <w:rsid w:val="00807393"/>
    <w:rsid w:val="008073D5"/>
    <w:rsid w:val="0080797F"/>
    <w:rsid w:val="00807B5B"/>
    <w:rsid w:val="00807B71"/>
    <w:rsid w:val="00807BCD"/>
    <w:rsid w:val="00807CF7"/>
    <w:rsid w:val="008102DD"/>
    <w:rsid w:val="0081044E"/>
    <w:rsid w:val="0081049F"/>
    <w:rsid w:val="0081068A"/>
    <w:rsid w:val="00810967"/>
    <w:rsid w:val="00810B39"/>
    <w:rsid w:val="0081101D"/>
    <w:rsid w:val="0081104D"/>
    <w:rsid w:val="008110E5"/>
    <w:rsid w:val="0081113E"/>
    <w:rsid w:val="00811690"/>
    <w:rsid w:val="00811752"/>
    <w:rsid w:val="008117D5"/>
    <w:rsid w:val="00811A18"/>
    <w:rsid w:val="00811BF2"/>
    <w:rsid w:val="00811E4B"/>
    <w:rsid w:val="00811F06"/>
    <w:rsid w:val="00812640"/>
    <w:rsid w:val="008126ED"/>
    <w:rsid w:val="00812777"/>
    <w:rsid w:val="00812B6B"/>
    <w:rsid w:val="00813254"/>
    <w:rsid w:val="0081335D"/>
    <w:rsid w:val="008133D0"/>
    <w:rsid w:val="00813914"/>
    <w:rsid w:val="00813CF3"/>
    <w:rsid w:val="00813D49"/>
    <w:rsid w:val="00813ED0"/>
    <w:rsid w:val="00814178"/>
    <w:rsid w:val="008143CB"/>
    <w:rsid w:val="00814433"/>
    <w:rsid w:val="00814696"/>
    <w:rsid w:val="0081485B"/>
    <w:rsid w:val="00814881"/>
    <w:rsid w:val="008148DF"/>
    <w:rsid w:val="0081494D"/>
    <w:rsid w:val="008149BE"/>
    <w:rsid w:val="00814BB9"/>
    <w:rsid w:val="00814DF0"/>
    <w:rsid w:val="00815124"/>
    <w:rsid w:val="00815167"/>
    <w:rsid w:val="008153AE"/>
    <w:rsid w:val="0081563F"/>
    <w:rsid w:val="008156D1"/>
    <w:rsid w:val="008157A3"/>
    <w:rsid w:val="0081581E"/>
    <w:rsid w:val="00815837"/>
    <w:rsid w:val="00815B08"/>
    <w:rsid w:val="0081603E"/>
    <w:rsid w:val="0081631C"/>
    <w:rsid w:val="00816457"/>
    <w:rsid w:val="00816898"/>
    <w:rsid w:val="00816ADB"/>
    <w:rsid w:val="008173CC"/>
    <w:rsid w:val="00817881"/>
    <w:rsid w:val="008179CC"/>
    <w:rsid w:val="00820856"/>
    <w:rsid w:val="00820879"/>
    <w:rsid w:val="008215B7"/>
    <w:rsid w:val="00821607"/>
    <w:rsid w:val="00821622"/>
    <w:rsid w:val="0082166F"/>
    <w:rsid w:val="008217E8"/>
    <w:rsid w:val="00821B30"/>
    <w:rsid w:val="00821D34"/>
    <w:rsid w:val="0082203E"/>
    <w:rsid w:val="0082231B"/>
    <w:rsid w:val="008223F1"/>
    <w:rsid w:val="0082252D"/>
    <w:rsid w:val="008229F2"/>
    <w:rsid w:val="00822A6E"/>
    <w:rsid w:val="00822B5C"/>
    <w:rsid w:val="00822BD8"/>
    <w:rsid w:val="00822D59"/>
    <w:rsid w:val="00822DA1"/>
    <w:rsid w:val="00822EF7"/>
    <w:rsid w:val="00823197"/>
    <w:rsid w:val="008231C9"/>
    <w:rsid w:val="0082321F"/>
    <w:rsid w:val="00823223"/>
    <w:rsid w:val="008234A1"/>
    <w:rsid w:val="00823DCC"/>
    <w:rsid w:val="00823F16"/>
    <w:rsid w:val="00824409"/>
    <w:rsid w:val="008244F8"/>
    <w:rsid w:val="00824939"/>
    <w:rsid w:val="00824D28"/>
    <w:rsid w:val="008253A8"/>
    <w:rsid w:val="00825492"/>
    <w:rsid w:val="0082574B"/>
    <w:rsid w:val="00825DE4"/>
    <w:rsid w:val="00825EBA"/>
    <w:rsid w:val="00825F3D"/>
    <w:rsid w:val="00825F48"/>
    <w:rsid w:val="00826240"/>
    <w:rsid w:val="00826274"/>
    <w:rsid w:val="0082642A"/>
    <w:rsid w:val="008264F1"/>
    <w:rsid w:val="008269BC"/>
    <w:rsid w:val="00826B6E"/>
    <w:rsid w:val="00826B86"/>
    <w:rsid w:val="00826D4F"/>
    <w:rsid w:val="00826D7A"/>
    <w:rsid w:val="00826EFA"/>
    <w:rsid w:val="00827242"/>
    <w:rsid w:val="008274CD"/>
    <w:rsid w:val="00827941"/>
    <w:rsid w:val="00827DF7"/>
    <w:rsid w:val="008306D9"/>
    <w:rsid w:val="0083072B"/>
    <w:rsid w:val="00830816"/>
    <w:rsid w:val="008308AF"/>
    <w:rsid w:val="00830B42"/>
    <w:rsid w:val="00830CE7"/>
    <w:rsid w:val="00830D9C"/>
    <w:rsid w:val="00831790"/>
    <w:rsid w:val="00831C33"/>
    <w:rsid w:val="00831CCB"/>
    <w:rsid w:val="00831CF6"/>
    <w:rsid w:val="008322D5"/>
    <w:rsid w:val="008324F9"/>
    <w:rsid w:val="0083260C"/>
    <w:rsid w:val="00832959"/>
    <w:rsid w:val="008330ED"/>
    <w:rsid w:val="00833177"/>
    <w:rsid w:val="0083342F"/>
    <w:rsid w:val="00833705"/>
    <w:rsid w:val="00833980"/>
    <w:rsid w:val="00833E7C"/>
    <w:rsid w:val="00833EAD"/>
    <w:rsid w:val="008341D8"/>
    <w:rsid w:val="0083429A"/>
    <w:rsid w:val="008343C1"/>
    <w:rsid w:val="0083448A"/>
    <w:rsid w:val="00834534"/>
    <w:rsid w:val="008347DD"/>
    <w:rsid w:val="008347EC"/>
    <w:rsid w:val="00834883"/>
    <w:rsid w:val="0083490E"/>
    <w:rsid w:val="00834A62"/>
    <w:rsid w:val="00835091"/>
    <w:rsid w:val="00835754"/>
    <w:rsid w:val="008358B4"/>
    <w:rsid w:val="00835D37"/>
    <w:rsid w:val="00835DAD"/>
    <w:rsid w:val="00836757"/>
    <w:rsid w:val="00836BE5"/>
    <w:rsid w:val="00836C6A"/>
    <w:rsid w:val="00836F5B"/>
    <w:rsid w:val="00837C19"/>
    <w:rsid w:val="00837E29"/>
    <w:rsid w:val="00840019"/>
    <w:rsid w:val="00840411"/>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DC"/>
    <w:rsid w:val="0084311D"/>
    <w:rsid w:val="0084315C"/>
    <w:rsid w:val="0084352A"/>
    <w:rsid w:val="0084357F"/>
    <w:rsid w:val="00843601"/>
    <w:rsid w:val="00843641"/>
    <w:rsid w:val="008436A1"/>
    <w:rsid w:val="008438FF"/>
    <w:rsid w:val="00843A44"/>
    <w:rsid w:val="0084408F"/>
    <w:rsid w:val="00844251"/>
    <w:rsid w:val="008442C0"/>
    <w:rsid w:val="00844578"/>
    <w:rsid w:val="008449B0"/>
    <w:rsid w:val="00844BB1"/>
    <w:rsid w:val="00844F20"/>
    <w:rsid w:val="00845106"/>
    <w:rsid w:val="0084511E"/>
    <w:rsid w:val="0084512C"/>
    <w:rsid w:val="00845353"/>
    <w:rsid w:val="00845820"/>
    <w:rsid w:val="0084586E"/>
    <w:rsid w:val="00845BD8"/>
    <w:rsid w:val="00845EB6"/>
    <w:rsid w:val="00846314"/>
    <w:rsid w:val="00846422"/>
    <w:rsid w:val="008465B9"/>
    <w:rsid w:val="0084676F"/>
    <w:rsid w:val="008469D7"/>
    <w:rsid w:val="00846CDE"/>
    <w:rsid w:val="00846DF8"/>
    <w:rsid w:val="0084739B"/>
    <w:rsid w:val="00847446"/>
    <w:rsid w:val="0084749E"/>
    <w:rsid w:val="008474D9"/>
    <w:rsid w:val="008476F8"/>
    <w:rsid w:val="008476FB"/>
    <w:rsid w:val="00847796"/>
    <w:rsid w:val="00847913"/>
    <w:rsid w:val="00847D8D"/>
    <w:rsid w:val="00847F25"/>
    <w:rsid w:val="00847F41"/>
    <w:rsid w:val="00847FF3"/>
    <w:rsid w:val="008500B9"/>
    <w:rsid w:val="008502DA"/>
    <w:rsid w:val="008502EF"/>
    <w:rsid w:val="0085069A"/>
    <w:rsid w:val="008506B3"/>
    <w:rsid w:val="00850998"/>
    <w:rsid w:val="00850F67"/>
    <w:rsid w:val="00851185"/>
    <w:rsid w:val="008511E3"/>
    <w:rsid w:val="0085131B"/>
    <w:rsid w:val="00851A6E"/>
    <w:rsid w:val="00851BDC"/>
    <w:rsid w:val="00851D58"/>
    <w:rsid w:val="00851F79"/>
    <w:rsid w:val="00851FDB"/>
    <w:rsid w:val="00851FFC"/>
    <w:rsid w:val="0085201A"/>
    <w:rsid w:val="008524CA"/>
    <w:rsid w:val="00852A6D"/>
    <w:rsid w:val="00852BD8"/>
    <w:rsid w:val="008530D7"/>
    <w:rsid w:val="008536DA"/>
    <w:rsid w:val="0085392E"/>
    <w:rsid w:val="00854058"/>
    <w:rsid w:val="008540B2"/>
    <w:rsid w:val="0085491A"/>
    <w:rsid w:val="00854A52"/>
    <w:rsid w:val="00854B5C"/>
    <w:rsid w:val="008552C1"/>
    <w:rsid w:val="008553E4"/>
    <w:rsid w:val="00855616"/>
    <w:rsid w:val="008558CC"/>
    <w:rsid w:val="00855AF6"/>
    <w:rsid w:val="0085622D"/>
    <w:rsid w:val="008563D7"/>
    <w:rsid w:val="00856696"/>
    <w:rsid w:val="008569BD"/>
    <w:rsid w:val="00856CCB"/>
    <w:rsid w:val="00856D9A"/>
    <w:rsid w:val="0085711C"/>
    <w:rsid w:val="008572F4"/>
    <w:rsid w:val="008573A2"/>
    <w:rsid w:val="008576A8"/>
    <w:rsid w:val="00857701"/>
    <w:rsid w:val="00857D01"/>
    <w:rsid w:val="00857E1F"/>
    <w:rsid w:val="008607C1"/>
    <w:rsid w:val="008608C3"/>
    <w:rsid w:val="00860A68"/>
    <w:rsid w:val="00860A8E"/>
    <w:rsid w:val="0086117F"/>
    <w:rsid w:val="008611CD"/>
    <w:rsid w:val="008614CF"/>
    <w:rsid w:val="0086176F"/>
    <w:rsid w:val="00861836"/>
    <w:rsid w:val="0086199A"/>
    <w:rsid w:val="00861F78"/>
    <w:rsid w:val="00862155"/>
    <w:rsid w:val="00862670"/>
    <w:rsid w:val="008627E1"/>
    <w:rsid w:val="00862824"/>
    <w:rsid w:val="008628FC"/>
    <w:rsid w:val="00862A08"/>
    <w:rsid w:val="00862F19"/>
    <w:rsid w:val="00863044"/>
    <w:rsid w:val="0086310B"/>
    <w:rsid w:val="008631E3"/>
    <w:rsid w:val="00863825"/>
    <w:rsid w:val="0086384E"/>
    <w:rsid w:val="0086387F"/>
    <w:rsid w:val="008638F1"/>
    <w:rsid w:val="00863B6C"/>
    <w:rsid w:val="00863EE2"/>
    <w:rsid w:val="00863FE3"/>
    <w:rsid w:val="00863FF7"/>
    <w:rsid w:val="0086459F"/>
    <w:rsid w:val="0086479A"/>
    <w:rsid w:val="008647F3"/>
    <w:rsid w:val="0086487E"/>
    <w:rsid w:val="008650DF"/>
    <w:rsid w:val="00865190"/>
    <w:rsid w:val="00865277"/>
    <w:rsid w:val="00865282"/>
    <w:rsid w:val="008654C3"/>
    <w:rsid w:val="00865AA0"/>
    <w:rsid w:val="00865B0E"/>
    <w:rsid w:val="00865B46"/>
    <w:rsid w:val="00865B8B"/>
    <w:rsid w:val="00865FA6"/>
    <w:rsid w:val="00866069"/>
    <w:rsid w:val="0086610C"/>
    <w:rsid w:val="008662FC"/>
    <w:rsid w:val="00866350"/>
    <w:rsid w:val="008666D9"/>
    <w:rsid w:val="00866852"/>
    <w:rsid w:val="00866E6F"/>
    <w:rsid w:val="00866FE8"/>
    <w:rsid w:val="008671DF"/>
    <w:rsid w:val="00867255"/>
    <w:rsid w:val="00867406"/>
    <w:rsid w:val="008674A5"/>
    <w:rsid w:val="00867759"/>
    <w:rsid w:val="00867853"/>
    <w:rsid w:val="008678CB"/>
    <w:rsid w:val="0086790F"/>
    <w:rsid w:val="0086798E"/>
    <w:rsid w:val="00867A40"/>
    <w:rsid w:val="00867D47"/>
    <w:rsid w:val="00870095"/>
    <w:rsid w:val="0087026D"/>
    <w:rsid w:val="0087045C"/>
    <w:rsid w:val="0087086D"/>
    <w:rsid w:val="00870930"/>
    <w:rsid w:val="00870A10"/>
    <w:rsid w:val="00870B5F"/>
    <w:rsid w:val="00870B7A"/>
    <w:rsid w:val="00870BEE"/>
    <w:rsid w:val="00870C4E"/>
    <w:rsid w:val="00870EAE"/>
    <w:rsid w:val="00870F6E"/>
    <w:rsid w:val="00870FE1"/>
    <w:rsid w:val="008710DA"/>
    <w:rsid w:val="00871267"/>
    <w:rsid w:val="008714BE"/>
    <w:rsid w:val="008714D6"/>
    <w:rsid w:val="00871867"/>
    <w:rsid w:val="008719EA"/>
    <w:rsid w:val="00871A7A"/>
    <w:rsid w:val="00871B7E"/>
    <w:rsid w:val="008728F9"/>
    <w:rsid w:val="00872ABC"/>
    <w:rsid w:val="00872D1A"/>
    <w:rsid w:val="00872E80"/>
    <w:rsid w:val="00872E82"/>
    <w:rsid w:val="008732AE"/>
    <w:rsid w:val="008734F5"/>
    <w:rsid w:val="008736D0"/>
    <w:rsid w:val="00873CAB"/>
    <w:rsid w:val="00873CB1"/>
    <w:rsid w:val="00873F95"/>
    <w:rsid w:val="00874162"/>
    <w:rsid w:val="008743DE"/>
    <w:rsid w:val="00874553"/>
    <w:rsid w:val="008746DE"/>
    <w:rsid w:val="008749FA"/>
    <w:rsid w:val="00874A61"/>
    <w:rsid w:val="00874AA7"/>
    <w:rsid w:val="00874C15"/>
    <w:rsid w:val="00874CC0"/>
    <w:rsid w:val="00874ED4"/>
    <w:rsid w:val="00874F14"/>
    <w:rsid w:val="00874FE8"/>
    <w:rsid w:val="00875141"/>
    <w:rsid w:val="008751E6"/>
    <w:rsid w:val="0087556B"/>
    <w:rsid w:val="008757F7"/>
    <w:rsid w:val="00875B8F"/>
    <w:rsid w:val="00875D58"/>
    <w:rsid w:val="00875E51"/>
    <w:rsid w:val="00875F27"/>
    <w:rsid w:val="00875FCA"/>
    <w:rsid w:val="0087609A"/>
    <w:rsid w:val="0087618A"/>
    <w:rsid w:val="0087643C"/>
    <w:rsid w:val="00876599"/>
    <w:rsid w:val="0087679F"/>
    <w:rsid w:val="00876B6A"/>
    <w:rsid w:val="00876BAC"/>
    <w:rsid w:val="00876C6B"/>
    <w:rsid w:val="00876D36"/>
    <w:rsid w:val="00876DE4"/>
    <w:rsid w:val="00877329"/>
    <w:rsid w:val="00877447"/>
    <w:rsid w:val="00877620"/>
    <w:rsid w:val="008777A4"/>
    <w:rsid w:val="00877967"/>
    <w:rsid w:val="00877C3C"/>
    <w:rsid w:val="00877F12"/>
    <w:rsid w:val="00877FB5"/>
    <w:rsid w:val="00880438"/>
    <w:rsid w:val="00880B6B"/>
    <w:rsid w:val="008812BB"/>
    <w:rsid w:val="008813B1"/>
    <w:rsid w:val="00881433"/>
    <w:rsid w:val="00881637"/>
    <w:rsid w:val="00881707"/>
    <w:rsid w:val="00881B34"/>
    <w:rsid w:val="00881E27"/>
    <w:rsid w:val="00881E4E"/>
    <w:rsid w:val="00882249"/>
    <w:rsid w:val="00882498"/>
    <w:rsid w:val="008826F4"/>
    <w:rsid w:val="00882A24"/>
    <w:rsid w:val="00882E0A"/>
    <w:rsid w:val="00882F23"/>
    <w:rsid w:val="00882FEB"/>
    <w:rsid w:val="008830E1"/>
    <w:rsid w:val="00883487"/>
    <w:rsid w:val="0088355F"/>
    <w:rsid w:val="00883669"/>
    <w:rsid w:val="00883980"/>
    <w:rsid w:val="00883A06"/>
    <w:rsid w:val="00883B5C"/>
    <w:rsid w:val="00883CF0"/>
    <w:rsid w:val="00883D80"/>
    <w:rsid w:val="00883EFC"/>
    <w:rsid w:val="00883FCA"/>
    <w:rsid w:val="0088444C"/>
    <w:rsid w:val="00884887"/>
    <w:rsid w:val="00884A54"/>
    <w:rsid w:val="00884B75"/>
    <w:rsid w:val="00885048"/>
    <w:rsid w:val="00885074"/>
    <w:rsid w:val="00885255"/>
    <w:rsid w:val="00885680"/>
    <w:rsid w:val="0088597F"/>
    <w:rsid w:val="008859EB"/>
    <w:rsid w:val="00885AC1"/>
    <w:rsid w:val="00885BB6"/>
    <w:rsid w:val="008861F5"/>
    <w:rsid w:val="008867A3"/>
    <w:rsid w:val="008867BB"/>
    <w:rsid w:val="00886837"/>
    <w:rsid w:val="00886AE4"/>
    <w:rsid w:val="00886C1E"/>
    <w:rsid w:val="00887200"/>
    <w:rsid w:val="0088728A"/>
    <w:rsid w:val="00887373"/>
    <w:rsid w:val="008873B5"/>
    <w:rsid w:val="008876DD"/>
    <w:rsid w:val="0088777E"/>
    <w:rsid w:val="00887E08"/>
    <w:rsid w:val="00887FA3"/>
    <w:rsid w:val="008900EB"/>
    <w:rsid w:val="008900F7"/>
    <w:rsid w:val="0089022A"/>
    <w:rsid w:val="00890230"/>
    <w:rsid w:val="00890253"/>
    <w:rsid w:val="00890304"/>
    <w:rsid w:val="00890536"/>
    <w:rsid w:val="008909D6"/>
    <w:rsid w:val="00890AB0"/>
    <w:rsid w:val="00890BD7"/>
    <w:rsid w:val="00890D6F"/>
    <w:rsid w:val="00890F74"/>
    <w:rsid w:val="0089106B"/>
    <w:rsid w:val="00891269"/>
    <w:rsid w:val="00891296"/>
    <w:rsid w:val="00891487"/>
    <w:rsid w:val="00891602"/>
    <w:rsid w:val="0089160A"/>
    <w:rsid w:val="008916BF"/>
    <w:rsid w:val="00891B06"/>
    <w:rsid w:val="00891F54"/>
    <w:rsid w:val="008921AE"/>
    <w:rsid w:val="008924CA"/>
    <w:rsid w:val="008925D2"/>
    <w:rsid w:val="008927D9"/>
    <w:rsid w:val="008928CD"/>
    <w:rsid w:val="00892ABF"/>
    <w:rsid w:val="00892B01"/>
    <w:rsid w:val="00892C3E"/>
    <w:rsid w:val="00892D4A"/>
    <w:rsid w:val="00892F75"/>
    <w:rsid w:val="00893156"/>
    <w:rsid w:val="0089330B"/>
    <w:rsid w:val="0089355D"/>
    <w:rsid w:val="00893622"/>
    <w:rsid w:val="00893E9F"/>
    <w:rsid w:val="008941F1"/>
    <w:rsid w:val="008944BA"/>
    <w:rsid w:val="0089450D"/>
    <w:rsid w:val="00894548"/>
    <w:rsid w:val="00894607"/>
    <w:rsid w:val="00894B62"/>
    <w:rsid w:val="00894F22"/>
    <w:rsid w:val="0089534A"/>
    <w:rsid w:val="00895389"/>
    <w:rsid w:val="00895CD6"/>
    <w:rsid w:val="00896415"/>
    <w:rsid w:val="008967AA"/>
    <w:rsid w:val="00896D9D"/>
    <w:rsid w:val="00896F84"/>
    <w:rsid w:val="00897033"/>
    <w:rsid w:val="008974C9"/>
    <w:rsid w:val="00897754"/>
    <w:rsid w:val="00897783"/>
    <w:rsid w:val="0089794D"/>
    <w:rsid w:val="00897D1E"/>
    <w:rsid w:val="00897E04"/>
    <w:rsid w:val="008A0071"/>
    <w:rsid w:val="008A02AD"/>
    <w:rsid w:val="008A06A2"/>
    <w:rsid w:val="008A088A"/>
    <w:rsid w:val="008A0D22"/>
    <w:rsid w:val="008A0D59"/>
    <w:rsid w:val="008A0DF1"/>
    <w:rsid w:val="008A0E30"/>
    <w:rsid w:val="008A0FFC"/>
    <w:rsid w:val="008A136E"/>
    <w:rsid w:val="008A13E7"/>
    <w:rsid w:val="008A1635"/>
    <w:rsid w:val="008A18D8"/>
    <w:rsid w:val="008A1D2C"/>
    <w:rsid w:val="008A291C"/>
    <w:rsid w:val="008A2C2B"/>
    <w:rsid w:val="008A2D95"/>
    <w:rsid w:val="008A2F23"/>
    <w:rsid w:val="008A2FBA"/>
    <w:rsid w:val="008A300E"/>
    <w:rsid w:val="008A3493"/>
    <w:rsid w:val="008A3501"/>
    <w:rsid w:val="008A3614"/>
    <w:rsid w:val="008A3632"/>
    <w:rsid w:val="008A37E6"/>
    <w:rsid w:val="008A3A62"/>
    <w:rsid w:val="008A3BC5"/>
    <w:rsid w:val="008A3F54"/>
    <w:rsid w:val="008A4040"/>
    <w:rsid w:val="008A4467"/>
    <w:rsid w:val="008A494F"/>
    <w:rsid w:val="008A49D2"/>
    <w:rsid w:val="008A4B2C"/>
    <w:rsid w:val="008A4D18"/>
    <w:rsid w:val="008A5102"/>
    <w:rsid w:val="008A52C5"/>
    <w:rsid w:val="008A541F"/>
    <w:rsid w:val="008A5437"/>
    <w:rsid w:val="008A5B35"/>
    <w:rsid w:val="008A5CFE"/>
    <w:rsid w:val="008A5DF5"/>
    <w:rsid w:val="008A6219"/>
    <w:rsid w:val="008A622F"/>
    <w:rsid w:val="008A6369"/>
    <w:rsid w:val="008A63EE"/>
    <w:rsid w:val="008A6523"/>
    <w:rsid w:val="008A6731"/>
    <w:rsid w:val="008A681E"/>
    <w:rsid w:val="008A6A4C"/>
    <w:rsid w:val="008A6B71"/>
    <w:rsid w:val="008A6E80"/>
    <w:rsid w:val="008A6F34"/>
    <w:rsid w:val="008A719E"/>
    <w:rsid w:val="008A7414"/>
    <w:rsid w:val="008A7739"/>
    <w:rsid w:val="008A797F"/>
    <w:rsid w:val="008A7DBB"/>
    <w:rsid w:val="008A7F6F"/>
    <w:rsid w:val="008B0054"/>
    <w:rsid w:val="008B047F"/>
    <w:rsid w:val="008B071C"/>
    <w:rsid w:val="008B09EE"/>
    <w:rsid w:val="008B0D9B"/>
    <w:rsid w:val="008B1043"/>
    <w:rsid w:val="008B1130"/>
    <w:rsid w:val="008B1206"/>
    <w:rsid w:val="008B1578"/>
    <w:rsid w:val="008B18CE"/>
    <w:rsid w:val="008B1B90"/>
    <w:rsid w:val="008B1BC2"/>
    <w:rsid w:val="008B20B2"/>
    <w:rsid w:val="008B23F0"/>
    <w:rsid w:val="008B2498"/>
    <w:rsid w:val="008B2509"/>
    <w:rsid w:val="008B2620"/>
    <w:rsid w:val="008B269F"/>
    <w:rsid w:val="008B2D78"/>
    <w:rsid w:val="008B2EAC"/>
    <w:rsid w:val="008B372E"/>
    <w:rsid w:val="008B397D"/>
    <w:rsid w:val="008B3A97"/>
    <w:rsid w:val="008B3B1C"/>
    <w:rsid w:val="008B3BEB"/>
    <w:rsid w:val="008B3BF1"/>
    <w:rsid w:val="008B3E54"/>
    <w:rsid w:val="008B3FCC"/>
    <w:rsid w:val="008B4764"/>
    <w:rsid w:val="008B47F9"/>
    <w:rsid w:val="008B4920"/>
    <w:rsid w:val="008B4C21"/>
    <w:rsid w:val="008B4CED"/>
    <w:rsid w:val="008B5109"/>
    <w:rsid w:val="008B53AB"/>
    <w:rsid w:val="008B5543"/>
    <w:rsid w:val="008B5642"/>
    <w:rsid w:val="008B56D9"/>
    <w:rsid w:val="008B5790"/>
    <w:rsid w:val="008B5BC4"/>
    <w:rsid w:val="008B5D2F"/>
    <w:rsid w:val="008B62F4"/>
    <w:rsid w:val="008B64CE"/>
    <w:rsid w:val="008B6550"/>
    <w:rsid w:val="008B6A10"/>
    <w:rsid w:val="008B6B69"/>
    <w:rsid w:val="008B6CEE"/>
    <w:rsid w:val="008B6CF0"/>
    <w:rsid w:val="008B70FE"/>
    <w:rsid w:val="008B7142"/>
    <w:rsid w:val="008B7656"/>
    <w:rsid w:val="008B780E"/>
    <w:rsid w:val="008B7AC1"/>
    <w:rsid w:val="008C0040"/>
    <w:rsid w:val="008C00D0"/>
    <w:rsid w:val="008C028A"/>
    <w:rsid w:val="008C054A"/>
    <w:rsid w:val="008C05F3"/>
    <w:rsid w:val="008C0948"/>
    <w:rsid w:val="008C0EDC"/>
    <w:rsid w:val="008C0F92"/>
    <w:rsid w:val="008C1080"/>
    <w:rsid w:val="008C131A"/>
    <w:rsid w:val="008C13EC"/>
    <w:rsid w:val="008C153A"/>
    <w:rsid w:val="008C1769"/>
    <w:rsid w:val="008C186F"/>
    <w:rsid w:val="008C1C75"/>
    <w:rsid w:val="008C1E40"/>
    <w:rsid w:val="008C25CC"/>
    <w:rsid w:val="008C28C7"/>
    <w:rsid w:val="008C2BC6"/>
    <w:rsid w:val="008C2CBA"/>
    <w:rsid w:val="008C2CED"/>
    <w:rsid w:val="008C2D29"/>
    <w:rsid w:val="008C2D99"/>
    <w:rsid w:val="008C3081"/>
    <w:rsid w:val="008C3279"/>
    <w:rsid w:val="008C33B6"/>
    <w:rsid w:val="008C349C"/>
    <w:rsid w:val="008C370D"/>
    <w:rsid w:val="008C3A12"/>
    <w:rsid w:val="008C3D15"/>
    <w:rsid w:val="008C3FF6"/>
    <w:rsid w:val="008C44FF"/>
    <w:rsid w:val="008C4839"/>
    <w:rsid w:val="008C4969"/>
    <w:rsid w:val="008C4A09"/>
    <w:rsid w:val="008C4E41"/>
    <w:rsid w:val="008C4F5D"/>
    <w:rsid w:val="008C5052"/>
    <w:rsid w:val="008C56AB"/>
    <w:rsid w:val="008C57B6"/>
    <w:rsid w:val="008C5868"/>
    <w:rsid w:val="008C58F1"/>
    <w:rsid w:val="008C5BFC"/>
    <w:rsid w:val="008C5CE1"/>
    <w:rsid w:val="008C6058"/>
    <w:rsid w:val="008C612B"/>
    <w:rsid w:val="008C67FB"/>
    <w:rsid w:val="008C6B69"/>
    <w:rsid w:val="008C6CE6"/>
    <w:rsid w:val="008C6D68"/>
    <w:rsid w:val="008C705F"/>
    <w:rsid w:val="008C70AD"/>
    <w:rsid w:val="008C7405"/>
    <w:rsid w:val="008C76FB"/>
    <w:rsid w:val="008C77DE"/>
    <w:rsid w:val="008C78DF"/>
    <w:rsid w:val="008C793F"/>
    <w:rsid w:val="008C7D39"/>
    <w:rsid w:val="008C7D55"/>
    <w:rsid w:val="008C7F10"/>
    <w:rsid w:val="008C7F4D"/>
    <w:rsid w:val="008D0005"/>
    <w:rsid w:val="008D00F5"/>
    <w:rsid w:val="008D0520"/>
    <w:rsid w:val="008D05D6"/>
    <w:rsid w:val="008D0688"/>
    <w:rsid w:val="008D0CAE"/>
    <w:rsid w:val="008D1135"/>
    <w:rsid w:val="008D125A"/>
    <w:rsid w:val="008D1464"/>
    <w:rsid w:val="008D14B3"/>
    <w:rsid w:val="008D1CA0"/>
    <w:rsid w:val="008D1E90"/>
    <w:rsid w:val="008D1F3E"/>
    <w:rsid w:val="008D276E"/>
    <w:rsid w:val="008D28CC"/>
    <w:rsid w:val="008D2BA4"/>
    <w:rsid w:val="008D2E19"/>
    <w:rsid w:val="008D2E32"/>
    <w:rsid w:val="008D2E74"/>
    <w:rsid w:val="008D31AF"/>
    <w:rsid w:val="008D34F1"/>
    <w:rsid w:val="008D3584"/>
    <w:rsid w:val="008D35CD"/>
    <w:rsid w:val="008D3C0F"/>
    <w:rsid w:val="008D3CC1"/>
    <w:rsid w:val="008D3FE5"/>
    <w:rsid w:val="008D44F7"/>
    <w:rsid w:val="008D459F"/>
    <w:rsid w:val="008D4C43"/>
    <w:rsid w:val="008D4C63"/>
    <w:rsid w:val="008D4C85"/>
    <w:rsid w:val="008D4E04"/>
    <w:rsid w:val="008D50BB"/>
    <w:rsid w:val="008D5541"/>
    <w:rsid w:val="008D5C81"/>
    <w:rsid w:val="008D5EBF"/>
    <w:rsid w:val="008D5F3F"/>
    <w:rsid w:val="008D6762"/>
    <w:rsid w:val="008D6AF0"/>
    <w:rsid w:val="008D7641"/>
    <w:rsid w:val="008D774E"/>
    <w:rsid w:val="008E01AC"/>
    <w:rsid w:val="008E0421"/>
    <w:rsid w:val="008E074A"/>
    <w:rsid w:val="008E0857"/>
    <w:rsid w:val="008E0A2E"/>
    <w:rsid w:val="008E10FD"/>
    <w:rsid w:val="008E1137"/>
    <w:rsid w:val="008E11B9"/>
    <w:rsid w:val="008E12A1"/>
    <w:rsid w:val="008E1538"/>
    <w:rsid w:val="008E19C5"/>
    <w:rsid w:val="008E2498"/>
    <w:rsid w:val="008E2553"/>
    <w:rsid w:val="008E2566"/>
    <w:rsid w:val="008E274C"/>
    <w:rsid w:val="008E2CD8"/>
    <w:rsid w:val="008E3209"/>
    <w:rsid w:val="008E3217"/>
    <w:rsid w:val="008E3233"/>
    <w:rsid w:val="008E336D"/>
    <w:rsid w:val="008E3773"/>
    <w:rsid w:val="008E38BF"/>
    <w:rsid w:val="008E3F0E"/>
    <w:rsid w:val="008E419C"/>
    <w:rsid w:val="008E42F8"/>
    <w:rsid w:val="008E4417"/>
    <w:rsid w:val="008E45B9"/>
    <w:rsid w:val="008E45E9"/>
    <w:rsid w:val="008E479B"/>
    <w:rsid w:val="008E48CF"/>
    <w:rsid w:val="008E4D9B"/>
    <w:rsid w:val="008E50E5"/>
    <w:rsid w:val="008E528D"/>
    <w:rsid w:val="008E5427"/>
    <w:rsid w:val="008E54D5"/>
    <w:rsid w:val="008E5771"/>
    <w:rsid w:val="008E590B"/>
    <w:rsid w:val="008E5997"/>
    <w:rsid w:val="008E5B93"/>
    <w:rsid w:val="008E6325"/>
    <w:rsid w:val="008E66F2"/>
    <w:rsid w:val="008E67C4"/>
    <w:rsid w:val="008E6A1E"/>
    <w:rsid w:val="008E6BAB"/>
    <w:rsid w:val="008E6CB7"/>
    <w:rsid w:val="008E7159"/>
    <w:rsid w:val="008E74D8"/>
    <w:rsid w:val="008E793F"/>
    <w:rsid w:val="008E7DFA"/>
    <w:rsid w:val="008E7E38"/>
    <w:rsid w:val="008F0296"/>
    <w:rsid w:val="008F06A0"/>
    <w:rsid w:val="008F077E"/>
    <w:rsid w:val="008F081C"/>
    <w:rsid w:val="008F0877"/>
    <w:rsid w:val="008F0901"/>
    <w:rsid w:val="008F0A0F"/>
    <w:rsid w:val="008F0D4F"/>
    <w:rsid w:val="008F0DA0"/>
    <w:rsid w:val="008F110C"/>
    <w:rsid w:val="008F11C6"/>
    <w:rsid w:val="008F137A"/>
    <w:rsid w:val="008F1612"/>
    <w:rsid w:val="008F19DB"/>
    <w:rsid w:val="008F1A87"/>
    <w:rsid w:val="008F1E18"/>
    <w:rsid w:val="008F2545"/>
    <w:rsid w:val="008F25C7"/>
    <w:rsid w:val="008F2817"/>
    <w:rsid w:val="008F2A83"/>
    <w:rsid w:val="008F2B85"/>
    <w:rsid w:val="008F2DD4"/>
    <w:rsid w:val="008F2E2B"/>
    <w:rsid w:val="008F3218"/>
    <w:rsid w:val="008F3279"/>
    <w:rsid w:val="008F32FD"/>
    <w:rsid w:val="008F3343"/>
    <w:rsid w:val="008F38FB"/>
    <w:rsid w:val="008F397D"/>
    <w:rsid w:val="008F3BCB"/>
    <w:rsid w:val="008F3C50"/>
    <w:rsid w:val="008F3F39"/>
    <w:rsid w:val="008F437C"/>
    <w:rsid w:val="008F4541"/>
    <w:rsid w:val="008F46DC"/>
    <w:rsid w:val="008F477F"/>
    <w:rsid w:val="008F4B60"/>
    <w:rsid w:val="008F4B8B"/>
    <w:rsid w:val="008F4C54"/>
    <w:rsid w:val="008F4DD3"/>
    <w:rsid w:val="008F504D"/>
    <w:rsid w:val="008F5560"/>
    <w:rsid w:val="008F5605"/>
    <w:rsid w:val="008F563E"/>
    <w:rsid w:val="008F589C"/>
    <w:rsid w:val="008F591D"/>
    <w:rsid w:val="008F5938"/>
    <w:rsid w:val="008F5B2A"/>
    <w:rsid w:val="008F5B48"/>
    <w:rsid w:val="008F5ED5"/>
    <w:rsid w:val="008F63DB"/>
    <w:rsid w:val="008F65B2"/>
    <w:rsid w:val="008F6908"/>
    <w:rsid w:val="008F694A"/>
    <w:rsid w:val="008F6975"/>
    <w:rsid w:val="008F6B17"/>
    <w:rsid w:val="008F6B80"/>
    <w:rsid w:val="008F6FF6"/>
    <w:rsid w:val="008F73BF"/>
    <w:rsid w:val="008F73E1"/>
    <w:rsid w:val="008F77CF"/>
    <w:rsid w:val="008F7900"/>
    <w:rsid w:val="008F7992"/>
    <w:rsid w:val="008F7EF3"/>
    <w:rsid w:val="0090031A"/>
    <w:rsid w:val="00900375"/>
    <w:rsid w:val="0090046D"/>
    <w:rsid w:val="0090065D"/>
    <w:rsid w:val="00900C6F"/>
    <w:rsid w:val="009010A5"/>
    <w:rsid w:val="0090111F"/>
    <w:rsid w:val="0090119E"/>
    <w:rsid w:val="0090122E"/>
    <w:rsid w:val="00901418"/>
    <w:rsid w:val="0090159B"/>
    <w:rsid w:val="009016E1"/>
    <w:rsid w:val="00901AA7"/>
    <w:rsid w:val="00901CF9"/>
    <w:rsid w:val="00902230"/>
    <w:rsid w:val="00902244"/>
    <w:rsid w:val="0090243E"/>
    <w:rsid w:val="009025E9"/>
    <w:rsid w:val="009027D9"/>
    <w:rsid w:val="00903079"/>
    <w:rsid w:val="0090311B"/>
    <w:rsid w:val="009031AC"/>
    <w:rsid w:val="00903896"/>
    <w:rsid w:val="009039FF"/>
    <w:rsid w:val="00903A52"/>
    <w:rsid w:val="00903F93"/>
    <w:rsid w:val="009040E6"/>
    <w:rsid w:val="00904164"/>
    <w:rsid w:val="009044C2"/>
    <w:rsid w:val="0090482B"/>
    <w:rsid w:val="009048AA"/>
    <w:rsid w:val="00904D2F"/>
    <w:rsid w:val="00905060"/>
    <w:rsid w:val="009050BA"/>
    <w:rsid w:val="0090512D"/>
    <w:rsid w:val="0090535F"/>
    <w:rsid w:val="009055BA"/>
    <w:rsid w:val="0090561D"/>
    <w:rsid w:val="00905794"/>
    <w:rsid w:val="00905797"/>
    <w:rsid w:val="00905A2C"/>
    <w:rsid w:val="00905A2D"/>
    <w:rsid w:val="009060E6"/>
    <w:rsid w:val="00906141"/>
    <w:rsid w:val="0090617B"/>
    <w:rsid w:val="009062D6"/>
    <w:rsid w:val="00906A05"/>
    <w:rsid w:val="00906C20"/>
    <w:rsid w:val="00906E3C"/>
    <w:rsid w:val="00906E81"/>
    <w:rsid w:val="00906EA5"/>
    <w:rsid w:val="00907127"/>
    <w:rsid w:val="0090717C"/>
    <w:rsid w:val="009071FC"/>
    <w:rsid w:val="009074BF"/>
    <w:rsid w:val="00907520"/>
    <w:rsid w:val="009079AE"/>
    <w:rsid w:val="00907A8B"/>
    <w:rsid w:val="00907C3D"/>
    <w:rsid w:val="00907C8C"/>
    <w:rsid w:val="00907D5B"/>
    <w:rsid w:val="00907ECC"/>
    <w:rsid w:val="00907F3E"/>
    <w:rsid w:val="009102A4"/>
    <w:rsid w:val="00910333"/>
    <w:rsid w:val="00910489"/>
    <w:rsid w:val="00910611"/>
    <w:rsid w:val="009108B4"/>
    <w:rsid w:val="00910B19"/>
    <w:rsid w:val="00910D61"/>
    <w:rsid w:val="00910E06"/>
    <w:rsid w:val="00910E52"/>
    <w:rsid w:val="00910EF9"/>
    <w:rsid w:val="00911302"/>
    <w:rsid w:val="0091131C"/>
    <w:rsid w:val="00911465"/>
    <w:rsid w:val="00911711"/>
    <w:rsid w:val="009118F9"/>
    <w:rsid w:val="00911BF0"/>
    <w:rsid w:val="00912249"/>
    <w:rsid w:val="00912281"/>
    <w:rsid w:val="009127C3"/>
    <w:rsid w:val="009127D9"/>
    <w:rsid w:val="0091292C"/>
    <w:rsid w:val="00912D26"/>
    <w:rsid w:val="00912F45"/>
    <w:rsid w:val="00913614"/>
    <w:rsid w:val="009137FC"/>
    <w:rsid w:val="00913842"/>
    <w:rsid w:val="00913977"/>
    <w:rsid w:val="00913B4E"/>
    <w:rsid w:val="00913C63"/>
    <w:rsid w:val="00913FA0"/>
    <w:rsid w:val="0091404A"/>
    <w:rsid w:val="00914077"/>
    <w:rsid w:val="00914203"/>
    <w:rsid w:val="00914598"/>
    <w:rsid w:val="00914736"/>
    <w:rsid w:val="00914BF1"/>
    <w:rsid w:val="009154A0"/>
    <w:rsid w:val="00915930"/>
    <w:rsid w:val="00915C17"/>
    <w:rsid w:val="00915D1B"/>
    <w:rsid w:val="00915FD8"/>
    <w:rsid w:val="009163F2"/>
    <w:rsid w:val="00916A6B"/>
    <w:rsid w:val="00916A92"/>
    <w:rsid w:val="00916E43"/>
    <w:rsid w:val="009173E0"/>
    <w:rsid w:val="0091760A"/>
    <w:rsid w:val="0091787D"/>
    <w:rsid w:val="00917F6F"/>
    <w:rsid w:val="009204A0"/>
    <w:rsid w:val="009204CF"/>
    <w:rsid w:val="00920531"/>
    <w:rsid w:val="00920A71"/>
    <w:rsid w:val="00920BE1"/>
    <w:rsid w:val="00920CE8"/>
    <w:rsid w:val="00921206"/>
    <w:rsid w:val="00921318"/>
    <w:rsid w:val="009218CC"/>
    <w:rsid w:val="00921BE7"/>
    <w:rsid w:val="00921D03"/>
    <w:rsid w:val="00921F56"/>
    <w:rsid w:val="0092213E"/>
    <w:rsid w:val="0092230C"/>
    <w:rsid w:val="009228DD"/>
    <w:rsid w:val="0092298A"/>
    <w:rsid w:val="00922E24"/>
    <w:rsid w:val="00922F09"/>
    <w:rsid w:val="0092308F"/>
    <w:rsid w:val="009231C2"/>
    <w:rsid w:val="00923245"/>
    <w:rsid w:val="00923338"/>
    <w:rsid w:val="00923920"/>
    <w:rsid w:val="00923922"/>
    <w:rsid w:val="00923990"/>
    <w:rsid w:val="00924318"/>
    <w:rsid w:val="00924551"/>
    <w:rsid w:val="009248B1"/>
    <w:rsid w:val="009248F6"/>
    <w:rsid w:val="00924A8A"/>
    <w:rsid w:val="00924C70"/>
    <w:rsid w:val="00924D2E"/>
    <w:rsid w:val="00924F8C"/>
    <w:rsid w:val="00924FBE"/>
    <w:rsid w:val="0092542D"/>
    <w:rsid w:val="009254DF"/>
    <w:rsid w:val="0092560D"/>
    <w:rsid w:val="00925757"/>
    <w:rsid w:val="00925867"/>
    <w:rsid w:val="00925BD5"/>
    <w:rsid w:val="00925DD5"/>
    <w:rsid w:val="00925F5A"/>
    <w:rsid w:val="00926255"/>
    <w:rsid w:val="0092649C"/>
    <w:rsid w:val="009268A8"/>
    <w:rsid w:val="00926EE4"/>
    <w:rsid w:val="0092732C"/>
    <w:rsid w:val="0092752C"/>
    <w:rsid w:val="009275D9"/>
    <w:rsid w:val="009279C4"/>
    <w:rsid w:val="00927C73"/>
    <w:rsid w:val="00927DDF"/>
    <w:rsid w:val="00927E27"/>
    <w:rsid w:val="00927F16"/>
    <w:rsid w:val="00927F34"/>
    <w:rsid w:val="0093017F"/>
    <w:rsid w:val="00930216"/>
    <w:rsid w:val="009302F9"/>
    <w:rsid w:val="0093053E"/>
    <w:rsid w:val="00930A51"/>
    <w:rsid w:val="00930A70"/>
    <w:rsid w:val="00930D5D"/>
    <w:rsid w:val="00930F3B"/>
    <w:rsid w:val="0093114F"/>
    <w:rsid w:val="009311CB"/>
    <w:rsid w:val="009316E0"/>
    <w:rsid w:val="00931A00"/>
    <w:rsid w:val="00931A98"/>
    <w:rsid w:val="00931BB4"/>
    <w:rsid w:val="00931DC0"/>
    <w:rsid w:val="00932052"/>
    <w:rsid w:val="009321E6"/>
    <w:rsid w:val="0093234D"/>
    <w:rsid w:val="00932656"/>
    <w:rsid w:val="009327CC"/>
    <w:rsid w:val="00932994"/>
    <w:rsid w:val="00932CE6"/>
    <w:rsid w:val="0093336C"/>
    <w:rsid w:val="00933400"/>
    <w:rsid w:val="009334D3"/>
    <w:rsid w:val="00933541"/>
    <w:rsid w:val="009335CA"/>
    <w:rsid w:val="00933951"/>
    <w:rsid w:val="0093408C"/>
    <w:rsid w:val="0093417C"/>
    <w:rsid w:val="00934469"/>
    <w:rsid w:val="00934643"/>
    <w:rsid w:val="00934780"/>
    <w:rsid w:val="0093481A"/>
    <w:rsid w:val="009348A1"/>
    <w:rsid w:val="00934A9F"/>
    <w:rsid w:val="00934B99"/>
    <w:rsid w:val="00934ED1"/>
    <w:rsid w:val="00935367"/>
    <w:rsid w:val="00935493"/>
    <w:rsid w:val="009356A2"/>
    <w:rsid w:val="00935CB0"/>
    <w:rsid w:val="00935D20"/>
    <w:rsid w:val="00936291"/>
    <w:rsid w:val="0093637F"/>
    <w:rsid w:val="009363EE"/>
    <w:rsid w:val="00936603"/>
    <w:rsid w:val="00936703"/>
    <w:rsid w:val="00936A93"/>
    <w:rsid w:val="00936E37"/>
    <w:rsid w:val="00936ED8"/>
    <w:rsid w:val="009370E1"/>
    <w:rsid w:val="009370FC"/>
    <w:rsid w:val="00937169"/>
    <w:rsid w:val="009376BC"/>
    <w:rsid w:val="00937961"/>
    <w:rsid w:val="00937997"/>
    <w:rsid w:val="00937A18"/>
    <w:rsid w:val="00937B32"/>
    <w:rsid w:val="00937C62"/>
    <w:rsid w:val="00937FAF"/>
    <w:rsid w:val="00940246"/>
    <w:rsid w:val="009402DD"/>
    <w:rsid w:val="00940600"/>
    <w:rsid w:val="0094063D"/>
    <w:rsid w:val="00940BD8"/>
    <w:rsid w:val="00940DB8"/>
    <w:rsid w:val="00940DC6"/>
    <w:rsid w:val="00940E13"/>
    <w:rsid w:val="00940E83"/>
    <w:rsid w:val="00941155"/>
    <w:rsid w:val="00941518"/>
    <w:rsid w:val="009415D0"/>
    <w:rsid w:val="0094163F"/>
    <w:rsid w:val="00941815"/>
    <w:rsid w:val="00941BD9"/>
    <w:rsid w:val="00941C32"/>
    <w:rsid w:val="009423D8"/>
    <w:rsid w:val="009425F9"/>
    <w:rsid w:val="00942A5A"/>
    <w:rsid w:val="00942B5F"/>
    <w:rsid w:val="00942FC0"/>
    <w:rsid w:val="009435B6"/>
    <w:rsid w:val="009435DE"/>
    <w:rsid w:val="0094373F"/>
    <w:rsid w:val="009438EA"/>
    <w:rsid w:val="00943CD7"/>
    <w:rsid w:val="00943DCE"/>
    <w:rsid w:val="009440BA"/>
    <w:rsid w:val="0094481F"/>
    <w:rsid w:val="00944BCB"/>
    <w:rsid w:val="00944CCB"/>
    <w:rsid w:val="00944F41"/>
    <w:rsid w:val="009450B8"/>
    <w:rsid w:val="009450C9"/>
    <w:rsid w:val="0094537F"/>
    <w:rsid w:val="0094539E"/>
    <w:rsid w:val="009453B7"/>
    <w:rsid w:val="009454EB"/>
    <w:rsid w:val="0094576C"/>
    <w:rsid w:val="00945823"/>
    <w:rsid w:val="00945833"/>
    <w:rsid w:val="00945D36"/>
    <w:rsid w:val="00945E0F"/>
    <w:rsid w:val="00945FC0"/>
    <w:rsid w:val="009462B8"/>
    <w:rsid w:val="009463E2"/>
    <w:rsid w:val="009464C8"/>
    <w:rsid w:val="009465CB"/>
    <w:rsid w:val="00946AAB"/>
    <w:rsid w:val="00946B9E"/>
    <w:rsid w:val="00946BDD"/>
    <w:rsid w:val="00946C8E"/>
    <w:rsid w:val="00946E65"/>
    <w:rsid w:val="009470B9"/>
    <w:rsid w:val="0094745D"/>
    <w:rsid w:val="00947469"/>
    <w:rsid w:val="00947743"/>
    <w:rsid w:val="009479BB"/>
    <w:rsid w:val="00947C54"/>
    <w:rsid w:val="00950041"/>
    <w:rsid w:val="009504C4"/>
    <w:rsid w:val="009509FD"/>
    <w:rsid w:val="00950CE7"/>
    <w:rsid w:val="00950D8F"/>
    <w:rsid w:val="00950F3E"/>
    <w:rsid w:val="00951115"/>
    <w:rsid w:val="0095129A"/>
    <w:rsid w:val="009513C5"/>
    <w:rsid w:val="009514FB"/>
    <w:rsid w:val="00951741"/>
    <w:rsid w:val="00951AE4"/>
    <w:rsid w:val="00951E22"/>
    <w:rsid w:val="00951E99"/>
    <w:rsid w:val="00951EC4"/>
    <w:rsid w:val="009520DF"/>
    <w:rsid w:val="00952885"/>
    <w:rsid w:val="00952CA4"/>
    <w:rsid w:val="00952F1E"/>
    <w:rsid w:val="00953349"/>
    <w:rsid w:val="00953492"/>
    <w:rsid w:val="00953AF3"/>
    <w:rsid w:val="00953B9E"/>
    <w:rsid w:val="00954A06"/>
    <w:rsid w:val="00954B9B"/>
    <w:rsid w:val="00954EFB"/>
    <w:rsid w:val="00955481"/>
    <w:rsid w:val="00955679"/>
    <w:rsid w:val="0095580A"/>
    <w:rsid w:val="00955852"/>
    <w:rsid w:val="00955916"/>
    <w:rsid w:val="00955A59"/>
    <w:rsid w:val="0095623C"/>
    <w:rsid w:val="009562BE"/>
    <w:rsid w:val="0095666C"/>
    <w:rsid w:val="0095671D"/>
    <w:rsid w:val="009567F9"/>
    <w:rsid w:val="00956846"/>
    <w:rsid w:val="009568B9"/>
    <w:rsid w:val="00956BD3"/>
    <w:rsid w:val="00956C78"/>
    <w:rsid w:val="00956CDF"/>
    <w:rsid w:val="00956D70"/>
    <w:rsid w:val="00956E95"/>
    <w:rsid w:val="009572D6"/>
    <w:rsid w:val="0095732C"/>
    <w:rsid w:val="00957527"/>
    <w:rsid w:val="009576E3"/>
    <w:rsid w:val="009579BE"/>
    <w:rsid w:val="00957CA7"/>
    <w:rsid w:val="00957CAF"/>
    <w:rsid w:val="00960286"/>
    <w:rsid w:val="009603CC"/>
    <w:rsid w:val="00960533"/>
    <w:rsid w:val="00960746"/>
    <w:rsid w:val="00960888"/>
    <w:rsid w:val="00960E77"/>
    <w:rsid w:val="00961311"/>
    <w:rsid w:val="00961639"/>
    <w:rsid w:val="00961651"/>
    <w:rsid w:val="00961B6C"/>
    <w:rsid w:val="00961C4B"/>
    <w:rsid w:val="00961D3F"/>
    <w:rsid w:val="00961F6F"/>
    <w:rsid w:val="0096213D"/>
    <w:rsid w:val="00962163"/>
    <w:rsid w:val="009625C0"/>
    <w:rsid w:val="00962949"/>
    <w:rsid w:val="00962991"/>
    <w:rsid w:val="00962A3E"/>
    <w:rsid w:val="00962A99"/>
    <w:rsid w:val="00962AF4"/>
    <w:rsid w:val="00962B75"/>
    <w:rsid w:val="00962EA4"/>
    <w:rsid w:val="009630C5"/>
    <w:rsid w:val="00963142"/>
    <w:rsid w:val="0096321E"/>
    <w:rsid w:val="00963273"/>
    <w:rsid w:val="0096341A"/>
    <w:rsid w:val="00963453"/>
    <w:rsid w:val="009640E4"/>
    <w:rsid w:val="00964153"/>
    <w:rsid w:val="00964425"/>
    <w:rsid w:val="00964763"/>
    <w:rsid w:val="00964D2B"/>
    <w:rsid w:val="00964D83"/>
    <w:rsid w:val="00965286"/>
    <w:rsid w:val="009655DF"/>
    <w:rsid w:val="009656D8"/>
    <w:rsid w:val="009659B5"/>
    <w:rsid w:val="009659E8"/>
    <w:rsid w:val="00965C5D"/>
    <w:rsid w:val="00965E56"/>
    <w:rsid w:val="00965F20"/>
    <w:rsid w:val="00965FFD"/>
    <w:rsid w:val="00966232"/>
    <w:rsid w:val="009664C7"/>
    <w:rsid w:val="00966501"/>
    <w:rsid w:val="009665E0"/>
    <w:rsid w:val="009667B6"/>
    <w:rsid w:val="00967184"/>
    <w:rsid w:val="00967355"/>
    <w:rsid w:val="009676E3"/>
    <w:rsid w:val="00967853"/>
    <w:rsid w:val="00967978"/>
    <w:rsid w:val="00967B00"/>
    <w:rsid w:val="00967ED3"/>
    <w:rsid w:val="0097016F"/>
    <w:rsid w:val="00970398"/>
    <w:rsid w:val="0097047F"/>
    <w:rsid w:val="00970539"/>
    <w:rsid w:val="009706DC"/>
    <w:rsid w:val="0097071C"/>
    <w:rsid w:val="00970970"/>
    <w:rsid w:val="009709CE"/>
    <w:rsid w:val="00970BD6"/>
    <w:rsid w:val="00970BE4"/>
    <w:rsid w:val="00970D8D"/>
    <w:rsid w:val="00970E80"/>
    <w:rsid w:val="00970ECC"/>
    <w:rsid w:val="00970F3B"/>
    <w:rsid w:val="00970F83"/>
    <w:rsid w:val="0097144F"/>
    <w:rsid w:val="00971927"/>
    <w:rsid w:val="00971A07"/>
    <w:rsid w:val="00971B0B"/>
    <w:rsid w:val="00971BE3"/>
    <w:rsid w:val="00971DB8"/>
    <w:rsid w:val="009721BF"/>
    <w:rsid w:val="00972309"/>
    <w:rsid w:val="009723FC"/>
    <w:rsid w:val="009725D7"/>
    <w:rsid w:val="0097262E"/>
    <w:rsid w:val="00972837"/>
    <w:rsid w:val="00972CF0"/>
    <w:rsid w:val="00972D3E"/>
    <w:rsid w:val="009731BF"/>
    <w:rsid w:val="009732AB"/>
    <w:rsid w:val="00973954"/>
    <w:rsid w:val="00973DDA"/>
    <w:rsid w:val="00973E3F"/>
    <w:rsid w:val="00974113"/>
    <w:rsid w:val="00974C8B"/>
    <w:rsid w:val="00974F9C"/>
    <w:rsid w:val="0097666D"/>
    <w:rsid w:val="0097691F"/>
    <w:rsid w:val="00976DAC"/>
    <w:rsid w:val="00977D86"/>
    <w:rsid w:val="0098049B"/>
    <w:rsid w:val="009809D1"/>
    <w:rsid w:val="00980FD5"/>
    <w:rsid w:val="00981213"/>
    <w:rsid w:val="009813A0"/>
    <w:rsid w:val="009814BA"/>
    <w:rsid w:val="0098183B"/>
    <w:rsid w:val="00981A7C"/>
    <w:rsid w:val="00981B3B"/>
    <w:rsid w:val="00981D62"/>
    <w:rsid w:val="00981DF3"/>
    <w:rsid w:val="00982170"/>
    <w:rsid w:val="009823F4"/>
    <w:rsid w:val="009825D9"/>
    <w:rsid w:val="00982786"/>
    <w:rsid w:val="00982AAE"/>
    <w:rsid w:val="00982BE2"/>
    <w:rsid w:val="00982C0B"/>
    <w:rsid w:val="00982C3A"/>
    <w:rsid w:val="00982D84"/>
    <w:rsid w:val="00982E0F"/>
    <w:rsid w:val="00982F74"/>
    <w:rsid w:val="009832C1"/>
    <w:rsid w:val="0098356C"/>
    <w:rsid w:val="009839E4"/>
    <w:rsid w:val="00983A4F"/>
    <w:rsid w:val="00983D13"/>
    <w:rsid w:val="009843C4"/>
    <w:rsid w:val="009844D5"/>
    <w:rsid w:val="009845A3"/>
    <w:rsid w:val="00984C26"/>
    <w:rsid w:val="00984CC3"/>
    <w:rsid w:val="00984D7A"/>
    <w:rsid w:val="0098525B"/>
    <w:rsid w:val="00985717"/>
    <w:rsid w:val="00985770"/>
    <w:rsid w:val="009857D5"/>
    <w:rsid w:val="00985A95"/>
    <w:rsid w:val="00985D75"/>
    <w:rsid w:val="00985E11"/>
    <w:rsid w:val="00986AB1"/>
    <w:rsid w:val="00986BDD"/>
    <w:rsid w:val="00986D96"/>
    <w:rsid w:val="0098732A"/>
    <w:rsid w:val="009873B4"/>
    <w:rsid w:val="009875C1"/>
    <w:rsid w:val="00987B63"/>
    <w:rsid w:val="009900C2"/>
    <w:rsid w:val="009900C7"/>
    <w:rsid w:val="009903AF"/>
    <w:rsid w:val="0099046B"/>
    <w:rsid w:val="00991116"/>
    <w:rsid w:val="0099140E"/>
    <w:rsid w:val="0099212F"/>
    <w:rsid w:val="009923CA"/>
    <w:rsid w:val="00992524"/>
    <w:rsid w:val="0099259F"/>
    <w:rsid w:val="00992A1C"/>
    <w:rsid w:val="00992A75"/>
    <w:rsid w:val="00992AEB"/>
    <w:rsid w:val="00992B64"/>
    <w:rsid w:val="00992DDA"/>
    <w:rsid w:val="00992ECB"/>
    <w:rsid w:val="0099305B"/>
    <w:rsid w:val="00993214"/>
    <w:rsid w:val="00993870"/>
    <w:rsid w:val="009939D8"/>
    <w:rsid w:val="00993D5B"/>
    <w:rsid w:val="00993E62"/>
    <w:rsid w:val="00993FBA"/>
    <w:rsid w:val="009943DF"/>
    <w:rsid w:val="00994642"/>
    <w:rsid w:val="00994811"/>
    <w:rsid w:val="0099486A"/>
    <w:rsid w:val="00994A3E"/>
    <w:rsid w:val="0099555C"/>
    <w:rsid w:val="00995586"/>
    <w:rsid w:val="0099599D"/>
    <w:rsid w:val="00995EA7"/>
    <w:rsid w:val="00995FFE"/>
    <w:rsid w:val="009965EB"/>
    <w:rsid w:val="009966D3"/>
    <w:rsid w:val="009966DC"/>
    <w:rsid w:val="0099682A"/>
    <w:rsid w:val="00996926"/>
    <w:rsid w:val="00996BDA"/>
    <w:rsid w:val="00996DBD"/>
    <w:rsid w:val="00996DD0"/>
    <w:rsid w:val="00996F47"/>
    <w:rsid w:val="00996FFE"/>
    <w:rsid w:val="00997536"/>
    <w:rsid w:val="00997957"/>
    <w:rsid w:val="00997B3C"/>
    <w:rsid w:val="00997DA8"/>
    <w:rsid w:val="009A0249"/>
    <w:rsid w:val="009A03CA"/>
    <w:rsid w:val="009A0411"/>
    <w:rsid w:val="009A0427"/>
    <w:rsid w:val="009A0550"/>
    <w:rsid w:val="009A067B"/>
    <w:rsid w:val="009A0733"/>
    <w:rsid w:val="009A08F2"/>
    <w:rsid w:val="009A099D"/>
    <w:rsid w:val="009A123F"/>
    <w:rsid w:val="009A13C1"/>
    <w:rsid w:val="009A1483"/>
    <w:rsid w:val="009A167C"/>
    <w:rsid w:val="009A17DE"/>
    <w:rsid w:val="009A1927"/>
    <w:rsid w:val="009A1BD5"/>
    <w:rsid w:val="009A21D3"/>
    <w:rsid w:val="009A23F1"/>
    <w:rsid w:val="009A24C4"/>
    <w:rsid w:val="009A2D23"/>
    <w:rsid w:val="009A2D35"/>
    <w:rsid w:val="009A30FD"/>
    <w:rsid w:val="009A336C"/>
    <w:rsid w:val="009A3461"/>
    <w:rsid w:val="009A3711"/>
    <w:rsid w:val="009A38D8"/>
    <w:rsid w:val="009A39E3"/>
    <w:rsid w:val="009A3B73"/>
    <w:rsid w:val="009A3B7A"/>
    <w:rsid w:val="009A4072"/>
    <w:rsid w:val="009A4164"/>
    <w:rsid w:val="009A4617"/>
    <w:rsid w:val="009A4750"/>
    <w:rsid w:val="009A4789"/>
    <w:rsid w:val="009A4884"/>
    <w:rsid w:val="009A48AE"/>
    <w:rsid w:val="009A4B7B"/>
    <w:rsid w:val="009A4F7F"/>
    <w:rsid w:val="009A4FA9"/>
    <w:rsid w:val="009A4FB1"/>
    <w:rsid w:val="009A511D"/>
    <w:rsid w:val="009A519B"/>
    <w:rsid w:val="009A5411"/>
    <w:rsid w:val="009A5456"/>
    <w:rsid w:val="009A5511"/>
    <w:rsid w:val="009A57A9"/>
    <w:rsid w:val="009A587C"/>
    <w:rsid w:val="009A5C8D"/>
    <w:rsid w:val="009A5F76"/>
    <w:rsid w:val="009A6087"/>
    <w:rsid w:val="009A60F0"/>
    <w:rsid w:val="009A632B"/>
    <w:rsid w:val="009A65E0"/>
    <w:rsid w:val="009A6BF9"/>
    <w:rsid w:val="009A6C6B"/>
    <w:rsid w:val="009A6C85"/>
    <w:rsid w:val="009A6CD0"/>
    <w:rsid w:val="009A6E18"/>
    <w:rsid w:val="009A7256"/>
    <w:rsid w:val="009A757D"/>
    <w:rsid w:val="009A78ED"/>
    <w:rsid w:val="009A7A15"/>
    <w:rsid w:val="009A7B00"/>
    <w:rsid w:val="009A7D9D"/>
    <w:rsid w:val="009A7DE0"/>
    <w:rsid w:val="009A7DE5"/>
    <w:rsid w:val="009B01E8"/>
    <w:rsid w:val="009B03AF"/>
    <w:rsid w:val="009B03B7"/>
    <w:rsid w:val="009B0646"/>
    <w:rsid w:val="009B0731"/>
    <w:rsid w:val="009B0996"/>
    <w:rsid w:val="009B09D1"/>
    <w:rsid w:val="009B0B4D"/>
    <w:rsid w:val="009B0C1C"/>
    <w:rsid w:val="009B0C94"/>
    <w:rsid w:val="009B0D23"/>
    <w:rsid w:val="009B0DDD"/>
    <w:rsid w:val="009B0F76"/>
    <w:rsid w:val="009B14E0"/>
    <w:rsid w:val="009B1619"/>
    <w:rsid w:val="009B163B"/>
    <w:rsid w:val="009B1773"/>
    <w:rsid w:val="009B1BA4"/>
    <w:rsid w:val="009B1F0E"/>
    <w:rsid w:val="009B1F99"/>
    <w:rsid w:val="009B221D"/>
    <w:rsid w:val="009B260A"/>
    <w:rsid w:val="009B2875"/>
    <w:rsid w:val="009B28B3"/>
    <w:rsid w:val="009B2C39"/>
    <w:rsid w:val="009B30A4"/>
    <w:rsid w:val="009B35D2"/>
    <w:rsid w:val="009B3697"/>
    <w:rsid w:val="009B36E1"/>
    <w:rsid w:val="009B36F1"/>
    <w:rsid w:val="009B3734"/>
    <w:rsid w:val="009B3CA9"/>
    <w:rsid w:val="009B3E07"/>
    <w:rsid w:val="009B420C"/>
    <w:rsid w:val="009B4993"/>
    <w:rsid w:val="009B4B5E"/>
    <w:rsid w:val="009B4C2F"/>
    <w:rsid w:val="009B4CB4"/>
    <w:rsid w:val="009B4F8A"/>
    <w:rsid w:val="009B51C7"/>
    <w:rsid w:val="009B5328"/>
    <w:rsid w:val="009B5413"/>
    <w:rsid w:val="009B560D"/>
    <w:rsid w:val="009B5A77"/>
    <w:rsid w:val="009B6057"/>
    <w:rsid w:val="009B62AF"/>
    <w:rsid w:val="009B68B3"/>
    <w:rsid w:val="009B6CD8"/>
    <w:rsid w:val="009B6DA8"/>
    <w:rsid w:val="009B6DB3"/>
    <w:rsid w:val="009B726A"/>
    <w:rsid w:val="009B73BE"/>
    <w:rsid w:val="009B73CD"/>
    <w:rsid w:val="009B799F"/>
    <w:rsid w:val="009B7D75"/>
    <w:rsid w:val="009B7D8F"/>
    <w:rsid w:val="009B7F88"/>
    <w:rsid w:val="009B7FCD"/>
    <w:rsid w:val="009C000B"/>
    <w:rsid w:val="009C0097"/>
    <w:rsid w:val="009C0114"/>
    <w:rsid w:val="009C04E9"/>
    <w:rsid w:val="009C0879"/>
    <w:rsid w:val="009C0C35"/>
    <w:rsid w:val="009C0DBD"/>
    <w:rsid w:val="009C0FE9"/>
    <w:rsid w:val="009C11C0"/>
    <w:rsid w:val="009C1262"/>
    <w:rsid w:val="009C1B2C"/>
    <w:rsid w:val="009C1B7D"/>
    <w:rsid w:val="009C1D6A"/>
    <w:rsid w:val="009C1EC8"/>
    <w:rsid w:val="009C1F45"/>
    <w:rsid w:val="009C2060"/>
    <w:rsid w:val="009C2DDE"/>
    <w:rsid w:val="009C31FB"/>
    <w:rsid w:val="009C3202"/>
    <w:rsid w:val="009C32C7"/>
    <w:rsid w:val="009C345C"/>
    <w:rsid w:val="009C3656"/>
    <w:rsid w:val="009C36CF"/>
    <w:rsid w:val="009C36E9"/>
    <w:rsid w:val="009C3764"/>
    <w:rsid w:val="009C37AF"/>
    <w:rsid w:val="009C392E"/>
    <w:rsid w:val="009C3B5D"/>
    <w:rsid w:val="009C3BF1"/>
    <w:rsid w:val="009C3C91"/>
    <w:rsid w:val="009C458C"/>
    <w:rsid w:val="009C458E"/>
    <w:rsid w:val="009C4704"/>
    <w:rsid w:val="009C4A36"/>
    <w:rsid w:val="009C4D61"/>
    <w:rsid w:val="009C4D99"/>
    <w:rsid w:val="009C5167"/>
    <w:rsid w:val="009C519E"/>
    <w:rsid w:val="009C52CB"/>
    <w:rsid w:val="009C5587"/>
    <w:rsid w:val="009C5685"/>
    <w:rsid w:val="009C58B4"/>
    <w:rsid w:val="009C5957"/>
    <w:rsid w:val="009C5A97"/>
    <w:rsid w:val="009C5F02"/>
    <w:rsid w:val="009C6665"/>
    <w:rsid w:val="009C6A3A"/>
    <w:rsid w:val="009C6BE7"/>
    <w:rsid w:val="009C6E67"/>
    <w:rsid w:val="009C71D3"/>
    <w:rsid w:val="009C721F"/>
    <w:rsid w:val="009C724D"/>
    <w:rsid w:val="009C7250"/>
    <w:rsid w:val="009C734D"/>
    <w:rsid w:val="009C73CF"/>
    <w:rsid w:val="009C7691"/>
    <w:rsid w:val="009C76FD"/>
    <w:rsid w:val="009C7A05"/>
    <w:rsid w:val="009C7CE7"/>
    <w:rsid w:val="009D00EC"/>
    <w:rsid w:val="009D01BF"/>
    <w:rsid w:val="009D0575"/>
    <w:rsid w:val="009D08BE"/>
    <w:rsid w:val="009D09C4"/>
    <w:rsid w:val="009D0A75"/>
    <w:rsid w:val="009D0D9F"/>
    <w:rsid w:val="009D0FD1"/>
    <w:rsid w:val="009D111E"/>
    <w:rsid w:val="009D1270"/>
    <w:rsid w:val="009D1845"/>
    <w:rsid w:val="009D1A5A"/>
    <w:rsid w:val="009D1A5D"/>
    <w:rsid w:val="009D1ABB"/>
    <w:rsid w:val="009D1B45"/>
    <w:rsid w:val="009D1B8A"/>
    <w:rsid w:val="009D214A"/>
    <w:rsid w:val="009D2195"/>
    <w:rsid w:val="009D2277"/>
    <w:rsid w:val="009D256D"/>
    <w:rsid w:val="009D2576"/>
    <w:rsid w:val="009D26DF"/>
    <w:rsid w:val="009D2D7A"/>
    <w:rsid w:val="009D2F80"/>
    <w:rsid w:val="009D301C"/>
    <w:rsid w:val="009D31BB"/>
    <w:rsid w:val="009D3375"/>
    <w:rsid w:val="009D33B2"/>
    <w:rsid w:val="009D3654"/>
    <w:rsid w:val="009D3EF2"/>
    <w:rsid w:val="009D4716"/>
    <w:rsid w:val="009D48DA"/>
    <w:rsid w:val="009D494E"/>
    <w:rsid w:val="009D4E77"/>
    <w:rsid w:val="009D51CD"/>
    <w:rsid w:val="009D535C"/>
    <w:rsid w:val="009D5453"/>
    <w:rsid w:val="009D57A6"/>
    <w:rsid w:val="009D5B40"/>
    <w:rsid w:val="009D5ED6"/>
    <w:rsid w:val="009D5F80"/>
    <w:rsid w:val="009D60EF"/>
    <w:rsid w:val="009D612A"/>
    <w:rsid w:val="009D628E"/>
    <w:rsid w:val="009D668B"/>
    <w:rsid w:val="009D66E2"/>
    <w:rsid w:val="009D70A9"/>
    <w:rsid w:val="009D710A"/>
    <w:rsid w:val="009D71D8"/>
    <w:rsid w:val="009D72BF"/>
    <w:rsid w:val="009D75B8"/>
    <w:rsid w:val="009E0061"/>
    <w:rsid w:val="009E00FD"/>
    <w:rsid w:val="009E01B3"/>
    <w:rsid w:val="009E05CC"/>
    <w:rsid w:val="009E0ABC"/>
    <w:rsid w:val="009E0CA0"/>
    <w:rsid w:val="009E0EED"/>
    <w:rsid w:val="009E0F77"/>
    <w:rsid w:val="009E222A"/>
    <w:rsid w:val="009E2269"/>
    <w:rsid w:val="009E2430"/>
    <w:rsid w:val="009E27A7"/>
    <w:rsid w:val="009E2BA6"/>
    <w:rsid w:val="009E2D32"/>
    <w:rsid w:val="009E2EE8"/>
    <w:rsid w:val="009E2EEB"/>
    <w:rsid w:val="009E3259"/>
    <w:rsid w:val="009E3361"/>
    <w:rsid w:val="009E35B8"/>
    <w:rsid w:val="009E3771"/>
    <w:rsid w:val="009E3807"/>
    <w:rsid w:val="009E396A"/>
    <w:rsid w:val="009E4035"/>
    <w:rsid w:val="009E403B"/>
    <w:rsid w:val="009E447D"/>
    <w:rsid w:val="009E4B3D"/>
    <w:rsid w:val="009E4C5D"/>
    <w:rsid w:val="009E5064"/>
    <w:rsid w:val="009E523F"/>
    <w:rsid w:val="009E525F"/>
    <w:rsid w:val="009E52F4"/>
    <w:rsid w:val="009E5A5F"/>
    <w:rsid w:val="009E5B6D"/>
    <w:rsid w:val="009E66EC"/>
    <w:rsid w:val="009E6951"/>
    <w:rsid w:val="009E6BD8"/>
    <w:rsid w:val="009E6D32"/>
    <w:rsid w:val="009E6D81"/>
    <w:rsid w:val="009E74DF"/>
    <w:rsid w:val="009E75C1"/>
    <w:rsid w:val="009E775E"/>
    <w:rsid w:val="009E7A37"/>
    <w:rsid w:val="009E7D56"/>
    <w:rsid w:val="009F021A"/>
    <w:rsid w:val="009F0423"/>
    <w:rsid w:val="009F0911"/>
    <w:rsid w:val="009F094F"/>
    <w:rsid w:val="009F0961"/>
    <w:rsid w:val="009F13EE"/>
    <w:rsid w:val="009F146F"/>
    <w:rsid w:val="009F1527"/>
    <w:rsid w:val="009F15B7"/>
    <w:rsid w:val="009F176A"/>
    <w:rsid w:val="009F18D9"/>
    <w:rsid w:val="009F18E3"/>
    <w:rsid w:val="009F1A8A"/>
    <w:rsid w:val="009F20E3"/>
    <w:rsid w:val="009F213B"/>
    <w:rsid w:val="009F2287"/>
    <w:rsid w:val="009F22C1"/>
    <w:rsid w:val="009F26B9"/>
    <w:rsid w:val="009F2975"/>
    <w:rsid w:val="009F2B2A"/>
    <w:rsid w:val="009F304A"/>
    <w:rsid w:val="009F308A"/>
    <w:rsid w:val="009F30E2"/>
    <w:rsid w:val="009F31B0"/>
    <w:rsid w:val="009F34C3"/>
    <w:rsid w:val="009F36C9"/>
    <w:rsid w:val="009F3991"/>
    <w:rsid w:val="009F3FBC"/>
    <w:rsid w:val="009F413B"/>
    <w:rsid w:val="009F42D3"/>
    <w:rsid w:val="009F474D"/>
    <w:rsid w:val="009F4842"/>
    <w:rsid w:val="009F4A5E"/>
    <w:rsid w:val="009F4BED"/>
    <w:rsid w:val="009F505E"/>
    <w:rsid w:val="009F5354"/>
    <w:rsid w:val="009F552E"/>
    <w:rsid w:val="009F5694"/>
    <w:rsid w:val="009F569B"/>
    <w:rsid w:val="009F569D"/>
    <w:rsid w:val="009F5944"/>
    <w:rsid w:val="009F5A2A"/>
    <w:rsid w:val="009F5EC9"/>
    <w:rsid w:val="009F6375"/>
    <w:rsid w:val="009F6619"/>
    <w:rsid w:val="009F66A0"/>
    <w:rsid w:val="009F690C"/>
    <w:rsid w:val="009F695A"/>
    <w:rsid w:val="009F6E3A"/>
    <w:rsid w:val="009F6FED"/>
    <w:rsid w:val="009F757C"/>
    <w:rsid w:val="009F75A3"/>
    <w:rsid w:val="009F7626"/>
    <w:rsid w:val="009F762A"/>
    <w:rsid w:val="009F77B1"/>
    <w:rsid w:val="00A00120"/>
    <w:rsid w:val="00A006C6"/>
    <w:rsid w:val="00A008C2"/>
    <w:rsid w:val="00A008DF"/>
    <w:rsid w:val="00A008E2"/>
    <w:rsid w:val="00A009FA"/>
    <w:rsid w:val="00A00B3B"/>
    <w:rsid w:val="00A00CE6"/>
    <w:rsid w:val="00A00E1C"/>
    <w:rsid w:val="00A0148E"/>
    <w:rsid w:val="00A01552"/>
    <w:rsid w:val="00A01658"/>
    <w:rsid w:val="00A0170C"/>
    <w:rsid w:val="00A01862"/>
    <w:rsid w:val="00A01A77"/>
    <w:rsid w:val="00A01EA6"/>
    <w:rsid w:val="00A0209B"/>
    <w:rsid w:val="00A02303"/>
    <w:rsid w:val="00A024F8"/>
    <w:rsid w:val="00A02636"/>
    <w:rsid w:val="00A026DC"/>
    <w:rsid w:val="00A02BE8"/>
    <w:rsid w:val="00A02D51"/>
    <w:rsid w:val="00A030FE"/>
    <w:rsid w:val="00A03318"/>
    <w:rsid w:val="00A03516"/>
    <w:rsid w:val="00A03577"/>
    <w:rsid w:val="00A03A0C"/>
    <w:rsid w:val="00A03F6D"/>
    <w:rsid w:val="00A04584"/>
    <w:rsid w:val="00A0472C"/>
    <w:rsid w:val="00A049C1"/>
    <w:rsid w:val="00A04F3A"/>
    <w:rsid w:val="00A05148"/>
    <w:rsid w:val="00A052E7"/>
    <w:rsid w:val="00A05821"/>
    <w:rsid w:val="00A05B13"/>
    <w:rsid w:val="00A05DFB"/>
    <w:rsid w:val="00A05E28"/>
    <w:rsid w:val="00A06460"/>
    <w:rsid w:val="00A06DCB"/>
    <w:rsid w:val="00A06E73"/>
    <w:rsid w:val="00A06F93"/>
    <w:rsid w:val="00A07036"/>
    <w:rsid w:val="00A070DA"/>
    <w:rsid w:val="00A074BA"/>
    <w:rsid w:val="00A075CC"/>
    <w:rsid w:val="00A0764B"/>
    <w:rsid w:val="00A0778F"/>
    <w:rsid w:val="00A078B6"/>
    <w:rsid w:val="00A07B6C"/>
    <w:rsid w:val="00A07CA1"/>
    <w:rsid w:val="00A1001A"/>
    <w:rsid w:val="00A10082"/>
    <w:rsid w:val="00A1013B"/>
    <w:rsid w:val="00A101E0"/>
    <w:rsid w:val="00A101FF"/>
    <w:rsid w:val="00A10568"/>
    <w:rsid w:val="00A1079B"/>
    <w:rsid w:val="00A10931"/>
    <w:rsid w:val="00A10C64"/>
    <w:rsid w:val="00A10F15"/>
    <w:rsid w:val="00A111A6"/>
    <w:rsid w:val="00A1131E"/>
    <w:rsid w:val="00A11659"/>
    <w:rsid w:val="00A11722"/>
    <w:rsid w:val="00A11848"/>
    <w:rsid w:val="00A11A7E"/>
    <w:rsid w:val="00A11E96"/>
    <w:rsid w:val="00A12476"/>
    <w:rsid w:val="00A12539"/>
    <w:rsid w:val="00A12918"/>
    <w:rsid w:val="00A12941"/>
    <w:rsid w:val="00A12D02"/>
    <w:rsid w:val="00A13081"/>
    <w:rsid w:val="00A130F6"/>
    <w:rsid w:val="00A1320E"/>
    <w:rsid w:val="00A13650"/>
    <w:rsid w:val="00A137F2"/>
    <w:rsid w:val="00A13E05"/>
    <w:rsid w:val="00A1410D"/>
    <w:rsid w:val="00A144FC"/>
    <w:rsid w:val="00A14792"/>
    <w:rsid w:val="00A14842"/>
    <w:rsid w:val="00A1490E"/>
    <w:rsid w:val="00A14E00"/>
    <w:rsid w:val="00A1562D"/>
    <w:rsid w:val="00A15658"/>
    <w:rsid w:val="00A15870"/>
    <w:rsid w:val="00A15910"/>
    <w:rsid w:val="00A1641B"/>
    <w:rsid w:val="00A16626"/>
    <w:rsid w:val="00A16C28"/>
    <w:rsid w:val="00A16DAC"/>
    <w:rsid w:val="00A17018"/>
    <w:rsid w:val="00A17453"/>
    <w:rsid w:val="00A174A1"/>
    <w:rsid w:val="00A17A17"/>
    <w:rsid w:val="00A17BC5"/>
    <w:rsid w:val="00A17CA2"/>
    <w:rsid w:val="00A17D8B"/>
    <w:rsid w:val="00A17D93"/>
    <w:rsid w:val="00A20177"/>
    <w:rsid w:val="00A210B6"/>
    <w:rsid w:val="00A215CF"/>
    <w:rsid w:val="00A21D92"/>
    <w:rsid w:val="00A21EF6"/>
    <w:rsid w:val="00A22001"/>
    <w:rsid w:val="00A2248E"/>
    <w:rsid w:val="00A225D8"/>
    <w:rsid w:val="00A22624"/>
    <w:rsid w:val="00A226BC"/>
    <w:rsid w:val="00A22C4E"/>
    <w:rsid w:val="00A23077"/>
    <w:rsid w:val="00A231B6"/>
    <w:rsid w:val="00A23221"/>
    <w:rsid w:val="00A2339B"/>
    <w:rsid w:val="00A2359B"/>
    <w:rsid w:val="00A2389A"/>
    <w:rsid w:val="00A23BAD"/>
    <w:rsid w:val="00A23D48"/>
    <w:rsid w:val="00A2400F"/>
    <w:rsid w:val="00A24015"/>
    <w:rsid w:val="00A240EB"/>
    <w:rsid w:val="00A2435B"/>
    <w:rsid w:val="00A24528"/>
    <w:rsid w:val="00A24FE2"/>
    <w:rsid w:val="00A25675"/>
    <w:rsid w:val="00A256CB"/>
    <w:rsid w:val="00A25A32"/>
    <w:rsid w:val="00A25ACE"/>
    <w:rsid w:val="00A26006"/>
    <w:rsid w:val="00A26323"/>
    <w:rsid w:val="00A26454"/>
    <w:rsid w:val="00A2656A"/>
    <w:rsid w:val="00A2677B"/>
    <w:rsid w:val="00A26789"/>
    <w:rsid w:val="00A272EF"/>
    <w:rsid w:val="00A27443"/>
    <w:rsid w:val="00A2757A"/>
    <w:rsid w:val="00A2769B"/>
    <w:rsid w:val="00A27858"/>
    <w:rsid w:val="00A27B91"/>
    <w:rsid w:val="00A30080"/>
    <w:rsid w:val="00A301A4"/>
    <w:rsid w:val="00A3088B"/>
    <w:rsid w:val="00A309C8"/>
    <w:rsid w:val="00A30A2C"/>
    <w:rsid w:val="00A30A3C"/>
    <w:rsid w:val="00A30FE7"/>
    <w:rsid w:val="00A3106A"/>
    <w:rsid w:val="00A31376"/>
    <w:rsid w:val="00A313C2"/>
    <w:rsid w:val="00A318A6"/>
    <w:rsid w:val="00A31A17"/>
    <w:rsid w:val="00A31A46"/>
    <w:rsid w:val="00A31E68"/>
    <w:rsid w:val="00A31F4B"/>
    <w:rsid w:val="00A32066"/>
    <w:rsid w:val="00A32111"/>
    <w:rsid w:val="00A32140"/>
    <w:rsid w:val="00A3224F"/>
    <w:rsid w:val="00A3229C"/>
    <w:rsid w:val="00A32370"/>
    <w:rsid w:val="00A323F7"/>
    <w:rsid w:val="00A328CF"/>
    <w:rsid w:val="00A328F5"/>
    <w:rsid w:val="00A32A4E"/>
    <w:rsid w:val="00A32AFA"/>
    <w:rsid w:val="00A32C8C"/>
    <w:rsid w:val="00A32EFD"/>
    <w:rsid w:val="00A3311F"/>
    <w:rsid w:val="00A33179"/>
    <w:rsid w:val="00A336E1"/>
    <w:rsid w:val="00A336E3"/>
    <w:rsid w:val="00A3389A"/>
    <w:rsid w:val="00A339EA"/>
    <w:rsid w:val="00A33CF4"/>
    <w:rsid w:val="00A33D88"/>
    <w:rsid w:val="00A34010"/>
    <w:rsid w:val="00A34114"/>
    <w:rsid w:val="00A341C4"/>
    <w:rsid w:val="00A3464F"/>
    <w:rsid w:val="00A347B3"/>
    <w:rsid w:val="00A348FF"/>
    <w:rsid w:val="00A349BD"/>
    <w:rsid w:val="00A34B74"/>
    <w:rsid w:val="00A34BBD"/>
    <w:rsid w:val="00A34BF4"/>
    <w:rsid w:val="00A34DE7"/>
    <w:rsid w:val="00A34EFF"/>
    <w:rsid w:val="00A352DC"/>
    <w:rsid w:val="00A35520"/>
    <w:rsid w:val="00A35737"/>
    <w:rsid w:val="00A35792"/>
    <w:rsid w:val="00A35AB3"/>
    <w:rsid w:val="00A35DE6"/>
    <w:rsid w:val="00A36180"/>
    <w:rsid w:val="00A36189"/>
    <w:rsid w:val="00A36191"/>
    <w:rsid w:val="00A363B9"/>
    <w:rsid w:val="00A36651"/>
    <w:rsid w:val="00A3675E"/>
    <w:rsid w:val="00A36822"/>
    <w:rsid w:val="00A369C2"/>
    <w:rsid w:val="00A369F7"/>
    <w:rsid w:val="00A36B3A"/>
    <w:rsid w:val="00A36EE2"/>
    <w:rsid w:val="00A36EF2"/>
    <w:rsid w:val="00A36F96"/>
    <w:rsid w:val="00A370BD"/>
    <w:rsid w:val="00A372A4"/>
    <w:rsid w:val="00A37366"/>
    <w:rsid w:val="00A37A6F"/>
    <w:rsid w:val="00A37D64"/>
    <w:rsid w:val="00A37ECB"/>
    <w:rsid w:val="00A400EE"/>
    <w:rsid w:val="00A4058D"/>
    <w:rsid w:val="00A406D8"/>
    <w:rsid w:val="00A40C5B"/>
    <w:rsid w:val="00A40C6B"/>
    <w:rsid w:val="00A40D48"/>
    <w:rsid w:val="00A40F96"/>
    <w:rsid w:val="00A41136"/>
    <w:rsid w:val="00A4155F"/>
    <w:rsid w:val="00A4161C"/>
    <w:rsid w:val="00A41C74"/>
    <w:rsid w:val="00A41EFC"/>
    <w:rsid w:val="00A423D0"/>
    <w:rsid w:val="00A42B92"/>
    <w:rsid w:val="00A42D38"/>
    <w:rsid w:val="00A42DF3"/>
    <w:rsid w:val="00A43105"/>
    <w:rsid w:val="00A43212"/>
    <w:rsid w:val="00A432EA"/>
    <w:rsid w:val="00A43545"/>
    <w:rsid w:val="00A43558"/>
    <w:rsid w:val="00A43B30"/>
    <w:rsid w:val="00A4463B"/>
    <w:rsid w:val="00A44831"/>
    <w:rsid w:val="00A44856"/>
    <w:rsid w:val="00A448EE"/>
    <w:rsid w:val="00A44993"/>
    <w:rsid w:val="00A44FEA"/>
    <w:rsid w:val="00A45166"/>
    <w:rsid w:val="00A4532D"/>
    <w:rsid w:val="00A4537B"/>
    <w:rsid w:val="00A457E7"/>
    <w:rsid w:val="00A45C53"/>
    <w:rsid w:val="00A45CD1"/>
    <w:rsid w:val="00A45D21"/>
    <w:rsid w:val="00A45EAA"/>
    <w:rsid w:val="00A465DD"/>
    <w:rsid w:val="00A466FB"/>
    <w:rsid w:val="00A46765"/>
    <w:rsid w:val="00A46820"/>
    <w:rsid w:val="00A46AAF"/>
    <w:rsid w:val="00A46AF5"/>
    <w:rsid w:val="00A4711E"/>
    <w:rsid w:val="00A473D3"/>
    <w:rsid w:val="00A47514"/>
    <w:rsid w:val="00A47672"/>
    <w:rsid w:val="00A4777A"/>
    <w:rsid w:val="00A47C4F"/>
    <w:rsid w:val="00A500C9"/>
    <w:rsid w:val="00A503BE"/>
    <w:rsid w:val="00A5073D"/>
    <w:rsid w:val="00A5096B"/>
    <w:rsid w:val="00A50E1B"/>
    <w:rsid w:val="00A50FFE"/>
    <w:rsid w:val="00A51131"/>
    <w:rsid w:val="00A51337"/>
    <w:rsid w:val="00A518EA"/>
    <w:rsid w:val="00A52111"/>
    <w:rsid w:val="00A523FD"/>
    <w:rsid w:val="00A524D1"/>
    <w:rsid w:val="00A5250B"/>
    <w:rsid w:val="00A526ED"/>
    <w:rsid w:val="00A529D9"/>
    <w:rsid w:val="00A52B17"/>
    <w:rsid w:val="00A52C7C"/>
    <w:rsid w:val="00A52D54"/>
    <w:rsid w:val="00A52D79"/>
    <w:rsid w:val="00A53209"/>
    <w:rsid w:val="00A533FC"/>
    <w:rsid w:val="00A53712"/>
    <w:rsid w:val="00A53A90"/>
    <w:rsid w:val="00A53BBF"/>
    <w:rsid w:val="00A540E1"/>
    <w:rsid w:val="00A547DC"/>
    <w:rsid w:val="00A549C9"/>
    <w:rsid w:val="00A54AA0"/>
    <w:rsid w:val="00A54E7B"/>
    <w:rsid w:val="00A54EAD"/>
    <w:rsid w:val="00A550AC"/>
    <w:rsid w:val="00A555A3"/>
    <w:rsid w:val="00A556B3"/>
    <w:rsid w:val="00A558D9"/>
    <w:rsid w:val="00A55A13"/>
    <w:rsid w:val="00A56001"/>
    <w:rsid w:val="00A56121"/>
    <w:rsid w:val="00A562B4"/>
    <w:rsid w:val="00A562D5"/>
    <w:rsid w:val="00A5638B"/>
    <w:rsid w:val="00A5656D"/>
    <w:rsid w:val="00A56A30"/>
    <w:rsid w:val="00A56D99"/>
    <w:rsid w:val="00A5703C"/>
    <w:rsid w:val="00A5711E"/>
    <w:rsid w:val="00A57591"/>
    <w:rsid w:val="00A5770F"/>
    <w:rsid w:val="00A578F0"/>
    <w:rsid w:val="00A57A9D"/>
    <w:rsid w:val="00A57B6C"/>
    <w:rsid w:val="00A57D4C"/>
    <w:rsid w:val="00A57DD5"/>
    <w:rsid w:val="00A57E34"/>
    <w:rsid w:val="00A57FF7"/>
    <w:rsid w:val="00A600CC"/>
    <w:rsid w:val="00A601BB"/>
    <w:rsid w:val="00A60413"/>
    <w:rsid w:val="00A605EE"/>
    <w:rsid w:val="00A6072B"/>
    <w:rsid w:val="00A60957"/>
    <w:rsid w:val="00A60AEF"/>
    <w:rsid w:val="00A60B6E"/>
    <w:rsid w:val="00A60BD2"/>
    <w:rsid w:val="00A60DEE"/>
    <w:rsid w:val="00A6105C"/>
    <w:rsid w:val="00A61121"/>
    <w:rsid w:val="00A6116A"/>
    <w:rsid w:val="00A61269"/>
    <w:rsid w:val="00A6133D"/>
    <w:rsid w:val="00A61357"/>
    <w:rsid w:val="00A621AC"/>
    <w:rsid w:val="00A625DF"/>
    <w:rsid w:val="00A62A3E"/>
    <w:rsid w:val="00A62A9C"/>
    <w:rsid w:val="00A62C6C"/>
    <w:rsid w:val="00A62FDD"/>
    <w:rsid w:val="00A631D8"/>
    <w:rsid w:val="00A63330"/>
    <w:rsid w:val="00A6356C"/>
    <w:rsid w:val="00A63E70"/>
    <w:rsid w:val="00A6420B"/>
    <w:rsid w:val="00A644F3"/>
    <w:rsid w:val="00A64B26"/>
    <w:rsid w:val="00A64CDD"/>
    <w:rsid w:val="00A65275"/>
    <w:rsid w:val="00A65482"/>
    <w:rsid w:val="00A65801"/>
    <w:rsid w:val="00A658CE"/>
    <w:rsid w:val="00A65A88"/>
    <w:rsid w:val="00A65BAF"/>
    <w:rsid w:val="00A6608B"/>
    <w:rsid w:val="00A6624C"/>
    <w:rsid w:val="00A664B7"/>
    <w:rsid w:val="00A66717"/>
    <w:rsid w:val="00A66C4E"/>
    <w:rsid w:val="00A671C5"/>
    <w:rsid w:val="00A67247"/>
    <w:rsid w:val="00A6739A"/>
    <w:rsid w:val="00A677B2"/>
    <w:rsid w:val="00A677C0"/>
    <w:rsid w:val="00A678D5"/>
    <w:rsid w:val="00A678DE"/>
    <w:rsid w:val="00A67CED"/>
    <w:rsid w:val="00A67F2F"/>
    <w:rsid w:val="00A70683"/>
    <w:rsid w:val="00A7096D"/>
    <w:rsid w:val="00A70B40"/>
    <w:rsid w:val="00A71007"/>
    <w:rsid w:val="00A710C3"/>
    <w:rsid w:val="00A71286"/>
    <w:rsid w:val="00A7163C"/>
    <w:rsid w:val="00A718C9"/>
    <w:rsid w:val="00A71D9A"/>
    <w:rsid w:val="00A72081"/>
    <w:rsid w:val="00A72202"/>
    <w:rsid w:val="00A7245E"/>
    <w:rsid w:val="00A72519"/>
    <w:rsid w:val="00A725BC"/>
    <w:rsid w:val="00A7287F"/>
    <w:rsid w:val="00A72DD3"/>
    <w:rsid w:val="00A72E1D"/>
    <w:rsid w:val="00A72FBC"/>
    <w:rsid w:val="00A7315C"/>
    <w:rsid w:val="00A735BD"/>
    <w:rsid w:val="00A7391A"/>
    <w:rsid w:val="00A739B3"/>
    <w:rsid w:val="00A73C16"/>
    <w:rsid w:val="00A73C7A"/>
    <w:rsid w:val="00A73ECA"/>
    <w:rsid w:val="00A74050"/>
    <w:rsid w:val="00A747B6"/>
    <w:rsid w:val="00A748B7"/>
    <w:rsid w:val="00A74D6D"/>
    <w:rsid w:val="00A74F03"/>
    <w:rsid w:val="00A75045"/>
    <w:rsid w:val="00A7528F"/>
    <w:rsid w:val="00A75431"/>
    <w:rsid w:val="00A75527"/>
    <w:rsid w:val="00A75A5A"/>
    <w:rsid w:val="00A75C6D"/>
    <w:rsid w:val="00A7601A"/>
    <w:rsid w:val="00A761C3"/>
    <w:rsid w:val="00A76AAB"/>
    <w:rsid w:val="00A76BFA"/>
    <w:rsid w:val="00A76DA0"/>
    <w:rsid w:val="00A76EE5"/>
    <w:rsid w:val="00A771B7"/>
    <w:rsid w:val="00A77222"/>
    <w:rsid w:val="00A779A9"/>
    <w:rsid w:val="00A77A49"/>
    <w:rsid w:val="00A77E21"/>
    <w:rsid w:val="00A77F97"/>
    <w:rsid w:val="00A801EA"/>
    <w:rsid w:val="00A8052D"/>
    <w:rsid w:val="00A805AD"/>
    <w:rsid w:val="00A805C4"/>
    <w:rsid w:val="00A80624"/>
    <w:rsid w:val="00A80CF3"/>
    <w:rsid w:val="00A80DB4"/>
    <w:rsid w:val="00A80DDC"/>
    <w:rsid w:val="00A80F2B"/>
    <w:rsid w:val="00A8107C"/>
    <w:rsid w:val="00A81190"/>
    <w:rsid w:val="00A812A0"/>
    <w:rsid w:val="00A812F5"/>
    <w:rsid w:val="00A813C8"/>
    <w:rsid w:val="00A816EF"/>
    <w:rsid w:val="00A817D4"/>
    <w:rsid w:val="00A81A07"/>
    <w:rsid w:val="00A81A84"/>
    <w:rsid w:val="00A81AB8"/>
    <w:rsid w:val="00A81DA6"/>
    <w:rsid w:val="00A82295"/>
    <w:rsid w:val="00A829D9"/>
    <w:rsid w:val="00A82BDB"/>
    <w:rsid w:val="00A82C28"/>
    <w:rsid w:val="00A82EFA"/>
    <w:rsid w:val="00A82F08"/>
    <w:rsid w:val="00A83000"/>
    <w:rsid w:val="00A836AB"/>
    <w:rsid w:val="00A83806"/>
    <w:rsid w:val="00A83831"/>
    <w:rsid w:val="00A83EF1"/>
    <w:rsid w:val="00A84005"/>
    <w:rsid w:val="00A840AD"/>
    <w:rsid w:val="00A841E4"/>
    <w:rsid w:val="00A8459F"/>
    <w:rsid w:val="00A84810"/>
    <w:rsid w:val="00A84A01"/>
    <w:rsid w:val="00A84A76"/>
    <w:rsid w:val="00A8523B"/>
    <w:rsid w:val="00A85685"/>
    <w:rsid w:val="00A8599B"/>
    <w:rsid w:val="00A85B34"/>
    <w:rsid w:val="00A85CE6"/>
    <w:rsid w:val="00A85EAF"/>
    <w:rsid w:val="00A86129"/>
    <w:rsid w:val="00A8666B"/>
    <w:rsid w:val="00A868FA"/>
    <w:rsid w:val="00A86A63"/>
    <w:rsid w:val="00A86B0C"/>
    <w:rsid w:val="00A86F58"/>
    <w:rsid w:val="00A877AD"/>
    <w:rsid w:val="00A879F2"/>
    <w:rsid w:val="00A87B07"/>
    <w:rsid w:val="00A87B27"/>
    <w:rsid w:val="00A87B28"/>
    <w:rsid w:val="00A87C08"/>
    <w:rsid w:val="00A87C4C"/>
    <w:rsid w:val="00A9062C"/>
    <w:rsid w:val="00A90940"/>
    <w:rsid w:val="00A90953"/>
    <w:rsid w:val="00A90AD7"/>
    <w:rsid w:val="00A90DCE"/>
    <w:rsid w:val="00A90EDF"/>
    <w:rsid w:val="00A90F45"/>
    <w:rsid w:val="00A91086"/>
    <w:rsid w:val="00A91342"/>
    <w:rsid w:val="00A913C7"/>
    <w:rsid w:val="00A9170A"/>
    <w:rsid w:val="00A91723"/>
    <w:rsid w:val="00A91941"/>
    <w:rsid w:val="00A91A55"/>
    <w:rsid w:val="00A91B5C"/>
    <w:rsid w:val="00A91EF0"/>
    <w:rsid w:val="00A9217C"/>
    <w:rsid w:val="00A9238A"/>
    <w:rsid w:val="00A92967"/>
    <w:rsid w:val="00A92A44"/>
    <w:rsid w:val="00A92AB8"/>
    <w:rsid w:val="00A92FE9"/>
    <w:rsid w:val="00A932DB"/>
    <w:rsid w:val="00A93446"/>
    <w:rsid w:val="00A936A6"/>
    <w:rsid w:val="00A937C4"/>
    <w:rsid w:val="00A937DA"/>
    <w:rsid w:val="00A93E6D"/>
    <w:rsid w:val="00A942EF"/>
    <w:rsid w:val="00A9460D"/>
    <w:rsid w:val="00A94796"/>
    <w:rsid w:val="00A94820"/>
    <w:rsid w:val="00A94842"/>
    <w:rsid w:val="00A95113"/>
    <w:rsid w:val="00A95439"/>
    <w:rsid w:val="00A956C0"/>
    <w:rsid w:val="00A95B4C"/>
    <w:rsid w:val="00A95C89"/>
    <w:rsid w:val="00A960DD"/>
    <w:rsid w:val="00A96694"/>
    <w:rsid w:val="00A9676C"/>
    <w:rsid w:val="00A9695F"/>
    <w:rsid w:val="00A96B72"/>
    <w:rsid w:val="00A96C9B"/>
    <w:rsid w:val="00A96E5E"/>
    <w:rsid w:val="00A96FCA"/>
    <w:rsid w:val="00A971B2"/>
    <w:rsid w:val="00A971BF"/>
    <w:rsid w:val="00A97759"/>
    <w:rsid w:val="00A97826"/>
    <w:rsid w:val="00A9793A"/>
    <w:rsid w:val="00A97A34"/>
    <w:rsid w:val="00A97BE0"/>
    <w:rsid w:val="00A97D18"/>
    <w:rsid w:val="00A97E03"/>
    <w:rsid w:val="00A97F0B"/>
    <w:rsid w:val="00AA0098"/>
    <w:rsid w:val="00AA0190"/>
    <w:rsid w:val="00AA02D0"/>
    <w:rsid w:val="00AA0352"/>
    <w:rsid w:val="00AA0493"/>
    <w:rsid w:val="00AA04D5"/>
    <w:rsid w:val="00AA0E4F"/>
    <w:rsid w:val="00AA139E"/>
    <w:rsid w:val="00AA147C"/>
    <w:rsid w:val="00AA15E0"/>
    <w:rsid w:val="00AA173F"/>
    <w:rsid w:val="00AA19A9"/>
    <w:rsid w:val="00AA19D0"/>
    <w:rsid w:val="00AA1CA6"/>
    <w:rsid w:val="00AA1CD4"/>
    <w:rsid w:val="00AA20D6"/>
    <w:rsid w:val="00AA20EA"/>
    <w:rsid w:val="00AA2211"/>
    <w:rsid w:val="00AA2227"/>
    <w:rsid w:val="00AA238E"/>
    <w:rsid w:val="00AA2536"/>
    <w:rsid w:val="00AA2ACE"/>
    <w:rsid w:val="00AA2E97"/>
    <w:rsid w:val="00AA3289"/>
    <w:rsid w:val="00AA347A"/>
    <w:rsid w:val="00AA3AB6"/>
    <w:rsid w:val="00AA3E75"/>
    <w:rsid w:val="00AA3EFA"/>
    <w:rsid w:val="00AA42FB"/>
    <w:rsid w:val="00AA430D"/>
    <w:rsid w:val="00AA436B"/>
    <w:rsid w:val="00AA4960"/>
    <w:rsid w:val="00AA49A0"/>
    <w:rsid w:val="00AA4D19"/>
    <w:rsid w:val="00AA4D47"/>
    <w:rsid w:val="00AA4DE4"/>
    <w:rsid w:val="00AA4EC3"/>
    <w:rsid w:val="00AA4FC9"/>
    <w:rsid w:val="00AA504C"/>
    <w:rsid w:val="00AA51EE"/>
    <w:rsid w:val="00AA54B6"/>
    <w:rsid w:val="00AA54B9"/>
    <w:rsid w:val="00AA54C0"/>
    <w:rsid w:val="00AA57F4"/>
    <w:rsid w:val="00AA5884"/>
    <w:rsid w:val="00AA59CE"/>
    <w:rsid w:val="00AA59F8"/>
    <w:rsid w:val="00AA5B95"/>
    <w:rsid w:val="00AA5D8C"/>
    <w:rsid w:val="00AA60A9"/>
    <w:rsid w:val="00AA60F7"/>
    <w:rsid w:val="00AA6396"/>
    <w:rsid w:val="00AA6450"/>
    <w:rsid w:val="00AA6941"/>
    <w:rsid w:val="00AA6ADA"/>
    <w:rsid w:val="00AA6CEB"/>
    <w:rsid w:val="00AA7075"/>
    <w:rsid w:val="00AA74E6"/>
    <w:rsid w:val="00AA752A"/>
    <w:rsid w:val="00AA760F"/>
    <w:rsid w:val="00AA77D4"/>
    <w:rsid w:val="00AA7B67"/>
    <w:rsid w:val="00AA7D52"/>
    <w:rsid w:val="00AA7EFA"/>
    <w:rsid w:val="00AB0A01"/>
    <w:rsid w:val="00AB0E36"/>
    <w:rsid w:val="00AB0FCC"/>
    <w:rsid w:val="00AB0FED"/>
    <w:rsid w:val="00AB1311"/>
    <w:rsid w:val="00AB15E8"/>
    <w:rsid w:val="00AB17C8"/>
    <w:rsid w:val="00AB185C"/>
    <w:rsid w:val="00AB1943"/>
    <w:rsid w:val="00AB2045"/>
    <w:rsid w:val="00AB21A2"/>
    <w:rsid w:val="00AB21FA"/>
    <w:rsid w:val="00AB2229"/>
    <w:rsid w:val="00AB23DF"/>
    <w:rsid w:val="00AB2585"/>
    <w:rsid w:val="00AB264E"/>
    <w:rsid w:val="00AB2869"/>
    <w:rsid w:val="00AB2B26"/>
    <w:rsid w:val="00AB2F5E"/>
    <w:rsid w:val="00AB30D5"/>
    <w:rsid w:val="00AB3282"/>
    <w:rsid w:val="00AB330B"/>
    <w:rsid w:val="00AB3699"/>
    <w:rsid w:val="00AB3B05"/>
    <w:rsid w:val="00AB3D65"/>
    <w:rsid w:val="00AB3EA8"/>
    <w:rsid w:val="00AB4250"/>
    <w:rsid w:val="00AB4339"/>
    <w:rsid w:val="00AB475B"/>
    <w:rsid w:val="00AB4865"/>
    <w:rsid w:val="00AB4A51"/>
    <w:rsid w:val="00AB4C44"/>
    <w:rsid w:val="00AB4D2A"/>
    <w:rsid w:val="00AB4D36"/>
    <w:rsid w:val="00AB4FF9"/>
    <w:rsid w:val="00AB503A"/>
    <w:rsid w:val="00AB5A53"/>
    <w:rsid w:val="00AB5A98"/>
    <w:rsid w:val="00AB6478"/>
    <w:rsid w:val="00AB653E"/>
    <w:rsid w:val="00AB6783"/>
    <w:rsid w:val="00AB67A1"/>
    <w:rsid w:val="00AB6F41"/>
    <w:rsid w:val="00AB72F7"/>
    <w:rsid w:val="00AC00D6"/>
    <w:rsid w:val="00AC0119"/>
    <w:rsid w:val="00AC04FC"/>
    <w:rsid w:val="00AC0716"/>
    <w:rsid w:val="00AC0750"/>
    <w:rsid w:val="00AC0757"/>
    <w:rsid w:val="00AC0903"/>
    <w:rsid w:val="00AC0A42"/>
    <w:rsid w:val="00AC0A5D"/>
    <w:rsid w:val="00AC0CFA"/>
    <w:rsid w:val="00AC0D3A"/>
    <w:rsid w:val="00AC0E3E"/>
    <w:rsid w:val="00AC0E9F"/>
    <w:rsid w:val="00AC0F32"/>
    <w:rsid w:val="00AC1282"/>
    <w:rsid w:val="00AC149C"/>
    <w:rsid w:val="00AC1839"/>
    <w:rsid w:val="00AC1A4E"/>
    <w:rsid w:val="00AC1F57"/>
    <w:rsid w:val="00AC2063"/>
    <w:rsid w:val="00AC20AD"/>
    <w:rsid w:val="00AC20C9"/>
    <w:rsid w:val="00AC21F3"/>
    <w:rsid w:val="00AC238C"/>
    <w:rsid w:val="00AC29E6"/>
    <w:rsid w:val="00AC2C5B"/>
    <w:rsid w:val="00AC2DE0"/>
    <w:rsid w:val="00AC3078"/>
    <w:rsid w:val="00AC347F"/>
    <w:rsid w:val="00AC3772"/>
    <w:rsid w:val="00AC385D"/>
    <w:rsid w:val="00AC3C6A"/>
    <w:rsid w:val="00AC4120"/>
    <w:rsid w:val="00AC41C1"/>
    <w:rsid w:val="00AC47AB"/>
    <w:rsid w:val="00AC4B48"/>
    <w:rsid w:val="00AC4C57"/>
    <w:rsid w:val="00AC4C7B"/>
    <w:rsid w:val="00AC4D20"/>
    <w:rsid w:val="00AC53C8"/>
    <w:rsid w:val="00AC5535"/>
    <w:rsid w:val="00AC56B7"/>
    <w:rsid w:val="00AC5BC7"/>
    <w:rsid w:val="00AC5D47"/>
    <w:rsid w:val="00AC5DE1"/>
    <w:rsid w:val="00AC5EB2"/>
    <w:rsid w:val="00AC6094"/>
    <w:rsid w:val="00AC62E4"/>
    <w:rsid w:val="00AC6746"/>
    <w:rsid w:val="00AC6B33"/>
    <w:rsid w:val="00AC6D33"/>
    <w:rsid w:val="00AC7359"/>
    <w:rsid w:val="00AC742D"/>
    <w:rsid w:val="00AC751C"/>
    <w:rsid w:val="00AC7685"/>
    <w:rsid w:val="00AC7D14"/>
    <w:rsid w:val="00AC7DCC"/>
    <w:rsid w:val="00AC7F73"/>
    <w:rsid w:val="00AD02BF"/>
    <w:rsid w:val="00AD04E0"/>
    <w:rsid w:val="00AD084C"/>
    <w:rsid w:val="00AD0E8F"/>
    <w:rsid w:val="00AD0F5F"/>
    <w:rsid w:val="00AD1109"/>
    <w:rsid w:val="00AD1316"/>
    <w:rsid w:val="00AD1467"/>
    <w:rsid w:val="00AD151E"/>
    <w:rsid w:val="00AD1681"/>
    <w:rsid w:val="00AD1A23"/>
    <w:rsid w:val="00AD203F"/>
    <w:rsid w:val="00AD20D0"/>
    <w:rsid w:val="00AD216C"/>
    <w:rsid w:val="00AD236C"/>
    <w:rsid w:val="00AD2B53"/>
    <w:rsid w:val="00AD2D74"/>
    <w:rsid w:val="00AD2F3A"/>
    <w:rsid w:val="00AD300B"/>
    <w:rsid w:val="00AD3268"/>
    <w:rsid w:val="00AD3456"/>
    <w:rsid w:val="00AD34F4"/>
    <w:rsid w:val="00AD34FB"/>
    <w:rsid w:val="00AD378F"/>
    <w:rsid w:val="00AD3AA8"/>
    <w:rsid w:val="00AD45FD"/>
    <w:rsid w:val="00AD476C"/>
    <w:rsid w:val="00AD47B1"/>
    <w:rsid w:val="00AD4B53"/>
    <w:rsid w:val="00AD4E5D"/>
    <w:rsid w:val="00AD4F71"/>
    <w:rsid w:val="00AD545D"/>
    <w:rsid w:val="00AD5795"/>
    <w:rsid w:val="00AD5962"/>
    <w:rsid w:val="00AD5A35"/>
    <w:rsid w:val="00AD5C4F"/>
    <w:rsid w:val="00AD5FED"/>
    <w:rsid w:val="00AD65E0"/>
    <w:rsid w:val="00AD66DB"/>
    <w:rsid w:val="00AD69D2"/>
    <w:rsid w:val="00AD6E67"/>
    <w:rsid w:val="00AD6F20"/>
    <w:rsid w:val="00AD733A"/>
    <w:rsid w:val="00AD741B"/>
    <w:rsid w:val="00AD7755"/>
    <w:rsid w:val="00AD7A23"/>
    <w:rsid w:val="00AD7C8B"/>
    <w:rsid w:val="00AE0042"/>
    <w:rsid w:val="00AE0274"/>
    <w:rsid w:val="00AE02B8"/>
    <w:rsid w:val="00AE04A9"/>
    <w:rsid w:val="00AE04EB"/>
    <w:rsid w:val="00AE060C"/>
    <w:rsid w:val="00AE070F"/>
    <w:rsid w:val="00AE08FC"/>
    <w:rsid w:val="00AE0A55"/>
    <w:rsid w:val="00AE1403"/>
    <w:rsid w:val="00AE148B"/>
    <w:rsid w:val="00AE15D5"/>
    <w:rsid w:val="00AE15FB"/>
    <w:rsid w:val="00AE17EB"/>
    <w:rsid w:val="00AE18CD"/>
    <w:rsid w:val="00AE191A"/>
    <w:rsid w:val="00AE2059"/>
    <w:rsid w:val="00AE21B4"/>
    <w:rsid w:val="00AE220D"/>
    <w:rsid w:val="00AE246C"/>
    <w:rsid w:val="00AE286C"/>
    <w:rsid w:val="00AE2C71"/>
    <w:rsid w:val="00AE2CB6"/>
    <w:rsid w:val="00AE2CC8"/>
    <w:rsid w:val="00AE311F"/>
    <w:rsid w:val="00AE36FF"/>
    <w:rsid w:val="00AE3AC0"/>
    <w:rsid w:val="00AE3F39"/>
    <w:rsid w:val="00AE4225"/>
    <w:rsid w:val="00AE4338"/>
    <w:rsid w:val="00AE4342"/>
    <w:rsid w:val="00AE4495"/>
    <w:rsid w:val="00AE465E"/>
    <w:rsid w:val="00AE482A"/>
    <w:rsid w:val="00AE49F9"/>
    <w:rsid w:val="00AE50A7"/>
    <w:rsid w:val="00AE50DD"/>
    <w:rsid w:val="00AE5132"/>
    <w:rsid w:val="00AE5164"/>
    <w:rsid w:val="00AE53E7"/>
    <w:rsid w:val="00AE543D"/>
    <w:rsid w:val="00AE56A1"/>
    <w:rsid w:val="00AE586B"/>
    <w:rsid w:val="00AE5CC7"/>
    <w:rsid w:val="00AE60F0"/>
    <w:rsid w:val="00AE61EC"/>
    <w:rsid w:val="00AE6243"/>
    <w:rsid w:val="00AE62D7"/>
    <w:rsid w:val="00AE6631"/>
    <w:rsid w:val="00AE679F"/>
    <w:rsid w:val="00AE68CB"/>
    <w:rsid w:val="00AE6994"/>
    <w:rsid w:val="00AE71F3"/>
    <w:rsid w:val="00AE7396"/>
    <w:rsid w:val="00AE758E"/>
    <w:rsid w:val="00AE7A45"/>
    <w:rsid w:val="00AE7ACF"/>
    <w:rsid w:val="00AE7BA7"/>
    <w:rsid w:val="00AE7C1C"/>
    <w:rsid w:val="00AE7CCC"/>
    <w:rsid w:val="00AF00F2"/>
    <w:rsid w:val="00AF02A0"/>
    <w:rsid w:val="00AF0377"/>
    <w:rsid w:val="00AF039B"/>
    <w:rsid w:val="00AF042E"/>
    <w:rsid w:val="00AF0895"/>
    <w:rsid w:val="00AF09EC"/>
    <w:rsid w:val="00AF0AD8"/>
    <w:rsid w:val="00AF0C51"/>
    <w:rsid w:val="00AF1186"/>
    <w:rsid w:val="00AF11FA"/>
    <w:rsid w:val="00AF12A5"/>
    <w:rsid w:val="00AF145A"/>
    <w:rsid w:val="00AF15B8"/>
    <w:rsid w:val="00AF16D1"/>
    <w:rsid w:val="00AF18D7"/>
    <w:rsid w:val="00AF19F2"/>
    <w:rsid w:val="00AF1C31"/>
    <w:rsid w:val="00AF2362"/>
    <w:rsid w:val="00AF25B0"/>
    <w:rsid w:val="00AF286E"/>
    <w:rsid w:val="00AF2C67"/>
    <w:rsid w:val="00AF3089"/>
    <w:rsid w:val="00AF332B"/>
    <w:rsid w:val="00AF33A3"/>
    <w:rsid w:val="00AF33F6"/>
    <w:rsid w:val="00AF3566"/>
    <w:rsid w:val="00AF361C"/>
    <w:rsid w:val="00AF37B5"/>
    <w:rsid w:val="00AF39F8"/>
    <w:rsid w:val="00AF3BA1"/>
    <w:rsid w:val="00AF3F43"/>
    <w:rsid w:val="00AF405D"/>
    <w:rsid w:val="00AF41E3"/>
    <w:rsid w:val="00AF4241"/>
    <w:rsid w:val="00AF49F5"/>
    <w:rsid w:val="00AF4D3E"/>
    <w:rsid w:val="00AF51D3"/>
    <w:rsid w:val="00AF521F"/>
    <w:rsid w:val="00AF5423"/>
    <w:rsid w:val="00AF623E"/>
    <w:rsid w:val="00AF62F1"/>
    <w:rsid w:val="00AF6491"/>
    <w:rsid w:val="00AF72C2"/>
    <w:rsid w:val="00AF7488"/>
    <w:rsid w:val="00AF764A"/>
    <w:rsid w:val="00AF7A37"/>
    <w:rsid w:val="00AF7BED"/>
    <w:rsid w:val="00AF7E1E"/>
    <w:rsid w:val="00B00478"/>
    <w:rsid w:val="00B006E8"/>
    <w:rsid w:val="00B0104D"/>
    <w:rsid w:val="00B010FE"/>
    <w:rsid w:val="00B011A3"/>
    <w:rsid w:val="00B0132A"/>
    <w:rsid w:val="00B0148B"/>
    <w:rsid w:val="00B014E3"/>
    <w:rsid w:val="00B01619"/>
    <w:rsid w:val="00B017B4"/>
    <w:rsid w:val="00B017EA"/>
    <w:rsid w:val="00B01CDA"/>
    <w:rsid w:val="00B0215C"/>
    <w:rsid w:val="00B022FC"/>
    <w:rsid w:val="00B02444"/>
    <w:rsid w:val="00B02469"/>
    <w:rsid w:val="00B02895"/>
    <w:rsid w:val="00B0289D"/>
    <w:rsid w:val="00B02B6D"/>
    <w:rsid w:val="00B02BEF"/>
    <w:rsid w:val="00B02E0D"/>
    <w:rsid w:val="00B03165"/>
    <w:rsid w:val="00B031A2"/>
    <w:rsid w:val="00B0382A"/>
    <w:rsid w:val="00B03A1A"/>
    <w:rsid w:val="00B03CD6"/>
    <w:rsid w:val="00B0434A"/>
    <w:rsid w:val="00B0451B"/>
    <w:rsid w:val="00B045B7"/>
    <w:rsid w:val="00B04708"/>
    <w:rsid w:val="00B04944"/>
    <w:rsid w:val="00B04CE5"/>
    <w:rsid w:val="00B0515B"/>
    <w:rsid w:val="00B0537A"/>
    <w:rsid w:val="00B053C6"/>
    <w:rsid w:val="00B05687"/>
    <w:rsid w:val="00B059FF"/>
    <w:rsid w:val="00B05EB5"/>
    <w:rsid w:val="00B06437"/>
    <w:rsid w:val="00B0694D"/>
    <w:rsid w:val="00B069FC"/>
    <w:rsid w:val="00B06DFC"/>
    <w:rsid w:val="00B06F09"/>
    <w:rsid w:val="00B07356"/>
    <w:rsid w:val="00B0744B"/>
    <w:rsid w:val="00B07686"/>
    <w:rsid w:val="00B07731"/>
    <w:rsid w:val="00B101F1"/>
    <w:rsid w:val="00B10706"/>
    <w:rsid w:val="00B11052"/>
    <w:rsid w:val="00B11098"/>
    <w:rsid w:val="00B113DD"/>
    <w:rsid w:val="00B11A1C"/>
    <w:rsid w:val="00B1223A"/>
    <w:rsid w:val="00B12315"/>
    <w:rsid w:val="00B1252E"/>
    <w:rsid w:val="00B12790"/>
    <w:rsid w:val="00B128D3"/>
    <w:rsid w:val="00B12AE7"/>
    <w:rsid w:val="00B131E3"/>
    <w:rsid w:val="00B1327B"/>
    <w:rsid w:val="00B13642"/>
    <w:rsid w:val="00B136D1"/>
    <w:rsid w:val="00B137E1"/>
    <w:rsid w:val="00B13939"/>
    <w:rsid w:val="00B13B20"/>
    <w:rsid w:val="00B13D76"/>
    <w:rsid w:val="00B14056"/>
    <w:rsid w:val="00B140E9"/>
    <w:rsid w:val="00B14427"/>
    <w:rsid w:val="00B14631"/>
    <w:rsid w:val="00B149A4"/>
    <w:rsid w:val="00B14C1A"/>
    <w:rsid w:val="00B14E14"/>
    <w:rsid w:val="00B15097"/>
    <w:rsid w:val="00B150FE"/>
    <w:rsid w:val="00B1521D"/>
    <w:rsid w:val="00B152A8"/>
    <w:rsid w:val="00B15672"/>
    <w:rsid w:val="00B15DF0"/>
    <w:rsid w:val="00B1603C"/>
    <w:rsid w:val="00B16057"/>
    <w:rsid w:val="00B16333"/>
    <w:rsid w:val="00B163DB"/>
    <w:rsid w:val="00B16628"/>
    <w:rsid w:val="00B1695B"/>
    <w:rsid w:val="00B169B1"/>
    <w:rsid w:val="00B16ABF"/>
    <w:rsid w:val="00B1728D"/>
    <w:rsid w:val="00B173B3"/>
    <w:rsid w:val="00B174AA"/>
    <w:rsid w:val="00B17A7D"/>
    <w:rsid w:val="00B17D65"/>
    <w:rsid w:val="00B20159"/>
    <w:rsid w:val="00B20271"/>
    <w:rsid w:val="00B2043B"/>
    <w:rsid w:val="00B2071F"/>
    <w:rsid w:val="00B2076B"/>
    <w:rsid w:val="00B207B9"/>
    <w:rsid w:val="00B207E8"/>
    <w:rsid w:val="00B20E0D"/>
    <w:rsid w:val="00B211F8"/>
    <w:rsid w:val="00B21359"/>
    <w:rsid w:val="00B219C0"/>
    <w:rsid w:val="00B21C2E"/>
    <w:rsid w:val="00B21C3D"/>
    <w:rsid w:val="00B21F46"/>
    <w:rsid w:val="00B21FD6"/>
    <w:rsid w:val="00B222A3"/>
    <w:rsid w:val="00B2250B"/>
    <w:rsid w:val="00B22748"/>
    <w:rsid w:val="00B22DB9"/>
    <w:rsid w:val="00B22E11"/>
    <w:rsid w:val="00B22E69"/>
    <w:rsid w:val="00B2304F"/>
    <w:rsid w:val="00B23147"/>
    <w:rsid w:val="00B23663"/>
    <w:rsid w:val="00B23688"/>
    <w:rsid w:val="00B2391B"/>
    <w:rsid w:val="00B23A16"/>
    <w:rsid w:val="00B23A86"/>
    <w:rsid w:val="00B2406E"/>
    <w:rsid w:val="00B2414B"/>
    <w:rsid w:val="00B24597"/>
    <w:rsid w:val="00B246AC"/>
    <w:rsid w:val="00B247AB"/>
    <w:rsid w:val="00B24A0F"/>
    <w:rsid w:val="00B24F10"/>
    <w:rsid w:val="00B2539D"/>
    <w:rsid w:val="00B25660"/>
    <w:rsid w:val="00B257AC"/>
    <w:rsid w:val="00B25AB0"/>
    <w:rsid w:val="00B25BEE"/>
    <w:rsid w:val="00B25C9A"/>
    <w:rsid w:val="00B25ED3"/>
    <w:rsid w:val="00B26183"/>
    <w:rsid w:val="00B263FB"/>
    <w:rsid w:val="00B267D9"/>
    <w:rsid w:val="00B26CC7"/>
    <w:rsid w:val="00B26D31"/>
    <w:rsid w:val="00B2713D"/>
    <w:rsid w:val="00B27546"/>
    <w:rsid w:val="00B27577"/>
    <w:rsid w:val="00B27732"/>
    <w:rsid w:val="00B278E3"/>
    <w:rsid w:val="00B27C76"/>
    <w:rsid w:val="00B27C8A"/>
    <w:rsid w:val="00B27D32"/>
    <w:rsid w:val="00B27FA5"/>
    <w:rsid w:val="00B30499"/>
    <w:rsid w:val="00B305B6"/>
    <w:rsid w:val="00B305FF"/>
    <w:rsid w:val="00B30925"/>
    <w:rsid w:val="00B30A22"/>
    <w:rsid w:val="00B30A27"/>
    <w:rsid w:val="00B30AC5"/>
    <w:rsid w:val="00B30AF2"/>
    <w:rsid w:val="00B30B75"/>
    <w:rsid w:val="00B30EDD"/>
    <w:rsid w:val="00B30FF1"/>
    <w:rsid w:val="00B310D7"/>
    <w:rsid w:val="00B3139D"/>
    <w:rsid w:val="00B31601"/>
    <w:rsid w:val="00B31A31"/>
    <w:rsid w:val="00B31B7B"/>
    <w:rsid w:val="00B31D3E"/>
    <w:rsid w:val="00B31DDE"/>
    <w:rsid w:val="00B31E3E"/>
    <w:rsid w:val="00B31FA7"/>
    <w:rsid w:val="00B320BF"/>
    <w:rsid w:val="00B3213B"/>
    <w:rsid w:val="00B3215D"/>
    <w:rsid w:val="00B3223A"/>
    <w:rsid w:val="00B32398"/>
    <w:rsid w:val="00B32970"/>
    <w:rsid w:val="00B32CC7"/>
    <w:rsid w:val="00B33B35"/>
    <w:rsid w:val="00B33C49"/>
    <w:rsid w:val="00B33F19"/>
    <w:rsid w:val="00B3409D"/>
    <w:rsid w:val="00B3435D"/>
    <w:rsid w:val="00B3486E"/>
    <w:rsid w:val="00B34B0B"/>
    <w:rsid w:val="00B34E33"/>
    <w:rsid w:val="00B34F4D"/>
    <w:rsid w:val="00B35590"/>
    <w:rsid w:val="00B35608"/>
    <w:rsid w:val="00B35852"/>
    <w:rsid w:val="00B35A9B"/>
    <w:rsid w:val="00B35AC7"/>
    <w:rsid w:val="00B362D0"/>
    <w:rsid w:val="00B36545"/>
    <w:rsid w:val="00B366BB"/>
    <w:rsid w:val="00B36887"/>
    <w:rsid w:val="00B369EA"/>
    <w:rsid w:val="00B36B7E"/>
    <w:rsid w:val="00B36BD9"/>
    <w:rsid w:val="00B36DDB"/>
    <w:rsid w:val="00B3705D"/>
    <w:rsid w:val="00B3766E"/>
    <w:rsid w:val="00B377A2"/>
    <w:rsid w:val="00B377BB"/>
    <w:rsid w:val="00B3780F"/>
    <w:rsid w:val="00B378E9"/>
    <w:rsid w:val="00B37B59"/>
    <w:rsid w:val="00B37BB1"/>
    <w:rsid w:val="00B37DF9"/>
    <w:rsid w:val="00B400A1"/>
    <w:rsid w:val="00B40568"/>
    <w:rsid w:val="00B4062B"/>
    <w:rsid w:val="00B407D3"/>
    <w:rsid w:val="00B40A02"/>
    <w:rsid w:val="00B40EC4"/>
    <w:rsid w:val="00B40EEC"/>
    <w:rsid w:val="00B40F77"/>
    <w:rsid w:val="00B411C8"/>
    <w:rsid w:val="00B41252"/>
    <w:rsid w:val="00B4131F"/>
    <w:rsid w:val="00B413C0"/>
    <w:rsid w:val="00B4157C"/>
    <w:rsid w:val="00B41609"/>
    <w:rsid w:val="00B4165A"/>
    <w:rsid w:val="00B41C04"/>
    <w:rsid w:val="00B41C7D"/>
    <w:rsid w:val="00B41FA0"/>
    <w:rsid w:val="00B4207D"/>
    <w:rsid w:val="00B425A7"/>
    <w:rsid w:val="00B42A2E"/>
    <w:rsid w:val="00B42ABC"/>
    <w:rsid w:val="00B42B1D"/>
    <w:rsid w:val="00B42B2E"/>
    <w:rsid w:val="00B42C3B"/>
    <w:rsid w:val="00B42DE2"/>
    <w:rsid w:val="00B42E01"/>
    <w:rsid w:val="00B42E7D"/>
    <w:rsid w:val="00B43158"/>
    <w:rsid w:val="00B43318"/>
    <w:rsid w:val="00B43396"/>
    <w:rsid w:val="00B433BF"/>
    <w:rsid w:val="00B433FC"/>
    <w:rsid w:val="00B437BF"/>
    <w:rsid w:val="00B44090"/>
    <w:rsid w:val="00B44354"/>
    <w:rsid w:val="00B44667"/>
    <w:rsid w:val="00B446C4"/>
    <w:rsid w:val="00B447DB"/>
    <w:rsid w:val="00B449B7"/>
    <w:rsid w:val="00B44A92"/>
    <w:rsid w:val="00B44ACF"/>
    <w:rsid w:val="00B44DE8"/>
    <w:rsid w:val="00B44E39"/>
    <w:rsid w:val="00B45FBF"/>
    <w:rsid w:val="00B460AC"/>
    <w:rsid w:val="00B46279"/>
    <w:rsid w:val="00B46634"/>
    <w:rsid w:val="00B46F6A"/>
    <w:rsid w:val="00B470AE"/>
    <w:rsid w:val="00B470BC"/>
    <w:rsid w:val="00B47452"/>
    <w:rsid w:val="00B47597"/>
    <w:rsid w:val="00B475CF"/>
    <w:rsid w:val="00B476B5"/>
    <w:rsid w:val="00B476D1"/>
    <w:rsid w:val="00B4778C"/>
    <w:rsid w:val="00B477B8"/>
    <w:rsid w:val="00B47903"/>
    <w:rsid w:val="00B47967"/>
    <w:rsid w:val="00B479E9"/>
    <w:rsid w:val="00B47D7C"/>
    <w:rsid w:val="00B5077B"/>
    <w:rsid w:val="00B509B0"/>
    <w:rsid w:val="00B50D91"/>
    <w:rsid w:val="00B50F8E"/>
    <w:rsid w:val="00B51186"/>
    <w:rsid w:val="00B5147B"/>
    <w:rsid w:val="00B514F2"/>
    <w:rsid w:val="00B5150D"/>
    <w:rsid w:val="00B5171E"/>
    <w:rsid w:val="00B51B53"/>
    <w:rsid w:val="00B51C31"/>
    <w:rsid w:val="00B522DB"/>
    <w:rsid w:val="00B52683"/>
    <w:rsid w:val="00B52A97"/>
    <w:rsid w:val="00B52AD2"/>
    <w:rsid w:val="00B52C49"/>
    <w:rsid w:val="00B52CFB"/>
    <w:rsid w:val="00B5306F"/>
    <w:rsid w:val="00B539D3"/>
    <w:rsid w:val="00B53B29"/>
    <w:rsid w:val="00B53B95"/>
    <w:rsid w:val="00B53C35"/>
    <w:rsid w:val="00B53C9B"/>
    <w:rsid w:val="00B53D45"/>
    <w:rsid w:val="00B53FB8"/>
    <w:rsid w:val="00B5401C"/>
    <w:rsid w:val="00B541ED"/>
    <w:rsid w:val="00B548A2"/>
    <w:rsid w:val="00B548BE"/>
    <w:rsid w:val="00B54D5D"/>
    <w:rsid w:val="00B54D66"/>
    <w:rsid w:val="00B54FF8"/>
    <w:rsid w:val="00B5582C"/>
    <w:rsid w:val="00B55A25"/>
    <w:rsid w:val="00B55D79"/>
    <w:rsid w:val="00B55DE5"/>
    <w:rsid w:val="00B55E70"/>
    <w:rsid w:val="00B55F81"/>
    <w:rsid w:val="00B56103"/>
    <w:rsid w:val="00B56144"/>
    <w:rsid w:val="00B56229"/>
    <w:rsid w:val="00B563A7"/>
    <w:rsid w:val="00B5651F"/>
    <w:rsid w:val="00B5708D"/>
    <w:rsid w:val="00B5745C"/>
    <w:rsid w:val="00B57477"/>
    <w:rsid w:val="00B574C7"/>
    <w:rsid w:val="00B57DCA"/>
    <w:rsid w:val="00B57DF9"/>
    <w:rsid w:val="00B6066E"/>
    <w:rsid w:val="00B607CA"/>
    <w:rsid w:val="00B60A18"/>
    <w:rsid w:val="00B60DE5"/>
    <w:rsid w:val="00B60E88"/>
    <w:rsid w:val="00B611A3"/>
    <w:rsid w:val="00B615DC"/>
    <w:rsid w:val="00B61864"/>
    <w:rsid w:val="00B61B84"/>
    <w:rsid w:val="00B61DC4"/>
    <w:rsid w:val="00B61DE8"/>
    <w:rsid w:val="00B621FE"/>
    <w:rsid w:val="00B624E5"/>
    <w:rsid w:val="00B62652"/>
    <w:rsid w:val="00B62742"/>
    <w:rsid w:val="00B62808"/>
    <w:rsid w:val="00B62984"/>
    <w:rsid w:val="00B629EC"/>
    <w:rsid w:val="00B62FE5"/>
    <w:rsid w:val="00B632AA"/>
    <w:rsid w:val="00B636AE"/>
    <w:rsid w:val="00B639B9"/>
    <w:rsid w:val="00B63AE0"/>
    <w:rsid w:val="00B63B18"/>
    <w:rsid w:val="00B63BBD"/>
    <w:rsid w:val="00B63DB5"/>
    <w:rsid w:val="00B6415C"/>
    <w:rsid w:val="00B6418D"/>
    <w:rsid w:val="00B641F9"/>
    <w:rsid w:val="00B64801"/>
    <w:rsid w:val="00B649C4"/>
    <w:rsid w:val="00B64D5C"/>
    <w:rsid w:val="00B65939"/>
    <w:rsid w:val="00B65C44"/>
    <w:rsid w:val="00B65C57"/>
    <w:rsid w:val="00B65E98"/>
    <w:rsid w:val="00B65EF6"/>
    <w:rsid w:val="00B6633D"/>
    <w:rsid w:val="00B667C9"/>
    <w:rsid w:val="00B667E9"/>
    <w:rsid w:val="00B669CB"/>
    <w:rsid w:val="00B66C42"/>
    <w:rsid w:val="00B66C81"/>
    <w:rsid w:val="00B66C89"/>
    <w:rsid w:val="00B66FE6"/>
    <w:rsid w:val="00B6701E"/>
    <w:rsid w:val="00B67094"/>
    <w:rsid w:val="00B67293"/>
    <w:rsid w:val="00B67429"/>
    <w:rsid w:val="00B67936"/>
    <w:rsid w:val="00B67CD3"/>
    <w:rsid w:val="00B67EF4"/>
    <w:rsid w:val="00B700D1"/>
    <w:rsid w:val="00B70197"/>
    <w:rsid w:val="00B703BF"/>
    <w:rsid w:val="00B705A0"/>
    <w:rsid w:val="00B70610"/>
    <w:rsid w:val="00B706CF"/>
    <w:rsid w:val="00B70A2E"/>
    <w:rsid w:val="00B70C23"/>
    <w:rsid w:val="00B70E24"/>
    <w:rsid w:val="00B70FA3"/>
    <w:rsid w:val="00B71309"/>
    <w:rsid w:val="00B719B9"/>
    <w:rsid w:val="00B71D92"/>
    <w:rsid w:val="00B71D9E"/>
    <w:rsid w:val="00B71E7C"/>
    <w:rsid w:val="00B71F19"/>
    <w:rsid w:val="00B72202"/>
    <w:rsid w:val="00B722A3"/>
    <w:rsid w:val="00B722CD"/>
    <w:rsid w:val="00B72389"/>
    <w:rsid w:val="00B728E5"/>
    <w:rsid w:val="00B731F0"/>
    <w:rsid w:val="00B7322E"/>
    <w:rsid w:val="00B73546"/>
    <w:rsid w:val="00B73629"/>
    <w:rsid w:val="00B736B5"/>
    <w:rsid w:val="00B73807"/>
    <w:rsid w:val="00B73938"/>
    <w:rsid w:val="00B7396C"/>
    <w:rsid w:val="00B73B71"/>
    <w:rsid w:val="00B73E4F"/>
    <w:rsid w:val="00B7430A"/>
    <w:rsid w:val="00B74401"/>
    <w:rsid w:val="00B746D0"/>
    <w:rsid w:val="00B7477B"/>
    <w:rsid w:val="00B74A88"/>
    <w:rsid w:val="00B74CA6"/>
    <w:rsid w:val="00B74D2C"/>
    <w:rsid w:val="00B75419"/>
    <w:rsid w:val="00B7543A"/>
    <w:rsid w:val="00B755B0"/>
    <w:rsid w:val="00B755E5"/>
    <w:rsid w:val="00B757FB"/>
    <w:rsid w:val="00B7595E"/>
    <w:rsid w:val="00B75A21"/>
    <w:rsid w:val="00B75E5B"/>
    <w:rsid w:val="00B76223"/>
    <w:rsid w:val="00B76292"/>
    <w:rsid w:val="00B76473"/>
    <w:rsid w:val="00B76550"/>
    <w:rsid w:val="00B7662C"/>
    <w:rsid w:val="00B76977"/>
    <w:rsid w:val="00B7718E"/>
    <w:rsid w:val="00B772DD"/>
    <w:rsid w:val="00B7752B"/>
    <w:rsid w:val="00B77CFD"/>
    <w:rsid w:val="00B80992"/>
    <w:rsid w:val="00B80AAC"/>
    <w:rsid w:val="00B80BAB"/>
    <w:rsid w:val="00B80D07"/>
    <w:rsid w:val="00B8123C"/>
    <w:rsid w:val="00B815C2"/>
    <w:rsid w:val="00B81647"/>
    <w:rsid w:val="00B817A2"/>
    <w:rsid w:val="00B817E7"/>
    <w:rsid w:val="00B81B31"/>
    <w:rsid w:val="00B81BE0"/>
    <w:rsid w:val="00B81D0D"/>
    <w:rsid w:val="00B81F1C"/>
    <w:rsid w:val="00B82483"/>
    <w:rsid w:val="00B8262C"/>
    <w:rsid w:val="00B82A9D"/>
    <w:rsid w:val="00B82D77"/>
    <w:rsid w:val="00B82FD5"/>
    <w:rsid w:val="00B83089"/>
    <w:rsid w:val="00B8317A"/>
    <w:rsid w:val="00B83401"/>
    <w:rsid w:val="00B8365A"/>
    <w:rsid w:val="00B8369D"/>
    <w:rsid w:val="00B83819"/>
    <w:rsid w:val="00B83980"/>
    <w:rsid w:val="00B83CCE"/>
    <w:rsid w:val="00B83D39"/>
    <w:rsid w:val="00B83DD4"/>
    <w:rsid w:val="00B840D4"/>
    <w:rsid w:val="00B84165"/>
    <w:rsid w:val="00B843B5"/>
    <w:rsid w:val="00B8481F"/>
    <w:rsid w:val="00B84C1A"/>
    <w:rsid w:val="00B84C6A"/>
    <w:rsid w:val="00B84E26"/>
    <w:rsid w:val="00B84F24"/>
    <w:rsid w:val="00B85071"/>
    <w:rsid w:val="00B850E3"/>
    <w:rsid w:val="00B851DF"/>
    <w:rsid w:val="00B85466"/>
    <w:rsid w:val="00B85744"/>
    <w:rsid w:val="00B857F1"/>
    <w:rsid w:val="00B8582F"/>
    <w:rsid w:val="00B85838"/>
    <w:rsid w:val="00B8621C"/>
    <w:rsid w:val="00B8623E"/>
    <w:rsid w:val="00B86400"/>
    <w:rsid w:val="00B864F3"/>
    <w:rsid w:val="00B866BB"/>
    <w:rsid w:val="00B867BA"/>
    <w:rsid w:val="00B86846"/>
    <w:rsid w:val="00B868B2"/>
    <w:rsid w:val="00B86D11"/>
    <w:rsid w:val="00B87137"/>
    <w:rsid w:val="00B871A0"/>
    <w:rsid w:val="00B87285"/>
    <w:rsid w:val="00B872ED"/>
    <w:rsid w:val="00B8736F"/>
    <w:rsid w:val="00B874DA"/>
    <w:rsid w:val="00B8766D"/>
    <w:rsid w:val="00B8778D"/>
    <w:rsid w:val="00B8794B"/>
    <w:rsid w:val="00B8795B"/>
    <w:rsid w:val="00B87A37"/>
    <w:rsid w:val="00B87ABC"/>
    <w:rsid w:val="00B87FBC"/>
    <w:rsid w:val="00B90243"/>
    <w:rsid w:val="00B902EF"/>
    <w:rsid w:val="00B9062E"/>
    <w:rsid w:val="00B90B5A"/>
    <w:rsid w:val="00B90C92"/>
    <w:rsid w:val="00B911E7"/>
    <w:rsid w:val="00B9122A"/>
    <w:rsid w:val="00B91AAF"/>
    <w:rsid w:val="00B92F24"/>
    <w:rsid w:val="00B92FBB"/>
    <w:rsid w:val="00B93401"/>
    <w:rsid w:val="00B934AC"/>
    <w:rsid w:val="00B9357B"/>
    <w:rsid w:val="00B93EBA"/>
    <w:rsid w:val="00B9424A"/>
    <w:rsid w:val="00B949F8"/>
    <w:rsid w:val="00B94ABB"/>
    <w:rsid w:val="00B9502A"/>
    <w:rsid w:val="00B9511E"/>
    <w:rsid w:val="00B954A5"/>
    <w:rsid w:val="00B954B5"/>
    <w:rsid w:val="00B95D9B"/>
    <w:rsid w:val="00B95E8D"/>
    <w:rsid w:val="00B95EF4"/>
    <w:rsid w:val="00B95EF5"/>
    <w:rsid w:val="00B96198"/>
    <w:rsid w:val="00B961C9"/>
    <w:rsid w:val="00B9648B"/>
    <w:rsid w:val="00B964A1"/>
    <w:rsid w:val="00B96559"/>
    <w:rsid w:val="00B96935"/>
    <w:rsid w:val="00B96AC8"/>
    <w:rsid w:val="00B96AF1"/>
    <w:rsid w:val="00B96CC7"/>
    <w:rsid w:val="00B96D7F"/>
    <w:rsid w:val="00B97164"/>
    <w:rsid w:val="00B9733D"/>
    <w:rsid w:val="00B97FB7"/>
    <w:rsid w:val="00BA010F"/>
    <w:rsid w:val="00BA0463"/>
    <w:rsid w:val="00BA057A"/>
    <w:rsid w:val="00BA0620"/>
    <w:rsid w:val="00BA10EB"/>
    <w:rsid w:val="00BA1178"/>
    <w:rsid w:val="00BA15CA"/>
    <w:rsid w:val="00BA16E0"/>
    <w:rsid w:val="00BA1D75"/>
    <w:rsid w:val="00BA1DDB"/>
    <w:rsid w:val="00BA1E31"/>
    <w:rsid w:val="00BA2395"/>
    <w:rsid w:val="00BA2620"/>
    <w:rsid w:val="00BA278B"/>
    <w:rsid w:val="00BA2941"/>
    <w:rsid w:val="00BA297B"/>
    <w:rsid w:val="00BA2DF6"/>
    <w:rsid w:val="00BA3181"/>
    <w:rsid w:val="00BA36D2"/>
    <w:rsid w:val="00BA3738"/>
    <w:rsid w:val="00BA3750"/>
    <w:rsid w:val="00BA37CF"/>
    <w:rsid w:val="00BA3A00"/>
    <w:rsid w:val="00BA3AD2"/>
    <w:rsid w:val="00BA3BF0"/>
    <w:rsid w:val="00BA3F40"/>
    <w:rsid w:val="00BA40D7"/>
    <w:rsid w:val="00BA4239"/>
    <w:rsid w:val="00BA4301"/>
    <w:rsid w:val="00BA4938"/>
    <w:rsid w:val="00BA5060"/>
    <w:rsid w:val="00BA50B6"/>
    <w:rsid w:val="00BA523B"/>
    <w:rsid w:val="00BA52AF"/>
    <w:rsid w:val="00BA567C"/>
    <w:rsid w:val="00BA5B20"/>
    <w:rsid w:val="00BA5BA1"/>
    <w:rsid w:val="00BA5CED"/>
    <w:rsid w:val="00BA5D40"/>
    <w:rsid w:val="00BA6447"/>
    <w:rsid w:val="00BA66E8"/>
    <w:rsid w:val="00BA67B6"/>
    <w:rsid w:val="00BA6AE3"/>
    <w:rsid w:val="00BA6CE1"/>
    <w:rsid w:val="00BA6E02"/>
    <w:rsid w:val="00BA720C"/>
    <w:rsid w:val="00BA739D"/>
    <w:rsid w:val="00BA74E8"/>
    <w:rsid w:val="00BA7627"/>
    <w:rsid w:val="00BA7A0F"/>
    <w:rsid w:val="00BA7FC8"/>
    <w:rsid w:val="00BB0038"/>
    <w:rsid w:val="00BB0098"/>
    <w:rsid w:val="00BB0269"/>
    <w:rsid w:val="00BB04AE"/>
    <w:rsid w:val="00BB05EB"/>
    <w:rsid w:val="00BB060C"/>
    <w:rsid w:val="00BB0836"/>
    <w:rsid w:val="00BB0A80"/>
    <w:rsid w:val="00BB0AE6"/>
    <w:rsid w:val="00BB176E"/>
    <w:rsid w:val="00BB177D"/>
    <w:rsid w:val="00BB1896"/>
    <w:rsid w:val="00BB1994"/>
    <w:rsid w:val="00BB1B21"/>
    <w:rsid w:val="00BB1DDD"/>
    <w:rsid w:val="00BB24D6"/>
    <w:rsid w:val="00BB2ED8"/>
    <w:rsid w:val="00BB301D"/>
    <w:rsid w:val="00BB3500"/>
    <w:rsid w:val="00BB368B"/>
    <w:rsid w:val="00BB3B54"/>
    <w:rsid w:val="00BB3D37"/>
    <w:rsid w:val="00BB3D7A"/>
    <w:rsid w:val="00BB443B"/>
    <w:rsid w:val="00BB46ED"/>
    <w:rsid w:val="00BB474A"/>
    <w:rsid w:val="00BB4782"/>
    <w:rsid w:val="00BB4873"/>
    <w:rsid w:val="00BB48FF"/>
    <w:rsid w:val="00BB505A"/>
    <w:rsid w:val="00BB512A"/>
    <w:rsid w:val="00BB52CE"/>
    <w:rsid w:val="00BB5722"/>
    <w:rsid w:val="00BB5C88"/>
    <w:rsid w:val="00BB5E3B"/>
    <w:rsid w:val="00BB611B"/>
    <w:rsid w:val="00BB6231"/>
    <w:rsid w:val="00BB6272"/>
    <w:rsid w:val="00BB68EC"/>
    <w:rsid w:val="00BB6D15"/>
    <w:rsid w:val="00BB6E82"/>
    <w:rsid w:val="00BB7070"/>
    <w:rsid w:val="00BB72DF"/>
    <w:rsid w:val="00BB75CC"/>
    <w:rsid w:val="00BB76D6"/>
    <w:rsid w:val="00BB77A3"/>
    <w:rsid w:val="00BC0478"/>
    <w:rsid w:val="00BC0A1E"/>
    <w:rsid w:val="00BC0A23"/>
    <w:rsid w:val="00BC0B8F"/>
    <w:rsid w:val="00BC0D22"/>
    <w:rsid w:val="00BC0E07"/>
    <w:rsid w:val="00BC0F55"/>
    <w:rsid w:val="00BC1149"/>
    <w:rsid w:val="00BC1219"/>
    <w:rsid w:val="00BC1258"/>
    <w:rsid w:val="00BC13AE"/>
    <w:rsid w:val="00BC16CC"/>
    <w:rsid w:val="00BC16DD"/>
    <w:rsid w:val="00BC1786"/>
    <w:rsid w:val="00BC1A9E"/>
    <w:rsid w:val="00BC1D80"/>
    <w:rsid w:val="00BC1D8A"/>
    <w:rsid w:val="00BC1F89"/>
    <w:rsid w:val="00BC2532"/>
    <w:rsid w:val="00BC2600"/>
    <w:rsid w:val="00BC2F32"/>
    <w:rsid w:val="00BC35A8"/>
    <w:rsid w:val="00BC35AF"/>
    <w:rsid w:val="00BC36AD"/>
    <w:rsid w:val="00BC36DD"/>
    <w:rsid w:val="00BC3735"/>
    <w:rsid w:val="00BC38E2"/>
    <w:rsid w:val="00BC39AE"/>
    <w:rsid w:val="00BC3A2F"/>
    <w:rsid w:val="00BC3ABC"/>
    <w:rsid w:val="00BC3F24"/>
    <w:rsid w:val="00BC40DA"/>
    <w:rsid w:val="00BC45E4"/>
    <w:rsid w:val="00BC4692"/>
    <w:rsid w:val="00BC4DC9"/>
    <w:rsid w:val="00BC4E17"/>
    <w:rsid w:val="00BC4E1E"/>
    <w:rsid w:val="00BC4E3E"/>
    <w:rsid w:val="00BC4EA9"/>
    <w:rsid w:val="00BC50C1"/>
    <w:rsid w:val="00BC5453"/>
    <w:rsid w:val="00BC55FD"/>
    <w:rsid w:val="00BC57F9"/>
    <w:rsid w:val="00BC5833"/>
    <w:rsid w:val="00BC58D1"/>
    <w:rsid w:val="00BC5B92"/>
    <w:rsid w:val="00BC5BCF"/>
    <w:rsid w:val="00BC5DA3"/>
    <w:rsid w:val="00BC5FAB"/>
    <w:rsid w:val="00BC62B8"/>
    <w:rsid w:val="00BC66A4"/>
    <w:rsid w:val="00BC6A1D"/>
    <w:rsid w:val="00BC6AB7"/>
    <w:rsid w:val="00BC6FEC"/>
    <w:rsid w:val="00BC73AE"/>
    <w:rsid w:val="00BC745E"/>
    <w:rsid w:val="00BC77E1"/>
    <w:rsid w:val="00BC7873"/>
    <w:rsid w:val="00BC7DF7"/>
    <w:rsid w:val="00BD0132"/>
    <w:rsid w:val="00BD01C0"/>
    <w:rsid w:val="00BD0206"/>
    <w:rsid w:val="00BD0844"/>
    <w:rsid w:val="00BD0B11"/>
    <w:rsid w:val="00BD0D89"/>
    <w:rsid w:val="00BD0D8A"/>
    <w:rsid w:val="00BD127C"/>
    <w:rsid w:val="00BD1695"/>
    <w:rsid w:val="00BD179D"/>
    <w:rsid w:val="00BD19D0"/>
    <w:rsid w:val="00BD1A12"/>
    <w:rsid w:val="00BD1B0C"/>
    <w:rsid w:val="00BD1B6F"/>
    <w:rsid w:val="00BD1D54"/>
    <w:rsid w:val="00BD1E05"/>
    <w:rsid w:val="00BD2253"/>
    <w:rsid w:val="00BD228E"/>
    <w:rsid w:val="00BD24A7"/>
    <w:rsid w:val="00BD251F"/>
    <w:rsid w:val="00BD260E"/>
    <w:rsid w:val="00BD2781"/>
    <w:rsid w:val="00BD2D60"/>
    <w:rsid w:val="00BD2EB7"/>
    <w:rsid w:val="00BD303F"/>
    <w:rsid w:val="00BD30CB"/>
    <w:rsid w:val="00BD3428"/>
    <w:rsid w:val="00BD373C"/>
    <w:rsid w:val="00BD3830"/>
    <w:rsid w:val="00BD3C7F"/>
    <w:rsid w:val="00BD3DA3"/>
    <w:rsid w:val="00BD401C"/>
    <w:rsid w:val="00BD40FD"/>
    <w:rsid w:val="00BD41A5"/>
    <w:rsid w:val="00BD424E"/>
    <w:rsid w:val="00BD4381"/>
    <w:rsid w:val="00BD4455"/>
    <w:rsid w:val="00BD49C6"/>
    <w:rsid w:val="00BD4BF2"/>
    <w:rsid w:val="00BD4CB4"/>
    <w:rsid w:val="00BD4DB1"/>
    <w:rsid w:val="00BD4FBC"/>
    <w:rsid w:val="00BD5177"/>
    <w:rsid w:val="00BD5252"/>
    <w:rsid w:val="00BD5520"/>
    <w:rsid w:val="00BD5784"/>
    <w:rsid w:val="00BD5933"/>
    <w:rsid w:val="00BD603D"/>
    <w:rsid w:val="00BD604C"/>
    <w:rsid w:val="00BD6096"/>
    <w:rsid w:val="00BD6162"/>
    <w:rsid w:val="00BD6755"/>
    <w:rsid w:val="00BD67E5"/>
    <w:rsid w:val="00BD695A"/>
    <w:rsid w:val="00BD6B0C"/>
    <w:rsid w:val="00BD6B4B"/>
    <w:rsid w:val="00BD6CBF"/>
    <w:rsid w:val="00BD7490"/>
    <w:rsid w:val="00BD7578"/>
    <w:rsid w:val="00BD7659"/>
    <w:rsid w:val="00BD77CE"/>
    <w:rsid w:val="00BD7A4B"/>
    <w:rsid w:val="00BD7B09"/>
    <w:rsid w:val="00BD7B8A"/>
    <w:rsid w:val="00BD7BF0"/>
    <w:rsid w:val="00BD7BF8"/>
    <w:rsid w:val="00BD7CE1"/>
    <w:rsid w:val="00BD7F3B"/>
    <w:rsid w:val="00BE0002"/>
    <w:rsid w:val="00BE1274"/>
    <w:rsid w:val="00BE14D7"/>
    <w:rsid w:val="00BE1843"/>
    <w:rsid w:val="00BE1C8B"/>
    <w:rsid w:val="00BE214C"/>
    <w:rsid w:val="00BE2228"/>
    <w:rsid w:val="00BE25F4"/>
    <w:rsid w:val="00BE280A"/>
    <w:rsid w:val="00BE2BE2"/>
    <w:rsid w:val="00BE2CEF"/>
    <w:rsid w:val="00BE2D8A"/>
    <w:rsid w:val="00BE327E"/>
    <w:rsid w:val="00BE3864"/>
    <w:rsid w:val="00BE38BD"/>
    <w:rsid w:val="00BE3BED"/>
    <w:rsid w:val="00BE3C5D"/>
    <w:rsid w:val="00BE3DCB"/>
    <w:rsid w:val="00BE42B5"/>
    <w:rsid w:val="00BE44F2"/>
    <w:rsid w:val="00BE4570"/>
    <w:rsid w:val="00BE45D1"/>
    <w:rsid w:val="00BE4817"/>
    <w:rsid w:val="00BE4CC6"/>
    <w:rsid w:val="00BE5433"/>
    <w:rsid w:val="00BE54CA"/>
    <w:rsid w:val="00BE59A8"/>
    <w:rsid w:val="00BE59F8"/>
    <w:rsid w:val="00BE5D4C"/>
    <w:rsid w:val="00BE5E1B"/>
    <w:rsid w:val="00BE6061"/>
    <w:rsid w:val="00BE6124"/>
    <w:rsid w:val="00BE632F"/>
    <w:rsid w:val="00BE68FA"/>
    <w:rsid w:val="00BE69F5"/>
    <w:rsid w:val="00BE6BA3"/>
    <w:rsid w:val="00BE6E2B"/>
    <w:rsid w:val="00BE72C7"/>
    <w:rsid w:val="00BE739C"/>
    <w:rsid w:val="00BE7440"/>
    <w:rsid w:val="00BE7520"/>
    <w:rsid w:val="00BE7690"/>
    <w:rsid w:val="00BE76C1"/>
    <w:rsid w:val="00BE7BD2"/>
    <w:rsid w:val="00BE7D11"/>
    <w:rsid w:val="00BE7E2E"/>
    <w:rsid w:val="00BE7FFE"/>
    <w:rsid w:val="00BF0321"/>
    <w:rsid w:val="00BF03E9"/>
    <w:rsid w:val="00BF0412"/>
    <w:rsid w:val="00BF09B4"/>
    <w:rsid w:val="00BF0C4C"/>
    <w:rsid w:val="00BF0D79"/>
    <w:rsid w:val="00BF0DEA"/>
    <w:rsid w:val="00BF108E"/>
    <w:rsid w:val="00BF12B9"/>
    <w:rsid w:val="00BF12CD"/>
    <w:rsid w:val="00BF131B"/>
    <w:rsid w:val="00BF142A"/>
    <w:rsid w:val="00BF1518"/>
    <w:rsid w:val="00BF1529"/>
    <w:rsid w:val="00BF16CC"/>
    <w:rsid w:val="00BF1ACF"/>
    <w:rsid w:val="00BF1E1F"/>
    <w:rsid w:val="00BF1ED8"/>
    <w:rsid w:val="00BF2198"/>
    <w:rsid w:val="00BF23E7"/>
    <w:rsid w:val="00BF272D"/>
    <w:rsid w:val="00BF294B"/>
    <w:rsid w:val="00BF2B41"/>
    <w:rsid w:val="00BF2C34"/>
    <w:rsid w:val="00BF2D38"/>
    <w:rsid w:val="00BF2DF0"/>
    <w:rsid w:val="00BF2FA0"/>
    <w:rsid w:val="00BF31C7"/>
    <w:rsid w:val="00BF3458"/>
    <w:rsid w:val="00BF34EF"/>
    <w:rsid w:val="00BF35B9"/>
    <w:rsid w:val="00BF400D"/>
    <w:rsid w:val="00BF4BDA"/>
    <w:rsid w:val="00BF4C4C"/>
    <w:rsid w:val="00BF4C72"/>
    <w:rsid w:val="00BF4D5B"/>
    <w:rsid w:val="00BF5113"/>
    <w:rsid w:val="00BF516C"/>
    <w:rsid w:val="00BF53B1"/>
    <w:rsid w:val="00BF5BB8"/>
    <w:rsid w:val="00BF5BE0"/>
    <w:rsid w:val="00BF5F10"/>
    <w:rsid w:val="00BF611E"/>
    <w:rsid w:val="00BF616C"/>
    <w:rsid w:val="00BF66B9"/>
    <w:rsid w:val="00BF67C1"/>
    <w:rsid w:val="00BF6A68"/>
    <w:rsid w:val="00BF6B4A"/>
    <w:rsid w:val="00BF70A6"/>
    <w:rsid w:val="00BF71D1"/>
    <w:rsid w:val="00BF71D8"/>
    <w:rsid w:val="00BF7780"/>
    <w:rsid w:val="00BF7819"/>
    <w:rsid w:val="00BF7AE3"/>
    <w:rsid w:val="00BF7B1D"/>
    <w:rsid w:val="00BF7B4F"/>
    <w:rsid w:val="00BF7CF2"/>
    <w:rsid w:val="00BF7FF5"/>
    <w:rsid w:val="00C00048"/>
    <w:rsid w:val="00C00106"/>
    <w:rsid w:val="00C007E0"/>
    <w:rsid w:val="00C00821"/>
    <w:rsid w:val="00C0089E"/>
    <w:rsid w:val="00C00ABC"/>
    <w:rsid w:val="00C01005"/>
    <w:rsid w:val="00C01070"/>
    <w:rsid w:val="00C012A1"/>
    <w:rsid w:val="00C0186A"/>
    <w:rsid w:val="00C0197D"/>
    <w:rsid w:val="00C01EC8"/>
    <w:rsid w:val="00C01FCE"/>
    <w:rsid w:val="00C02174"/>
    <w:rsid w:val="00C02206"/>
    <w:rsid w:val="00C02413"/>
    <w:rsid w:val="00C0257D"/>
    <w:rsid w:val="00C02594"/>
    <w:rsid w:val="00C025E3"/>
    <w:rsid w:val="00C026AF"/>
    <w:rsid w:val="00C02805"/>
    <w:rsid w:val="00C0287B"/>
    <w:rsid w:val="00C029D5"/>
    <w:rsid w:val="00C02EE2"/>
    <w:rsid w:val="00C02FA8"/>
    <w:rsid w:val="00C030DB"/>
    <w:rsid w:val="00C031A5"/>
    <w:rsid w:val="00C03284"/>
    <w:rsid w:val="00C03297"/>
    <w:rsid w:val="00C0338D"/>
    <w:rsid w:val="00C036C3"/>
    <w:rsid w:val="00C03779"/>
    <w:rsid w:val="00C037A3"/>
    <w:rsid w:val="00C03826"/>
    <w:rsid w:val="00C03D06"/>
    <w:rsid w:val="00C03FBC"/>
    <w:rsid w:val="00C04089"/>
    <w:rsid w:val="00C04259"/>
    <w:rsid w:val="00C04577"/>
    <w:rsid w:val="00C045EC"/>
    <w:rsid w:val="00C047AF"/>
    <w:rsid w:val="00C04AE5"/>
    <w:rsid w:val="00C04CFA"/>
    <w:rsid w:val="00C05483"/>
    <w:rsid w:val="00C055EE"/>
    <w:rsid w:val="00C0576D"/>
    <w:rsid w:val="00C058A6"/>
    <w:rsid w:val="00C05918"/>
    <w:rsid w:val="00C05EAC"/>
    <w:rsid w:val="00C0632B"/>
    <w:rsid w:val="00C064DF"/>
    <w:rsid w:val="00C06633"/>
    <w:rsid w:val="00C06829"/>
    <w:rsid w:val="00C068FA"/>
    <w:rsid w:val="00C06B4F"/>
    <w:rsid w:val="00C06F51"/>
    <w:rsid w:val="00C074C9"/>
    <w:rsid w:val="00C07598"/>
    <w:rsid w:val="00C079F7"/>
    <w:rsid w:val="00C07E74"/>
    <w:rsid w:val="00C10282"/>
    <w:rsid w:val="00C10371"/>
    <w:rsid w:val="00C10AD9"/>
    <w:rsid w:val="00C10BE2"/>
    <w:rsid w:val="00C10E44"/>
    <w:rsid w:val="00C1138E"/>
    <w:rsid w:val="00C1173C"/>
    <w:rsid w:val="00C117BE"/>
    <w:rsid w:val="00C1191C"/>
    <w:rsid w:val="00C11E71"/>
    <w:rsid w:val="00C12132"/>
    <w:rsid w:val="00C12156"/>
    <w:rsid w:val="00C126B6"/>
    <w:rsid w:val="00C1273D"/>
    <w:rsid w:val="00C128AF"/>
    <w:rsid w:val="00C1317F"/>
    <w:rsid w:val="00C1340F"/>
    <w:rsid w:val="00C13501"/>
    <w:rsid w:val="00C1359F"/>
    <w:rsid w:val="00C13618"/>
    <w:rsid w:val="00C136CD"/>
    <w:rsid w:val="00C13EE5"/>
    <w:rsid w:val="00C13F66"/>
    <w:rsid w:val="00C140A3"/>
    <w:rsid w:val="00C14714"/>
    <w:rsid w:val="00C14810"/>
    <w:rsid w:val="00C14CAB"/>
    <w:rsid w:val="00C1513A"/>
    <w:rsid w:val="00C15383"/>
    <w:rsid w:val="00C153EE"/>
    <w:rsid w:val="00C15756"/>
    <w:rsid w:val="00C159E2"/>
    <w:rsid w:val="00C15AA3"/>
    <w:rsid w:val="00C15AF8"/>
    <w:rsid w:val="00C15B3E"/>
    <w:rsid w:val="00C15DDA"/>
    <w:rsid w:val="00C16061"/>
    <w:rsid w:val="00C16216"/>
    <w:rsid w:val="00C165A3"/>
    <w:rsid w:val="00C166DD"/>
    <w:rsid w:val="00C16710"/>
    <w:rsid w:val="00C16771"/>
    <w:rsid w:val="00C169DF"/>
    <w:rsid w:val="00C16ADA"/>
    <w:rsid w:val="00C16B50"/>
    <w:rsid w:val="00C16C76"/>
    <w:rsid w:val="00C171AE"/>
    <w:rsid w:val="00C172C3"/>
    <w:rsid w:val="00C17311"/>
    <w:rsid w:val="00C173BD"/>
    <w:rsid w:val="00C1742D"/>
    <w:rsid w:val="00C17596"/>
    <w:rsid w:val="00C1785B"/>
    <w:rsid w:val="00C17C91"/>
    <w:rsid w:val="00C17FE1"/>
    <w:rsid w:val="00C204CF"/>
    <w:rsid w:val="00C20617"/>
    <w:rsid w:val="00C20646"/>
    <w:rsid w:val="00C20B7F"/>
    <w:rsid w:val="00C20CEE"/>
    <w:rsid w:val="00C20EE8"/>
    <w:rsid w:val="00C2105A"/>
    <w:rsid w:val="00C210E0"/>
    <w:rsid w:val="00C21185"/>
    <w:rsid w:val="00C211DD"/>
    <w:rsid w:val="00C214D0"/>
    <w:rsid w:val="00C2155E"/>
    <w:rsid w:val="00C21647"/>
    <w:rsid w:val="00C21AEE"/>
    <w:rsid w:val="00C22122"/>
    <w:rsid w:val="00C22829"/>
    <w:rsid w:val="00C22BF5"/>
    <w:rsid w:val="00C22D21"/>
    <w:rsid w:val="00C22E03"/>
    <w:rsid w:val="00C230B4"/>
    <w:rsid w:val="00C23395"/>
    <w:rsid w:val="00C236C9"/>
    <w:rsid w:val="00C23814"/>
    <w:rsid w:val="00C2383E"/>
    <w:rsid w:val="00C238B7"/>
    <w:rsid w:val="00C23FD9"/>
    <w:rsid w:val="00C244C9"/>
    <w:rsid w:val="00C24667"/>
    <w:rsid w:val="00C24746"/>
    <w:rsid w:val="00C247A1"/>
    <w:rsid w:val="00C24927"/>
    <w:rsid w:val="00C2494B"/>
    <w:rsid w:val="00C24AA7"/>
    <w:rsid w:val="00C24BA3"/>
    <w:rsid w:val="00C24DEA"/>
    <w:rsid w:val="00C25517"/>
    <w:rsid w:val="00C2569E"/>
    <w:rsid w:val="00C2589E"/>
    <w:rsid w:val="00C259D5"/>
    <w:rsid w:val="00C25C0B"/>
    <w:rsid w:val="00C25F16"/>
    <w:rsid w:val="00C25F90"/>
    <w:rsid w:val="00C26576"/>
    <w:rsid w:val="00C26728"/>
    <w:rsid w:val="00C26AD8"/>
    <w:rsid w:val="00C26F48"/>
    <w:rsid w:val="00C273B2"/>
    <w:rsid w:val="00C27462"/>
    <w:rsid w:val="00C27766"/>
    <w:rsid w:val="00C27D7B"/>
    <w:rsid w:val="00C3004C"/>
    <w:rsid w:val="00C30246"/>
    <w:rsid w:val="00C30427"/>
    <w:rsid w:val="00C30734"/>
    <w:rsid w:val="00C30849"/>
    <w:rsid w:val="00C30B4F"/>
    <w:rsid w:val="00C30D8A"/>
    <w:rsid w:val="00C3154C"/>
    <w:rsid w:val="00C315CD"/>
    <w:rsid w:val="00C31C91"/>
    <w:rsid w:val="00C31CA2"/>
    <w:rsid w:val="00C3219E"/>
    <w:rsid w:val="00C32581"/>
    <w:rsid w:val="00C328BF"/>
    <w:rsid w:val="00C329C7"/>
    <w:rsid w:val="00C3307D"/>
    <w:rsid w:val="00C3332B"/>
    <w:rsid w:val="00C33415"/>
    <w:rsid w:val="00C334BA"/>
    <w:rsid w:val="00C3370B"/>
    <w:rsid w:val="00C337C9"/>
    <w:rsid w:val="00C3384E"/>
    <w:rsid w:val="00C33A26"/>
    <w:rsid w:val="00C33B1E"/>
    <w:rsid w:val="00C33F35"/>
    <w:rsid w:val="00C340EC"/>
    <w:rsid w:val="00C34219"/>
    <w:rsid w:val="00C34337"/>
    <w:rsid w:val="00C34553"/>
    <w:rsid w:val="00C34780"/>
    <w:rsid w:val="00C348CA"/>
    <w:rsid w:val="00C3497C"/>
    <w:rsid w:val="00C34E7E"/>
    <w:rsid w:val="00C35693"/>
    <w:rsid w:val="00C35A58"/>
    <w:rsid w:val="00C360E9"/>
    <w:rsid w:val="00C364C9"/>
    <w:rsid w:val="00C366CB"/>
    <w:rsid w:val="00C367A9"/>
    <w:rsid w:val="00C36A16"/>
    <w:rsid w:val="00C36B01"/>
    <w:rsid w:val="00C36F4F"/>
    <w:rsid w:val="00C3733D"/>
    <w:rsid w:val="00C3753E"/>
    <w:rsid w:val="00C37598"/>
    <w:rsid w:val="00C37F23"/>
    <w:rsid w:val="00C40093"/>
    <w:rsid w:val="00C403C3"/>
    <w:rsid w:val="00C40662"/>
    <w:rsid w:val="00C40670"/>
    <w:rsid w:val="00C409EA"/>
    <w:rsid w:val="00C40D71"/>
    <w:rsid w:val="00C40DC8"/>
    <w:rsid w:val="00C415D1"/>
    <w:rsid w:val="00C418CC"/>
    <w:rsid w:val="00C41BCB"/>
    <w:rsid w:val="00C421E8"/>
    <w:rsid w:val="00C42471"/>
    <w:rsid w:val="00C4252E"/>
    <w:rsid w:val="00C425B4"/>
    <w:rsid w:val="00C42733"/>
    <w:rsid w:val="00C42EFE"/>
    <w:rsid w:val="00C4312E"/>
    <w:rsid w:val="00C43265"/>
    <w:rsid w:val="00C435AB"/>
    <w:rsid w:val="00C43A4C"/>
    <w:rsid w:val="00C43B0A"/>
    <w:rsid w:val="00C441C2"/>
    <w:rsid w:val="00C4423D"/>
    <w:rsid w:val="00C448A7"/>
    <w:rsid w:val="00C449DC"/>
    <w:rsid w:val="00C44B7B"/>
    <w:rsid w:val="00C44FBE"/>
    <w:rsid w:val="00C459A1"/>
    <w:rsid w:val="00C45C1F"/>
    <w:rsid w:val="00C45E77"/>
    <w:rsid w:val="00C462D3"/>
    <w:rsid w:val="00C463A2"/>
    <w:rsid w:val="00C46632"/>
    <w:rsid w:val="00C46A74"/>
    <w:rsid w:val="00C47167"/>
    <w:rsid w:val="00C47320"/>
    <w:rsid w:val="00C476B3"/>
    <w:rsid w:val="00C50220"/>
    <w:rsid w:val="00C503B4"/>
    <w:rsid w:val="00C503C3"/>
    <w:rsid w:val="00C509FF"/>
    <w:rsid w:val="00C50A56"/>
    <w:rsid w:val="00C50D29"/>
    <w:rsid w:val="00C510D4"/>
    <w:rsid w:val="00C51197"/>
    <w:rsid w:val="00C51E31"/>
    <w:rsid w:val="00C51EE3"/>
    <w:rsid w:val="00C52401"/>
    <w:rsid w:val="00C524B1"/>
    <w:rsid w:val="00C525A0"/>
    <w:rsid w:val="00C52993"/>
    <w:rsid w:val="00C529A8"/>
    <w:rsid w:val="00C52A29"/>
    <w:rsid w:val="00C52B6C"/>
    <w:rsid w:val="00C52E95"/>
    <w:rsid w:val="00C52FFA"/>
    <w:rsid w:val="00C534C3"/>
    <w:rsid w:val="00C53B09"/>
    <w:rsid w:val="00C53B3E"/>
    <w:rsid w:val="00C53B6D"/>
    <w:rsid w:val="00C53B8F"/>
    <w:rsid w:val="00C53CDA"/>
    <w:rsid w:val="00C53EDE"/>
    <w:rsid w:val="00C53FD6"/>
    <w:rsid w:val="00C5458E"/>
    <w:rsid w:val="00C545B7"/>
    <w:rsid w:val="00C545E1"/>
    <w:rsid w:val="00C54719"/>
    <w:rsid w:val="00C5484E"/>
    <w:rsid w:val="00C54C1F"/>
    <w:rsid w:val="00C54C58"/>
    <w:rsid w:val="00C54E64"/>
    <w:rsid w:val="00C552C3"/>
    <w:rsid w:val="00C5539C"/>
    <w:rsid w:val="00C555A3"/>
    <w:rsid w:val="00C555A7"/>
    <w:rsid w:val="00C559EF"/>
    <w:rsid w:val="00C55C99"/>
    <w:rsid w:val="00C55FF5"/>
    <w:rsid w:val="00C56020"/>
    <w:rsid w:val="00C56202"/>
    <w:rsid w:val="00C5633C"/>
    <w:rsid w:val="00C56507"/>
    <w:rsid w:val="00C56589"/>
    <w:rsid w:val="00C56CCB"/>
    <w:rsid w:val="00C56F4F"/>
    <w:rsid w:val="00C57152"/>
    <w:rsid w:val="00C57329"/>
    <w:rsid w:val="00C57889"/>
    <w:rsid w:val="00C578AE"/>
    <w:rsid w:val="00C578DB"/>
    <w:rsid w:val="00C57998"/>
    <w:rsid w:val="00C57D39"/>
    <w:rsid w:val="00C57DE0"/>
    <w:rsid w:val="00C6044B"/>
    <w:rsid w:val="00C60479"/>
    <w:rsid w:val="00C605D8"/>
    <w:rsid w:val="00C606EF"/>
    <w:rsid w:val="00C6088D"/>
    <w:rsid w:val="00C608A3"/>
    <w:rsid w:val="00C608C4"/>
    <w:rsid w:val="00C60D11"/>
    <w:rsid w:val="00C60DAA"/>
    <w:rsid w:val="00C60F37"/>
    <w:rsid w:val="00C61071"/>
    <w:rsid w:val="00C611ED"/>
    <w:rsid w:val="00C61365"/>
    <w:rsid w:val="00C61901"/>
    <w:rsid w:val="00C619C4"/>
    <w:rsid w:val="00C61A4C"/>
    <w:rsid w:val="00C61FF0"/>
    <w:rsid w:val="00C6200C"/>
    <w:rsid w:val="00C6221C"/>
    <w:rsid w:val="00C625C4"/>
    <w:rsid w:val="00C6293E"/>
    <w:rsid w:val="00C62A19"/>
    <w:rsid w:val="00C62BF3"/>
    <w:rsid w:val="00C62FD1"/>
    <w:rsid w:val="00C633AA"/>
    <w:rsid w:val="00C6348C"/>
    <w:rsid w:val="00C63625"/>
    <w:rsid w:val="00C638AE"/>
    <w:rsid w:val="00C63C2C"/>
    <w:rsid w:val="00C63C75"/>
    <w:rsid w:val="00C641ED"/>
    <w:rsid w:val="00C643AC"/>
    <w:rsid w:val="00C645BC"/>
    <w:rsid w:val="00C646A0"/>
    <w:rsid w:val="00C64914"/>
    <w:rsid w:val="00C649A3"/>
    <w:rsid w:val="00C64D76"/>
    <w:rsid w:val="00C64E91"/>
    <w:rsid w:val="00C650A6"/>
    <w:rsid w:val="00C6536D"/>
    <w:rsid w:val="00C65776"/>
    <w:rsid w:val="00C658AB"/>
    <w:rsid w:val="00C65DA1"/>
    <w:rsid w:val="00C66355"/>
    <w:rsid w:val="00C663BF"/>
    <w:rsid w:val="00C66475"/>
    <w:rsid w:val="00C66667"/>
    <w:rsid w:val="00C66893"/>
    <w:rsid w:val="00C66BB8"/>
    <w:rsid w:val="00C66CA4"/>
    <w:rsid w:val="00C66EE3"/>
    <w:rsid w:val="00C67020"/>
    <w:rsid w:val="00C67DD6"/>
    <w:rsid w:val="00C67E58"/>
    <w:rsid w:val="00C67EFD"/>
    <w:rsid w:val="00C67F51"/>
    <w:rsid w:val="00C70303"/>
    <w:rsid w:val="00C70320"/>
    <w:rsid w:val="00C708AD"/>
    <w:rsid w:val="00C709FA"/>
    <w:rsid w:val="00C70C58"/>
    <w:rsid w:val="00C71401"/>
    <w:rsid w:val="00C71631"/>
    <w:rsid w:val="00C71815"/>
    <w:rsid w:val="00C71906"/>
    <w:rsid w:val="00C71A64"/>
    <w:rsid w:val="00C71E82"/>
    <w:rsid w:val="00C720F7"/>
    <w:rsid w:val="00C724E8"/>
    <w:rsid w:val="00C72730"/>
    <w:rsid w:val="00C729EF"/>
    <w:rsid w:val="00C72B6A"/>
    <w:rsid w:val="00C7301F"/>
    <w:rsid w:val="00C73190"/>
    <w:rsid w:val="00C734D8"/>
    <w:rsid w:val="00C73926"/>
    <w:rsid w:val="00C73BCC"/>
    <w:rsid w:val="00C73C17"/>
    <w:rsid w:val="00C740BE"/>
    <w:rsid w:val="00C7415E"/>
    <w:rsid w:val="00C742DE"/>
    <w:rsid w:val="00C74395"/>
    <w:rsid w:val="00C74879"/>
    <w:rsid w:val="00C748F2"/>
    <w:rsid w:val="00C74DA5"/>
    <w:rsid w:val="00C75487"/>
    <w:rsid w:val="00C7553F"/>
    <w:rsid w:val="00C7578D"/>
    <w:rsid w:val="00C75861"/>
    <w:rsid w:val="00C759E5"/>
    <w:rsid w:val="00C75A33"/>
    <w:rsid w:val="00C75F20"/>
    <w:rsid w:val="00C75FC0"/>
    <w:rsid w:val="00C761F7"/>
    <w:rsid w:val="00C76219"/>
    <w:rsid w:val="00C764C5"/>
    <w:rsid w:val="00C764D5"/>
    <w:rsid w:val="00C7658E"/>
    <w:rsid w:val="00C766CC"/>
    <w:rsid w:val="00C77161"/>
    <w:rsid w:val="00C7741C"/>
    <w:rsid w:val="00C77CA7"/>
    <w:rsid w:val="00C77F58"/>
    <w:rsid w:val="00C77F96"/>
    <w:rsid w:val="00C80B0F"/>
    <w:rsid w:val="00C80BF5"/>
    <w:rsid w:val="00C81135"/>
    <w:rsid w:val="00C8126A"/>
    <w:rsid w:val="00C812D6"/>
    <w:rsid w:val="00C81439"/>
    <w:rsid w:val="00C814A4"/>
    <w:rsid w:val="00C8168A"/>
    <w:rsid w:val="00C816E3"/>
    <w:rsid w:val="00C819B6"/>
    <w:rsid w:val="00C81BEB"/>
    <w:rsid w:val="00C81C59"/>
    <w:rsid w:val="00C81FB3"/>
    <w:rsid w:val="00C82115"/>
    <w:rsid w:val="00C8217A"/>
    <w:rsid w:val="00C823BF"/>
    <w:rsid w:val="00C823C8"/>
    <w:rsid w:val="00C823D2"/>
    <w:rsid w:val="00C826C9"/>
    <w:rsid w:val="00C82753"/>
    <w:rsid w:val="00C828C5"/>
    <w:rsid w:val="00C82A17"/>
    <w:rsid w:val="00C82A9F"/>
    <w:rsid w:val="00C8323A"/>
    <w:rsid w:val="00C836DF"/>
    <w:rsid w:val="00C83816"/>
    <w:rsid w:val="00C83B45"/>
    <w:rsid w:val="00C83D1E"/>
    <w:rsid w:val="00C83E5E"/>
    <w:rsid w:val="00C84278"/>
    <w:rsid w:val="00C84591"/>
    <w:rsid w:val="00C8463B"/>
    <w:rsid w:val="00C84CF1"/>
    <w:rsid w:val="00C84F18"/>
    <w:rsid w:val="00C84FD2"/>
    <w:rsid w:val="00C850E2"/>
    <w:rsid w:val="00C85376"/>
    <w:rsid w:val="00C85838"/>
    <w:rsid w:val="00C85A98"/>
    <w:rsid w:val="00C85AA2"/>
    <w:rsid w:val="00C85DEB"/>
    <w:rsid w:val="00C85EC0"/>
    <w:rsid w:val="00C86419"/>
    <w:rsid w:val="00C86451"/>
    <w:rsid w:val="00C864D0"/>
    <w:rsid w:val="00C86628"/>
    <w:rsid w:val="00C86893"/>
    <w:rsid w:val="00C869F0"/>
    <w:rsid w:val="00C8709C"/>
    <w:rsid w:val="00C87158"/>
    <w:rsid w:val="00C8732E"/>
    <w:rsid w:val="00C874D3"/>
    <w:rsid w:val="00C874DE"/>
    <w:rsid w:val="00C87578"/>
    <w:rsid w:val="00C87803"/>
    <w:rsid w:val="00C879C0"/>
    <w:rsid w:val="00C87C86"/>
    <w:rsid w:val="00C902B1"/>
    <w:rsid w:val="00C90363"/>
    <w:rsid w:val="00C90955"/>
    <w:rsid w:val="00C90B29"/>
    <w:rsid w:val="00C90D85"/>
    <w:rsid w:val="00C91155"/>
    <w:rsid w:val="00C913AC"/>
    <w:rsid w:val="00C91ADF"/>
    <w:rsid w:val="00C91BED"/>
    <w:rsid w:val="00C91EAE"/>
    <w:rsid w:val="00C920F2"/>
    <w:rsid w:val="00C92255"/>
    <w:rsid w:val="00C923C3"/>
    <w:rsid w:val="00C9246E"/>
    <w:rsid w:val="00C9247D"/>
    <w:rsid w:val="00C92621"/>
    <w:rsid w:val="00C92F46"/>
    <w:rsid w:val="00C932D7"/>
    <w:rsid w:val="00C93319"/>
    <w:rsid w:val="00C9345C"/>
    <w:rsid w:val="00C93917"/>
    <w:rsid w:val="00C9392F"/>
    <w:rsid w:val="00C93A2E"/>
    <w:rsid w:val="00C93D20"/>
    <w:rsid w:val="00C93D53"/>
    <w:rsid w:val="00C93FC2"/>
    <w:rsid w:val="00C93FF2"/>
    <w:rsid w:val="00C94178"/>
    <w:rsid w:val="00C94204"/>
    <w:rsid w:val="00C94663"/>
    <w:rsid w:val="00C94C7B"/>
    <w:rsid w:val="00C94DB9"/>
    <w:rsid w:val="00C950A6"/>
    <w:rsid w:val="00C950C0"/>
    <w:rsid w:val="00C95324"/>
    <w:rsid w:val="00C95474"/>
    <w:rsid w:val="00C95715"/>
    <w:rsid w:val="00C95CAF"/>
    <w:rsid w:val="00C95ED1"/>
    <w:rsid w:val="00C95FA4"/>
    <w:rsid w:val="00C96004"/>
    <w:rsid w:val="00C96258"/>
    <w:rsid w:val="00C97426"/>
    <w:rsid w:val="00C9756B"/>
    <w:rsid w:val="00C97777"/>
    <w:rsid w:val="00C9784C"/>
    <w:rsid w:val="00C97A3F"/>
    <w:rsid w:val="00CA060E"/>
    <w:rsid w:val="00CA0833"/>
    <w:rsid w:val="00CA08A0"/>
    <w:rsid w:val="00CA0A16"/>
    <w:rsid w:val="00CA0A76"/>
    <w:rsid w:val="00CA0F79"/>
    <w:rsid w:val="00CA0FCB"/>
    <w:rsid w:val="00CA10CA"/>
    <w:rsid w:val="00CA1371"/>
    <w:rsid w:val="00CA13F5"/>
    <w:rsid w:val="00CA1774"/>
    <w:rsid w:val="00CA1CC4"/>
    <w:rsid w:val="00CA1E9A"/>
    <w:rsid w:val="00CA1EEF"/>
    <w:rsid w:val="00CA20D6"/>
    <w:rsid w:val="00CA217D"/>
    <w:rsid w:val="00CA21D4"/>
    <w:rsid w:val="00CA2256"/>
    <w:rsid w:val="00CA22B3"/>
    <w:rsid w:val="00CA2303"/>
    <w:rsid w:val="00CA2441"/>
    <w:rsid w:val="00CA26B2"/>
    <w:rsid w:val="00CA2A1C"/>
    <w:rsid w:val="00CA2ACA"/>
    <w:rsid w:val="00CA2DD3"/>
    <w:rsid w:val="00CA31AF"/>
    <w:rsid w:val="00CA3425"/>
    <w:rsid w:val="00CA3504"/>
    <w:rsid w:val="00CA36EC"/>
    <w:rsid w:val="00CA3A61"/>
    <w:rsid w:val="00CA3EE9"/>
    <w:rsid w:val="00CA3FBC"/>
    <w:rsid w:val="00CA43C5"/>
    <w:rsid w:val="00CA43CA"/>
    <w:rsid w:val="00CA4779"/>
    <w:rsid w:val="00CA4883"/>
    <w:rsid w:val="00CA4BE4"/>
    <w:rsid w:val="00CA4D4D"/>
    <w:rsid w:val="00CA4E1C"/>
    <w:rsid w:val="00CA4FC2"/>
    <w:rsid w:val="00CA531A"/>
    <w:rsid w:val="00CA5414"/>
    <w:rsid w:val="00CA54D4"/>
    <w:rsid w:val="00CA5D14"/>
    <w:rsid w:val="00CA5EC9"/>
    <w:rsid w:val="00CA5F3A"/>
    <w:rsid w:val="00CA62A5"/>
    <w:rsid w:val="00CA752A"/>
    <w:rsid w:val="00CA753A"/>
    <w:rsid w:val="00CA7A70"/>
    <w:rsid w:val="00CA7CF0"/>
    <w:rsid w:val="00CA7E47"/>
    <w:rsid w:val="00CB0613"/>
    <w:rsid w:val="00CB071C"/>
    <w:rsid w:val="00CB07F9"/>
    <w:rsid w:val="00CB0E4E"/>
    <w:rsid w:val="00CB0F05"/>
    <w:rsid w:val="00CB1101"/>
    <w:rsid w:val="00CB1449"/>
    <w:rsid w:val="00CB145B"/>
    <w:rsid w:val="00CB1A3A"/>
    <w:rsid w:val="00CB1B16"/>
    <w:rsid w:val="00CB1B7A"/>
    <w:rsid w:val="00CB20C2"/>
    <w:rsid w:val="00CB2377"/>
    <w:rsid w:val="00CB24DF"/>
    <w:rsid w:val="00CB28F7"/>
    <w:rsid w:val="00CB2D78"/>
    <w:rsid w:val="00CB3513"/>
    <w:rsid w:val="00CB3BBF"/>
    <w:rsid w:val="00CB3D20"/>
    <w:rsid w:val="00CB40C5"/>
    <w:rsid w:val="00CB40DB"/>
    <w:rsid w:val="00CB4168"/>
    <w:rsid w:val="00CB418A"/>
    <w:rsid w:val="00CB41FF"/>
    <w:rsid w:val="00CB4259"/>
    <w:rsid w:val="00CB42D0"/>
    <w:rsid w:val="00CB4558"/>
    <w:rsid w:val="00CB46A3"/>
    <w:rsid w:val="00CB480A"/>
    <w:rsid w:val="00CB4BB4"/>
    <w:rsid w:val="00CB4BF3"/>
    <w:rsid w:val="00CB5093"/>
    <w:rsid w:val="00CB53EB"/>
    <w:rsid w:val="00CB55F3"/>
    <w:rsid w:val="00CB56BC"/>
    <w:rsid w:val="00CB5784"/>
    <w:rsid w:val="00CB59FC"/>
    <w:rsid w:val="00CB5CE9"/>
    <w:rsid w:val="00CB5EDC"/>
    <w:rsid w:val="00CB5F44"/>
    <w:rsid w:val="00CB607D"/>
    <w:rsid w:val="00CB6330"/>
    <w:rsid w:val="00CB6822"/>
    <w:rsid w:val="00CB73F6"/>
    <w:rsid w:val="00CB73F9"/>
    <w:rsid w:val="00CB76FB"/>
    <w:rsid w:val="00CB7C26"/>
    <w:rsid w:val="00CB7C8E"/>
    <w:rsid w:val="00CB7E92"/>
    <w:rsid w:val="00CB7F0E"/>
    <w:rsid w:val="00CB7F96"/>
    <w:rsid w:val="00CC01EB"/>
    <w:rsid w:val="00CC030D"/>
    <w:rsid w:val="00CC04DF"/>
    <w:rsid w:val="00CC070F"/>
    <w:rsid w:val="00CC145D"/>
    <w:rsid w:val="00CC1603"/>
    <w:rsid w:val="00CC1E9E"/>
    <w:rsid w:val="00CC212F"/>
    <w:rsid w:val="00CC2233"/>
    <w:rsid w:val="00CC228B"/>
    <w:rsid w:val="00CC22B3"/>
    <w:rsid w:val="00CC2623"/>
    <w:rsid w:val="00CC27ED"/>
    <w:rsid w:val="00CC2827"/>
    <w:rsid w:val="00CC2958"/>
    <w:rsid w:val="00CC2CC2"/>
    <w:rsid w:val="00CC2D13"/>
    <w:rsid w:val="00CC2DC3"/>
    <w:rsid w:val="00CC2F90"/>
    <w:rsid w:val="00CC34B2"/>
    <w:rsid w:val="00CC34BD"/>
    <w:rsid w:val="00CC35CA"/>
    <w:rsid w:val="00CC36C0"/>
    <w:rsid w:val="00CC3774"/>
    <w:rsid w:val="00CC38B2"/>
    <w:rsid w:val="00CC3AE5"/>
    <w:rsid w:val="00CC3C9B"/>
    <w:rsid w:val="00CC3CB2"/>
    <w:rsid w:val="00CC3E48"/>
    <w:rsid w:val="00CC3E76"/>
    <w:rsid w:val="00CC3F96"/>
    <w:rsid w:val="00CC3FC7"/>
    <w:rsid w:val="00CC4658"/>
    <w:rsid w:val="00CC4865"/>
    <w:rsid w:val="00CC4A37"/>
    <w:rsid w:val="00CC4DAA"/>
    <w:rsid w:val="00CC4F26"/>
    <w:rsid w:val="00CC525E"/>
    <w:rsid w:val="00CC530B"/>
    <w:rsid w:val="00CC53D9"/>
    <w:rsid w:val="00CC5C63"/>
    <w:rsid w:val="00CC601C"/>
    <w:rsid w:val="00CC61E2"/>
    <w:rsid w:val="00CC62EE"/>
    <w:rsid w:val="00CC6687"/>
    <w:rsid w:val="00CC6924"/>
    <w:rsid w:val="00CC78BC"/>
    <w:rsid w:val="00CC7BFA"/>
    <w:rsid w:val="00CD03F7"/>
    <w:rsid w:val="00CD0445"/>
    <w:rsid w:val="00CD04B3"/>
    <w:rsid w:val="00CD060E"/>
    <w:rsid w:val="00CD06E9"/>
    <w:rsid w:val="00CD09A5"/>
    <w:rsid w:val="00CD0A39"/>
    <w:rsid w:val="00CD0BE5"/>
    <w:rsid w:val="00CD1052"/>
    <w:rsid w:val="00CD1067"/>
    <w:rsid w:val="00CD1074"/>
    <w:rsid w:val="00CD107C"/>
    <w:rsid w:val="00CD10D5"/>
    <w:rsid w:val="00CD1863"/>
    <w:rsid w:val="00CD1D2C"/>
    <w:rsid w:val="00CD2188"/>
    <w:rsid w:val="00CD23E3"/>
    <w:rsid w:val="00CD2775"/>
    <w:rsid w:val="00CD2791"/>
    <w:rsid w:val="00CD289C"/>
    <w:rsid w:val="00CD2A89"/>
    <w:rsid w:val="00CD2D9A"/>
    <w:rsid w:val="00CD2F64"/>
    <w:rsid w:val="00CD30AD"/>
    <w:rsid w:val="00CD3848"/>
    <w:rsid w:val="00CD38C9"/>
    <w:rsid w:val="00CD3F6C"/>
    <w:rsid w:val="00CD3FB3"/>
    <w:rsid w:val="00CD41AD"/>
    <w:rsid w:val="00CD41B9"/>
    <w:rsid w:val="00CD4447"/>
    <w:rsid w:val="00CD476A"/>
    <w:rsid w:val="00CD4819"/>
    <w:rsid w:val="00CD49DD"/>
    <w:rsid w:val="00CD4BF3"/>
    <w:rsid w:val="00CD501B"/>
    <w:rsid w:val="00CD5594"/>
    <w:rsid w:val="00CD5847"/>
    <w:rsid w:val="00CD5E55"/>
    <w:rsid w:val="00CD5E86"/>
    <w:rsid w:val="00CD6189"/>
    <w:rsid w:val="00CD6581"/>
    <w:rsid w:val="00CD6BB4"/>
    <w:rsid w:val="00CD6CA5"/>
    <w:rsid w:val="00CD6D1F"/>
    <w:rsid w:val="00CD71C9"/>
    <w:rsid w:val="00CD735A"/>
    <w:rsid w:val="00CD7496"/>
    <w:rsid w:val="00CE05F2"/>
    <w:rsid w:val="00CE09B6"/>
    <w:rsid w:val="00CE0D51"/>
    <w:rsid w:val="00CE0F09"/>
    <w:rsid w:val="00CE0F85"/>
    <w:rsid w:val="00CE1125"/>
    <w:rsid w:val="00CE1636"/>
    <w:rsid w:val="00CE175E"/>
    <w:rsid w:val="00CE1773"/>
    <w:rsid w:val="00CE1B94"/>
    <w:rsid w:val="00CE1BA7"/>
    <w:rsid w:val="00CE1C88"/>
    <w:rsid w:val="00CE2063"/>
    <w:rsid w:val="00CE21FE"/>
    <w:rsid w:val="00CE229B"/>
    <w:rsid w:val="00CE2519"/>
    <w:rsid w:val="00CE2539"/>
    <w:rsid w:val="00CE29A5"/>
    <w:rsid w:val="00CE29FE"/>
    <w:rsid w:val="00CE2E71"/>
    <w:rsid w:val="00CE31B4"/>
    <w:rsid w:val="00CE33DC"/>
    <w:rsid w:val="00CE34DC"/>
    <w:rsid w:val="00CE3A81"/>
    <w:rsid w:val="00CE3C06"/>
    <w:rsid w:val="00CE42E3"/>
    <w:rsid w:val="00CE430A"/>
    <w:rsid w:val="00CE466A"/>
    <w:rsid w:val="00CE476D"/>
    <w:rsid w:val="00CE4845"/>
    <w:rsid w:val="00CE48DC"/>
    <w:rsid w:val="00CE4A79"/>
    <w:rsid w:val="00CE4D0E"/>
    <w:rsid w:val="00CE4E06"/>
    <w:rsid w:val="00CE4FE3"/>
    <w:rsid w:val="00CE547B"/>
    <w:rsid w:val="00CE57A8"/>
    <w:rsid w:val="00CE5BB5"/>
    <w:rsid w:val="00CE5D05"/>
    <w:rsid w:val="00CE5D29"/>
    <w:rsid w:val="00CE5F66"/>
    <w:rsid w:val="00CE6182"/>
    <w:rsid w:val="00CE63B5"/>
    <w:rsid w:val="00CE63D8"/>
    <w:rsid w:val="00CE63EA"/>
    <w:rsid w:val="00CE66B7"/>
    <w:rsid w:val="00CE6892"/>
    <w:rsid w:val="00CE697E"/>
    <w:rsid w:val="00CE724F"/>
    <w:rsid w:val="00CE727C"/>
    <w:rsid w:val="00CE7308"/>
    <w:rsid w:val="00CE7421"/>
    <w:rsid w:val="00CE7A20"/>
    <w:rsid w:val="00CE7A51"/>
    <w:rsid w:val="00CF0349"/>
    <w:rsid w:val="00CF07AE"/>
    <w:rsid w:val="00CF1073"/>
    <w:rsid w:val="00CF1284"/>
    <w:rsid w:val="00CF14D5"/>
    <w:rsid w:val="00CF15C3"/>
    <w:rsid w:val="00CF15F1"/>
    <w:rsid w:val="00CF1985"/>
    <w:rsid w:val="00CF19EE"/>
    <w:rsid w:val="00CF1AC7"/>
    <w:rsid w:val="00CF1B22"/>
    <w:rsid w:val="00CF1BB8"/>
    <w:rsid w:val="00CF1BC1"/>
    <w:rsid w:val="00CF1C9C"/>
    <w:rsid w:val="00CF1E8E"/>
    <w:rsid w:val="00CF1FFF"/>
    <w:rsid w:val="00CF21A6"/>
    <w:rsid w:val="00CF2893"/>
    <w:rsid w:val="00CF2A20"/>
    <w:rsid w:val="00CF2C31"/>
    <w:rsid w:val="00CF30B9"/>
    <w:rsid w:val="00CF30BC"/>
    <w:rsid w:val="00CF3246"/>
    <w:rsid w:val="00CF33CB"/>
    <w:rsid w:val="00CF34FA"/>
    <w:rsid w:val="00CF365A"/>
    <w:rsid w:val="00CF3701"/>
    <w:rsid w:val="00CF3967"/>
    <w:rsid w:val="00CF3A64"/>
    <w:rsid w:val="00CF3B4D"/>
    <w:rsid w:val="00CF415F"/>
    <w:rsid w:val="00CF42ED"/>
    <w:rsid w:val="00CF45C4"/>
    <w:rsid w:val="00CF4871"/>
    <w:rsid w:val="00CF4946"/>
    <w:rsid w:val="00CF4A8B"/>
    <w:rsid w:val="00CF4AB5"/>
    <w:rsid w:val="00CF4E30"/>
    <w:rsid w:val="00CF4FAE"/>
    <w:rsid w:val="00CF50F9"/>
    <w:rsid w:val="00CF52CC"/>
    <w:rsid w:val="00CF53B9"/>
    <w:rsid w:val="00CF5557"/>
    <w:rsid w:val="00CF583F"/>
    <w:rsid w:val="00CF61A8"/>
    <w:rsid w:val="00CF6471"/>
    <w:rsid w:val="00CF6596"/>
    <w:rsid w:val="00CF6782"/>
    <w:rsid w:val="00CF67BC"/>
    <w:rsid w:val="00CF6827"/>
    <w:rsid w:val="00CF69B0"/>
    <w:rsid w:val="00CF6CCB"/>
    <w:rsid w:val="00CF6D7C"/>
    <w:rsid w:val="00CF6FBF"/>
    <w:rsid w:val="00CF70A9"/>
    <w:rsid w:val="00CF712B"/>
    <w:rsid w:val="00CF728C"/>
    <w:rsid w:val="00CF7420"/>
    <w:rsid w:val="00CF7452"/>
    <w:rsid w:val="00D0069D"/>
    <w:rsid w:val="00D006E8"/>
    <w:rsid w:val="00D007B5"/>
    <w:rsid w:val="00D008CE"/>
    <w:rsid w:val="00D00D9B"/>
    <w:rsid w:val="00D00F5F"/>
    <w:rsid w:val="00D0109D"/>
    <w:rsid w:val="00D01140"/>
    <w:rsid w:val="00D01296"/>
    <w:rsid w:val="00D0138A"/>
    <w:rsid w:val="00D0194F"/>
    <w:rsid w:val="00D01BA4"/>
    <w:rsid w:val="00D01F7E"/>
    <w:rsid w:val="00D01F90"/>
    <w:rsid w:val="00D0201D"/>
    <w:rsid w:val="00D0212D"/>
    <w:rsid w:val="00D021C1"/>
    <w:rsid w:val="00D0272A"/>
    <w:rsid w:val="00D02785"/>
    <w:rsid w:val="00D02810"/>
    <w:rsid w:val="00D02F36"/>
    <w:rsid w:val="00D02F8C"/>
    <w:rsid w:val="00D030AD"/>
    <w:rsid w:val="00D030E4"/>
    <w:rsid w:val="00D034DA"/>
    <w:rsid w:val="00D03638"/>
    <w:rsid w:val="00D03A47"/>
    <w:rsid w:val="00D03C49"/>
    <w:rsid w:val="00D042CB"/>
    <w:rsid w:val="00D04BAA"/>
    <w:rsid w:val="00D04BD4"/>
    <w:rsid w:val="00D0545F"/>
    <w:rsid w:val="00D05515"/>
    <w:rsid w:val="00D05548"/>
    <w:rsid w:val="00D05601"/>
    <w:rsid w:val="00D05645"/>
    <w:rsid w:val="00D05A46"/>
    <w:rsid w:val="00D05C31"/>
    <w:rsid w:val="00D05DFF"/>
    <w:rsid w:val="00D05E82"/>
    <w:rsid w:val="00D062D3"/>
    <w:rsid w:val="00D0633B"/>
    <w:rsid w:val="00D06353"/>
    <w:rsid w:val="00D06355"/>
    <w:rsid w:val="00D063A6"/>
    <w:rsid w:val="00D06400"/>
    <w:rsid w:val="00D066EB"/>
    <w:rsid w:val="00D06CC9"/>
    <w:rsid w:val="00D06EA4"/>
    <w:rsid w:val="00D0712B"/>
    <w:rsid w:val="00D07169"/>
    <w:rsid w:val="00D0728E"/>
    <w:rsid w:val="00D072E7"/>
    <w:rsid w:val="00D0740D"/>
    <w:rsid w:val="00D07520"/>
    <w:rsid w:val="00D07A39"/>
    <w:rsid w:val="00D07B79"/>
    <w:rsid w:val="00D07B88"/>
    <w:rsid w:val="00D07CE8"/>
    <w:rsid w:val="00D10473"/>
    <w:rsid w:val="00D10D1C"/>
    <w:rsid w:val="00D11308"/>
    <w:rsid w:val="00D1134A"/>
    <w:rsid w:val="00D1165A"/>
    <w:rsid w:val="00D1165C"/>
    <w:rsid w:val="00D11744"/>
    <w:rsid w:val="00D1192F"/>
    <w:rsid w:val="00D11A99"/>
    <w:rsid w:val="00D11B62"/>
    <w:rsid w:val="00D11D5F"/>
    <w:rsid w:val="00D11EBB"/>
    <w:rsid w:val="00D11F67"/>
    <w:rsid w:val="00D1219F"/>
    <w:rsid w:val="00D12287"/>
    <w:rsid w:val="00D12449"/>
    <w:rsid w:val="00D124CD"/>
    <w:rsid w:val="00D12912"/>
    <w:rsid w:val="00D1295E"/>
    <w:rsid w:val="00D12F51"/>
    <w:rsid w:val="00D130A5"/>
    <w:rsid w:val="00D1316B"/>
    <w:rsid w:val="00D131CE"/>
    <w:rsid w:val="00D13858"/>
    <w:rsid w:val="00D13955"/>
    <w:rsid w:val="00D13A73"/>
    <w:rsid w:val="00D13AA0"/>
    <w:rsid w:val="00D13AFC"/>
    <w:rsid w:val="00D13BF2"/>
    <w:rsid w:val="00D13D15"/>
    <w:rsid w:val="00D13D51"/>
    <w:rsid w:val="00D14035"/>
    <w:rsid w:val="00D14100"/>
    <w:rsid w:val="00D14152"/>
    <w:rsid w:val="00D14735"/>
    <w:rsid w:val="00D147E7"/>
    <w:rsid w:val="00D14918"/>
    <w:rsid w:val="00D14927"/>
    <w:rsid w:val="00D14B91"/>
    <w:rsid w:val="00D14EF9"/>
    <w:rsid w:val="00D14F2C"/>
    <w:rsid w:val="00D151F7"/>
    <w:rsid w:val="00D15631"/>
    <w:rsid w:val="00D1579D"/>
    <w:rsid w:val="00D1589D"/>
    <w:rsid w:val="00D15A7A"/>
    <w:rsid w:val="00D15D61"/>
    <w:rsid w:val="00D15DDE"/>
    <w:rsid w:val="00D160DE"/>
    <w:rsid w:val="00D16644"/>
    <w:rsid w:val="00D16BDC"/>
    <w:rsid w:val="00D16E69"/>
    <w:rsid w:val="00D16EC3"/>
    <w:rsid w:val="00D170F8"/>
    <w:rsid w:val="00D17295"/>
    <w:rsid w:val="00D1739F"/>
    <w:rsid w:val="00D17ABE"/>
    <w:rsid w:val="00D17C43"/>
    <w:rsid w:val="00D2012E"/>
    <w:rsid w:val="00D2022F"/>
    <w:rsid w:val="00D20230"/>
    <w:rsid w:val="00D20497"/>
    <w:rsid w:val="00D20553"/>
    <w:rsid w:val="00D2063C"/>
    <w:rsid w:val="00D20B18"/>
    <w:rsid w:val="00D21032"/>
    <w:rsid w:val="00D2112A"/>
    <w:rsid w:val="00D211A4"/>
    <w:rsid w:val="00D21440"/>
    <w:rsid w:val="00D216F9"/>
    <w:rsid w:val="00D218A7"/>
    <w:rsid w:val="00D2194F"/>
    <w:rsid w:val="00D222F9"/>
    <w:rsid w:val="00D224E2"/>
    <w:rsid w:val="00D226A0"/>
    <w:rsid w:val="00D22875"/>
    <w:rsid w:val="00D228CF"/>
    <w:rsid w:val="00D229DE"/>
    <w:rsid w:val="00D22BE5"/>
    <w:rsid w:val="00D22C18"/>
    <w:rsid w:val="00D22EB0"/>
    <w:rsid w:val="00D2328E"/>
    <w:rsid w:val="00D2350F"/>
    <w:rsid w:val="00D23697"/>
    <w:rsid w:val="00D238A2"/>
    <w:rsid w:val="00D239AE"/>
    <w:rsid w:val="00D23A9E"/>
    <w:rsid w:val="00D23B51"/>
    <w:rsid w:val="00D23E33"/>
    <w:rsid w:val="00D23F12"/>
    <w:rsid w:val="00D2438E"/>
    <w:rsid w:val="00D2441A"/>
    <w:rsid w:val="00D24D2E"/>
    <w:rsid w:val="00D24E68"/>
    <w:rsid w:val="00D2540B"/>
    <w:rsid w:val="00D25984"/>
    <w:rsid w:val="00D25C9C"/>
    <w:rsid w:val="00D26724"/>
    <w:rsid w:val="00D2674D"/>
    <w:rsid w:val="00D26797"/>
    <w:rsid w:val="00D26896"/>
    <w:rsid w:val="00D268D0"/>
    <w:rsid w:val="00D271E5"/>
    <w:rsid w:val="00D273C5"/>
    <w:rsid w:val="00D27437"/>
    <w:rsid w:val="00D27ACD"/>
    <w:rsid w:val="00D27D99"/>
    <w:rsid w:val="00D30744"/>
    <w:rsid w:val="00D307DC"/>
    <w:rsid w:val="00D30A41"/>
    <w:rsid w:val="00D30CC2"/>
    <w:rsid w:val="00D30EF2"/>
    <w:rsid w:val="00D313A0"/>
    <w:rsid w:val="00D31B1A"/>
    <w:rsid w:val="00D31FA1"/>
    <w:rsid w:val="00D32247"/>
    <w:rsid w:val="00D329F0"/>
    <w:rsid w:val="00D32AA9"/>
    <w:rsid w:val="00D32BF9"/>
    <w:rsid w:val="00D331BF"/>
    <w:rsid w:val="00D333C9"/>
    <w:rsid w:val="00D333EB"/>
    <w:rsid w:val="00D3344B"/>
    <w:rsid w:val="00D3367D"/>
    <w:rsid w:val="00D33963"/>
    <w:rsid w:val="00D33B69"/>
    <w:rsid w:val="00D33BCB"/>
    <w:rsid w:val="00D33E15"/>
    <w:rsid w:val="00D340D6"/>
    <w:rsid w:val="00D342E1"/>
    <w:rsid w:val="00D34376"/>
    <w:rsid w:val="00D349C2"/>
    <w:rsid w:val="00D34C90"/>
    <w:rsid w:val="00D34F90"/>
    <w:rsid w:val="00D34FD4"/>
    <w:rsid w:val="00D35313"/>
    <w:rsid w:val="00D358CA"/>
    <w:rsid w:val="00D35AEA"/>
    <w:rsid w:val="00D36860"/>
    <w:rsid w:val="00D3735A"/>
    <w:rsid w:val="00D37432"/>
    <w:rsid w:val="00D374F4"/>
    <w:rsid w:val="00D37602"/>
    <w:rsid w:val="00D3762C"/>
    <w:rsid w:val="00D3769B"/>
    <w:rsid w:val="00D377B6"/>
    <w:rsid w:val="00D378AD"/>
    <w:rsid w:val="00D37E73"/>
    <w:rsid w:val="00D40065"/>
    <w:rsid w:val="00D4013E"/>
    <w:rsid w:val="00D4046D"/>
    <w:rsid w:val="00D40601"/>
    <w:rsid w:val="00D4064B"/>
    <w:rsid w:val="00D40762"/>
    <w:rsid w:val="00D407C1"/>
    <w:rsid w:val="00D40A34"/>
    <w:rsid w:val="00D40D20"/>
    <w:rsid w:val="00D40D9E"/>
    <w:rsid w:val="00D40DDF"/>
    <w:rsid w:val="00D40E4B"/>
    <w:rsid w:val="00D4100D"/>
    <w:rsid w:val="00D41048"/>
    <w:rsid w:val="00D41094"/>
    <w:rsid w:val="00D410A4"/>
    <w:rsid w:val="00D411FE"/>
    <w:rsid w:val="00D414D9"/>
    <w:rsid w:val="00D41511"/>
    <w:rsid w:val="00D41865"/>
    <w:rsid w:val="00D418AC"/>
    <w:rsid w:val="00D419F4"/>
    <w:rsid w:val="00D41E57"/>
    <w:rsid w:val="00D41EF5"/>
    <w:rsid w:val="00D420AF"/>
    <w:rsid w:val="00D42202"/>
    <w:rsid w:val="00D4220E"/>
    <w:rsid w:val="00D422FF"/>
    <w:rsid w:val="00D427AC"/>
    <w:rsid w:val="00D42D6A"/>
    <w:rsid w:val="00D42DCB"/>
    <w:rsid w:val="00D430CE"/>
    <w:rsid w:val="00D431E1"/>
    <w:rsid w:val="00D43689"/>
    <w:rsid w:val="00D436D3"/>
    <w:rsid w:val="00D438E1"/>
    <w:rsid w:val="00D43959"/>
    <w:rsid w:val="00D439E1"/>
    <w:rsid w:val="00D43C2E"/>
    <w:rsid w:val="00D43F14"/>
    <w:rsid w:val="00D44138"/>
    <w:rsid w:val="00D4423E"/>
    <w:rsid w:val="00D4428D"/>
    <w:rsid w:val="00D44D03"/>
    <w:rsid w:val="00D44D6F"/>
    <w:rsid w:val="00D44E5C"/>
    <w:rsid w:val="00D45215"/>
    <w:rsid w:val="00D45547"/>
    <w:rsid w:val="00D460A8"/>
    <w:rsid w:val="00D460CE"/>
    <w:rsid w:val="00D46304"/>
    <w:rsid w:val="00D46398"/>
    <w:rsid w:val="00D46412"/>
    <w:rsid w:val="00D469B9"/>
    <w:rsid w:val="00D469C9"/>
    <w:rsid w:val="00D46BE2"/>
    <w:rsid w:val="00D46D10"/>
    <w:rsid w:val="00D46DC4"/>
    <w:rsid w:val="00D46E9E"/>
    <w:rsid w:val="00D47240"/>
    <w:rsid w:val="00D473DB"/>
    <w:rsid w:val="00D47651"/>
    <w:rsid w:val="00D4793D"/>
    <w:rsid w:val="00D47974"/>
    <w:rsid w:val="00D47D7E"/>
    <w:rsid w:val="00D47D95"/>
    <w:rsid w:val="00D5012A"/>
    <w:rsid w:val="00D50471"/>
    <w:rsid w:val="00D507F2"/>
    <w:rsid w:val="00D509CF"/>
    <w:rsid w:val="00D50AB8"/>
    <w:rsid w:val="00D50F66"/>
    <w:rsid w:val="00D51A61"/>
    <w:rsid w:val="00D51ADA"/>
    <w:rsid w:val="00D51D18"/>
    <w:rsid w:val="00D51DBE"/>
    <w:rsid w:val="00D51E6F"/>
    <w:rsid w:val="00D5213F"/>
    <w:rsid w:val="00D52325"/>
    <w:rsid w:val="00D525B8"/>
    <w:rsid w:val="00D52741"/>
    <w:rsid w:val="00D528FF"/>
    <w:rsid w:val="00D52932"/>
    <w:rsid w:val="00D52A64"/>
    <w:rsid w:val="00D52ABC"/>
    <w:rsid w:val="00D52B7C"/>
    <w:rsid w:val="00D52DA1"/>
    <w:rsid w:val="00D52E5F"/>
    <w:rsid w:val="00D53348"/>
    <w:rsid w:val="00D5344C"/>
    <w:rsid w:val="00D535F9"/>
    <w:rsid w:val="00D53A22"/>
    <w:rsid w:val="00D53B4E"/>
    <w:rsid w:val="00D53DA3"/>
    <w:rsid w:val="00D53F07"/>
    <w:rsid w:val="00D54016"/>
    <w:rsid w:val="00D54096"/>
    <w:rsid w:val="00D541BE"/>
    <w:rsid w:val="00D5423C"/>
    <w:rsid w:val="00D545B5"/>
    <w:rsid w:val="00D54624"/>
    <w:rsid w:val="00D54B93"/>
    <w:rsid w:val="00D54F0F"/>
    <w:rsid w:val="00D5510A"/>
    <w:rsid w:val="00D552ED"/>
    <w:rsid w:val="00D55900"/>
    <w:rsid w:val="00D559CC"/>
    <w:rsid w:val="00D55BDD"/>
    <w:rsid w:val="00D56536"/>
    <w:rsid w:val="00D5655E"/>
    <w:rsid w:val="00D568B4"/>
    <w:rsid w:val="00D56B4C"/>
    <w:rsid w:val="00D57085"/>
    <w:rsid w:val="00D572B9"/>
    <w:rsid w:val="00D572DA"/>
    <w:rsid w:val="00D57372"/>
    <w:rsid w:val="00D575B0"/>
    <w:rsid w:val="00D5778D"/>
    <w:rsid w:val="00D577DD"/>
    <w:rsid w:val="00D579E2"/>
    <w:rsid w:val="00D57ABC"/>
    <w:rsid w:val="00D57B45"/>
    <w:rsid w:val="00D600C2"/>
    <w:rsid w:val="00D603FF"/>
    <w:rsid w:val="00D60866"/>
    <w:rsid w:val="00D60A13"/>
    <w:rsid w:val="00D60F4B"/>
    <w:rsid w:val="00D6116E"/>
    <w:rsid w:val="00D6157A"/>
    <w:rsid w:val="00D61714"/>
    <w:rsid w:val="00D61844"/>
    <w:rsid w:val="00D6189E"/>
    <w:rsid w:val="00D61906"/>
    <w:rsid w:val="00D61AFA"/>
    <w:rsid w:val="00D61BF8"/>
    <w:rsid w:val="00D61CBE"/>
    <w:rsid w:val="00D61E0A"/>
    <w:rsid w:val="00D6208B"/>
    <w:rsid w:val="00D621DE"/>
    <w:rsid w:val="00D6222B"/>
    <w:rsid w:val="00D62356"/>
    <w:rsid w:val="00D626E1"/>
    <w:rsid w:val="00D62AA5"/>
    <w:rsid w:val="00D62BA3"/>
    <w:rsid w:val="00D62D92"/>
    <w:rsid w:val="00D62DBB"/>
    <w:rsid w:val="00D630C3"/>
    <w:rsid w:val="00D631DC"/>
    <w:rsid w:val="00D634F1"/>
    <w:rsid w:val="00D634FE"/>
    <w:rsid w:val="00D63754"/>
    <w:rsid w:val="00D6381F"/>
    <w:rsid w:val="00D6385B"/>
    <w:rsid w:val="00D63B59"/>
    <w:rsid w:val="00D63C3F"/>
    <w:rsid w:val="00D63DCF"/>
    <w:rsid w:val="00D63FF3"/>
    <w:rsid w:val="00D64544"/>
    <w:rsid w:val="00D64853"/>
    <w:rsid w:val="00D64DF6"/>
    <w:rsid w:val="00D650BC"/>
    <w:rsid w:val="00D6529D"/>
    <w:rsid w:val="00D65F71"/>
    <w:rsid w:val="00D6635A"/>
    <w:rsid w:val="00D663D9"/>
    <w:rsid w:val="00D66508"/>
    <w:rsid w:val="00D665C5"/>
    <w:rsid w:val="00D66713"/>
    <w:rsid w:val="00D66857"/>
    <w:rsid w:val="00D66B75"/>
    <w:rsid w:val="00D66E01"/>
    <w:rsid w:val="00D66E1A"/>
    <w:rsid w:val="00D672DD"/>
    <w:rsid w:val="00D6732D"/>
    <w:rsid w:val="00D674AE"/>
    <w:rsid w:val="00D6761B"/>
    <w:rsid w:val="00D676EE"/>
    <w:rsid w:val="00D67AFF"/>
    <w:rsid w:val="00D67B20"/>
    <w:rsid w:val="00D67CC5"/>
    <w:rsid w:val="00D67DB1"/>
    <w:rsid w:val="00D67DDC"/>
    <w:rsid w:val="00D7011B"/>
    <w:rsid w:val="00D70412"/>
    <w:rsid w:val="00D70456"/>
    <w:rsid w:val="00D705BD"/>
    <w:rsid w:val="00D707DD"/>
    <w:rsid w:val="00D70855"/>
    <w:rsid w:val="00D70B4F"/>
    <w:rsid w:val="00D70B54"/>
    <w:rsid w:val="00D70C20"/>
    <w:rsid w:val="00D70E78"/>
    <w:rsid w:val="00D70F63"/>
    <w:rsid w:val="00D7123B"/>
    <w:rsid w:val="00D71328"/>
    <w:rsid w:val="00D715AC"/>
    <w:rsid w:val="00D7202E"/>
    <w:rsid w:val="00D7210D"/>
    <w:rsid w:val="00D726EE"/>
    <w:rsid w:val="00D731B2"/>
    <w:rsid w:val="00D732B4"/>
    <w:rsid w:val="00D73453"/>
    <w:rsid w:val="00D73592"/>
    <w:rsid w:val="00D736DA"/>
    <w:rsid w:val="00D7373A"/>
    <w:rsid w:val="00D73896"/>
    <w:rsid w:val="00D73A6B"/>
    <w:rsid w:val="00D73ACA"/>
    <w:rsid w:val="00D73CBF"/>
    <w:rsid w:val="00D73E40"/>
    <w:rsid w:val="00D74062"/>
    <w:rsid w:val="00D7430D"/>
    <w:rsid w:val="00D74357"/>
    <w:rsid w:val="00D74803"/>
    <w:rsid w:val="00D74BED"/>
    <w:rsid w:val="00D74F41"/>
    <w:rsid w:val="00D750E3"/>
    <w:rsid w:val="00D7571F"/>
    <w:rsid w:val="00D75C1F"/>
    <w:rsid w:val="00D75DA9"/>
    <w:rsid w:val="00D75E09"/>
    <w:rsid w:val="00D75E85"/>
    <w:rsid w:val="00D75F1F"/>
    <w:rsid w:val="00D75F92"/>
    <w:rsid w:val="00D76415"/>
    <w:rsid w:val="00D7641F"/>
    <w:rsid w:val="00D7665C"/>
    <w:rsid w:val="00D76749"/>
    <w:rsid w:val="00D76872"/>
    <w:rsid w:val="00D76874"/>
    <w:rsid w:val="00D76AE0"/>
    <w:rsid w:val="00D7738B"/>
    <w:rsid w:val="00D7765C"/>
    <w:rsid w:val="00D7796F"/>
    <w:rsid w:val="00D77C05"/>
    <w:rsid w:val="00D77EBB"/>
    <w:rsid w:val="00D80055"/>
    <w:rsid w:val="00D8059F"/>
    <w:rsid w:val="00D80678"/>
    <w:rsid w:val="00D8081D"/>
    <w:rsid w:val="00D80837"/>
    <w:rsid w:val="00D80DA1"/>
    <w:rsid w:val="00D812B9"/>
    <w:rsid w:val="00D81389"/>
    <w:rsid w:val="00D81519"/>
    <w:rsid w:val="00D81B03"/>
    <w:rsid w:val="00D81D49"/>
    <w:rsid w:val="00D821D8"/>
    <w:rsid w:val="00D82680"/>
    <w:rsid w:val="00D82BC7"/>
    <w:rsid w:val="00D82D71"/>
    <w:rsid w:val="00D82DD7"/>
    <w:rsid w:val="00D833FA"/>
    <w:rsid w:val="00D836C5"/>
    <w:rsid w:val="00D83749"/>
    <w:rsid w:val="00D839E6"/>
    <w:rsid w:val="00D83C44"/>
    <w:rsid w:val="00D83F26"/>
    <w:rsid w:val="00D83F8C"/>
    <w:rsid w:val="00D84139"/>
    <w:rsid w:val="00D84210"/>
    <w:rsid w:val="00D84543"/>
    <w:rsid w:val="00D84AE6"/>
    <w:rsid w:val="00D84DDD"/>
    <w:rsid w:val="00D84E4A"/>
    <w:rsid w:val="00D84FB3"/>
    <w:rsid w:val="00D85224"/>
    <w:rsid w:val="00D85355"/>
    <w:rsid w:val="00D85501"/>
    <w:rsid w:val="00D858E5"/>
    <w:rsid w:val="00D85939"/>
    <w:rsid w:val="00D85BCD"/>
    <w:rsid w:val="00D85D7C"/>
    <w:rsid w:val="00D85E17"/>
    <w:rsid w:val="00D85E87"/>
    <w:rsid w:val="00D86064"/>
    <w:rsid w:val="00D86805"/>
    <w:rsid w:val="00D86D75"/>
    <w:rsid w:val="00D872BF"/>
    <w:rsid w:val="00D87782"/>
    <w:rsid w:val="00D87849"/>
    <w:rsid w:val="00D879AE"/>
    <w:rsid w:val="00D879EB"/>
    <w:rsid w:val="00D87B62"/>
    <w:rsid w:val="00D87CC5"/>
    <w:rsid w:val="00D90043"/>
    <w:rsid w:val="00D90326"/>
    <w:rsid w:val="00D90444"/>
    <w:rsid w:val="00D904E3"/>
    <w:rsid w:val="00D90595"/>
    <w:rsid w:val="00D9071A"/>
    <w:rsid w:val="00D90768"/>
    <w:rsid w:val="00D90C62"/>
    <w:rsid w:val="00D90F90"/>
    <w:rsid w:val="00D9103F"/>
    <w:rsid w:val="00D91B1B"/>
    <w:rsid w:val="00D91CB6"/>
    <w:rsid w:val="00D91E5D"/>
    <w:rsid w:val="00D92227"/>
    <w:rsid w:val="00D924BB"/>
    <w:rsid w:val="00D925CA"/>
    <w:rsid w:val="00D927FE"/>
    <w:rsid w:val="00D92813"/>
    <w:rsid w:val="00D92971"/>
    <w:rsid w:val="00D92BFB"/>
    <w:rsid w:val="00D92CAF"/>
    <w:rsid w:val="00D92CF1"/>
    <w:rsid w:val="00D92D73"/>
    <w:rsid w:val="00D92D9D"/>
    <w:rsid w:val="00D92FF2"/>
    <w:rsid w:val="00D93189"/>
    <w:rsid w:val="00D9318B"/>
    <w:rsid w:val="00D93243"/>
    <w:rsid w:val="00D9331F"/>
    <w:rsid w:val="00D936AE"/>
    <w:rsid w:val="00D93A84"/>
    <w:rsid w:val="00D93B35"/>
    <w:rsid w:val="00D93D12"/>
    <w:rsid w:val="00D93DF7"/>
    <w:rsid w:val="00D93E43"/>
    <w:rsid w:val="00D93EBB"/>
    <w:rsid w:val="00D94231"/>
    <w:rsid w:val="00D94675"/>
    <w:rsid w:val="00D94748"/>
    <w:rsid w:val="00D9478D"/>
    <w:rsid w:val="00D94CCD"/>
    <w:rsid w:val="00D94F80"/>
    <w:rsid w:val="00D94F9C"/>
    <w:rsid w:val="00D95642"/>
    <w:rsid w:val="00D958D3"/>
    <w:rsid w:val="00D95982"/>
    <w:rsid w:val="00D959C7"/>
    <w:rsid w:val="00D95A6E"/>
    <w:rsid w:val="00D95CEE"/>
    <w:rsid w:val="00D95D7E"/>
    <w:rsid w:val="00D95DE0"/>
    <w:rsid w:val="00D95F7C"/>
    <w:rsid w:val="00D96228"/>
    <w:rsid w:val="00D962AF"/>
    <w:rsid w:val="00D9664D"/>
    <w:rsid w:val="00D96864"/>
    <w:rsid w:val="00D96EBC"/>
    <w:rsid w:val="00D96FAE"/>
    <w:rsid w:val="00D96FEA"/>
    <w:rsid w:val="00D97381"/>
    <w:rsid w:val="00D974CE"/>
    <w:rsid w:val="00D97A92"/>
    <w:rsid w:val="00D97BCA"/>
    <w:rsid w:val="00D97EAB"/>
    <w:rsid w:val="00D97F40"/>
    <w:rsid w:val="00DA009B"/>
    <w:rsid w:val="00DA0274"/>
    <w:rsid w:val="00DA03FD"/>
    <w:rsid w:val="00DA092F"/>
    <w:rsid w:val="00DA0A74"/>
    <w:rsid w:val="00DA0F41"/>
    <w:rsid w:val="00DA1191"/>
    <w:rsid w:val="00DA1454"/>
    <w:rsid w:val="00DA14FA"/>
    <w:rsid w:val="00DA1A27"/>
    <w:rsid w:val="00DA1AC8"/>
    <w:rsid w:val="00DA1BAA"/>
    <w:rsid w:val="00DA1D9C"/>
    <w:rsid w:val="00DA1F03"/>
    <w:rsid w:val="00DA2633"/>
    <w:rsid w:val="00DA269B"/>
    <w:rsid w:val="00DA28A8"/>
    <w:rsid w:val="00DA2A29"/>
    <w:rsid w:val="00DA2B03"/>
    <w:rsid w:val="00DA2C2F"/>
    <w:rsid w:val="00DA300F"/>
    <w:rsid w:val="00DA30C0"/>
    <w:rsid w:val="00DA34ED"/>
    <w:rsid w:val="00DA372D"/>
    <w:rsid w:val="00DA394B"/>
    <w:rsid w:val="00DA3B85"/>
    <w:rsid w:val="00DA3BBD"/>
    <w:rsid w:val="00DA3EEB"/>
    <w:rsid w:val="00DA3FED"/>
    <w:rsid w:val="00DA4101"/>
    <w:rsid w:val="00DA41DB"/>
    <w:rsid w:val="00DA43A5"/>
    <w:rsid w:val="00DA4834"/>
    <w:rsid w:val="00DA4D73"/>
    <w:rsid w:val="00DA507D"/>
    <w:rsid w:val="00DA5168"/>
    <w:rsid w:val="00DA52CC"/>
    <w:rsid w:val="00DA53AC"/>
    <w:rsid w:val="00DA5911"/>
    <w:rsid w:val="00DA595F"/>
    <w:rsid w:val="00DA5D5C"/>
    <w:rsid w:val="00DA5EB7"/>
    <w:rsid w:val="00DA62CF"/>
    <w:rsid w:val="00DA62D7"/>
    <w:rsid w:val="00DA6933"/>
    <w:rsid w:val="00DA6D47"/>
    <w:rsid w:val="00DA6E46"/>
    <w:rsid w:val="00DA7092"/>
    <w:rsid w:val="00DA70D0"/>
    <w:rsid w:val="00DA722E"/>
    <w:rsid w:val="00DA724B"/>
    <w:rsid w:val="00DA73C4"/>
    <w:rsid w:val="00DA749A"/>
    <w:rsid w:val="00DA7566"/>
    <w:rsid w:val="00DA7724"/>
    <w:rsid w:val="00DA7733"/>
    <w:rsid w:val="00DA7C22"/>
    <w:rsid w:val="00DA7DD9"/>
    <w:rsid w:val="00DA7F3B"/>
    <w:rsid w:val="00DB0003"/>
    <w:rsid w:val="00DB0276"/>
    <w:rsid w:val="00DB0389"/>
    <w:rsid w:val="00DB04FD"/>
    <w:rsid w:val="00DB05D7"/>
    <w:rsid w:val="00DB085C"/>
    <w:rsid w:val="00DB0A68"/>
    <w:rsid w:val="00DB0D02"/>
    <w:rsid w:val="00DB1162"/>
    <w:rsid w:val="00DB1480"/>
    <w:rsid w:val="00DB14F8"/>
    <w:rsid w:val="00DB1615"/>
    <w:rsid w:val="00DB16CA"/>
    <w:rsid w:val="00DB198D"/>
    <w:rsid w:val="00DB1E02"/>
    <w:rsid w:val="00DB230F"/>
    <w:rsid w:val="00DB2312"/>
    <w:rsid w:val="00DB23BC"/>
    <w:rsid w:val="00DB245C"/>
    <w:rsid w:val="00DB2886"/>
    <w:rsid w:val="00DB2A11"/>
    <w:rsid w:val="00DB303D"/>
    <w:rsid w:val="00DB3105"/>
    <w:rsid w:val="00DB33A5"/>
    <w:rsid w:val="00DB360C"/>
    <w:rsid w:val="00DB398E"/>
    <w:rsid w:val="00DB3D65"/>
    <w:rsid w:val="00DB4127"/>
    <w:rsid w:val="00DB42A1"/>
    <w:rsid w:val="00DB4C95"/>
    <w:rsid w:val="00DB4E41"/>
    <w:rsid w:val="00DB54D5"/>
    <w:rsid w:val="00DB5A26"/>
    <w:rsid w:val="00DB5F33"/>
    <w:rsid w:val="00DB5FBF"/>
    <w:rsid w:val="00DB6410"/>
    <w:rsid w:val="00DB653A"/>
    <w:rsid w:val="00DB68E1"/>
    <w:rsid w:val="00DB70E3"/>
    <w:rsid w:val="00DB722D"/>
    <w:rsid w:val="00DB7960"/>
    <w:rsid w:val="00DB7D67"/>
    <w:rsid w:val="00DC02A3"/>
    <w:rsid w:val="00DC0463"/>
    <w:rsid w:val="00DC0661"/>
    <w:rsid w:val="00DC0840"/>
    <w:rsid w:val="00DC08E0"/>
    <w:rsid w:val="00DC0E5A"/>
    <w:rsid w:val="00DC0ED8"/>
    <w:rsid w:val="00DC1782"/>
    <w:rsid w:val="00DC1A47"/>
    <w:rsid w:val="00DC1A6A"/>
    <w:rsid w:val="00DC1C2B"/>
    <w:rsid w:val="00DC1F36"/>
    <w:rsid w:val="00DC209F"/>
    <w:rsid w:val="00DC2627"/>
    <w:rsid w:val="00DC270E"/>
    <w:rsid w:val="00DC2AAB"/>
    <w:rsid w:val="00DC2D36"/>
    <w:rsid w:val="00DC2F23"/>
    <w:rsid w:val="00DC2F2C"/>
    <w:rsid w:val="00DC3168"/>
    <w:rsid w:val="00DC328F"/>
    <w:rsid w:val="00DC36A6"/>
    <w:rsid w:val="00DC37CD"/>
    <w:rsid w:val="00DC396A"/>
    <w:rsid w:val="00DC398C"/>
    <w:rsid w:val="00DC3FF3"/>
    <w:rsid w:val="00DC41EF"/>
    <w:rsid w:val="00DC42BA"/>
    <w:rsid w:val="00DC43A1"/>
    <w:rsid w:val="00DC4692"/>
    <w:rsid w:val="00DC4709"/>
    <w:rsid w:val="00DC49A4"/>
    <w:rsid w:val="00DC4CB9"/>
    <w:rsid w:val="00DC4FF9"/>
    <w:rsid w:val="00DC5206"/>
    <w:rsid w:val="00DC583C"/>
    <w:rsid w:val="00DC59AD"/>
    <w:rsid w:val="00DC5BE4"/>
    <w:rsid w:val="00DC5D05"/>
    <w:rsid w:val="00DC5DCB"/>
    <w:rsid w:val="00DC5E4A"/>
    <w:rsid w:val="00DC6188"/>
    <w:rsid w:val="00DC668D"/>
    <w:rsid w:val="00DC690A"/>
    <w:rsid w:val="00DC69A6"/>
    <w:rsid w:val="00DC6C6E"/>
    <w:rsid w:val="00DC6D26"/>
    <w:rsid w:val="00DC6F12"/>
    <w:rsid w:val="00DC6FEC"/>
    <w:rsid w:val="00DC724A"/>
    <w:rsid w:val="00DC7411"/>
    <w:rsid w:val="00DC75A2"/>
    <w:rsid w:val="00DC787D"/>
    <w:rsid w:val="00DC796A"/>
    <w:rsid w:val="00DC7A30"/>
    <w:rsid w:val="00DC7B3A"/>
    <w:rsid w:val="00DC7B92"/>
    <w:rsid w:val="00DC7BD1"/>
    <w:rsid w:val="00DC7FCB"/>
    <w:rsid w:val="00DD0040"/>
    <w:rsid w:val="00DD0731"/>
    <w:rsid w:val="00DD07AC"/>
    <w:rsid w:val="00DD0C05"/>
    <w:rsid w:val="00DD0E49"/>
    <w:rsid w:val="00DD0F4B"/>
    <w:rsid w:val="00DD152A"/>
    <w:rsid w:val="00DD1796"/>
    <w:rsid w:val="00DD1C14"/>
    <w:rsid w:val="00DD2097"/>
    <w:rsid w:val="00DD2424"/>
    <w:rsid w:val="00DD2558"/>
    <w:rsid w:val="00DD25C2"/>
    <w:rsid w:val="00DD2C95"/>
    <w:rsid w:val="00DD2F3B"/>
    <w:rsid w:val="00DD3770"/>
    <w:rsid w:val="00DD381B"/>
    <w:rsid w:val="00DD39B8"/>
    <w:rsid w:val="00DD4041"/>
    <w:rsid w:val="00DD4257"/>
    <w:rsid w:val="00DD42A7"/>
    <w:rsid w:val="00DD43D0"/>
    <w:rsid w:val="00DD4B3A"/>
    <w:rsid w:val="00DD4DE7"/>
    <w:rsid w:val="00DD530B"/>
    <w:rsid w:val="00DD5596"/>
    <w:rsid w:val="00DD5658"/>
    <w:rsid w:val="00DD56A3"/>
    <w:rsid w:val="00DD57A0"/>
    <w:rsid w:val="00DD58B4"/>
    <w:rsid w:val="00DD5C91"/>
    <w:rsid w:val="00DD5CB8"/>
    <w:rsid w:val="00DD5D6A"/>
    <w:rsid w:val="00DD5D7B"/>
    <w:rsid w:val="00DD5E92"/>
    <w:rsid w:val="00DD5F85"/>
    <w:rsid w:val="00DD6071"/>
    <w:rsid w:val="00DD6351"/>
    <w:rsid w:val="00DD63A9"/>
    <w:rsid w:val="00DD63DD"/>
    <w:rsid w:val="00DD645E"/>
    <w:rsid w:val="00DD6597"/>
    <w:rsid w:val="00DD6F4C"/>
    <w:rsid w:val="00DD73E6"/>
    <w:rsid w:val="00DD748D"/>
    <w:rsid w:val="00DD76CE"/>
    <w:rsid w:val="00DD782A"/>
    <w:rsid w:val="00DD79D0"/>
    <w:rsid w:val="00DD7A03"/>
    <w:rsid w:val="00DD7BB8"/>
    <w:rsid w:val="00DD7EF3"/>
    <w:rsid w:val="00DD7FB9"/>
    <w:rsid w:val="00DD7FDE"/>
    <w:rsid w:val="00DE016D"/>
    <w:rsid w:val="00DE0653"/>
    <w:rsid w:val="00DE0814"/>
    <w:rsid w:val="00DE0ED7"/>
    <w:rsid w:val="00DE10B9"/>
    <w:rsid w:val="00DE1265"/>
    <w:rsid w:val="00DE132E"/>
    <w:rsid w:val="00DE134F"/>
    <w:rsid w:val="00DE182F"/>
    <w:rsid w:val="00DE18B7"/>
    <w:rsid w:val="00DE230D"/>
    <w:rsid w:val="00DE2487"/>
    <w:rsid w:val="00DE251A"/>
    <w:rsid w:val="00DE2D0A"/>
    <w:rsid w:val="00DE2E80"/>
    <w:rsid w:val="00DE3456"/>
    <w:rsid w:val="00DE3801"/>
    <w:rsid w:val="00DE3888"/>
    <w:rsid w:val="00DE38A4"/>
    <w:rsid w:val="00DE40FE"/>
    <w:rsid w:val="00DE4144"/>
    <w:rsid w:val="00DE4627"/>
    <w:rsid w:val="00DE4AA0"/>
    <w:rsid w:val="00DE4D78"/>
    <w:rsid w:val="00DE4ECC"/>
    <w:rsid w:val="00DE5066"/>
    <w:rsid w:val="00DE54B6"/>
    <w:rsid w:val="00DE5700"/>
    <w:rsid w:val="00DE5716"/>
    <w:rsid w:val="00DE57ED"/>
    <w:rsid w:val="00DE5A67"/>
    <w:rsid w:val="00DE5F4A"/>
    <w:rsid w:val="00DE6164"/>
    <w:rsid w:val="00DE6303"/>
    <w:rsid w:val="00DE6365"/>
    <w:rsid w:val="00DE64F6"/>
    <w:rsid w:val="00DE6A67"/>
    <w:rsid w:val="00DE6A9D"/>
    <w:rsid w:val="00DE6B20"/>
    <w:rsid w:val="00DE6C2D"/>
    <w:rsid w:val="00DE6CD4"/>
    <w:rsid w:val="00DE7538"/>
    <w:rsid w:val="00DE77E5"/>
    <w:rsid w:val="00DE7824"/>
    <w:rsid w:val="00DE7970"/>
    <w:rsid w:val="00DE79AA"/>
    <w:rsid w:val="00DE7C33"/>
    <w:rsid w:val="00DF012D"/>
    <w:rsid w:val="00DF0172"/>
    <w:rsid w:val="00DF0218"/>
    <w:rsid w:val="00DF02FD"/>
    <w:rsid w:val="00DF0305"/>
    <w:rsid w:val="00DF0503"/>
    <w:rsid w:val="00DF0786"/>
    <w:rsid w:val="00DF0879"/>
    <w:rsid w:val="00DF09CD"/>
    <w:rsid w:val="00DF0AEB"/>
    <w:rsid w:val="00DF0B97"/>
    <w:rsid w:val="00DF0C6A"/>
    <w:rsid w:val="00DF0F9F"/>
    <w:rsid w:val="00DF11E3"/>
    <w:rsid w:val="00DF1261"/>
    <w:rsid w:val="00DF136A"/>
    <w:rsid w:val="00DF16B0"/>
    <w:rsid w:val="00DF1766"/>
    <w:rsid w:val="00DF1BFC"/>
    <w:rsid w:val="00DF28C3"/>
    <w:rsid w:val="00DF2AEB"/>
    <w:rsid w:val="00DF2BB8"/>
    <w:rsid w:val="00DF2CD7"/>
    <w:rsid w:val="00DF2D0A"/>
    <w:rsid w:val="00DF2D46"/>
    <w:rsid w:val="00DF2D85"/>
    <w:rsid w:val="00DF2FC3"/>
    <w:rsid w:val="00DF307C"/>
    <w:rsid w:val="00DF308A"/>
    <w:rsid w:val="00DF3425"/>
    <w:rsid w:val="00DF3427"/>
    <w:rsid w:val="00DF38C5"/>
    <w:rsid w:val="00DF3B58"/>
    <w:rsid w:val="00DF3CEB"/>
    <w:rsid w:val="00DF3F36"/>
    <w:rsid w:val="00DF3F78"/>
    <w:rsid w:val="00DF4777"/>
    <w:rsid w:val="00DF47CE"/>
    <w:rsid w:val="00DF4809"/>
    <w:rsid w:val="00DF493F"/>
    <w:rsid w:val="00DF4C3C"/>
    <w:rsid w:val="00DF4FEF"/>
    <w:rsid w:val="00DF5110"/>
    <w:rsid w:val="00DF516E"/>
    <w:rsid w:val="00DF555D"/>
    <w:rsid w:val="00DF559A"/>
    <w:rsid w:val="00DF5918"/>
    <w:rsid w:val="00DF5AD7"/>
    <w:rsid w:val="00DF5B9D"/>
    <w:rsid w:val="00DF5D98"/>
    <w:rsid w:val="00DF628C"/>
    <w:rsid w:val="00DF63AD"/>
    <w:rsid w:val="00DF653B"/>
    <w:rsid w:val="00DF694C"/>
    <w:rsid w:val="00DF694E"/>
    <w:rsid w:val="00DF6A1D"/>
    <w:rsid w:val="00DF6B7A"/>
    <w:rsid w:val="00DF6BEF"/>
    <w:rsid w:val="00DF6C8B"/>
    <w:rsid w:val="00DF6CDC"/>
    <w:rsid w:val="00DF6FA6"/>
    <w:rsid w:val="00DF718E"/>
    <w:rsid w:val="00DF71D8"/>
    <w:rsid w:val="00DF74E8"/>
    <w:rsid w:val="00DF779E"/>
    <w:rsid w:val="00DF7954"/>
    <w:rsid w:val="00DF7A97"/>
    <w:rsid w:val="00E000F2"/>
    <w:rsid w:val="00E001EC"/>
    <w:rsid w:val="00E0059D"/>
    <w:rsid w:val="00E00B44"/>
    <w:rsid w:val="00E00CEE"/>
    <w:rsid w:val="00E00ED7"/>
    <w:rsid w:val="00E00F9E"/>
    <w:rsid w:val="00E010D9"/>
    <w:rsid w:val="00E0136C"/>
    <w:rsid w:val="00E013FD"/>
    <w:rsid w:val="00E01574"/>
    <w:rsid w:val="00E017E6"/>
    <w:rsid w:val="00E01E48"/>
    <w:rsid w:val="00E01EFC"/>
    <w:rsid w:val="00E02091"/>
    <w:rsid w:val="00E02610"/>
    <w:rsid w:val="00E02680"/>
    <w:rsid w:val="00E02DF7"/>
    <w:rsid w:val="00E0302E"/>
    <w:rsid w:val="00E03102"/>
    <w:rsid w:val="00E03825"/>
    <w:rsid w:val="00E039C2"/>
    <w:rsid w:val="00E03BB6"/>
    <w:rsid w:val="00E03C08"/>
    <w:rsid w:val="00E03D38"/>
    <w:rsid w:val="00E03E19"/>
    <w:rsid w:val="00E03F45"/>
    <w:rsid w:val="00E040F8"/>
    <w:rsid w:val="00E0525F"/>
    <w:rsid w:val="00E053F8"/>
    <w:rsid w:val="00E05A3E"/>
    <w:rsid w:val="00E05C26"/>
    <w:rsid w:val="00E05FC4"/>
    <w:rsid w:val="00E0606A"/>
    <w:rsid w:val="00E06125"/>
    <w:rsid w:val="00E064D8"/>
    <w:rsid w:val="00E06550"/>
    <w:rsid w:val="00E06723"/>
    <w:rsid w:val="00E06973"/>
    <w:rsid w:val="00E06C0A"/>
    <w:rsid w:val="00E06C7F"/>
    <w:rsid w:val="00E06D56"/>
    <w:rsid w:val="00E07031"/>
    <w:rsid w:val="00E070B1"/>
    <w:rsid w:val="00E07706"/>
    <w:rsid w:val="00E07D8A"/>
    <w:rsid w:val="00E07E47"/>
    <w:rsid w:val="00E100DB"/>
    <w:rsid w:val="00E10643"/>
    <w:rsid w:val="00E10829"/>
    <w:rsid w:val="00E10EEC"/>
    <w:rsid w:val="00E10F35"/>
    <w:rsid w:val="00E10FC2"/>
    <w:rsid w:val="00E11292"/>
    <w:rsid w:val="00E11516"/>
    <w:rsid w:val="00E116BF"/>
    <w:rsid w:val="00E116E4"/>
    <w:rsid w:val="00E119B3"/>
    <w:rsid w:val="00E11B0B"/>
    <w:rsid w:val="00E11C72"/>
    <w:rsid w:val="00E11DCC"/>
    <w:rsid w:val="00E11F6F"/>
    <w:rsid w:val="00E11FD4"/>
    <w:rsid w:val="00E12184"/>
    <w:rsid w:val="00E121CB"/>
    <w:rsid w:val="00E1249C"/>
    <w:rsid w:val="00E1256B"/>
    <w:rsid w:val="00E12591"/>
    <w:rsid w:val="00E12737"/>
    <w:rsid w:val="00E12CF6"/>
    <w:rsid w:val="00E12DB9"/>
    <w:rsid w:val="00E12F2F"/>
    <w:rsid w:val="00E13220"/>
    <w:rsid w:val="00E13A9E"/>
    <w:rsid w:val="00E14115"/>
    <w:rsid w:val="00E142FE"/>
    <w:rsid w:val="00E146E4"/>
    <w:rsid w:val="00E1479B"/>
    <w:rsid w:val="00E14BA4"/>
    <w:rsid w:val="00E152A5"/>
    <w:rsid w:val="00E15372"/>
    <w:rsid w:val="00E15B00"/>
    <w:rsid w:val="00E15E09"/>
    <w:rsid w:val="00E15F8A"/>
    <w:rsid w:val="00E16307"/>
    <w:rsid w:val="00E16382"/>
    <w:rsid w:val="00E16656"/>
    <w:rsid w:val="00E16B9D"/>
    <w:rsid w:val="00E16D41"/>
    <w:rsid w:val="00E16FF8"/>
    <w:rsid w:val="00E17227"/>
    <w:rsid w:val="00E17400"/>
    <w:rsid w:val="00E176D5"/>
    <w:rsid w:val="00E1781E"/>
    <w:rsid w:val="00E178F2"/>
    <w:rsid w:val="00E1790C"/>
    <w:rsid w:val="00E179F0"/>
    <w:rsid w:val="00E17F91"/>
    <w:rsid w:val="00E202FE"/>
    <w:rsid w:val="00E205A8"/>
    <w:rsid w:val="00E20624"/>
    <w:rsid w:val="00E2091B"/>
    <w:rsid w:val="00E212DC"/>
    <w:rsid w:val="00E21315"/>
    <w:rsid w:val="00E21C47"/>
    <w:rsid w:val="00E21DCD"/>
    <w:rsid w:val="00E221B3"/>
    <w:rsid w:val="00E228B3"/>
    <w:rsid w:val="00E228F3"/>
    <w:rsid w:val="00E2298B"/>
    <w:rsid w:val="00E229E4"/>
    <w:rsid w:val="00E22B61"/>
    <w:rsid w:val="00E22D0B"/>
    <w:rsid w:val="00E23609"/>
    <w:rsid w:val="00E2368E"/>
    <w:rsid w:val="00E236E0"/>
    <w:rsid w:val="00E23DC0"/>
    <w:rsid w:val="00E23E8E"/>
    <w:rsid w:val="00E23F4D"/>
    <w:rsid w:val="00E240B5"/>
    <w:rsid w:val="00E242ED"/>
    <w:rsid w:val="00E2433C"/>
    <w:rsid w:val="00E24598"/>
    <w:rsid w:val="00E2462C"/>
    <w:rsid w:val="00E246C0"/>
    <w:rsid w:val="00E248A1"/>
    <w:rsid w:val="00E248FE"/>
    <w:rsid w:val="00E2491D"/>
    <w:rsid w:val="00E24B92"/>
    <w:rsid w:val="00E24D2A"/>
    <w:rsid w:val="00E24F0C"/>
    <w:rsid w:val="00E25341"/>
    <w:rsid w:val="00E256AB"/>
    <w:rsid w:val="00E25700"/>
    <w:rsid w:val="00E25959"/>
    <w:rsid w:val="00E259B8"/>
    <w:rsid w:val="00E263BC"/>
    <w:rsid w:val="00E26569"/>
    <w:rsid w:val="00E265BD"/>
    <w:rsid w:val="00E26773"/>
    <w:rsid w:val="00E268B2"/>
    <w:rsid w:val="00E26915"/>
    <w:rsid w:val="00E26971"/>
    <w:rsid w:val="00E26A9B"/>
    <w:rsid w:val="00E26C78"/>
    <w:rsid w:val="00E26FFF"/>
    <w:rsid w:val="00E272D0"/>
    <w:rsid w:val="00E27514"/>
    <w:rsid w:val="00E2755E"/>
    <w:rsid w:val="00E27585"/>
    <w:rsid w:val="00E27603"/>
    <w:rsid w:val="00E2762A"/>
    <w:rsid w:val="00E27903"/>
    <w:rsid w:val="00E279F5"/>
    <w:rsid w:val="00E27AE1"/>
    <w:rsid w:val="00E27C95"/>
    <w:rsid w:val="00E3022E"/>
    <w:rsid w:val="00E302A2"/>
    <w:rsid w:val="00E302AF"/>
    <w:rsid w:val="00E3050C"/>
    <w:rsid w:val="00E3055D"/>
    <w:rsid w:val="00E30984"/>
    <w:rsid w:val="00E30B4A"/>
    <w:rsid w:val="00E30C0C"/>
    <w:rsid w:val="00E30D26"/>
    <w:rsid w:val="00E30DBB"/>
    <w:rsid w:val="00E313A3"/>
    <w:rsid w:val="00E318BC"/>
    <w:rsid w:val="00E31D5F"/>
    <w:rsid w:val="00E31E9C"/>
    <w:rsid w:val="00E31EA3"/>
    <w:rsid w:val="00E32078"/>
    <w:rsid w:val="00E32108"/>
    <w:rsid w:val="00E32141"/>
    <w:rsid w:val="00E321FE"/>
    <w:rsid w:val="00E32558"/>
    <w:rsid w:val="00E32585"/>
    <w:rsid w:val="00E32A31"/>
    <w:rsid w:val="00E32FBC"/>
    <w:rsid w:val="00E331A2"/>
    <w:rsid w:val="00E333AE"/>
    <w:rsid w:val="00E333FA"/>
    <w:rsid w:val="00E33593"/>
    <w:rsid w:val="00E33CAA"/>
    <w:rsid w:val="00E33E31"/>
    <w:rsid w:val="00E34105"/>
    <w:rsid w:val="00E34216"/>
    <w:rsid w:val="00E34991"/>
    <w:rsid w:val="00E34C0E"/>
    <w:rsid w:val="00E34DA7"/>
    <w:rsid w:val="00E34EDA"/>
    <w:rsid w:val="00E352B2"/>
    <w:rsid w:val="00E3540E"/>
    <w:rsid w:val="00E35510"/>
    <w:rsid w:val="00E35D53"/>
    <w:rsid w:val="00E36056"/>
    <w:rsid w:val="00E360B7"/>
    <w:rsid w:val="00E36430"/>
    <w:rsid w:val="00E36435"/>
    <w:rsid w:val="00E367EE"/>
    <w:rsid w:val="00E36EBC"/>
    <w:rsid w:val="00E37028"/>
    <w:rsid w:val="00E370B3"/>
    <w:rsid w:val="00E37302"/>
    <w:rsid w:val="00E373D5"/>
    <w:rsid w:val="00E37746"/>
    <w:rsid w:val="00E37A8D"/>
    <w:rsid w:val="00E37B62"/>
    <w:rsid w:val="00E37BDD"/>
    <w:rsid w:val="00E400ED"/>
    <w:rsid w:val="00E40685"/>
    <w:rsid w:val="00E407B4"/>
    <w:rsid w:val="00E40A15"/>
    <w:rsid w:val="00E40C98"/>
    <w:rsid w:val="00E40CE6"/>
    <w:rsid w:val="00E4133C"/>
    <w:rsid w:val="00E41B13"/>
    <w:rsid w:val="00E41C9B"/>
    <w:rsid w:val="00E41D55"/>
    <w:rsid w:val="00E41F0E"/>
    <w:rsid w:val="00E41FB5"/>
    <w:rsid w:val="00E42215"/>
    <w:rsid w:val="00E4235B"/>
    <w:rsid w:val="00E42427"/>
    <w:rsid w:val="00E42913"/>
    <w:rsid w:val="00E4320D"/>
    <w:rsid w:val="00E433E1"/>
    <w:rsid w:val="00E433FC"/>
    <w:rsid w:val="00E434C1"/>
    <w:rsid w:val="00E43C8F"/>
    <w:rsid w:val="00E43D1D"/>
    <w:rsid w:val="00E43D84"/>
    <w:rsid w:val="00E44115"/>
    <w:rsid w:val="00E44133"/>
    <w:rsid w:val="00E44970"/>
    <w:rsid w:val="00E449DD"/>
    <w:rsid w:val="00E44B31"/>
    <w:rsid w:val="00E44E89"/>
    <w:rsid w:val="00E44EEE"/>
    <w:rsid w:val="00E452E7"/>
    <w:rsid w:val="00E45378"/>
    <w:rsid w:val="00E454D9"/>
    <w:rsid w:val="00E45501"/>
    <w:rsid w:val="00E4552F"/>
    <w:rsid w:val="00E45919"/>
    <w:rsid w:val="00E45EB8"/>
    <w:rsid w:val="00E45FD5"/>
    <w:rsid w:val="00E46258"/>
    <w:rsid w:val="00E46482"/>
    <w:rsid w:val="00E4669C"/>
    <w:rsid w:val="00E468E6"/>
    <w:rsid w:val="00E46C87"/>
    <w:rsid w:val="00E46D44"/>
    <w:rsid w:val="00E46E49"/>
    <w:rsid w:val="00E4777F"/>
    <w:rsid w:val="00E477B1"/>
    <w:rsid w:val="00E4782D"/>
    <w:rsid w:val="00E47BD3"/>
    <w:rsid w:val="00E47C63"/>
    <w:rsid w:val="00E47E36"/>
    <w:rsid w:val="00E5006B"/>
    <w:rsid w:val="00E506CC"/>
    <w:rsid w:val="00E509E7"/>
    <w:rsid w:val="00E50BAD"/>
    <w:rsid w:val="00E50C8B"/>
    <w:rsid w:val="00E50E4C"/>
    <w:rsid w:val="00E50F47"/>
    <w:rsid w:val="00E50F9D"/>
    <w:rsid w:val="00E51001"/>
    <w:rsid w:val="00E510CE"/>
    <w:rsid w:val="00E51199"/>
    <w:rsid w:val="00E51216"/>
    <w:rsid w:val="00E51251"/>
    <w:rsid w:val="00E5148F"/>
    <w:rsid w:val="00E51518"/>
    <w:rsid w:val="00E51543"/>
    <w:rsid w:val="00E51638"/>
    <w:rsid w:val="00E51732"/>
    <w:rsid w:val="00E51915"/>
    <w:rsid w:val="00E51A52"/>
    <w:rsid w:val="00E51DD2"/>
    <w:rsid w:val="00E51E16"/>
    <w:rsid w:val="00E51EE1"/>
    <w:rsid w:val="00E522F8"/>
    <w:rsid w:val="00E52395"/>
    <w:rsid w:val="00E52642"/>
    <w:rsid w:val="00E52A8B"/>
    <w:rsid w:val="00E52F71"/>
    <w:rsid w:val="00E53231"/>
    <w:rsid w:val="00E53778"/>
    <w:rsid w:val="00E54141"/>
    <w:rsid w:val="00E54295"/>
    <w:rsid w:val="00E542A9"/>
    <w:rsid w:val="00E5444A"/>
    <w:rsid w:val="00E5463B"/>
    <w:rsid w:val="00E547E1"/>
    <w:rsid w:val="00E5485F"/>
    <w:rsid w:val="00E54B01"/>
    <w:rsid w:val="00E54BB9"/>
    <w:rsid w:val="00E54E18"/>
    <w:rsid w:val="00E5531D"/>
    <w:rsid w:val="00E553BF"/>
    <w:rsid w:val="00E55540"/>
    <w:rsid w:val="00E55AAB"/>
    <w:rsid w:val="00E55D8A"/>
    <w:rsid w:val="00E5601A"/>
    <w:rsid w:val="00E561C6"/>
    <w:rsid w:val="00E562A5"/>
    <w:rsid w:val="00E56339"/>
    <w:rsid w:val="00E56402"/>
    <w:rsid w:val="00E56532"/>
    <w:rsid w:val="00E56725"/>
    <w:rsid w:val="00E567C9"/>
    <w:rsid w:val="00E56896"/>
    <w:rsid w:val="00E568B3"/>
    <w:rsid w:val="00E56B10"/>
    <w:rsid w:val="00E56E1C"/>
    <w:rsid w:val="00E571B0"/>
    <w:rsid w:val="00E572B0"/>
    <w:rsid w:val="00E57797"/>
    <w:rsid w:val="00E577A3"/>
    <w:rsid w:val="00E5794A"/>
    <w:rsid w:val="00E57D4A"/>
    <w:rsid w:val="00E57F08"/>
    <w:rsid w:val="00E57F1B"/>
    <w:rsid w:val="00E607CA"/>
    <w:rsid w:val="00E608EC"/>
    <w:rsid w:val="00E60ABA"/>
    <w:rsid w:val="00E60D47"/>
    <w:rsid w:val="00E60E3C"/>
    <w:rsid w:val="00E60F5F"/>
    <w:rsid w:val="00E60FF2"/>
    <w:rsid w:val="00E61042"/>
    <w:rsid w:val="00E6120A"/>
    <w:rsid w:val="00E613EB"/>
    <w:rsid w:val="00E61407"/>
    <w:rsid w:val="00E61543"/>
    <w:rsid w:val="00E61790"/>
    <w:rsid w:val="00E619C2"/>
    <w:rsid w:val="00E61ABC"/>
    <w:rsid w:val="00E61FF7"/>
    <w:rsid w:val="00E62099"/>
    <w:rsid w:val="00E62132"/>
    <w:rsid w:val="00E62296"/>
    <w:rsid w:val="00E6252E"/>
    <w:rsid w:val="00E6299E"/>
    <w:rsid w:val="00E62F4B"/>
    <w:rsid w:val="00E630F5"/>
    <w:rsid w:val="00E63237"/>
    <w:rsid w:val="00E6326A"/>
    <w:rsid w:val="00E633FC"/>
    <w:rsid w:val="00E6342A"/>
    <w:rsid w:val="00E637AF"/>
    <w:rsid w:val="00E6397D"/>
    <w:rsid w:val="00E639B4"/>
    <w:rsid w:val="00E63AB6"/>
    <w:rsid w:val="00E63ADC"/>
    <w:rsid w:val="00E63D36"/>
    <w:rsid w:val="00E63D5A"/>
    <w:rsid w:val="00E63E6F"/>
    <w:rsid w:val="00E64053"/>
    <w:rsid w:val="00E644EE"/>
    <w:rsid w:val="00E6454B"/>
    <w:rsid w:val="00E6462C"/>
    <w:rsid w:val="00E646DE"/>
    <w:rsid w:val="00E64968"/>
    <w:rsid w:val="00E649FC"/>
    <w:rsid w:val="00E64E6C"/>
    <w:rsid w:val="00E65044"/>
    <w:rsid w:val="00E65190"/>
    <w:rsid w:val="00E65589"/>
    <w:rsid w:val="00E65646"/>
    <w:rsid w:val="00E657DF"/>
    <w:rsid w:val="00E6650E"/>
    <w:rsid w:val="00E66520"/>
    <w:rsid w:val="00E666CC"/>
    <w:rsid w:val="00E66733"/>
    <w:rsid w:val="00E667CA"/>
    <w:rsid w:val="00E66B6C"/>
    <w:rsid w:val="00E66C20"/>
    <w:rsid w:val="00E66E60"/>
    <w:rsid w:val="00E67025"/>
    <w:rsid w:val="00E67904"/>
    <w:rsid w:val="00E67934"/>
    <w:rsid w:val="00E67C14"/>
    <w:rsid w:val="00E67DD2"/>
    <w:rsid w:val="00E67F89"/>
    <w:rsid w:val="00E67FE3"/>
    <w:rsid w:val="00E7013B"/>
    <w:rsid w:val="00E7028C"/>
    <w:rsid w:val="00E70292"/>
    <w:rsid w:val="00E70489"/>
    <w:rsid w:val="00E70709"/>
    <w:rsid w:val="00E70868"/>
    <w:rsid w:val="00E70CED"/>
    <w:rsid w:val="00E70EAF"/>
    <w:rsid w:val="00E7118D"/>
    <w:rsid w:val="00E7187A"/>
    <w:rsid w:val="00E71A37"/>
    <w:rsid w:val="00E71AA5"/>
    <w:rsid w:val="00E71CAC"/>
    <w:rsid w:val="00E72263"/>
    <w:rsid w:val="00E726A0"/>
    <w:rsid w:val="00E72C89"/>
    <w:rsid w:val="00E72E19"/>
    <w:rsid w:val="00E72F0F"/>
    <w:rsid w:val="00E72F34"/>
    <w:rsid w:val="00E7311F"/>
    <w:rsid w:val="00E733AC"/>
    <w:rsid w:val="00E736B6"/>
    <w:rsid w:val="00E73723"/>
    <w:rsid w:val="00E73C44"/>
    <w:rsid w:val="00E73F08"/>
    <w:rsid w:val="00E73F7F"/>
    <w:rsid w:val="00E74156"/>
    <w:rsid w:val="00E74266"/>
    <w:rsid w:val="00E74610"/>
    <w:rsid w:val="00E74744"/>
    <w:rsid w:val="00E749C6"/>
    <w:rsid w:val="00E74C6D"/>
    <w:rsid w:val="00E74D7E"/>
    <w:rsid w:val="00E74DCB"/>
    <w:rsid w:val="00E74FDB"/>
    <w:rsid w:val="00E7550D"/>
    <w:rsid w:val="00E756AA"/>
    <w:rsid w:val="00E75707"/>
    <w:rsid w:val="00E75B28"/>
    <w:rsid w:val="00E75C53"/>
    <w:rsid w:val="00E75D4C"/>
    <w:rsid w:val="00E7604A"/>
    <w:rsid w:val="00E762C6"/>
    <w:rsid w:val="00E76410"/>
    <w:rsid w:val="00E7654F"/>
    <w:rsid w:val="00E76614"/>
    <w:rsid w:val="00E766A4"/>
    <w:rsid w:val="00E76703"/>
    <w:rsid w:val="00E767A7"/>
    <w:rsid w:val="00E7699A"/>
    <w:rsid w:val="00E77271"/>
    <w:rsid w:val="00E77CE3"/>
    <w:rsid w:val="00E77CF8"/>
    <w:rsid w:val="00E77F9A"/>
    <w:rsid w:val="00E800E3"/>
    <w:rsid w:val="00E8017A"/>
    <w:rsid w:val="00E80347"/>
    <w:rsid w:val="00E8098D"/>
    <w:rsid w:val="00E80B02"/>
    <w:rsid w:val="00E80B30"/>
    <w:rsid w:val="00E80B86"/>
    <w:rsid w:val="00E80BB4"/>
    <w:rsid w:val="00E80D3F"/>
    <w:rsid w:val="00E80DEF"/>
    <w:rsid w:val="00E81040"/>
    <w:rsid w:val="00E81350"/>
    <w:rsid w:val="00E814A0"/>
    <w:rsid w:val="00E81711"/>
    <w:rsid w:val="00E81BA5"/>
    <w:rsid w:val="00E81C17"/>
    <w:rsid w:val="00E81DEF"/>
    <w:rsid w:val="00E81F8F"/>
    <w:rsid w:val="00E824AE"/>
    <w:rsid w:val="00E824FC"/>
    <w:rsid w:val="00E82629"/>
    <w:rsid w:val="00E826AF"/>
    <w:rsid w:val="00E82B2A"/>
    <w:rsid w:val="00E82C1E"/>
    <w:rsid w:val="00E82D5D"/>
    <w:rsid w:val="00E82D6B"/>
    <w:rsid w:val="00E82E78"/>
    <w:rsid w:val="00E830AE"/>
    <w:rsid w:val="00E83111"/>
    <w:rsid w:val="00E8319D"/>
    <w:rsid w:val="00E83202"/>
    <w:rsid w:val="00E832B4"/>
    <w:rsid w:val="00E839CE"/>
    <w:rsid w:val="00E83F16"/>
    <w:rsid w:val="00E83F18"/>
    <w:rsid w:val="00E845D8"/>
    <w:rsid w:val="00E8470B"/>
    <w:rsid w:val="00E84A8F"/>
    <w:rsid w:val="00E84CDC"/>
    <w:rsid w:val="00E84FDB"/>
    <w:rsid w:val="00E850A3"/>
    <w:rsid w:val="00E856BD"/>
    <w:rsid w:val="00E85704"/>
    <w:rsid w:val="00E859CE"/>
    <w:rsid w:val="00E85A4C"/>
    <w:rsid w:val="00E85F69"/>
    <w:rsid w:val="00E86036"/>
    <w:rsid w:val="00E861CF"/>
    <w:rsid w:val="00E86310"/>
    <w:rsid w:val="00E8642B"/>
    <w:rsid w:val="00E86605"/>
    <w:rsid w:val="00E86811"/>
    <w:rsid w:val="00E86A71"/>
    <w:rsid w:val="00E86D01"/>
    <w:rsid w:val="00E86E8F"/>
    <w:rsid w:val="00E87492"/>
    <w:rsid w:val="00E878E0"/>
    <w:rsid w:val="00E87C36"/>
    <w:rsid w:val="00E87C43"/>
    <w:rsid w:val="00E87D16"/>
    <w:rsid w:val="00E901F2"/>
    <w:rsid w:val="00E9043A"/>
    <w:rsid w:val="00E90AB9"/>
    <w:rsid w:val="00E90CBB"/>
    <w:rsid w:val="00E91092"/>
    <w:rsid w:val="00E91369"/>
    <w:rsid w:val="00E91693"/>
    <w:rsid w:val="00E917BD"/>
    <w:rsid w:val="00E9180F"/>
    <w:rsid w:val="00E919CE"/>
    <w:rsid w:val="00E9202D"/>
    <w:rsid w:val="00E92328"/>
    <w:rsid w:val="00E924B6"/>
    <w:rsid w:val="00E924CF"/>
    <w:rsid w:val="00E9258A"/>
    <w:rsid w:val="00E925A9"/>
    <w:rsid w:val="00E9280A"/>
    <w:rsid w:val="00E92A17"/>
    <w:rsid w:val="00E92C20"/>
    <w:rsid w:val="00E92F0F"/>
    <w:rsid w:val="00E92F37"/>
    <w:rsid w:val="00E92F4B"/>
    <w:rsid w:val="00E931A9"/>
    <w:rsid w:val="00E93290"/>
    <w:rsid w:val="00E93380"/>
    <w:rsid w:val="00E933A7"/>
    <w:rsid w:val="00E9370D"/>
    <w:rsid w:val="00E93755"/>
    <w:rsid w:val="00E939BD"/>
    <w:rsid w:val="00E93B05"/>
    <w:rsid w:val="00E943E4"/>
    <w:rsid w:val="00E94529"/>
    <w:rsid w:val="00E945F2"/>
    <w:rsid w:val="00E948BB"/>
    <w:rsid w:val="00E949FD"/>
    <w:rsid w:val="00E94B40"/>
    <w:rsid w:val="00E94BCE"/>
    <w:rsid w:val="00E950BF"/>
    <w:rsid w:val="00E95333"/>
    <w:rsid w:val="00E95477"/>
    <w:rsid w:val="00E95CD2"/>
    <w:rsid w:val="00E95DC3"/>
    <w:rsid w:val="00E9619D"/>
    <w:rsid w:val="00E962F8"/>
    <w:rsid w:val="00E963DE"/>
    <w:rsid w:val="00E9666C"/>
    <w:rsid w:val="00E967AA"/>
    <w:rsid w:val="00E96B94"/>
    <w:rsid w:val="00E96D54"/>
    <w:rsid w:val="00E96DAC"/>
    <w:rsid w:val="00E96E17"/>
    <w:rsid w:val="00E96E8E"/>
    <w:rsid w:val="00E972B1"/>
    <w:rsid w:val="00E97321"/>
    <w:rsid w:val="00E973D9"/>
    <w:rsid w:val="00E97480"/>
    <w:rsid w:val="00E976A2"/>
    <w:rsid w:val="00E97785"/>
    <w:rsid w:val="00E97AE8"/>
    <w:rsid w:val="00E97C8A"/>
    <w:rsid w:val="00E97D10"/>
    <w:rsid w:val="00E97DE5"/>
    <w:rsid w:val="00E97DE8"/>
    <w:rsid w:val="00E97FF8"/>
    <w:rsid w:val="00EA0568"/>
    <w:rsid w:val="00EA0621"/>
    <w:rsid w:val="00EA06C4"/>
    <w:rsid w:val="00EA0957"/>
    <w:rsid w:val="00EA0AA1"/>
    <w:rsid w:val="00EA0D8E"/>
    <w:rsid w:val="00EA0D91"/>
    <w:rsid w:val="00EA153A"/>
    <w:rsid w:val="00EA1910"/>
    <w:rsid w:val="00EA1A31"/>
    <w:rsid w:val="00EA1E69"/>
    <w:rsid w:val="00EA1F55"/>
    <w:rsid w:val="00EA207C"/>
    <w:rsid w:val="00EA2100"/>
    <w:rsid w:val="00EA23F4"/>
    <w:rsid w:val="00EA2605"/>
    <w:rsid w:val="00EA2B24"/>
    <w:rsid w:val="00EA2B65"/>
    <w:rsid w:val="00EA2B7A"/>
    <w:rsid w:val="00EA2D99"/>
    <w:rsid w:val="00EA319C"/>
    <w:rsid w:val="00EA3548"/>
    <w:rsid w:val="00EA3BA8"/>
    <w:rsid w:val="00EA3C59"/>
    <w:rsid w:val="00EA3EDB"/>
    <w:rsid w:val="00EA3F66"/>
    <w:rsid w:val="00EA3F7D"/>
    <w:rsid w:val="00EA405F"/>
    <w:rsid w:val="00EA452B"/>
    <w:rsid w:val="00EA459C"/>
    <w:rsid w:val="00EA4C38"/>
    <w:rsid w:val="00EA4FC2"/>
    <w:rsid w:val="00EA50A2"/>
    <w:rsid w:val="00EA5277"/>
    <w:rsid w:val="00EA5299"/>
    <w:rsid w:val="00EA5343"/>
    <w:rsid w:val="00EA5491"/>
    <w:rsid w:val="00EA5594"/>
    <w:rsid w:val="00EA5BBE"/>
    <w:rsid w:val="00EA5C72"/>
    <w:rsid w:val="00EA5D98"/>
    <w:rsid w:val="00EA5F52"/>
    <w:rsid w:val="00EA6261"/>
    <w:rsid w:val="00EA63BF"/>
    <w:rsid w:val="00EA661F"/>
    <w:rsid w:val="00EA6932"/>
    <w:rsid w:val="00EA6C20"/>
    <w:rsid w:val="00EA6C74"/>
    <w:rsid w:val="00EA6DB7"/>
    <w:rsid w:val="00EA72AA"/>
    <w:rsid w:val="00EA7AB6"/>
    <w:rsid w:val="00EA7AF6"/>
    <w:rsid w:val="00EB0158"/>
    <w:rsid w:val="00EB0279"/>
    <w:rsid w:val="00EB04FB"/>
    <w:rsid w:val="00EB0766"/>
    <w:rsid w:val="00EB0869"/>
    <w:rsid w:val="00EB0AAA"/>
    <w:rsid w:val="00EB0B1D"/>
    <w:rsid w:val="00EB121C"/>
    <w:rsid w:val="00EB1338"/>
    <w:rsid w:val="00EB1549"/>
    <w:rsid w:val="00EB170A"/>
    <w:rsid w:val="00EB1730"/>
    <w:rsid w:val="00EB1A9A"/>
    <w:rsid w:val="00EB1AC4"/>
    <w:rsid w:val="00EB1BD2"/>
    <w:rsid w:val="00EB1BF1"/>
    <w:rsid w:val="00EB1DD4"/>
    <w:rsid w:val="00EB2005"/>
    <w:rsid w:val="00EB200A"/>
    <w:rsid w:val="00EB2225"/>
    <w:rsid w:val="00EB2231"/>
    <w:rsid w:val="00EB2265"/>
    <w:rsid w:val="00EB291E"/>
    <w:rsid w:val="00EB2AE2"/>
    <w:rsid w:val="00EB2C0C"/>
    <w:rsid w:val="00EB353C"/>
    <w:rsid w:val="00EB36C9"/>
    <w:rsid w:val="00EB385F"/>
    <w:rsid w:val="00EB3935"/>
    <w:rsid w:val="00EB3AE0"/>
    <w:rsid w:val="00EB3C76"/>
    <w:rsid w:val="00EB3DFF"/>
    <w:rsid w:val="00EB3EA1"/>
    <w:rsid w:val="00EB45CF"/>
    <w:rsid w:val="00EB4604"/>
    <w:rsid w:val="00EB47FE"/>
    <w:rsid w:val="00EB4BEF"/>
    <w:rsid w:val="00EB4BFA"/>
    <w:rsid w:val="00EB4C22"/>
    <w:rsid w:val="00EB4C25"/>
    <w:rsid w:val="00EB4C32"/>
    <w:rsid w:val="00EB4D13"/>
    <w:rsid w:val="00EB4E72"/>
    <w:rsid w:val="00EB4F49"/>
    <w:rsid w:val="00EB508F"/>
    <w:rsid w:val="00EB51F6"/>
    <w:rsid w:val="00EB52F0"/>
    <w:rsid w:val="00EB5411"/>
    <w:rsid w:val="00EB54FB"/>
    <w:rsid w:val="00EB5791"/>
    <w:rsid w:val="00EB5902"/>
    <w:rsid w:val="00EB595A"/>
    <w:rsid w:val="00EB59F1"/>
    <w:rsid w:val="00EB5A47"/>
    <w:rsid w:val="00EB5B1F"/>
    <w:rsid w:val="00EB5D8A"/>
    <w:rsid w:val="00EB6230"/>
    <w:rsid w:val="00EB62CB"/>
    <w:rsid w:val="00EB644D"/>
    <w:rsid w:val="00EB6458"/>
    <w:rsid w:val="00EB662C"/>
    <w:rsid w:val="00EB6791"/>
    <w:rsid w:val="00EB6A76"/>
    <w:rsid w:val="00EB6C37"/>
    <w:rsid w:val="00EB6D6A"/>
    <w:rsid w:val="00EB6E6E"/>
    <w:rsid w:val="00EB6EDA"/>
    <w:rsid w:val="00EB6F4E"/>
    <w:rsid w:val="00EB70BB"/>
    <w:rsid w:val="00EB7626"/>
    <w:rsid w:val="00EB7E63"/>
    <w:rsid w:val="00EC024F"/>
    <w:rsid w:val="00EC04A4"/>
    <w:rsid w:val="00EC0B2B"/>
    <w:rsid w:val="00EC0E27"/>
    <w:rsid w:val="00EC16DE"/>
    <w:rsid w:val="00EC18C0"/>
    <w:rsid w:val="00EC18D7"/>
    <w:rsid w:val="00EC1A9A"/>
    <w:rsid w:val="00EC1BA2"/>
    <w:rsid w:val="00EC1C0D"/>
    <w:rsid w:val="00EC1C55"/>
    <w:rsid w:val="00EC1CE3"/>
    <w:rsid w:val="00EC1F7C"/>
    <w:rsid w:val="00EC2012"/>
    <w:rsid w:val="00EC2263"/>
    <w:rsid w:val="00EC2576"/>
    <w:rsid w:val="00EC264D"/>
    <w:rsid w:val="00EC265A"/>
    <w:rsid w:val="00EC27B3"/>
    <w:rsid w:val="00EC2826"/>
    <w:rsid w:val="00EC289F"/>
    <w:rsid w:val="00EC295B"/>
    <w:rsid w:val="00EC2EE1"/>
    <w:rsid w:val="00EC304C"/>
    <w:rsid w:val="00EC30E6"/>
    <w:rsid w:val="00EC3114"/>
    <w:rsid w:val="00EC324B"/>
    <w:rsid w:val="00EC3316"/>
    <w:rsid w:val="00EC3C4B"/>
    <w:rsid w:val="00EC3D43"/>
    <w:rsid w:val="00EC3EF2"/>
    <w:rsid w:val="00EC40C1"/>
    <w:rsid w:val="00EC456D"/>
    <w:rsid w:val="00EC4948"/>
    <w:rsid w:val="00EC4965"/>
    <w:rsid w:val="00EC4BE8"/>
    <w:rsid w:val="00EC5933"/>
    <w:rsid w:val="00EC5959"/>
    <w:rsid w:val="00EC61F4"/>
    <w:rsid w:val="00EC620F"/>
    <w:rsid w:val="00EC6298"/>
    <w:rsid w:val="00EC62FE"/>
    <w:rsid w:val="00EC6905"/>
    <w:rsid w:val="00EC6975"/>
    <w:rsid w:val="00EC6A7A"/>
    <w:rsid w:val="00EC6CCD"/>
    <w:rsid w:val="00EC700C"/>
    <w:rsid w:val="00EC711C"/>
    <w:rsid w:val="00EC7158"/>
    <w:rsid w:val="00EC76F7"/>
    <w:rsid w:val="00EC7855"/>
    <w:rsid w:val="00EC7BFB"/>
    <w:rsid w:val="00ED0040"/>
    <w:rsid w:val="00ED02E9"/>
    <w:rsid w:val="00ED04D8"/>
    <w:rsid w:val="00ED075A"/>
    <w:rsid w:val="00ED077D"/>
    <w:rsid w:val="00ED0B3B"/>
    <w:rsid w:val="00ED0C55"/>
    <w:rsid w:val="00ED0CA6"/>
    <w:rsid w:val="00ED0DEA"/>
    <w:rsid w:val="00ED12F6"/>
    <w:rsid w:val="00ED19A9"/>
    <w:rsid w:val="00ED2214"/>
    <w:rsid w:val="00ED2222"/>
    <w:rsid w:val="00ED25EF"/>
    <w:rsid w:val="00ED26B0"/>
    <w:rsid w:val="00ED27C5"/>
    <w:rsid w:val="00ED290D"/>
    <w:rsid w:val="00ED2991"/>
    <w:rsid w:val="00ED2C65"/>
    <w:rsid w:val="00ED2E7A"/>
    <w:rsid w:val="00ED2F5A"/>
    <w:rsid w:val="00ED2FCB"/>
    <w:rsid w:val="00ED31C9"/>
    <w:rsid w:val="00ED32C3"/>
    <w:rsid w:val="00ED34C6"/>
    <w:rsid w:val="00ED3639"/>
    <w:rsid w:val="00ED446A"/>
    <w:rsid w:val="00ED44C2"/>
    <w:rsid w:val="00ED4795"/>
    <w:rsid w:val="00ED4887"/>
    <w:rsid w:val="00ED493B"/>
    <w:rsid w:val="00ED4CAF"/>
    <w:rsid w:val="00ED4DD1"/>
    <w:rsid w:val="00ED5218"/>
    <w:rsid w:val="00ED570B"/>
    <w:rsid w:val="00ED59A1"/>
    <w:rsid w:val="00ED5A9C"/>
    <w:rsid w:val="00ED5C4B"/>
    <w:rsid w:val="00ED5EB5"/>
    <w:rsid w:val="00ED6955"/>
    <w:rsid w:val="00ED6A15"/>
    <w:rsid w:val="00ED6F02"/>
    <w:rsid w:val="00ED70DB"/>
    <w:rsid w:val="00ED738E"/>
    <w:rsid w:val="00ED7561"/>
    <w:rsid w:val="00ED75DE"/>
    <w:rsid w:val="00ED77DC"/>
    <w:rsid w:val="00ED7D84"/>
    <w:rsid w:val="00ED7EB1"/>
    <w:rsid w:val="00EE005B"/>
    <w:rsid w:val="00EE0173"/>
    <w:rsid w:val="00EE01CB"/>
    <w:rsid w:val="00EE0395"/>
    <w:rsid w:val="00EE046C"/>
    <w:rsid w:val="00EE0582"/>
    <w:rsid w:val="00EE0CEE"/>
    <w:rsid w:val="00EE0D68"/>
    <w:rsid w:val="00EE0D94"/>
    <w:rsid w:val="00EE0DD3"/>
    <w:rsid w:val="00EE0FBB"/>
    <w:rsid w:val="00EE10A4"/>
    <w:rsid w:val="00EE11AD"/>
    <w:rsid w:val="00EE1344"/>
    <w:rsid w:val="00EE1663"/>
    <w:rsid w:val="00EE18EC"/>
    <w:rsid w:val="00EE1C9E"/>
    <w:rsid w:val="00EE1EB6"/>
    <w:rsid w:val="00EE22CB"/>
    <w:rsid w:val="00EE26FE"/>
    <w:rsid w:val="00EE2899"/>
    <w:rsid w:val="00EE29CD"/>
    <w:rsid w:val="00EE2AF5"/>
    <w:rsid w:val="00EE2F6C"/>
    <w:rsid w:val="00EE350B"/>
    <w:rsid w:val="00EE374C"/>
    <w:rsid w:val="00EE3765"/>
    <w:rsid w:val="00EE3920"/>
    <w:rsid w:val="00EE3B8A"/>
    <w:rsid w:val="00EE3D61"/>
    <w:rsid w:val="00EE3D81"/>
    <w:rsid w:val="00EE3F35"/>
    <w:rsid w:val="00EE3F60"/>
    <w:rsid w:val="00EE3F63"/>
    <w:rsid w:val="00EE4175"/>
    <w:rsid w:val="00EE4CC9"/>
    <w:rsid w:val="00EE500C"/>
    <w:rsid w:val="00EE5584"/>
    <w:rsid w:val="00EE56FC"/>
    <w:rsid w:val="00EE578F"/>
    <w:rsid w:val="00EE5B91"/>
    <w:rsid w:val="00EE5BE6"/>
    <w:rsid w:val="00EE5D4E"/>
    <w:rsid w:val="00EE63AD"/>
    <w:rsid w:val="00EE63DF"/>
    <w:rsid w:val="00EE6489"/>
    <w:rsid w:val="00EE65A7"/>
    <w:rsid w:val="00EE6AB2"/>
    <w:rsid w:val="00EE6F2F"/>
    <w:rsid w:val="00EE7106"/>
    <w:rsid w:val="00EE712F"/>
    <w:rsid w:val="00EE71BB"/>
    <w:rsid w:val="00EE726C"/>
    <w:rsid w:val="00EE737E"/>
    <w:rsid w:val="00EE75DE"/>
    <w:rsid w:val="00EE7D17"/>
    <w:rsid w:val="00EF0053"/>
    <w:rsid w:val="00EF0220"/>
    <w:rsid w:val="00EF0747"/>
    <w:rsid w:val="00EF09B9"/>
    <w:rsid w:val="00EF0A40"/>
    <w:rsid w:val="00EF0AC2"/>
    <w:rsid w:val="00EF1108"/>
    <w:rsid w:val="00EF113F"/>
    <w:rsid w:val="00EF1155"/>
    <w:rsid w:val="00EF134C"/>
    <w:rsid w:val="00EF172F"/>
    <w:rsid w:val="00EF1999"/>
    <w:rsid w:val="00EF1B61"/>
    <w:rsid w:val="00EF1D7F"/>
    <w:rsid w:val="00EF2096"/>
    <w:rsid w:val="00EF214E"/>
    <w:rsid w:val="00EF24DF"/>
    <w:rsid w:val="00EF27EE"/>
    <w:rsid w:val="00EF2C7B"/>
    <w:rsid w:val="00EF2C94"/>
    <w:rsid w:val="00EF2E38"/>
    <w:rsid w:val="00EF2FEA"/>
    <w:rsid w:val="00EF303C"/>
    <w:rsid w:val="00EF31E8"/>
    <w:rsid w:val="00EF3221"/>
    <w:rsid w:val="00EF38BD"/>
    <w:rsid w:val="00EF3D71"/>
    <w:rsid w:val="00EF4310"/>
    <w:rsid w:val="00EF45FF"/>
    <w:rsid w:val="00EF48C7"/>
    <w:rsid w:val="00EF4DA5"/>
    <w:rsid w:val="00EF4DC2"/>
    <w:rsid w:val="00EF57A9"/>
    <w:rsid w:val="00EF5A64"/>
    <w:rsid w:val="00EF5C27"/>
    <w:rsid w:val="00EF5F20"/>
    <w:rsid w:val="00EF5F2A"/>
    <w:rsid w:val="00EF62C6"/>
    <w:rsid w:val="00EF668F"/>
    <w:rsid w:val="00EF66AC"/>
    <w:rsid w:val="00EF6924"/>
    <w:rsid w:val="00EF70C7"/>
    <w:rsid w:val="00EF7261"/>
    <w:rsid w:val="00EF77AB"/>
    <w:rsid w:val="00EF78AC"/>
    <w:rsid w:val="00EF7935"/>
    <w:rsid w:val="00EF79A6"/>
    <w:rsid w:val="00EF7BC5"/>
    <w:rsid w:val="00EF7E25"/>
    <w:rsid w:val="00EF7EBC"/>
    <w:rsid w:val="00F00159"/>
    <w:rsid w:val="00F001C1"/>
    <w:rsid w:val="00F00725"/>
    <w:rsid w:val="00F00960"/>
    <w:rsid w:val="00F00976"/>
    <w:rsid w:val="00F00C09"/>
    <w:rsid w:val="00F00D7D"/>
    <w:rsid w:val="00F00DAA"/>
    <w:rsid w:val="00F00DD4"/>
    <w:rsid w:val="00F00FA0"/>
    <w:rsid w:val="00F0192D"/>
    <w:rsid w:val="00F019DD"/>
    <w:rsid w:val="00F01A79"/>
    <w:rsid w:val="00F01D81"/>
    <w:rsid w:val="00F026E3"/>
    <w:rsid w:val="00F027A7"/>
    <w:rsid w:val="00F0282C"/>
    <w:rsid w:val="00F02CA9"/>
    <w:rsid w:val="00F02F47"/>
    <w:rsid w:val="00F030A7"/>
    <w:rsid w:val="00F03753"/>
    <w:rsid w:val="00F0378E"/>
    <w:rsid w:val="00F038CD"/>
    <w:rsid w:val="00F03AEB"/>
    <w:rsid w:val="00F03C02"/>
    <w:rsid w:val="00F03DDE"/>
    <w:rsid w:val="00F03EAD"/>
    <w:rsid w:val="00F04049"/>
    <w:rsid w:val="00F04752"/>
    <w:rsid w:val="00F04983"/>
    <w:rsid w:val="00F04F03"/>
    <w:rsid w:val="00F05003"/>
    <w:rsid w:val="00F05489"/>
    <w:rsid w:val="00F055EE"/>
    <w:rsid w:val="00F058BE"/>
    <w:rsid w:val="00F05985"/>
    <w:rsid w:val="00F05996"/>
    <w:rsid w:val="00F05A19"/>
    <w:rsid w:val="00F05AA5"/>
    <w:rsid w:val="00F05B9F"/>
    <w:rsid w:val="00F05DF3"/>
    <w:rsid w:val="00F06084"/>
    <w:rsid w:val="00F06111"/>
    <w:rsid w:val="00F064B5"/>
    <w:rsid w:val="00F064F9"/>
    <w:rsid w:val="00F06676"/>
    <w:rsid w:val="00F06888"/>
    <w:rsid w:val="00F06D35"/>
    <w:rsid w:val="00F07371"/>
    <w:rsid w:val="00F074A3"/>
    <w:rsid w:val="00F07587"/>
    <w:rsid w:val="00F075B9"/>
    <w:rsid w:val="00F075E9"/>
    <w:rsid w:val="00F076DE"/>
    <w:rsid w:val="00F07EBC"/>
    <w:rsid w:val="00F07ED7"/>
    <w:rsid w:val="00F07F5B"/>
    <w:rsid w:val="00F100FB"/>
    <w:rsid w:val="00F10524"/>
    <w:rsid w:val="00F10972"/>
    <w:rsid w:val="00F10E94"/>
    <w:rsid w:val="00F112F1"/>
    <w:rsid w:val="00F117C2"/>
    <w:rsid w:val="00F11B0B"/>
    <w:rsid w:val="00F11BDE"/>
    <w:rsid w:val="00F11C48"/>
    <w:rsid w:val="00F11CF0"/>
    <w:rsid w:val="00F12072"/>
    <w:rsid w:val="00F123DA"/>
    <w:rsid w:val="00F123EF"/>
    <w:rsid w:val="00F1252C"/>
    <w:rsid w:val="00F125A6"/>
    <w:rsid w:val="00F12A41"/>
    <w:rsid w:val="00F12BDB"/>
    <w:rsid w:val="00F12C1B"/>
    <w:rsid w:val="00F12D1E"/>
    <w:rsid w:val="00F130A3"/>
    <w:rsid w:val="00F130AE"/>
    <w:rsid w:val="00F131A9"/>
    <w:rsid w:val="00F133E7"/>
    <w:rsid w:val="00F135F2"/>
    <w:rsid w:val="00F137A3"/>
    <w:rsid w:val="00F13941"/>
    <w:rsid w:val="00F139A5"/>
    <w:rsid w:val="00F13CD1"/>
    <w:rsid w:val="00F13FA5"/>
    <w:rsid w:val="00F14405"/>
    <w:rsid w:val="00F1445F"/>
    <w:rsid w:val="00F145DF"/>
    <w:rsid w:val="00F14741"/>
    <w:rsid w:val="00F14F8C"/>
    <w:rsid w:val="00F151D8"/>
    <w:rsid w:val="00F1521E"/>
    <w:rsid w:val="00F15421"/>
    <w:rsid w:val="00F154C5"/>
    <w:rsid w:val="00F15557"/>
    <w:rsid w:val="00F15797"/>
    <w:rsid w:val="00F15866"/>
    <w:rsid w:val="00F15AA4"/>
    <w:rsid w:val="00F15C4D"/>
    <w:rsid w:val="00F15CF3"/>
    <w:rsid w:val="00F15EF4"/>
    <w:rsid w:val="00F165AB"/>
    <w:rsid w:val="00F167E6"/>
    <w:rsid w:val="00F16861"/>
    <w:rsid w:val="00F16960"/>
    <w:rsid w:val="00F16DF1"/>
    <w:rsid w:val="00F1718C"/>
    <w:rsid w:val="00F17302"/>
    <w:rsid w:val="00F17538"/>
    <w:rsid w:val="00F175C9"/>
    <w:rsid w:val="00F176B7"/>
    <w:rsid w:val="00F17908"/>
    <w:rsid w:val="00F17925"/>
    <w:rsid w:val="00F17C86"/>
    <w:rsid w:val="00F17D32"/>
    <w:rsid w:val="00F20126"/>
    <w:rsid w:val="00F2042F"/>
    <w:rsid w:val="00F20579"/>
    <w:rsid w:val="00F20638"/>
    <w:rsid w:val="00F20676"/>
    <w:rsid w:val="00F20859"/>
    <w:rsid w:val="00F20C7B"/>
    <w:rsid w:val="00F20CBD"/>
    <w:rsid w:val="00F20D52"/>
    <w:rsid w:val="00F20F66"/>
    <w:rsid w:val="00F20F6F"/>
    <w:rsid w:val="00F20FE0"/>
    <w:rsid w:val="00F2113F"/>
    <w:rsid w:val="00F211A7"/>
    <w:rsid w:val="00F21439"/>
    <w:rsid w:val="00F21705"/>
    <w:rsid w:val="00F21940"/>
    <w:rsid w:val="00F21A19"/>
    <w:rsid w:val="00F21A1F"/>
    <w:rsid w:val="00F21B5C"/>
    <w:rsid w:val="00F21C94"/>
    <w:rsid w:val="00F22244"/>
    <w:rsid w:val="00F2239F"/>
    <w:rsid w:val="00F2258A"/>
    <w:rsid w:val="00F2286E"/>
    <w:rsid w:val="00F228D6"/>
    <w:rsid w:val="00F22C36"/>
    <w:rsid w:val="00F22D00"/>
    <w:rsid w:val="00F22D2A"/>
    <w:rsid w:val="00F22F33"/>
    <w:rsid w:val="00F23305"/>
    <w:rsid w:val="00F236BD"/>
    <w:rsid w:val="00F237CB"/>
    <w:rsid w:val="00F237F2"/>
    <w:rsid w:val="00F2401F"/>
    <w:rsid w:val="00F2403B"/>
    <w:rsid w:val="00F24342"/>
    <w:rsid w:val="00F2463C"/>
    <w:rsid w:val="00F24B9E"/>
    <w:rsid w:val="00F2502F"/>
    <w:rsid w:val="00F251D8"/>
    <w:rsid w:val="00F254A8"/>
    <w:rsid w:val="00F2597B"/>
    <w:rsid w:val="00F25ABE"/>
    <w:rsid w:val="00F25C21"/>
    <w:rsid w:val="00F25D33"/>
    <w:rsid w:val="00F26065"/>
    <w:rsid w:val="00F260BF"/>
    <w:rsid w:val="00F262BB"/>
    <w:rsid w:val="00F264A1"/>
    <w:rsid w:val="00F2692D"/>
    <w:rsid w:val="00F26AE0"/>
    <w:rsid w:val="00F270C3"/>
    <w:rsid w:val="00F2724F"/>
    <w:rsid w:val="00F27293"/>
    <w:rsid w:val="00F274CB"/>
    <w:rsid w:val="00F2757C"/>
    <w:rsid w:val="00F27978"/>
    <w:rsid w:val="00F2798A"/>
    <w:rsid w:val="00F30394"/>
    <w:rsid w:val="00F30403"/>
    <w:rsid w:val="00F30417"/>
    <w:rsid w:val="00F304D4"/>
    <w:rsid w:val="00F3056E"/>
    <w:rsid w:val="00F30677"/>
    <w:rsid w:val="00F30951"/>
    <w:rsid w:val="00F309E9"/>
    <w:rsid w:val="00F30A04"/>
    <w:rsid w:val="00F30BF5"/>
    <w:rsid w:val="00F30DC9"/>
    <w:rsid w:val="00F30E93"/>
    <w:rsid w:val="00F3130C"/>
    <w:rsid w:val="00F315FA"/>
    <w:rsid w:val="00F31984"/>
    <w:rsid w:val="00F31D4F"/>
    <w:rsid w:val="00F31E61"/>
    <w:rsid w:val="00F321A6"/>
    <w:rsid w:val="00F32242"/>
    <w:rsid w:val="00F326A2"/>
    <w:rsid w:val="00F3271A"/>
    <w:rsid w:val="00F32779"/>
    <w:rsid w:val="00F32807"/>
    <w:rsid w:val="00F32B12"/>
    <w:rsid w:val="00F32B51"/>
    <w:rsid w:val="00F333A1"/>
    <w:rsid w:val="00F33555"/>
    <w:rsid w:val="00F3372A"/>
    <w:rsid w:val="00F337D4"/>
    <w:rsid w:val="00F33D9D"/>
    <w:rsid w:val="00F33DE7"/>
    <w:rsid w:val="00F33F03"/>
    <w:rsid w:val="00F340EA"/>
    <w:rsid w:val="00F341BA"/>
    <w:rsid w:val="00F34378"/>
    <w:rsid w:val="00F34480"/>
    <w:rsid w:val="00F34626"/>
    <w:rsid w:val="00F34E1F"/>
    <w:rsid w:val="00F3510C"/>
    <w:rsid w:val="00F359DC"/>
    <w:rsid w:val="00F35C1E"/>
    <w:rsid w:val="00F36187"/>
    <w:rsid w:val="00F362F6"/>
    <w:rsid w:val="00F36610"/>
    <w:rsid w:val="00F3664D"/>
    <w:rsid w:val="00F366C7"/>
    <w:rsid w:val="00F367AF"/>
    <w:rsid w:val="00F367CA"/>
    <w:rsid w:val="00F3696C"/>
    <w:rsid w:val="00F369FB"/>
    <w:rsid w:val="00F36C84"/>
    <w:rsid w:val="00F36FB5"/>
    <w:rsid w:val="00F3736F"/>
    <w:rsid w:val="00F3738A"/>
    <w:rsid w:val="00F376B1"/>
    <w:rsid w:val="00F37994"/>
    <w:rsid w:val="00F37AFE"/>
    <w:rsid w:val="00F37B14"/>
    <w:rsid w:val="00F37B88"/>
    <w:rsid w:val="00F37C18"/>
    <w:rsid w:val="00F37F23"/>
    <w:rsid w:val="00F40081"/>
    <w:rsid w:val="00F40208"/>
    <w:rsid w:val="00F40257"/>
    <w:rsid w:val="00F406CA"/>
    <w:rsid w:val="00F40715"/>
    <w:rsid w:val="00F40813"/>
    <w:rsid w:val="00F4087C"/>
    <w:rsid w:val="00F40B1D"/>
    <w:rsid w:val="00F40B72"/>
    <w:rsid w:val="00F40B8B"/>
    <w:rsid w:val="00F40CF9"/>
    <w:rsid w:val="00F40EE3"/>
    <w:rsid w:val="00F4129E"/>
    <w:rsid w:val="00F41311"/>
    <w:rsid w:val="00F41563"/>
    <w:rsid w:val="00F41C1F"/>
    <w:rsid w:val="00F41FFC"/>
    <w:rsid w:val="00F427BF"/>
    <w:rsid w:val="00F42B06"/>
    <w:rsid w:val="00F42C8D"/>
    <w:rsid w:val="00F42C97"/>
    <w:rsid w:val="00F42D0A"/>
    <w:rsid w:val="00F42E38"/>
    <w:rsid w:val="00F42FB5"/>
    <w:rsid w:val="00F43323"/>
    <w:rsid w:val="00F43461"/>
    <w:rsid w:val="00F43626"/>
    <w:rsid w:val="00F4365A"/>
    <w:rsid w:val="00F43784"/>
    <w:rsid w:val="00F437D3"/>
    <w:rsid w:val="00F43A1E"/>
    <w:rsid w:val="00F44130"/>
    <w:rsid w:val="00F4420D"/>
    <w:rsid w:val="00F44323"/>
    <w:rsid w:val="00F44559"/>
    <w:rsid w:val="00F4486C"/>
    <w:rsid w:val="00F44C6C"/>
    <w:rsid w:val="00F44C89"/>
    <w:rsid w:val="00F44E6F"/>
    <w:rsid w:val="00F44E77"/>
    <w:rsid w:val="00F452AA"/>
    <w:rsid w:val="00F45514"/>
    <w:rsid w:val="00F455CB"/>
    <w:rsid w:val="00F4562E"/>
    <w:rsid w:val="00F45A96"/>
    <w:rsid w:val="00F45ACC"/>
    <w:rsid w:val="00F467F7"/>
    <w:rsid w:val="00F46A59"/>
    <w:rsid w:val="00F473BF"/>
    <w:rsid w:val="00F47571"/>
    <w:rsid w:val="00F475E9"/>
    <w:rsid w:val="00F477F9"/>
    <w:rsid w:val="00F4787C"/>
    <w:rsid w:val="00F47DB0"/>
    <w:rsid w:val="00F47DE8"/>
    <w:rsid w:val="00F47E1E"/>
    <w:rsid w:val="00F500DA"/>
    <w:rsid w:val="00F50531"/>
    <w:rsid w:val="00F5060A"/>
    <w:rsid w:val="00F50965"/>
    <w:rsid w:val="00F50CCD"/>
    <w:rsid w:val="00F50E9C"/>
    <w:rsid w:val="00F50F19"/>
    <w:rsid w:val="00F50FC2"/>
    <w:rsid w:val="00F5112C"/>
    <w:rsid w:val="00F5119F"/>
    <w:rsid w:val="00F513C4"/>
    <w:rsid w:val="00F51422"/>
    <w:rsid w:val="00F5153B"/>
    <w:rsid w:val="00F51BB5"/>
    <w:rsid w:val="00F51C2D"/>
    <w:rsid w:val="00F51D71"/>
    <w:rsid w:val="00F51F46"/>
    <w:rsid w:val="00F522C1"/>
    <w:rsid w:val="00F52868"/>
    <w:rsid w:val="00F530F1"/>
    <w:rsid w:val="00F5311D"/>
    <w:rsid w:val="00F53268"/>
    <w:rsid w:val="00F5349D"/>
    <w:rsid w:val="00F53523"/>
    <w:rsid w:val="00F53583"/>
    <w:rsid w:val="00F535E8"/>
    <w:rsid w:val="00F53663"/>
    <w:rsid w:val="00F537C1"/>
    <w:rsid w:val="00F53A13"/>
    <w:rsid w:val="00F53BE5"/>
    <w:rsid w:val="00F5409E"/>
    <w:rsid w:val="00F540C4"/>
    <w:rsid w:val="00F540D9"/>
    <w:rsid w:val="00F541E4"/>
    <w:rsid w:val="00F542EC"/>
    <w:rsid w:val="00F54354"/>
    <w:rsid w:val="00F5468E"/>
    <w:rsid w:val="00F5478C"/>
    <w:rsid w:val="00F54FBD"/>
    <w:rsid w:val="00F550C8"/>
    <w:rsid w:val="00F55521"/>
    <w:rsid w:val="00F5561A"/>
    <w:rsid w:val="00F556FA"/>
    <w:rsid w:val="00F55954"/>
    <w:rsid w:val="00F55B83"/>
    <w:rsid w:val="00F55BC9"/>
    <w:rsid w:val="00F55CB3"/>
    <w:rsid w:val="00F55EBD"/>
    <w:rsid w:val="00F55F3F"/>
    <w:rsid w:val="00F561E5"/>
    <w:rsid w:val="00F56658"/>
    <w:rsid w:val="00F56896"/>
    <w:rsid w:val="00F568F4"/>
    <w:rsid w:val="00F56A49"/>
    <w:rsid w:val="00F56C09"/>
    <w:rsid w:val="00F56F3A"/>
    <w:rsid w:val="00F57332"/>
    <w:rsid w:val="00F57418"/>
    <w:rsid w:val="00F57525"/>
    <w:rsid w:val="00F577CF"/>
    <w:rsid w:val="00F6006F"/>
    <w:rsid w:val="00F600CD"/>
    <w:rsid w:val="00F60493"/>
    <w:rsid w:val="00F60920"/>
    <w:rsid w:val="00F60A57"/>
    <w:rsid w:val="00F60ACA"/>
    <w:rsid w:val="00F60CEB"/>
    <w:rsid w:val="00F60F6A"/>
    <w:rsid w:val="00F61248"/>
    <w:rsid w:val="00F6124D"/>
    <w:rsid w:val="00F614F6"/>
    <w:rsid w:val="00F616D3"/>
    <w:rsid w:val="00F61779"/>
    <w:rsid w:val="00F61952"/>
    <w:rsid w:val="00F61E1D"/>
    <w:rsid w:val="00F61FAC"/>
    <w:rsid w:val="00F62110"/>
    <w:rsid w:val="00F625D5"/>
    <w:rsid w:val="00F62656"/>
    <w:rsid w:val="00F62921"/>
    <w:rsid w:val="00F62DE2"/>
    <w:rsid w:val="00F6321C"/>
    <w:rsid w:val="00F63495"/>
    <w:rsid w:val="00F634BF"/>
    <w:rsid w:val="00F636EE"/>
    <w:rsid w:val="00F64357"/>
    <w:rsid w:val="00F643AF"/>
    <w:rsid w:val="00F643C4"/>
    <w:rsid w:val="00F64462"/>
    <w:rsid w:val="00F644EE"/>
    <w:rsid w:val="00F64787"/>
    <w:rsid w:val="00F647C8"/>
    <w:rsid w:val="00F64A06"/>
    <w:rsid w:val="00F64EDB"/>
    <w:rsid w:val="00F6520E"/>
    <w:rsid w:val="00F656C1"/>
    <w:rsid w:val="00F65B45"/>
    <w:rsid w:val="00F65D2C"/>
    <w:rsid w:val="00F660E2"/>
    <w:rsid w:val="00F6625D"/>
    <w:rsid w:val="00F663D9"/>
    <w:rsid w:val="00F666A2"/>
    <w:rsid w:val="00F66EFA"/>
    <w:rsid w:val="00F671FB"/>
    <w:rsid w:val="00F672A6"/>
    <w:rsid w:val="00F6747A"/>
    <w:rsid w:val="00F6758A"/>
    <w:rsid w:val="00F70006"/>
    <w:rsid w:val="00F70633"/>
    <w:rsid w:val="00F70A92"/>
    <w:rsid w:val="00F70AB2"/>
    <w:rsid w:val="00F70C1A"/>
    <w:rsid w:val="00F70C25"/>
    <w:rsid w:val="00F70E77"/>
    <w:rsid w:val="00F70F3C"/>
    <w:rsid w:val="00F71082"/>
    <w:rsid w:val="00F716A4"/>
    <w:rsid w:val="00F71700"/>
    <w:rsid w:val="00F71747"/>
    <w:rsid w:val="00F71865"/>
    <w:rsid w:val="00F719FF"/>
    <w:rsid w:val="00F71B55"/>
    <w:rsid w:val="00F71CE0"/>
    <w:rsid w:val="00F71D8E"/>
    <w:rsid w:val="00F71EED"/>
    <w:rsid w:val="00F71EF1"/>
    <w:rsid w:val="00F7202E"/>
    <w:rsid w:val="00F720E1"/>
    <w:rsid w:val="00F721A9"/>
    <w:rsid w:val="00F72203"/>
    <w:rsid w:val="00F724E9"/>
    <w:rsid w:val="00F728C0"/>
    <w:rsid w:val="00F72C59"/>
    <w:rsid w:val="00F72C62"/>
    <w:rsid w:val="00F72DCF"/>
    <w:rsid w:val="00F72DDA"/>
    <w:rsid w:val="00F72DFD"/>
    <w:rsid w:val="00F72E0D"/>
    <w:rsid w:val="00F72FA5"/>
    <w:rsid w:val="00F73011"/>
    <w:rsid w:val="00F733FF"/>
    <w:rsid w:val="00F734C0"/>
    <w:rsid w:val="00F73588"/>
    <w:rsid w:val="00F7358D"/>
    <w:rsid w:val="00F73619"/>
    <w:rsid w:val="00F738E4"/>
    <w:rsid w:val="00F73973"/>
    <w:rsid w:val="00F73DE8"/>
    <w:rsid w:val="00F741BE"/>
    <w:rsid w:val="00F74563"/>
    <w:rsid w:val="00F7459F"/>
    <w:rsid w:val="00F747E5"/>
    <w:rsid w:val="00F749EC"/>
    <w:rsid w:val="00F74F17"/>
    <w:rsid w:val="00F753E1"/>
    <w:rsid w:val="00F75422"/>
    <w:rsid w:val="00F756D5"/>
    <w:rsid w:val="00F75AF4"/>
    <w:rsid w:val="00F75B4B"/>
    <w:rsid w:val="00F7615C"/>
    <w:rsid w:val="00F76165"/>
    <w:rsid w:val="00F76714"/>
    <w:rsid w:val="00F7672B"/>
    <w:rsid w:val="00F76EFA"/>
    <w:rsid w:val="00F76FFF"/>
    <w:rsid w:val="00F77167"/>
    <w:rsid w:val="00F77679"/>
    <w:rsid w:val="00F77811"/>
    <w:rsid w:val="00F77B9C"/>
    <w:rsid w:val="00F77C92"/>
    <w:rsid w:val="00F77CBB"/>
    <w:rsid w:val="00F80204"/>
    <w:rsid w:val="00F80723"/>
    <w:rsid w:val="00F80AE1"/>
    <w:rsid w:val="00F80DB8"/>
    <w:rsid w:val="00F80E06"/>
    <w:rsid w:val="00F80EE7"/>
    <w:rsid w:val="00F80FB3"/>
    <w:rsid w:val="00F81119"/>
    <w:rsid w:val="00F81161"/>
    <w:rsid w:val="00F812B5"/>
    <w:rsid w:val="00F812BB"/>
    <w:rsid w:val="00F8141B"/>
    <w:rsid w:val="00F8172F"/>
    <w:rsid w:val="00F81C53"/>
    <w:rsid w:val="00F81F65"/>
    <w:rsid w:val="00F820E8"/>
    <w:rsid w:val="00F82737"/>
    <w:rsid w:val="00F82AF7"/>
    <w:rsid w:val="00F82C50"/>
    <w:rsid w:val="00F833F6"/>
    <w:rsid w:val="00F835CA"/>
    <w:rsid w:val="00F83834"/>
    <w:rsid w:val="00F838C9"/>
    <w:rsid w:val="00F839F6"/>
    <w:rsid w:val="00F83DCC"/>
    <w:rsid w:val="00F840E1"/>
    <w:rsid w:val="00F8416D"/>
    <w:rsid w:val="00F8463D"/>
    <w:rsid w:val="00F846D8"/>
    <w:rsid w:val="00F8478A"/>
    <w:rsid w:val="00F84B72"/>
    <w:rsid w:val="00F84E61"/>
    <w:rsid w:val="00F8517E"/>
    <w:rsid w:val="00F85233"/>
    <w:rsid w:val="00F852A1"/>
    <w:rsid w:val="00F856F0"/>
    <w:rsid w:val="00F85A73"/>
    <w:rsid w:val="00F85BE1"/>
    <w:rsid w:val="00F85D8B"/>
    <w:rsid w:val="00F85DA7"/>
    <w:rsid w:val="00F85EE3"/>
    <w:rsid w:val="00F867AC"/>
    <w:rsid w:val="00F86BD7"/>
    <w:rsid w:val="00F87011"/>
    <w:rsid w:val="00F871B5"/>
    <w:rsid w:val="00F87AD3"/>
    <w:rsid w:val="00F87EE7"/>
    <w:rsid w:val="00F90698"/>
    <w:rsid w:val="00F90964"/>
    <w:rsid w:val="00F90ACB"/>
    <w:rsid w:val="00F90B6D"/>
    <w:rsid w:val="00F90EB3"/>
    <w:rsid w:val="00F90F10"/>
    <w:rsid w:val="00F910BE"/>
    <w:rsid w:val="00F91269"/>
    <w:rsid w:val="00F91320"/>
    <w:rsid w:val="00F915FC"/>
    <w:rsid w:val="00F91CE5"/>
    <w:rsid w:val="00F91D33"/>
    <w:rsid w:val="00F92268"/>
    <w:rsid w:val="00F92383"/>
    <w:rsid w:val="00F92774"/>
    <w:rsid w:val="00F927B7"/>
    <w:rsid w:val="00F927FA"/>
    <w:rsid w:val="00F929B1"/>
    <w:rsid w:val="00F92A5D"/>
    <w:rsid w:val="00F92EB9"/>
    <w:rsid w:val="00F92ECE"/>
    <w:rsid w:val="00F9363F"/>
    <w:rsid w:val="00F93ACE"/>
    <w:rsid w:val="00F93E66"/>
    <w:rsid w:val="00F94049"/>
    <w:rsid w:val="00F942F1"/>
    <w:rsid w:val="00F945C9"/>
    <w:rsid w:val="00F9480B"/>
    <w:rsid w:val="00F94BF2"/>
    <w:rsid w:val="00F94C9A"/>
    <w:rsid w:val="00F94CBD"/>
    <w:rsid w:val="00F94FE9"/>
    <w:rsid w:val="00F95042"/>
    <w:rsid w:val="00F9546F"/>
    <w:rsid w:val="00F963C5"/>
    <w:rsid w:val="00F96559"/>
    <w:rsid w:val="00F96699"/>
    <w:rsid w:val="00F96A67"/>
    <w:rsid w:val="00F96D06"/>
    <w:rsid w:val="00F96FA1"/>
    <w:rsid w:val="00F97641"/>
    <w:rsid w:val="00F976CC"/>
    <w:rsid w:val="00F97731"/>
    <w:rsid w:val="00F97753"/>
    <w:rsid w:val="00F978DA"/>
    <w:rsid w:val="00F97944"/>
    <w:rsid w:val="00F97960"/>
    <w:rsid w:val="00F97E4D"/>
    <w:rsid w:val="00F97EB1"/>
    <w:rsid w:val="00FA00C3"/>
    <w:rsid w:val="00FA035E"/>
    <w:rsid w:val="00FA03EA"/>
    <w:rsid w:val="00FA0531"/>
    <w:rsid w:val="00FA0822"/>
    <w:rsid w:val="00FA08AD"/>
    <w:rsid w:val="00FA0C9C"/>
    <w:rsid w:val="00FA100C"/>
    <w:rsid w:val="00FA11DA"/>
    <w:rsid w:val="00FA11F4"/>
    <w:rsid w:val="00FA12B4"/>
    <w:rsid w:val="00FA12F1"/>
    <w:rsid w:val="00FA1646"/>
    <w:rsid w:val="00FA1664"/>
    <w:rsid w:val="00FA1771"/>
    <w:rsid w:val="00FA1936"/>
    <w:rsid w:val="00FA19F5"/>
    <w:rsid w:val="00FA2037"/>
    <w:rsid w:val="00FA2196"/>
    <w:rsid w:val="00FA238C"/>
    <w:rsid w:val="00FA2416"/>
    <w:rsid w:val="00FA2543"/>
    <w:rsid w:val="00FA267A"/>
    <w:rsid w:val="00FA2755"/>
    <w:rsid w:val="00FA2823"/>
    <w:rsid w:val="00FA28A1"/>
    <w:rsid w:val="00FA2A6F"/>
    <w:rsid w:val="00FA2AB5"/>
    <w:rsid w:val="00FA2BEA"/>
    <w:rsid w:val="00FA2E53"/>
    <w:rsid w:val="00FA314A"/>
    <w:rsid w:val="00FA324A"/>
    <w:rsid w:val="00FA33FA"/>
    <w:rsid w:val="00FA34AB"/>
    <w:rsid w:val="00FA3710"/>
    <w:rsid w:val="00FA38F0"/>
    <w:rsid w:val="00FA39FD"/>
    <w:rsid w:val="00FA3A17"/>
    <w:rsid w:val="00FA3B3B"/>
    <w:rsid w:val="00FA3C90"/>
    <w:rsid w:val="00FA448D"/>
    <w:rsid w:val="00FA458E"/>
    <w:rsid w:val="00FA484D"/>
    <w:rsid w:val="00FA4C91"/>
    <w:rsid w:val="00FA4DFB"/>
    <w:rsid w:val="00FA4E0B"/>
    <w:rsid w:val="00FA4EB5"/>
    <w:rsid w:val="00FA4FF1"/>
    <w:rsid w:val="00FA564E"/>
    <w:rsid w:val="00FA56BD"/>
    <w:rsid w:val="00FA5813"/>
    <w:rsid w:val="00FA5A2B"/>
    <w:rsid w:val="00FA5AB4"/>
    <w:rsid w:val="00FA5B0D"/>
    <w:rsid w:val="00FA5BCB"/>
    <w:rsid w:val="00FA620D"/>
    <w:rsid w:val="00FA622C"/>
    <w:rsid w:val="00FA632D"/>
    <w:rsid w:val="00FA637E"/>
    <w:rsid w:val="00FA63E6"/>
    <w:rsid w:val="00FA6520"/>
    <w:rsid w:val="00FA681C"/>
    <w:rsid w:val="00FA681F"/>
    <w:rsid w:val="00FA6BE0"/>
    <w:rsid w:val="00FA6CE3"/>
    <w:rsid w:val="00FA6E52"/>
    <w:rsid w:val="00FA75EE"/>
    <w:rsid w:val="00FA766B"/>
    <w:rsid w:val="00FA7E50"/>
    <w:rsid w:val="00FB00C9"/>
    <w:rsid w:val="00FB057F"/>
    <w:rsid w:val="00FB084B"/>
    <w:rsid w:val="00FB0A82"/>
    <w:rsid w:val="00FB0C32"/>
    <w:rsid w:val="00FB0C35"/>
    <w:rsid w:val="00FB0D3C"/>
    <w:rsid w:val="00FB0DAA"/>
    <w:rsid w:val="00FB0E10"/>
    <w:rsid w:val="00FB0E75"/>
    <w:rsid w:val="00FB0E87"/>
    <w:rsid w:val="00FB0FE1"/>
    <w:rsid w:val="00FB1226"/>
    <w:rsid w:val="00FB133A"/>
    <w:rsid w:val="00FB1419"/>
    <w:rsid w:val="00FB1619"/>
    <w:rsid w:val="00FB1764"/>
    <w:rsid w:val="00FB177A"/>
    <w:rsid w:val="00FB1995"/>
    <w:rsid w:val="00FB1C1B"/>
    <w:rsid w:val="00FB1F85"/>
    <w:rsid w:val="00FB2105"/>
    <w:rsid w:val="00FB2182"/>
    <w:rsid w:val="00FB238A"/>
    <w:rsid w:val="00FB2B91"/>
    <w:rsid w:val="00FB2B99"/>
    <w:rsid w:val="00FB2E7A"/>
    <w:rsid w:val="00FB2F99"/>
    <w:rsid w:val="00FB312E"/>
    <w:rsid w:val="00FB3297"/>
    <w:rsid w:val="00FB335A"/>
    <w:rsid w:val="00FB34E7"/>
    <w:rsid w:val="00FB3500"/>
    <w:rsid w:val="00FB3539"/>
    <w:rsid w:val="00FB39D5"/>
    <w:rsid w:val="00FB3AE4"/>
    <w:rsid w:val="00FB3ED3"/>
    <w:rsid w:val="00FB403A"/>
    <w:rsid w:val="00FB408E"/>
    <w:rsid w:val="00FB448F"/>
    <w:rsid w:val="00FB4539"/>
    <w:rsid w:val="00FB4B09"/>
    <w:rsid w:val="00FB4B9C"/>
    <w:rsid w:val="00FB4C32"/>
    <w:rsid w:val="00FB51B3"/>
    <w:rsid w:val="00FB5542"/>
    <w:rsid w:val="00FB5D36"/>
    <w:rsid w:val="00FB5DEA"/>
    <w:rsid w:val="00FB5ECA"/>
    <w:rsid w:val="00FB5F50"/>
    <w:rsid w:val="00FB6036"/>
    <w:rsid w:val="00FB62D7"/>
    <w:rsid w:val="00FB6457"/>
    <w:rsid w:val="00FB6866"/>
    <w:rsid w:val="00FB6918"/>
    <w:rsid w:val="00FB6B28"/>
    <w:rsid w:val="00FB6B30"/>
    <w:rsid w:val="00FB6B37"/>
    <w:rsid w:val="00FB71E3"/>
    <w:rsid w:val="00FB7441"/>
    <w:rsid w:val="00FB757A"/>
    <w:rsid w:val="00FB7876"/>
    <w:rsid w:val="00FB7A50"/>
    <w:rsid w:val="00FB7F54"/>
    <w:rsid w:val="00FB7F8F"/>
    <w:rsid w:val="00FC01E9"/>
    <w:rsid w:val="00FC0535"/>
    <w:rsid w:val="00FC07BD"/>
    <w:rsid w:val="00FC0824"/>
    <w:rsid w:val="00FC0C2D"/>
    <w:rsid w:val="00FC0DF1"/>
    <w:rsid w:val="00FC0EF0"/>
    <w:rsid w:val="00FC10AB"/>
    <w:rsid w:val="00FC165F"/>
    <w:rsid w:val="00FC1758"/>
    <w:rsid w:val="00FC1925"/>
    <w:rsid w:val="00FC19E0"/>
    <w:rsid w:val="00FC1AA4"/>
    <w:rsid w:val="00FC1C29"/>
    <w:rsid w:val="00FC1CEA"/>
    <w:rsid w:val="00FC1D73"/>
    <w:rsid w:val="00FC22C4"/>
    <w:rsid w:val="00FC251D"/>
    <w:rsid w:val="00FC27AF"/>
    <w:rsid w:val="00FC28B3"/>
    <w:rsid w:val="00FC2D0E"/>
    <w:rsid w:val="00FC2D7D"/>
    <w:rsid w:val="00FC32CF"/>
    <w:rsid w:val="00FC3336"/>
    <w:rsid w:val="00FC355B"/>
    <w:rsid w:val="00FC3578"/>
    <w:rsid w:val="00FC3A9A"/>
    <w:rsid w:val="00FC3D62"/>
    <w:rsid w:val="00FC3F63"/>
    <w:rsid w:val="00FC4035"/>
    <w:rsid w:val="00FC4280"/>
    <w:rsid w:val="00FC46D9"/>
    <w:rsid w:val="00FC4798"/>
    <w:rsid w:val="00FC479B"/>
    <w:rsid w:val="00FC488D"/>
    <w:rsid w:val="00FC4B09"/>
    <w:rsid w:val="00FC4CB8"/>
    <w:rsid w:val="00FC4FB0"/>
    <w:rsid w:val="00FC50CD"/>
    <w:rsid w:val="00FC5397"/>
    <w:rsid w:val="00FC543F"/>
    <w:rsid w:val="00FC54C0"/>
    <w:rsid w:val="00FC5772"/>
    <w:rsid w:val="00FC5810"/>
    <w:rsid w:val="00FC5840"/>
    <w:rsid w:val="00FC586B"/>
    <w:rsid w:val="00FC588F"/>
    <w:rsid w:val="00FC5B8D"/>
    <w:rsid w:val="00FC6133"/>
    <w:rsid w:val="00FC61C7"/>
    <w:rsid w:val="00FC6278"/>
    <w:rsid w:val="00FC6399"/>
    <w:rsid w:val="00FC6510"/>
    <w:rsid w:val="00FC6604"/>
    <w:rsid w:val="00FC67F7"/>
    <w:rsid w:val="00FC6B42"/>
    <w:rsid w:val="00FC6C36"/>
    <w:rsid w:val="00FC6CB0"/>
    <w:rsid w:val="00FC6E31"/>
    <w:rsid w:val="00FC6F52"/>
    <w:rsid w:val="00FC6F6A"/>
    <w:rsid w:val="00FC703D"/>
    <w:rsid w:val="00FC7245"/>
    <w:rsid w:val="00FC7426"/>
    <w:rsid w:val="00FC74C3"/>
    <w:rsid w:val="00FC775B"/>
    <w:rsid w:val="00FC7C4F"/>
    <w:rsid w:val="00FC7D0C"/>
    <w:rsid w:val="00FC7E18"/>
    <w:rsid w:val="00FC7ED0"/>
    <w:rsid w:val="00FD0107"/>
    <w:rsid w:val="00FD04BB"/>
    <w:rsid w:val="00FD050C"/>
    <w:rsid w:val="00FD0CD3"/>
    <w:rsid w:val="00FD0D26"/>
    <w:rsid w:val="00FD1128"/>
    <w:rsid w:val="00FD146A"/>
    <w:rsid w:val="00FD1490"/>
    <w:rsid w:val="00FD1663"/>
    <w:rsid w:val="00FD1849"/>
    <w:rsid w:val="00FD1B83"/>
    <w:rsid w:val="00FD1BE0"/>
    <w:rsid w:val="00FD1DE5"/>
    <w:rsid w:val="00FD2336"/>
    <w:rsid w:val="00FD2381"/>
    <w:rsid w:val="00FD2459"/>
    <w:rsid w:val="00FD2917"/>
    <w:rsid w:val="00FD2C5E"/>
    <w:rsid w:val="00FD2E02"/>
    <w:rsid w:val="00FD2E36"/>
    <w:rsid w:val="00FD2E9F"/>
    <w:rsid w:val="00FD2EC3"/>
    <w:rsid w:val="00FD2F0E"/>
    <w:rsid w:val="00FD32AD"/>
    <w:rsid w:val="00FD3495"/>
    <w:rsid w:val="00FD3B6C"/>
    <w:rsid w:val="00FD3BC6"/>
    <w:rsid w:val="00FD3CB3"/>
    <w:rsid w:val="00FD425B"/>
    <w:rsid w:val="00FD4374"/>
    <w:rsid w:val="00FD4A11"/>
    <w:rsid w:val="00FD4C38"/>
    <w:rsid w:val="00FD4D6F"/>
    <w:rsid w:val="00FD4DB3"/>
    <w:rsid w:val="00FD4E1E"/>
    <w:rsid w:val="00FD552E"/>
    <w:rsid w:val="00FD570F"/>
    <w:rsid w:val="00FD5D07"/>
    <w:rsid w:val="00FD5D3B"/>
    <w:rsid w:val="00FD5E61"/>
    <w:rsid w:val="00FD5EF9"/>
    <w:rsid w:val="00FD6220"/>
    <w:rsid w:val="00FD6371"/>
    <w:rsid w:val="00FD6708"/>
    <w:rsid w:val="00FD6C1B"/>
    <w:rsid w:val="00FD6EB3"/>
    <w:rsid w:val="00FD7308"/>
    <w:rsid w:val="00FD7774"/>
    <w:rsid w:val="00FD7A64"/>
    <w:rsid w:val="00FD7D18"/>
    <w:rsid w:val="00FE000E"/>
    <w:rsid w:val="00FE0236"/>
    <w:rsid w:val="00FE061D"/>
    <w:rsid w:val="00FE06EA"/>
    <w:rsid w:val="00FE0725"/>
    <w:rsid w:val="00FE08A4"/>
    <w:rsid w:val="00FE0948"/>
    <w:rsid w:val="00FE0C46"/>
    <w:rsid w:val="00FE131C"/>
    <w:rsid w:val="00FE14B4"/>
    <w:rsid w:val="00FE153C"/>
    <w:rsid w:val="00FE1784"/>
    <w:rsid w:val="00FE17B7"/>
    <w:rsid w:val="00FE18BB"/>
    <w:rsid w:val="00FE18D3"/>
    <w:rsid w:val="00FE1908"/>
    <w:rsid w:val="00FE1AF4"/>
    <w:rsid w:val="00FE1C2B"/>
    <w:rsid w:val="00FE1EA2"/>
    <w:rsid w:val="00FE1F0B"/>
    <w:rsid w:val="00FE21E7"/>
    <w:rsid w:val="00FE2329"/>
    <w:rsid w:val="00FE3056"/>
    <w:rsid w:val="00FE34EC"/>
    <w:rsid w:val="00FE3A17"/>
    <w:rsid w:val="00FE3CFE"/>
    <w:rsid w:val="00FE3D4D"/>
    <w:rsid w:val="00FE3D94"/>
    <w:rsid w:val="00FE3E4B"/>
    <w:rsid w:val="00FE3E77"/>
    <w:rsid w:val="00FE3FA5"/>
    <w:rsid w:val="00FE4346"/>
    <w:rsid w:val="00FE46D5"/>
    <w:rsid w:val="00FE484A"/>
    <w:rsid w:val="00FE4A25"/>
    <w:rsid w:val="00FE50DE"/>
    <w:rsid w:val="00FE51C5"/>
    <w:rsid w:val="00FE53D6"/>
    <w:rsid w:val="00FE54C1"/>
    <w:rsid w:val="00FE5749"/>
    <w:rsid w:val="00FE5795"/>
    <w:rsid w:val="00FE5A98"/>
    <w:rsid w:val="00FE5EF4"/>
    <w:rsid w:val="00FE5F32"/>
    <w:rsid w:val="00FE6489"/>
    <w:rsid w:val="00FE6497"/>
    <w:rsid w:val="00FE6573"/>
    <w:rsid w:val="00FE6D85"/>
    <w:rsid w:val="00FE6E8C"/>
    <w:rsid w:val="00FE6F49"/>
    <w:rsid w:val="00FE755E"/>
    <w:rsid w:val="00FE75BC"/>
    <w:rsid w:val="00FE7AB5"/>
    <w:rsid w:val="00FE7D5A"/>
    <w:rsid w:val="00FF066F"/>
    <w:rsid w:val="00FF0C84"/>
    <w:rsid w:val="00FF0DFF"/>
    <w:rsid w:val="00FF0FD0"/>
    <w:rsid w:val="00FF10A7"/>
    <w:rsid w:val="00FF112D"/>
    <w:rsid w:val="00FF1527"/>
    <w:rsid w:val="00FF15DD"/>
    <w:rsid w:val="00FF1610"/>
    <w:rsid w:val="00FF17C7"/>
    <w:rsid w:val="00FF1BB9"/>
    <w:rsid w:val="00FF1C52"/>
    <w:rsid w:val="00FF20CB"/>
    <w:rsid w:val="00FF210F"/>
    <w:rsid w:val="00FF21D2"/>
    <w:rsid w:val="00FF240F"/>
    <w:rsid w:val="00FF2425"/>
    <w:rsid w:val="00FF2D28"/>
    <w:rsid w:val="00FF3AA1"/>
    <w:rsid w:val="00FF40FC"/>
    <w:rsid w:val="00FF4467"/>
    <w:rsid w:val="00FF46BB"/>
    <w:rsid w:val="00FF472B"/>
    <w:rsid w:val="00FF489E"/>
    <w:rsid w:val="00FF4CBE"/>
    <w:rsid w:val="00FF4D58"/>
    <w:rsid w:val="00FF4D76"/>
    <w:rsid w:val="00FF4F95"/>
    <w:rsid w:val="00FF51AF"/>
    <w:rsid w:val="00FF55D0"/>
    <w:rsid w:val="00FF60EC"/>
    <w:rsid w:val="00FF6158"/>
    <w:rsid w:val="00FF6229"/>
    <w:rsid w:val="00FF623E"/>
    <w:rsid w:val="00FF67D4"/>
    <w:rsid w:val="00FF68C4"/>
    <w:rsid w:val="00FF69E0"/>
    <w:rsid w:val="00FF6A17"/>
    <w:rsid w:val="00FF6D4C"/>
    <w:rsid w:val="00FF6ED7"/>
    <w:rsid w:val="00FF7148"/>
    <w:rsid w:val="00FF71CC"/>
    <w:rsid w:val="00FF7378"/>
    <w:rsid w:val="00FF75FE"/>
    <w:rsid w:val="00FF78E3"/>
    <w:rsid w:val="00FF7D52"/>
    <w:rsid w:val="00FF7E0D"/>
    <w:rsid w:val="0AA2FE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811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9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17"/>
      </w:numPr>
      <w:spacing w:beforeLines="50" w:before="120" w:afterLines="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1"/>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2"/>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4"/>
      </w:numPr>
      <w:spacing w:before="60" w:after="0"/>
      <w:jc w:val="left"/>
    </w:pPr>
    <w:rPr>
      <w:rFonts w:ascii="Arial" w:eastAsia="宋体" w:hAnsi="Arial" w:cs="Arial"/>
      <w:b/>
      <w:bCs/>
      <w:szCs w:val="20"/>
      <w:lang w:eastAsia="en-GB"/>
    </w:rPr>
  </w:style>
  <w:style w:type="character" w:customStyle="1" w:styleId="normaltextrun">
    <w:name w:val="normaltextrun"/>
    <w:basedOn w:val="a1"/>
    <w:rsid w:val="006E7924"/>
  </w:style>
  <w:style w:type="paragraph" w:customStyle="1" w:styleId="tabfig">
    <w:name w:val="tab&amp;fig"/>
    <w:basedOn w:val="a"/>
    <w:link w:val="tabfig0"/>
    <w:qFormat/>
    <w:rsid w:val="00984D7A"/>
    <w:pPr>
      <w:jc w:val="center"/>
    </w:pPr>
    <w:rPr>
      <w:rFonts w:eastAsiaTheme="minorEastAsia"/>
      <w:lang w:eastAsia="zh-CN"/>
    </w:rPr>
  </w:style>
  <w:style w:type="character" w:customStyle="1" w:styleId="tabfig0">
    <w:name w:val="tab&amp;fig 字符"/>
    <w:basedOn w:val="a1"/>
    <w:link w:val="tabfig"/>
    <w:rsid w:val="00984D7A"/>
    <w:rPr>
      <w:rFonts w:eastAsiaTheme="minorEastAsia"/>
      <w:szCs w:val="24"/>
    </w:rPr>
  </w:style>
  <w:style w:type="character" w:styleId="afd">
    <w:name w:val="Unresolved Mention"/>
    <w:basedOn w:val="a1"/>
    <w:uiPriority w:val="99"/>
    <w:semiHidden/>
    <w:unhideWhenUsed/>
    <w:rsid w:val="00361DBE"/>
    <w:rPr>
      <w:color w:val="605E5C"/>
      <w:shd w:val="clear" w:color="auto" w:fill="E1DFDD"/>
    </w:rPr>
  </w:style>
  <w:style w:type="paragraph" w:customStyle="1" w:styleId="a10">
    <w:name w:val="a1"/>
    <w:basedOn w:val="a"/>
    <w:rsid w:val="009B0DDD"/>
    <w:pPr>
      <w:spacing w:before="100" w:beforeAutospacing="1" w:after="100" w:afterAutospacing="1"/>
      <w:jc w:val="left"/>
    </w:pPr>
    <w:rPr>
      <w:rFonts w:ascii="宋体" w:eastAsia="宋体" w:hAnsi="宋体" w:cs="宋体"/>
      <w:sz w:val="24"/>
      <w:lang w:eastAsia="zh-CN"/>
    </w:rPr>
  </w:style>
  <w:style w:type="character" w:customStyle="1" w:styleId="xapple-converted-space">
    <w:name w:val="x_apple-converted-space"/>
    <w:basedOn w:val="a1"/>
    <w:qFormat/>
    <w:rsid w:val="00560CD1"/>
  </w:style>
  <w:style w:type="paragraph" w:customStyle="1" w:styleId="References">
    <w:name w:val="References"/>
    <w:basedOn w:val="a"/>
    <w:qFormat/>
    <w:rsid w:val="00752F5B"/>
    <w:pPr>
      <w:numPr>
        <w:numId w:val="16"/>
      </w:numPr>
      <w:snapToGrid w:val="0"/>
      <w:spacing w:after="60" w:line="259" w:lineRule="auto"/>
      <w:jc w:val="left"/>
    </w:pPr>
    <w:rPr>
      <w:rFonts w:asciiTheme="minorHAnsi" w:eastAsiaTheme="minorHAnsi" w:hAnsiTheme="minorHAnsi" w:cstheme="minorBidi"/>
      <w:sz w:val="22"/>
      <w:szCs w:val="16"/>
    </w:rPr>
  </w:style>
  <w:style w:type="table" w:styleId="1-1">
    <w:name w:val="Grid Table 1 Light Accent 1"/>
    <w:basedOn w:val="a2"/>
    <w:uiPriority w:val="4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Figure1">
    <w:name w:val="Figure"/>
    <w:basedOn w:val="a"/>
    <w:link w:val="Figure2"/>
    <w:autoRedefine/>
    <w:qFormat/>
    <w:rsid w:val="001166B4"/>
    <w:pPr>
      <w:jc w:val="center"/>
    </w:pPr>
    <w:rPr>
      <w:lang w:eastAsia="zh-CN"/>
    </w:rPr>
  </w:style>
  <w:style w:type="character" w:customStyle="1" w:styleId="Figure2">
    <w:name w:val="Figure 字符"/>
    <w:basedOn w:val="a1"/>
    <w:link w:val="Figure1"/>
    <w:rsid w:val="001166B4"/>
    <w:rPr>
      <w:rFonts w:eastAsia="Times New Roman"/>
      <w:szCs w:val="24"/>
    </w:rPr>
  </w:style>
  <w:style w:type="paragraph" w:customStyle="1" w:styleId="sub-proposal">
    <w:name w:val="sub-proposal"/>
    <w:basedOn w:val="a"/>
    <w:qFormat/>
    <w:rsid w:val="00FC251D"/>
    <w:pPr>
      <w:numPr>
        <w:numId w:val="38"/>
      </w:numPr>
      <w:tabs>
        <w:tab w:val="clear" w:pos="420"/>
      </w:tabs>
      <w:spacing w:beforeLines="30" w:afterLines="30" w:after="0" w:line="288" w:lineRule="auto"/>
      <w:ind w:left="360" w:firstLine="0"/>
      <w:jc w:val="left"/>
    </w:pPr>
    <w:rPr>
      <w:rFonts w:eastAsia="宋体"/>
      <w:b/>
      <w:bCs/>
      <w:i/>
      <w:iCs/>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5903">
      <w:bodyDiv w:val="1"/>
      <w:marLeft w:val="0"/>
      <w:marRight w:val="0"/>
      <w:marTop w:val="0"/>
      <w:marBottom w:val="0"/>
      <w:divBdr>
        <w:top w:val="none" w:sz="0" w:space="0" w:color="auto"/>
        <w:left w:val="none" w:sz="0" w:space="0" w:color="auto"/>
        <w:bottom w:val="none" w:sz="0" w:space="0" w:color="auto"/>
        <w:right w:val="none" w:sz="0" w:space="0" w:color="auto"/>
      </w:divBdr>
    </w:div>
    <w:div w:id="2902822">
      <w:bodyDiv w:val="1"/>
      <w:marLeft w:val="0"/>
      <w:marRight w:val="0"/>
      <w:marTop w:val="0"/>
      <w:marBottom w:val="0"/>
      <w:divBdr>
        <w:top w:val="none" w:sz="0" w:space="0" w:color="auto"/>
        <w:left w:val="none" w:sz="0" w:space="0" w:color="auto"/>
        <w:bottom w:val="none" w:sz="0" w:space="0" w:color="auto"/>
        <w:right w:val="none" w:sz="0" w:space="0" w:color="auto"/>
      </w:divBdr>
    </w:div>
    <w:div w:id="4213165">
      <w:bodyDiv w:val="1"/>
      <w:marLeft w:val="0"/>
      <w:marRight w:val="0"/>
      <w:marTop w:val="0"/>
      <w:marBottom w:val="0"/>
      <w:divBdr>
        <w:top w:val="none" w:sz="0" w:space="0" w:color="auto"/>
        <w:left w:val="none" w:sz="0" w:space="0" w:color="auto"/>
        <w:bottom w:val="none" w:sz="0" w:space="0" w:color="auto"/>
        <w:right w:val="none" w:sz="0" w:space="0" w:color="auto"/>
      </w:divBdr>
    </w:div>
    <w:div w:id="5178761">
      <w:bodyDiv w:val="1"/>
      <w:marLeft w:val="0"/>
      <w:marRight w:val="0"/>
      <w:marTop w:val="0"/>
      <w:marBottom w:val="0"/>
      <w:divBdr>
        <w:top w:val="none" w:sz="0" w:space="0" w:color="auto"/>
        <w:left w:val="none" w:sz="0" w:space="0" w:color="auto"/>
        <w:bottom w:val="none" w:sz="0" w:space="0" w:color="auto"/>
        <w:right w:val="none" w:sz="0" w:space="0" w:color="auto"/>
      </w:divBdr>
    </w:div>
    <w:div w:id="5668479">
      <w:bodyDiv w:val="1"/>
      <w:marLeft w:val="0"/>
      <w:marRight w:val="0"/>
      <w:marTop w:val="0"/>
      <w:marBottom w:val="0"/>
      <w:divBdr>
        <w:top w:val="none" w:sz="0" w:space="0" w:color="auto"/>
        <w:left w:val="none" w:sz="0" w:space="0" w:color="auto"/>
        <w:bottom w:val="none" w:sz="0" w:space="0" w:color="auto"/>
        <w:right w:val="none" w:sz="0" w:space="0" w:color="auto"/>
      </w:divBdr>
    </w:div>
    <w:div w:id="6754986">
      <w:bodyDiv w:val="1"/>
      <w:marLeft w:val="0"/>
      <w:marRight w:val="0"/>
      <w:marTop w:val="0"/>
      <w:marBottom w:val="0"/>
      <w:divBdr>
        <w:top w:val="none" w:sz="0" w:space="0" w:color="auto"/>
        <w:left w:val="none" w:sz="0" w:space="0" w:color="auto"/>
        <w:bottom w:val="none" w:sz="0" w:space="0" w:color="auto"/>
        <w:right w:val="none" w:sz="0" w:space="0" w:color="auto"/>
      </w:divBdr>
    </w:div>
    <w:div w:id="7830671">
      <w:bodyDiv w:val="1"/>
      <w:marLeft w:val="0"/>
      <w:marRight w:val="0"/>
      <w:marTop w:val="0"/>
      <w:marBottom w:val="0"/>
      <w:divBdr>
        <w:top w:val="none" w:sz="0" w:space="0" w:color="auto"/>
        <w:left w:val="none" w:sz="0" w:space="0" w:color="auto"/>
        <w:bottom w:val="none" w:sz="0" w:space="0" w:color="auto"/>
        <w:right w:val="none" w:sz="0" w:space="0" w:color="auto"/>
      </w:divBdr>
    </w:div>
    <w:div w:id="10955518">
      <w:bodyDiv w:val="1"/>
      <w:marLeft w:val="0"/>
      <w:marRight w:val="0"/>
      <w:marTop w:val="0"/>
      <w:marBottom w:val="0"/>
      <w:divBdr>
        <w:top w:val="none" w:sz="0" w:space="0" w:color="auto"/>
        <w:left w:val="none" w:sz="0" w:space="0" w:color="auto"/>
        <w:bottom w:val="none" w:sz="0" w:space="0" w:color="auto"/>
        <w:right w:val="none" w:sz="0" w:space="0" w:color="auto"/>
      </w:divBdr>
    </w:div>
    <w:div w:id="11341868">
      <w:bodyDiv w:val="1"/>
      <w:marLeft w:val="0"/>
      <w:marRight w:val="0"/>
      <w:marTop w:val="0"/>
      <w:marBottom w:val="0"/>
      <w:divBdr>
        <w:top w:val="none" w:sz="0" w:space="0" w:color="auto"/>
        <w:left w:val="none" w:sz="0" w:space="0" w:color="auto"/>
        <w:bottom w:val="none" w:sz="0" w:space="0" w:color="auto"/>
        <w:right w:val="none" w:sz="0" w:space="0" w:color="auto"/>
      </w:divBdr>
    </w:div>
    <w:div w:id="13576935">
      <w:bodyDiv w:val="1"/>
      <w:marLeft w:val="0"/>
      <w:marRight w:val="0"/>
      <w:marTop w:val="0"/>
      <w:marBottom w:val="0"/>
      <w:divBdr>
        <w:top w:val="none" w:sz="0" w:space="0" w:color="auto"/>
        <w:left w:val="none" w:sz="0" w:space="0" w:color="auto"/>
        <w:bottom w:val="none" w:sz="0" w:space="0" w:color="auto"/>
        <w:right w:val="none" w:sz="0" w:space="0" w:color="auto"/>
      </w:divBdr>
    </w:div>
    <w:div w:id="13577908">
      <w:bodyDiv w:val="1"/>
      <w:marLeft w:val="0"/>
      <w:marRight w:val="0"/>
      <w:marTop w:val="0"/>
      <w:marBottom w:val="0"/>
      <w:divBdr>
        <w:top w:val="none" w:sz="0" w:space="0" w:color="auto"/>
        <w:left w:val="none" w:sz="0" w:space="0" w:color="auto"/>
        <w:bottom w:val="none" w:sz="0" w:space="0" w:color="auto"/>
        <w:right w:val="none" w:sz="0" w:space="0" w:color="auto"/>
      </w:divBdr>
    </w:div>
    <w:div w:id="18747767">
      <w:bodyDiv w:val="1"/>
      <w:marLeft w:val="0"/>
      <w:marRight w:val="0"/>
      <w:marTop w:val="0"/>
      <w:marBottom w:val="0"/>
      <w:divBdr>
        <w:top w:val="none" w:sz="0" w:space="0" w:color="auto"/>
        <w:left w:val="none" w:sz="0" w:space="0" w:color="auto"/>
        <w:bottom w:val="none" w:sz="0" w:space="0" w:color="auto"/>
        <w:right w:val="none" w:sz="0" w:space="0" w:color="auto"/>
      </w:divBdr>
    </w:div>
    <w:div w:id="21247674">
      <w:bodyDiv w:val="1"/>
      <w:marLeft w:val="0"/>
      <w:marRight w:val="0"/>
      <w:marTop w:val="0"/>
      <w:marBottom w:val="0"/>
      <w:divBdr>
        <w:top w:val="none" w:sz="0" w:space="0" w:color="auto"/>
        <w:left w:val="none" w:sz="0" w:space="0" w:color="auto"/>
        <w:bottom w:val="none" w:sz="0" w:space="0" w:color="auto"/>
        <w:right w:val="none" w:sz="0" w:space="0" w:color="auto"/>
      </w:divBdr>
    </w:div>
    <w:div w:id="21364943">
      <w:bodyDiv w:val="1"/>
      <w:marLeft w:val="0"/>
      <w:marRight w:val="0"/>
      <w:marTop w:val="0"/>
      <w:marBottom w:val="0"/>
      <w:divBdr>
        <w:top w:val="none" w:sz="0" w:space="0" w:color="auto"/>
        <w:left w:val="none" w:sz="0" w:space="0" w:color="auto"/>
        <w:bottom w:val="none" w:sz="0" w:space="0" w:color="auto"/>
        <w:right w:val="none" w:sz="0" w:space="0" w:color="auto"/>
      </w:divBdr>
    </w:div>
    <w:div w:id="23991653">
      <w:bodyDiv w:val="1"/>
      <w:marLeft w:val="0"/>
      <w:marRight w:val="0"/>
      <w:marTop w:val="0"/>
      <w:marBottom w:val="0"/>
      <w:divBdr>
        <w:top w:val="none" w:sz="0" w:space="0" w:color="auto"/>
        <w:left w:val="none" w:sz="0" w:space="0" w:color="auto"/>
        <w:bottom w:val="none" w:sz="0" w:space="0" w:color="auto"/>
        <w:right w:val="none" w:sz="0" w:space="0" w:color="auto"/>
      </w:divBdr>
    </w:div>
    <w:div w:id="24136791">
      <w:bodyDiv w:val="1"/>
      <w:marLeft w:val="0"/>
      <w:marRight w:val="0"/>
      <w:marTop w:val="0"/>
      <w:marBottom w:val="0"/>
      <w:divBdr>
        <w:top w:val="none" w:sz="0" w:space="0" w:color="auto"/>
        <w:left w:val="none" w:sz="0" w:space="0" w:color="auto"/>
        <w:bottom w:val="none" w:sz="0" w:space="0" w:color="auto"/>
        <w:right w:val="none" w:sz="0" w:space="0" w:color="auto"/>
      </w:divBdr>
    </w:div>
    <w:div w:id="26368773">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29457524">
      <w:bodyDiv w:val="1"/>
      <w:marLeft w:val="0"/>
      <w:marRight w:val="0"/>
      <w:marTop w:val="0"/>
      <w:marBottom w:val="0"/>
      <w:divBdr>
        <w:top w:val="none" w:sz="0" w:space="0" w:color="auto"/>
        <w:left w:val="none" w:sz="0" w:space="0" w:color="auto"/>
        <w:bottom w:val="none" w:sz="0" w:space="0" w:color="auto"/>
        <w:right w:val="none" w:sz="0" w:space="0" w:color="auto"/>
      </w:divBdr>
    </w:div>
    <w:div w:id="29886503">
      <w:bodyDiv w:val="1"/>
      <w:marLeft w:val="0"/>
      <w:marRight w:val="0"/>
      <w:marTop w:val="0"/>
      <w:marBottom w:val="0"/>
      <w:divBdr>
        <w:top w:val="none" w:sz="0" w:space="0" w:color="auto"/>
        <w:left w:val="none" w:sz="0" w:space="0" w:color="auto"/>
        <w:bottom w:val="none" w:sz="0" w:space="0" w:color="auto"/>
        <w:right w:val="none" w:sz="0" w:space="0" w:color="auto"/>
      </w:divBdr>
    </w:div>
    <w:div w:id="31460996">
      <w:bodyDiv w:val="1"/>
      <w:marLeft w:val="0"/>
      <w:marRight w:val="0"/>
      <w:marTop w:val="0"/>
      <w:marBottom w:val="0"/>
      <w:divBdr>
        <w:top w:val="none" w:sz="0" w:space="0" w:color="auto"/>
        <w:left w:val="none" w:sz="0" w:space="0" w:color="auto"/>
        <w:bottom w:val="none" w:sz="0" w:space="0" w:color="auto"/>
        <w:right w:val="none" w:sz="0" w:space="0" w:color="auto"/>
      </w:divBdr>
    </w:div>
    <w:div w:id="39019636">
      <w:bodyDiv w:val="1"/>
      <w:marLeft w:val="0"/>
      <w:marRight w:val="0"/>
      <w:marTop w:val="0"/>
      <w:marBottom w:val="0"/>
      <w:divBdr>
        <w:top w:val="none" w:sz="0" w:space="0" w:color="auto"/>
        <w:left w:val="none" w:sz="0" w:space="0" w:color="auto"/>
        <w:bottom w:val="none" w:sz="0" w:space="0" w:color="auto"/>
        <w:right w:val="none" w:sz="0" w:space="0" w:color="auto"/>
      </w:divBdr>
    </w:div>
    <w:div w:id="39475206">
      <w:bodyDiv w:val="1"/>
      <w:marLeft w:val="0"/>
      <w:marRight w:val="0"/>
      <w:marTop w:val="0"/>
      <w:marBottom w:val="0"/>
      <w:divBdr>
        <w:top w:val="none" w:sz="0" w:space="0" w:color="auto"/>
        <w:left w:val="none" w:sz="0" w:space="0" w:color="auto"/>
        <w:bottom w:val="none" w:sz="0" w:space="0" w:color="auto"/>
        <w:right w:val="none" w:sz="0" w:space="0" w:color="auto"/>
      </w:divBdr>
    </w:div>
    <w:div w:id="39787675">
      <w:bodyDiv w:val="1"/>
      <w:marLeft w:val="0"/>
      <w:marRight w:val="0"/>
      <w:marTop w:val="0"/>
      <w:marBottom w:val="0"/>
      <w:divBdr>
        <w:top w:val="none" w:sz="0" w:space="0" w:color="auto"/>
        <w:left w:val="none" w:sz="0" w:space="0" w:color="auto"/>
        <w:bottom w:val="none" w:sz="0" w:space="0" w:color="auto"/>
        <w:right w:val="none" w:sz="0" w:space="0" w:color="auto"/>
      </w:divBdr>
    </w:div>
    <w:div w:id="41254231">
      <w:bodyDiv w:val="1"/>
      <w:marLeft w:val="0"/>
      <w:marRight w:val="0"/>
      <w:marTop w:val="0"/>
      <w:marBottom w:val="0"/>
      <w:divBdr>
        <w:top w:val="none" w:sz="0" w:space="0" w:color="auto"/>
        <w:left w:val="none" w:sz="0" w:space="0" w:color="auto"/>
        <w:bottom w:val="none" w:sz="0" w:space="0" w:color="auto"/>
        <w:right w:val="none" w:sz="0" w:space="0" w:color="auto"/>
      </w:divBdr>
    </w:div>
    <w:div w:id="41639977">
      <w:bodyDiv w:val="1"/>
      <w:marLeft w:val="0"/>
      <w:marRight w:val="0"/>
      <w:marTop w:val="0"/>
      <w:marBottom w:val="0"/>
      <w:divBdr>
        <w:top w:val="none" w:sz="0" w:space="0" w:color="auto"/>
        <w:left w:val="none" w:sz="0" w:space="0" w:color="auto"/>
        <w:bottom w:val="none" w:sz="0" w:space="0" w:color="auto"/>
        <w:right w:val="none" w:sz="0" w:space="0" w:color="auto"/>
      </w:divBdr>
    </w:div>
    <w:div w:id="44068677">
      <w:bodyDiv w:val="1"/>
      <w:marLeft w:val="0"/>
      <w:marRight w:val="0"/>
      <w:marTop w:val="0"/>
      <w:marBottom w:val="0"/>
      <w:divBdr>
        <w:top w:val="none" w:sz="0" w:space="0" w:color="auto"/>
        <w:left w:val="none" w:sz="0" w:space="0" w:color="auto"/>
        <w:bottom w:val="none" w:sz="0" w:space="0" w:color="auto"/>
        <w:right w:val="none" w:sz="0" w:space="0" w:color="auto"/>
      </w:divBdr>
    </w:div>
    <w:div w:id="47076843">
      <w:bodyDiv w:val="1"/>
      <w:marLeft w:val="0"/>
      <w:marRight w:val="0"/>
      <w:marTop w:val="0"/>
      <w:marBottom w:val="0"/>
      <w:divBdr>
        <w:top w:val="none" w:sz="0" w:space="0" w:color="auto"/>
        <w:left w:val="none" w:sz="0" w:space="0" w:color="auto"/>
        <w:bottom w:val="none" w:sz="0" w:space="0" w:color="auto"/>
        <w:right w:val="none" w:sz="0" w:space="0" w:color="auto"/>
      </w:divBdr>
    </w:div>
    <w:div w:id="47413550">
      <w:bodyDiv w:val="1"/>
      <w:marLeft w:val="0"/>
      <w:marRight w:val="0"/>
      <w:marTop w:val="0"/>
      <w:marBottom w:val="0"/>
      <w:divBdr>
        <w:top w:val="none" w:sz="0" w:space="0" w:color="auto"/>
        <w:left w:val="none" w:sz="0" w:space="0" w:color="auto"/>
        <w:bottom w:val="none" w:sz="0" w:space="0" w:color="auto"/>
        <w:right w:val="none" w:sz="0" w:space="0" w:color="auto"/>
      </w:divBdr>
    </w:div>
    <w:div w:id="47995869">
      <w:bodyDiv w:val="1"/>
      <w:marLeft w:val="0"/>
      <w:marRight w:val="0"/>
      <w:marTop w:val="0"/>
      <w:marBottom w:val="0"/>
      <w:divBdr>
        <w:top w:val="none" w:sz="0" w:space="0" w:color="auto"/>
        <w:left w:val="none" w:sz="0" w:space="0" w:color="auto"/>
        <w:bottom w:val="none" w:sz="0" w:space="0" w:color="auto"/>
        <w:right w:val="none" w:sz="0" w:space="0" w:color="auto"/>
      </w:divBdr>
    </w:div>
    <w:div w:id="49036752">
      <w:bodyDiv w:val="1"/>
      <w:marLeft w:val="0"/>
      <w:marRight w:val="0"/>
      <w:marTop w:val="0"/>
      <w:marBottom w:val="0"/>
      <w:divBdr>
        <w:top w:val="none" w:sz="0" w:space="0" w:color="auto"/>
        <w:left w:val="none" w:sz="0" w:space="0" w:color="auto"/>
        <w:bottom w:val="none" w:sz="0" w:space="0" w:color="auto"/>
        <w:right w:val="none" w:sz="0" w:space="0" w:color="auto"/>
      </w:divBdr>
    </w:div>
    <w:div w:id="49036833">
      <w:bodyDiv w:val="1"/>
      <w:marLeft w:val="0"/>
      <w:marRight w:val="0"/>
      <w:marTop w:val="0"/>
      <w:marBottom w:val="0"/>
      <w:divBdr>
        <w:top w:val="none" w:sz="0" w:space="0" w:color="auto"/>
        <w:left w:val="none" w:sz="0" w:space="0" w:color="auto"/>
        <w:bottom w:val="none" w:sz="0" w:space="0" w:color="auto"/>
        <w:right w:val="none" w:sz="0" w:space="0" w:color="auto"/>
      </w:divBdr>
    </w:div>
    <w:div w:id="50272400">
      <w:bodyDiv w:val="1"/>
      <w:marLeft w:val="0"/>
      <w:marRight w:val="0"/>
      <w:marTop w:val="0"/>
      <w:marBottom w:val="0"/>
      <w:divBdr>
        <w:top w:val="none" w:sz="0" w:space="0" w:color="auto"/>
        <w:left w:val="none" w:sz="0" w:space="0" w:color="auto"/>
        <w:bottom w:val="none" w:sz="0" w:space="0" w:color="auto"/>
        <w:right w:val="none" w:sz="0" w:space="0" w:color="auto"/>
      </w:divBdr>
    </w:div>
    <w:div w:id="50809884">
      <w:bodyDiv w:val="1"/>
      <w:marLeft w:val="0"/>
      <w:marRight w:val="0"/>
      <w:marTop w:val="0"/>
      <w:marBottom w:val="0"/>
      <w:divBdr>
        <w:top w:val="none" w:sz="0" w:space="0" w:color="auto"/>
        <w:left w:val="none" w:sz="0" w:space="0" w:color="auto"/>
        <w:bottom w:val="none" w:sz="0" w:space="0" w:color="auto"/>
        <w:right w:val="none" w:sz="0" w:space="0" w:color="auto"/>
      </w:divBdr>
    </w:div>
    <w:div w:id="51077951">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774077">
      <w:bodyDiv w:val="1"/>
      <w:marLeft w:val="0"/>
      <w:marRight w:val="0"/>
      <w:marTop w:val="0"/>
      <w:marBottom w:val="0"/>
      <w:divBdr>
        <w:top w:val="none" w:sz="0" w:space="0" w:color="auto"/>
        <w:left w:val="none" w:sz="0" w:space="0" w:color="auto"/>
        <w:bottom w:val="none" w:sz="0" w:space="0" w:color="auto"/>
        <w:right w:val="none" w:sz="0" w:space="0" w:color="auto"/>
      </w:divBdr>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4591925">
      <w:bodyDiv w:val="1"/>
      <w:marLeft w:val="0"/>
      <w:marRight w:val="0"/>
      <w:marTop w:val="0"/>
      <w:marBottom w:val="0"/>
      <w:divBdr>
        <w:top w:val="none" w:sz="0" w:space="0" w:color="auto"/>
        <w:left w:val="none" w:sz="0" w:space="0" w:color="auto"/>
        <w:bottom w:val="none" w:sz="0" w:space="0" w:color="auto"/>
        <w:right w:val="none" w:sz="0" w:space="0" w:color="auto"/>
      </w:divBdr>
    </w:div>
    <w:div w:id="55475760">
      <w:bodyDiv w:val="1"/>
      <w:marLeft w:val="0"/>
      <w:marRight w:val="0"/>
      <w:marTop w:val="0"/>
      <w:marBottom w:val="0"/>
      <w:divBdr>
        <w:top w:val="none" w:sz="0" w:space="0" w:color="auto"/>
        <w:left w:val="none" w:sz="0" w:space="0" w:color="auto"/>
        <w:bottom w:val="none" w:sz="0" w:space="0" w:color="auto"/>
        <w:right w:val="none" w:sz="0" w:space="0" w:color="auto"/>
      </w:divBdr>
    </w:div>
    <w:div w:id="57098070">
      <w:bodyDiv w:val="1"/>
      <w:marLeft w:val="0"/>
      <w:marRight w:val="0"/>
      <w:marTop w:val="0"/>
      <w:marBottom w:val="0"/>
      <w:divBdr>
        <w:top w:val="none" w:sz="0" w:space="0" w:color="auto"/>
        <w:left w:val="none" w:sz="0" w:space="0" w:color="auto"/>
        <w:bottom w:val="none" w:sz="0" w:space="0" w:color="auto"/>
        <w:right w:val="none" w:sz="0" w:space="0" w:color="auto"/>
      </w:divBdr>
    </w:div>
    <w:div w:id="60100871">
      <w:bodyDiv w:val="1"/>
      <w:marLeft w:val="0"/>
      <w:marRight w:val="0"/>
      <w:marTop w:val="0"/>
      <w:marBottom w:val="0"/>
      <w:divBdr>
        <w:top w:val="none" w:sz="0" w:space="0" w:color="auto"/>
        <w:left w:val="none" w:sz="0" w:space="0" w:color="auto"/>
        <w:bottom w:val="none" w:sz="0" w:space="0" w:color="auto"/>
        <w:right w:val="none" w:sz="0" w:space="0" w:color="auto"/>
      </w:divBdr>
    </w:div>
    <w:div w:id="61024347">
      <w:bodyDiv w:val="1"/>
      <w:marLeft w:val="0"/>
      <w:marRight w:val="0"/>
      <w:marTop w:val="0"/>
      <w:marBottom w:val="0"/>
      <w:divBdr>
        <w:top w:val="none" w:sz="0" w:space="0" w:color="auto"/>
        <w:left w:val="none" w:sz="0" w:space="0" w:color="auto"/>
        <w:bottom w:val="none" w:sz="0" w:space="0" w:color="auto"/>
        <w:right w:val="none" w:sz="0" w:space="0" w:color="auto"/>
      </w:divBdr>
    </w:div>
    <w:div w:id="61489416">
      <w:bodyDiv w:val="1"/>
      <w:marLeft w:val="0"/>
      <w:marRight w:val="0"/>
      <w:marTop w:val="0"/>
      <w:marBottom w:val="0"/>
      <w:divBdr>
        <w:top w:val="none" w:sz="0" w:space="0" w:color="auto"/>
        <w:left w:val="none" w:sz="0" w:space="0" w:color="auto"/>
        <w:bottom w:val="none" w:sz="0" w:space="0" w:color="auto"/>
        <w:right w:val="none" w:sz="0" w:space="0" w:color="auto"/>
      </w:divBdr>
    </w:div>
    <w:div w:id="63068384">
      <w:bodyDiv w:val="1"/>
      <w:marLeft w:val="0"/>
      <w:marRight w:val="0"/>
      <w:marTop w:val="0"/>
      <w:marBottom w:val="0"/>
      <w:divBdr>
        <w:top w:val="none" w:sz="0" w:space="0" w:color="auto"/>
        <w:left w:val="none" w:sz="0" w:space="0" w:color="auto"/>
        <w:bottom w:val="none" w:sz="0" w:space="0" w:color="auto"/>
        <w:right w:val="none" w:sz="0" w:space="0" w:color="auto"/>
      </w:divBdr>
    </w:div>
    <w:div w:id="64688967">
      <w:bodyDiv w:val="1"/>
      <w:marLeft w:val="0"/>
      <w:marRight w:val="0"/>
      <w:marTop w:val="0"/>
      <w:marBottom w:val="0"/>
      <w:divBdr>
        <w:top w:val="none" w:sz="0" w:space="0" w:color="auto"/>
        <w:left w:val="none" w:sz="0" w:space="0" w:color="auto"/>
        <w:bottom w:val="none" w:sz="0" w:space="0" w:color="auto"/>
        <w:right w:val="none" w:sz="0" w:space="0" w:color="auto"/>
      </w:divBdr>
    </w:div>
    <w:div w:id="65340737">
      <w:bodyDiv w:val="1"/>
      <w:marLeft w:val="0"/>
      <w:marRight w:val="0"/>
      <w:marTop w:val="0"/>
      <w:marBottom w:val="0"/>
      <w:divBdr>
        <w:top w:val="none" w:sz="0" w:space="0" w:color="auto"/>
        <w:left w:val="none" w:sz="0" w:space="0" w:color="auto"/>
        <w:bottom w:val="none" w:sz="0" w:space="0" w:color="auto"/>
        <w:right w:val="none" w:sz="0" w:space="0" w:color="auto"/>
      </w:divBdr>
    </w:div>
    <w:div w:id="65761501">
      <w:bodyDiv w:val="1"/>
      <w:marLeft w:val="0"/>
      <w:marRight w:val="0"/>
      <w:marTop w:val="0"/>
      <w:marBottom w:val="0"/>
      <w:divBdr>
        <w:top w:val="none" w:sz="0" w:space="0" w:color="auto"/>
        <w:left w:val="none" w:sz="0" w:space="0" w:color="auto"/>
        <w:bottom w:val="none" w:sz="0" w:space="0" w:color="auto"/>
        <w:right w:val="none" w:sz="0" w:space="0" w:color="auto"/>
      </w:divBdr>
    </w:div>
    <w:div w:id="66927916">
      <w:bodyDiv w:val="1"/>
      <w:marLeft w:val="0"/>
      <w:marRight w:val="0"/>
      <w:marTop w:val="0"/>
      <w:marBottom w:val="0"/>
      <w:divBdr>
        <w:top w:val="none" w:sz="0" w:space="0" w:color="auto"/>
        <w:left w:val="none" w:sz="0" w:space="0" w:color="auto"/>
        <w:bottom w:val="none" w:sz="0" w:space="0" w:color="auto"/>
        <w:right w:val="none" w:sz="0" w:space="0" w:color="auto"/>
      </w:divBdr>
    </w:div>
    <w:div w:id="67654012">
      <w:bodyDiv w:val="1"/>
      <w:marLeft w:val="0"/>
      <w:marRight w:val="0"/>
      <w:marTop w:val="0"/>
      <w:marBottom w:val="0"/>
      <w:divBdr>
        <w:top w:val="none" w:sz="0" w:space="0" w:color="auto"/>
        <w:left w:val="none" w:sz="0" w:space="0" w:color="auto"/>
        <w:bottom w:val="none" w:sz="0" w:space="0" w:color="auto"/>
        <w:right w:val="none" w:sz="0" w:space="0" w:color="auto"/>
      </w:divBdr>
    </w:div>
    <w:div w:id="67770860">
      <w:bodyDiv w:val="1"/>
      <w:marLeft w:val="0"/>
      <w:marRight w:val="0"/>
      <w:marTop w:val="0"/>
      <w:marBottom w:val="0"/>
      <w:divBdr>
        <w:top w:val="none" w:sz="0" w:space="0" w:color="auto"/>
        <w:left w:val="none" w:sz="0" w:space="0" w:color="auto"/>
        <w:bottom w:val="none" w:sz="0" w:space="0" w:color="auto"/>
        <w:right w:val="none" w:sz="0" w:space="0" w:color="auto"/>
      </w:divBdr>
    </w:div>
    <w:div w:id="68506979">
      <w:bodyDiv w:val="1"/>
      <w:marLeft w:val="0"/>
      <w:marRight w:val="0"/>
      <w:marTop w:val="0"/>
      <w:marBottom w:val="0"/>
      <w:divBdr>
        <w:top w:val="none" w:sz="0" w:space="0" w:color="auto"/>
        <w:left w:val="none" w:sz="0" w:space="0" w:color="auto"/>
        <w:bottom w:val="none" w:sz="0" w:space="0" w:color="auto"/>
        <w:right w:val="none" w:sz="0" w:space="0" w:color="auto"/>
      </w:divBdr>
    </w:div>
    <w:div w:id="71514549">
      <w:bodyDiv w:val="1"/>
      <w:marLeft w:val="0"/>
      <w:marRight w:val="0"/>
      <w:marTop w:val="0"/>
      <w:marBottom w:val="0"/>
      <w:divBdr>
        <w:top w:val="none" w:sz="0" w:space="0" w:color="auto"/>
        <w:left w:val="none" w:sz="0" w:space="0" w:color="auto"/>
        <w:bottom w:val="none" w:sz="0" w:space="0" w:color="auto"/>
        <w:right w:val="none" w:sz="0" w:space="0" w:color="auto"/>
      </w:divBdr>
    </w:div>
    <w:div w:id="73209828">
      <w:bodyDiv w:val="1"/>
      <w:marLeft w:val="0"/>
      <w:marRight w:val="0"/>
      <w:marTop w:val="0"/>
      <w:marBottom w:val="0"/>
      <w:divBdr>
        <w:top w:val="none" w:sz="0" w:space="0" w:color="auto"/>
        <w:left w:val="none" w:sz="0" w:space="0" w:color="auto"/>
        <w:bottom w:val="none" w:sz="0" w:space="0" w:color="auto"/>
        <w:right w:val="none" w:sz="0" w:space="0" w:color="auto"/>
      </w:divBdr>
    </w:div>
    <w:div w:id="74061089">
      <w:bodyDiv w:val="1"/>
      <w:marLeft w:val="0"/>
      <w:marRight w:val="0"/>
      <w:marTop w:val="0"/>
      <w:marBottom w:val="0"/>
      <w:divBdr>
        <w:top w:val="none" w:sz="0" w:space="0" w:color="auto"/>
        <w:left w:val="none" w:sz="0" w:space="0" w:color="auto"/>
        <w:bottom w:val="none" w:sz="0" w:space="0" w:color="auto"/>
        <w:right w:val="none" w:sz="0" w:space="0" w:color="auto"/>
      </w:divBdr>
    </w:div>
    <w:div w:id="75172561">
      <w:bodyDiv w:val="1"/>
      <w:marLeft w:val="0"/>
      <w:marRight w:val="0"/>
      <w:marTop w:val="0"/>
      <w:marBottom w:val="0"/>
      <w:divBdr>
        <w:top w:val="none" w:sz="0" w:space="0" w:color="auto"/>
        <w:left w:val="none" w:sz="0" w:space="0" w:color="auto"/>
        <w:bottom w:val="none" w:sz="0" w:space="0" w:color="auto"/>
        <w:right w:val="none" w:sz="0" w:space="0" w:color="auto"/>
      </w:divBdr>
    </w:div>
    <w:div w:id="75829696">
      <w:bodyDiv w:val="1"/>
      <w:marLeft w:val="0"/>
      <w:marRight w:val="0"/>
      <w:marTop w:val="0"/>
      <w:marBottom w:val="0"/>
      <w:divBdr>
        <w:top w:val="none" w:sz="0" w:space="0" w:color="auto"/>
        <w:left w:val="none" w:sz="0" w:space="0" w:color="auto"/>
        <w:bottom w:val="none" w:sz="0" w:space="0" w:color="auto"/>
        <w:right w:val="none" w:sz="0" w:space="0" w:color="auto"/>
      </w:divBdr>
    </w:div>
    <w:div w:id="76947548">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030398">
      <w:bodyDiv w:val="1"/>
      <w:marLeft w:val="0"/>
      <w:marRight w:val="0"/>
      <w:marTop w:val="0"/>
      <w:marBottom w:val="0"/>
      <w:divBdr>
        <w:top w:val="none" w:sz="0" w:space="0" w:color="auto"/>
        <w:left w:val="none" w:sz="0" w:space="0" w:color="auto"/>
        <w:bottom w:val="none" w:sz="0" w:space="0" w:color="auto"/>
        <w:right w:val="none" w:sz="0" w:space="0" w:color="auto"/>
      </w:divBdr>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1682500">
      <w:bodyDiv w:val="1"/>
      <w:marLeft w:val="0"/>
      <w:marRight w:val="0"/>
      <w:marTop w:val="0"/>
      <w:marBottom w:val="0"/>
      <w:divBdr>
        <w:top w:val="none" w:sz="0" w:space="0" w:color="auto"/>
        <w:left w:val="none" w:sz="0" w:space="0" w:color="auto"/>
        <w:bottom w:val="none" w:sz="0" w:space="0" w:color="auto"/>
        <w:right w:val="none" w:sz="0" w:space="0" w:color="auto"/>
      </w:divBdr>
    </w:div>
    <w:div w:id="82650577">
      <w:bodyDiv w:val="1"/>
      <w:marLeft w:val="0"/>
      <w:marRight w:val="0"/>
      <w:marTop w:val="0"/>
      <w:marBottom w:val="0"/>
      <w:divBdr>
        <w:top w:val="none" w:sz="0" w:space="0" w:color="auto"/>
        <w:left w:val="none" w:sz="0" w:space="0" w:color="auto"/>
        <w:bottom w:val="none" w:sz="0" w:space="0" w:color="auto"/>
        <w:right w:val="none" w:sz="0" w:space="0" w:color="auto"/>
      </w:divBdr>
    </w:div>
    <w:div w:id="82849236">
      <w:bodyDiv w:val="1"/>
      <w:marLeft w:val="0"/>
      <w:marRight w:val="0"/>
      <w:marTop w:val="0"/>
      <w:marBottom w:val="0"/>
      <w:divBdr>
        <w:top w:val="none" w:sz="0" w:space="0" w:color="auto"/>
        <w:left w:val="none" w:sz="0" w:space="0" w:color="auto"/>
        <w:bottom w:val="none" w:sz="0" w:space="0" w:color="auto"/>
        <w:right w:val="none" w:sz="0" w:space="0" w:color="auto"/>
      </w:divBdr>
    </w:div>
    <w:div w:id="85078658">
      <w:bodyDiv w:val="1"/>
      <w:marLeft w:val="0"/>
      <w:marRight w:val="0"/>
      <w:marTop w:val="0"/>
      <w:marBottom w:val="0"/>
      <w:divBdr>
        <w:top w:val="none" w:sz="0" w:space="0" w:color="auto"/>
        <w:left w:val="none" w:sz="0" w:space="0" w:color="auto"/>
        <w:bottom w:val="none" w:sz="0" w:space="0" w:color="auto"/>
        <w:right w:val="none" w:sz="0" w:space="0" w:color="auto"/>
      </w:divBdr>
    </w:div>
    <w:div w:id="85661679">
      <w:bodyDiv w:val="1"/>
      <w:marLeft w:val="0"/>
      <w:marRight w:val="0"/>
      <w:marTop w:val="0"/>
      <w:marBottom w:val="0"/>
      <w:divBdr>
        <w:top w:val="none" w:sz="0" w:space="0" w:color="auto"/>
        <w:left w:val="none" w:sz="0" w:space="0" w:color="auto"/>
        <w:bottom w:val="none" w:sz="0" w:space="0" w:color="auto"/>
        <w:right w:val="none" w:sz="0" w:space="0" w:color="auto"/>
      </w:divBdr>
    </w:div>
    <w:div w:id="88279199">
      <w:bodyDiv w:val="1"/>
      <w:marLeft w:val="0"/>
      <w:marRight w:val="0"/>
      <w:marTop w:val="0"/>
      <w:marBottom w:val="0"/>
      <w:divBdr>
        <w:top w:val="none" w:sz="0" w:space="0" w:color="auto"/>
        <w:left w:val="none" w:sz="0" w:space="0" w:color="auto"/>
        <w:bottom w:val="none" w:sz="0" w:space="0" w:color="auto"/>
        <w:right w:val="none" w:sz="0" w:space="0" w:color="auto"/>
      </w:divBdr>
    </w:div>
    <w:div w:id="8850377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89279788">
      <w:bodyDiv w:val="1"/>
      <w:marLeft w:val="0"/>
      <w:marRight w:val="0"/>
      <w:marTop w:val="0"/>
      <w:marBottom w:val="0"/>
      <w:divBdr>
        <w:top w:val="none" w:sz="0" w:space="0" w:color="auto"/>
        <w:left w:val="none" w:sz="0" w:space="0" w:color="auto"/>
        <w:bottom w:val="none" w:sz="0" w:space="0" w:color="auto"/>
        <w:right w:val="none" w:sz="0" w:space="0" w:color="auto"/>
      </w:divBdr>
    </w:div>
    <w:div w:id="89468794">
      <w:bodyDiv w:val="1"/>
      <w:marLeft w:val="0"/>
      <w:marRight w:val="0"/>
      <w:marTop w:val="0"/>
      <w:marBottom w:val="0"/>
      <w:divBdr>
        <w:top w:val="none" w:sz="0" w:space="0" w:color="auto"/>
        <w:left w:val="none" w:sz="0" w:space="0" w:color="auto"/>
        <w:bottom w:val="none" w:sz="0" w:space="0" w:color="auto"/>
        <w:right w:val="none" w:sz="0" w:space="0" w:color="auto"/>
      </w:divBdr>
    </w:div>
    <w:div w:id="91585907">
      <w:bodyDiv w:val="1"/>
      <w:marLeft w:val="0"/>
      <w:marRight w:val="0"/>
      <w:marTop w:val="0"/>
      <w:marBottom w:val="0"/>
      <w:divBdr>
        <w:top w:val="none" w:sz="0" w:space="0" w:color="auto"/>
        <w:left w:val="none" w:sz="0" w:space="0" w:color="auto"/>
        <w:bottom w:val="none" w:sz="0" w:space="0" w:color="auto"/>
        <w:right w:val="none" w:sz="0" w:space="0" w:color="auto"/>
      </w:divBdr>
    </w:div>
    <w:div w:id="92015136">
      <w:bodyDiv w:val="1"/>
      <w:marLeft w:val="0"/>
      <w:marRight w:val="0"/>
      <w:marTop w:val="0"/>
      <w:marBottom w:val="0"/>
      <w:divBdr>
        <w:top w:val="none" w:sz="0" w:space="0" w:color="auto"/>
        <w:left w:val="none" w:sz="0" w:space="0" w:color="auto"/>
        <w:bottom w:val="none" w:sz="0" w:space="0" w:color="auto"/>
        <w:right w:val="none" w:sz="0" w:space="0" w:color="auto"/>
      </w:divBdr>
    </w:div>
    <w:div w:id="92357680">
      <w:bodyDiv w:val="1"/>
      <w:marLeft w:val="0"/>
      <w:marRight w:val="0"/>
      <w:marTop w:val="0"/>
      <w:marBottom w:val="0"/>
      <w:divBdr>
        <w:top w:val="none" w:sz="0" w:space="0" w:color="auto"/>
        <w:left w:val="none" w:sz="0" w:space="0" w:color="auto"/>
        <w:bottom w:val="none" w:sz="0" w:space="0" w:color="auto"/>
        <w:right w:val="none" w:sz="0" w:space="0" w:color="auto"/>
      </w:divBdr>
    </w:div>
    <w:div w:id="93719537">
      <w:bodyDiv w:val="1"/>
      <w:marLeft w:val="0"/>
      <w:marRight w:val="0"/>
      <w:marTop w:val="0"/>
      <w:marBottom w:val="0"/>
      <w:divBdr>
        <w:top w:val="none" w:sz="0" w:space="0" w:color="auto"/>
        <w:left w:val="none" w:sz="0" w:space="0" w:color="auto"/>
        <w:bottom w:val="none" w:sz="0" w:space="0" w:color="auto"/>
        <w:right w:val="none" w:sz="0" w:space="0" w:color="auto"/>
      </w:divBdr>
    </w:div>
    <w:div w:id="93981241">
      <w:bodyDiv w:val="1"/>
      <w:marLeft w:val="0"/>
      <w:marRight w:val="0"/>
      <w:marTop w:val="0"/>
      <w:marBottom w:val="0"/>
      <w:divBdr>
        <w:top w:val="none" w:sz="0" w:space="0" w:color="auto"/>
        <w:left w:val="none" w:sz="0" w:space="0" w:color="auto"/>
        <w:bottom w:val="none" w:sz="0" w:space="0" w:color="auto"/>
        <w:right w:val="none" w:sz="0" w:space="0" w:color="auto"/>
      </w:divBdr>
    </w:div>
    <w:div w:id="96677944">
      <w:bodyDiv w:val="1"/>
      <w:marLeft w:val="0"/>
      <w:marRight w:val="0"/>
      <w:marTop w:val="0"/>
      <w:marBottom w:val="0"/>
      <w:divBdr>
        <w:top w:val="none" w:sz="0" w:space="0" w:color="auto"/>
        <w:left w:val="none" w:sz="0" w:space="0" w:color="auto"/>
        <w:bottom w:val="none" w:sz="0" w:space="0" w:color="auto"/>
        <w:right w:val="none" w:sz="0" w:space="0" w:color="auto"/>
      </w:divBdr>
    </w:div>
    <w:div w:id="96947888">
      <w:bodyDiv w:val="1"/>
      <w:marLeft w:val="0"/>
      <w:marRight w:val="0"/>
      <w:marTop w:val="0"/>
      <w:marBottom w:val="0"/>
      <w:divBdr>
        <w:top w:val="none" w:sz="0" w:space="0" w:color="auto"/>
        <w:left w:val="none" w:sz="0" w:space="0" w:color="auto"/>
        <w:bottom w:val="none" w:sz="0" w:space="0" w:color="auto"/>
        <w:right w:val="none" w:sz="0" w:space="0" w:color="auto"/>
      </w:divBdr>
    </w:div>
    <w:div w:id="99766119">
      <w:bodyDiv w:val="1"/>
      <w:marLeft w:val="0"/>
      <w:marRight w:val="0"/>
      <w:marTop w:val="0"/>
      <w:marBottom w:val="0"/>
      <w:divBdr>
        <w:top w:val="none" w:sz="0" w:space="0" w:color="auto"/>
        <w:left w:val="none" w:sz="0" w:space="0" w:color="auto"/>
        <w:bottom w:val="none" w:sz="0" w:space="0" w:color="auto"/>
        <w:right w:val="none" w:sz="0" w:space="0" w:color="auto"/>
      </w:divBdr>
    </w:div>
    <w:div w:id="101001752">
      <w:bodyDiv w:val="1"/>
      <w:marLeft w:val="0"/>
      <w:marRight w:val="0"/>
      <w:marTop w:val="0"/>
      <w:marBottom w:val="0"/>
      <w:divBdr>
        <w:top w:val="none" w:sz="0" w:space="0" w:color="auto"/>
        <w:left w:val="none" w:sz="0" w:space="0" w:color="auto"/>
        <w:bottom w:val="none" w:sz="0" w:space="0" w:color="auto"/>
        <w:right w:val="none" w:sz="0" w:space="0" w:color="auto"/>
      </w:divBdr>
    </w:div>
    <w:div w:id="101267709">
      <w:bodyDiv w:val="1"/>
      <w:marLeft w:val="0"/>
      <w:marRight w:val="0"/>
      <w:marTop w:val="0"/>
      <w:marBottom w:val="0"/>
      <w:divBdr>
        <w:top w:val="none" w:sz="0" w:space="0" w:color="auto"/>
        <w:left w:val="none" w:sz="0" w:space="0" w:color="auto"/>
        <w:bottom w:val="none" w:sz="0" w:space="0" w:color="auto"/>
        <w:right w:val="none" w:sz="0" w:space="0" w:color="auto"/>
      </w:divBdr>
    </w:div>
    <w:div w:id="101733585">
      <w:bodyDiv w:val="1"/>
      <w:marLeft w:val="0"/>
      <w:marRight w:val="0"/>
      <w:marTop w:val="0"/>
      <w:marBottom w:val="0"/>
      <w:divBdr>
        <w:top w:val="none" w:sz="0" w:space="0" w:color="auto"/>
        <w:left w:val="none" w:sz="0" w:space="0" w:color="auto"/>
        <w:bottom w:val="none" w:sz="0" w:space="0" w:color="auto"/>
        <w:right w:val="none" w:sz="0" w:space="0" w:color="auto"/>
      </w:divBdr>
    </w:div>
    <w:div w:id="101802228">
      <w:bodyDiv w:val="1"/>
      <w:marLeft w:val="0"/>
      <w:marRight w:val="0"/>
      <w:marTop w:val="0"/>
      <w:marBottom w:val="0"/>
      <w:divBdr>
        <w:top w:val="none" w:sz="0" w:space="0" w:color="auto"/>
        <w:left w:val="none" w:sz="0" w:space="0" w:color="auto"/>
        <w:bottom w:val="none" w:sz="0" w:space="0" w:color="auto"/>
        <w:right w:val="none" w:sz="0" w:space="0" w:color="auto"/>
      </w:divBdr>
    </w:div>
    <w:div w:id="102502657">
      <w:bodyDiv w:val="1"/>
      <w:marLeft w:val="0"/>
      <w:marRight w:val="0"/>
      <w:marTop w:val="0"/>
      <w:marBottom w:val="0"/>
      <w:divBdr>
        <w:top w:val="none" w:sz="0" w:space="0" w:color="auto"/>
        <w:left w:val="none" w:sz="0" w:space="0" w:color="auto"/>
        <w:bottom w:val="none" w:sz="0" w:space="0" w:color="auto"/>
        <w:right w:val="none" w:sz="0" w:space="0" w:color="auto"/>
      </w:divBdr>
    </w:div>
    <w:div w:id="102770959">
      <w:bodyDiv w:val="1"/>
      <w:marLeft w:val="0"/>
      <w:marRight w:val="0"/>
      <w:marTop w:val="0"/>
      <w:marBottom w:val="0"/>
      <w:divBdr>
        <w:top w:val="none" w:sz="0" w:space="0" w:color="auto"/>
        <w:left w:val="none" w:sz="0" w:space="0" w:color="auto"/>
        <w:bottom w:val="none" w:sz="0" w:space="0" w:color="auto"/>
        <w:right w:val="none" w:sz="0" w:space="0" w:color="auto"/>
      </w:divBdr>
    </w:div>
    <w:div w:id="104738209">
      <w:bodyDiv w:val="1"/>
      <w:marLeft w:val="0"/>
      <w:marRight w:val="0"/>
      <w:marTop w:val="0"/>
      <w:marBottom w:val="0"/>
      <w:divBdr>
        <w:top w:val="none" w:sz="0" w:space="0" w:color="auto"/>
        <w:left w:val="none" w:sz="0" w:space="0" w:color="auto"/>
        <w:bottom w:val="none" w:sz="0" w:space="0" w:color="auto"/>
        <w:right w:val="none" w:sz="0" w:space="0" w:color="auto"/>
      </w:divBdr>
    </w:div>
    <w:div w:id="106318830">
      <w:bodyDiv w:val="1"/>
      <w:marLeft w:val="0"/>
      <w:marRight w:val="0"/>
      <w:marTop w:val="0"/>
      <w:marBottom w:val="0"/>
      <w:divBdr>
        <w:top w:val="none" w:sz="0" w:space="0" w:color="auto"/>
        <w:left w:val="none" w:sz="0" w:space="0" w:color="auto"/>
        <w:bottom w:val="none" w:sz="0" w:space="0" w:color="auto"/>
        <w:right w:val="none" w:sz="0" w:space="0" w:color="auto"/>
      </w:divBdr>
    </w:div>
    <w:div w:id="109665539">
      <w:bodyDiv w:val="1"/>
      <w:marLeft w:val="0"/>
      <w:marRight w:val="0"/>
      <w:marTop w:val="0"/>
      <w:marBottom w:val="0"/>
      <w:divBdr>
        <w:top w:val="none" w:sz="0" w:space="0" w:color="auto"/>
        <w:left w:val="none" w:sz="0" w:space="0" w:color="auto"/>
        <w:bottom w:val="none" w:sz="0" w:space="0" w:color="auto"/>
        <w:right w:val="none" w:sz="0" w:space="0" w:color="auto"/>
      </w:divBdr>
    </w:div>
    <w:div w:id="110898521">
      <w:bodyDiv w:val="1"/>
      <w:marLeft w:val="0"/>
      <w:marRight w:val="0"/>
      <w:marTop w:val="0"/>
      <w:marBottom w:val="0"/>
      <w:divBdr>
        <w:top w:val="none" w:sz="0" w:space="0" w:color="auto"/>
        <w:left w:val="none" w:sz="0" w:space="0" w:color="auto"/>
        <w:bottom w:val="none" w:sz="0" w:space="0" w:color="auto"/>
        <w:right w:val="none" w:sz="0" w:space="0" w:color="auto"/>
      </w:divBdr>
    </w:div>
    <w:div w:id="111025734">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2360583">
      <w:bodyDiv w:val="1"/>
      <w:marLeft w:val="0"/>
      <w:marRight w:val="0"/>
      <w:marTop w:val="0"/>
      <w:marBottom w:val="0"/>
      <w:divBdr>
        <w:top w:val="none" w:sz="0" w:space="0" w:color="auto"/>
        <w:left w:val="none" w:sz="0" w:space="0" w:color="auto"/>
        <w:bottom w:val="none" w:sz="0" w:space="0" w:color="auto"/>
        <w:right w:val="none" w:sz="0" w:space="0" w:color="auto"/>
      </w:divBdr>
    </w:div>
    <w:div w:id="112595476">
      <w:bodyDiv w:val="1"/>
      <w:marLeft w:val="0"/>
      <w:marRight w:val="0"/>
      <w:marTop w:val="0"/>
      <w:marBottom w:val="0"/>
      <w:divBdr>
        <w:top w:val="none" w:sz="0" w:space="0" w:color="auto"/>
        <w:left w:val="none" w:sz="0" w:space="0" w:color="auto"/>
        <w:bottom w:val="none" w:sz="0" w:space="0" w:color="auto"/>
        <w:right w:val="none" w:sz="0" w:space="0" w:color="auto"/>
      </w:divBdr>
    </w:div>
    <w:div w:id="113211715">
      <w:bodyDiv w:val="1"/>
      <w:marLeft w:val="0"/>
      <w:marRight w:val="0"/>
      <w:marTop w:val="0"/>
      <w:marBottom w:val="0"/>
      <w:divBdr>
        <w:top w:val="none" w:sz="0" w:space="0" w:color="auto"/>
        <w:left w:val="none" w:sz="0" w:space="0" w:color="auto"/>
        <w:bottom w:val="none" w:sz="0" w:space="0" w:color="auto"/>
        <w:right w:val="none" w:sz="0" w:space="0" w:color="auto"/>
      </w:divBdr>
    </w:div>
    <w:div w:id="115609249">
      <w:bodyDiv w:val="1"/>
      <w:marLeft w:val="0"/>
      <w:marRight w:val="0"/>
      <w:marTop w:val="0"/>
      <w:marBottom w:val="0"/>
      <w:divBdr>
        <w:top w:val="none" w:sz="0" w:space="0" w:color="auto"/>
        <w:left w:val="none" w:sz="0" w:space="0" w:color="auto"/>
        <w:bottom w:val="none" w:sz="0" w:space="0" w:color="auto"/>
        <w:right w:val="none" w:sz="0" w:space="0" w:color="auto"/>
      </w:divBdr>
    </w:div>
    <w:div w:id="117576468">
      <w:bodyDiv w:val="1"/>
      <w:marLeft w:val="0"/>
      <w:marRight w:val="0"/>
      <w:marTop w:val="0"/>
      <w:marBottom w:val="0"/>
      <w:divBdr>
        <w:top w:val="none" w:sz="0" w:space="0" w:color="auto"/>
        <w:left w:val="none" w:sz="0" w:space="0" w:color="auto"/>
        <w:bottom w:val="none" w:sz="0" w:space="0" w:color="auto"/>
        <w:right w:val="none" w:sz="0" w:space="0" w:color="auto"/>
      </w:divBdr>
    </w:div>
    <w:div w:id="118039310">
      <w:bodyDiv w:val="1"/>
      <w:marLeft w:val="0"/>
      <w:marRight w:val="0"/>
      <w:marTop w:val="0"/>
      <w:marBottom w:val="0"/>
      <w:divBdr>
        <w:top w:val="none" w:sz="0" w:space="0" w:color="auto"/>
        <w:left w:val="none" w:sz="0" w:space="0" w:color="auto"/>
        <w:bottom w:val="none" w:sz="0" w:space="0" w:color="auto"/>
        <w:right w:val="none" w:sz="0" w:space="0" w:color="auto"/>
      </w:divBdr>
    </w:div>
    <w:div w:id="120153805">
      <w:bodyDiv w:val="1"/>
      <w:marLeft w:val="0"/>
      <w:marRight w:val="0"/>
      <w:marTop w:val="0"/>
      <w:marBottom w:val="0"/>
      <w:divBdr>
        <w:top w:val="none" w:sz="0" w:space="0" w:color="auto"/>
        <w:left w:val="none" w:sz="0" w:space="0" w:color="auto"/>
        <w:bottom w:val="none" w:sz="0" w:space="0" w:color="auto"/>
        <w:right w:val="none" w:sz="0" w:space="0" w:color="auto"/>
      </w:divBdr>
    </w:div>
    <w:div w:id="123429876">
      <w:bodyDiv w:val="1"/>
      <w:marLeft w:val="0"/>
      <w:marRight w:val="0"/>
      <w:marTop w:val="0"/>
      <w:marBottom w:val="0"/>
      <w:divBdr>
        <w:top w:val="none" w:sz="0" w:space="0" w:color="auto"/>
        <w:left w:val="none" w:sz="0" w:space="0" w:color="auto"/>
        <w:bottom w:val="none" w:sz="0" w:space="0" w:color="auto"/>
        <w:right w:val="none" w:sz="0" w:space="0" w:color="auto"/>
      </w:divBdr>
    </w:div>
    <w:div w:id="123618368">
      <w:bodyDiv w:val="1"/>
      <w:marLeft w:val="0"/>
      <w:marRight w:val="0"/>
      <w:marTop w:val="0"/>
      <w:marBottom w:val="0"/>
      <w:divBdr>
        <w:top w:val="none" w:sz="0" w:space="0" w:color="auto"/>
        <w:left w:val="none" w:sz="0" w:space="0" w:color="auto"/>
        <w:bottom w:val="none" w:sz="0" w:space="0" w:color="auto"/>
        <w:right w:val="none" w:sz="0" w:space="0" w:color="auto"/>
      </w:divBdr>
    </w:div>
    <w:div w:id="125205016">
      <w:bodyDiv w:val="1"/>
      <w:marLeft w:val="0"/>
      <w:marRight w:val="0"/>
      <w:marTop w:val="0"/>
      <w:marBottom w:val="0"/>
      <w:divBdr>
        <w:top w:val="none" w:sz="0" w:space="0" w:color="auto"/>
        <w:left w:val="none" w:sz="0" w:space="0" w:color="auto"/>
        <w:bottom w:val="none" w:sz="0" w:space="0" w:color="auto"/>
        <w:right w:val="none" w:sz="0" w:space="0" w:color="auto"/>
      </w:divBdr>
    </w:div>
    <w:div w:id="125589958">
      <w:bodyDiv w:val="1"/>
      <w:marLeft w:val="0"/>
      <w:marRight w:val="0"/>
      <w:marTop w:val="0"/>
      <w:marBottom w:val="0"/>
      <w:divBdr>
        <w:top w:val="none" w:sz="0" w:space="0" w:color="auto"/>
        <w:left w:val="none" w:sz="0" w:space="0" w:color="auto"/>
        <w:bottom w:val="none" w:sz="0" w:space="0" w:color="auto"/>
        <w:right w:val="none" w:sz="0" w:space="0" w:color="auto"/>
      </w:divBdr>
    </w:div>
    <w:div w:id="127939355">
      <w:bodyDiv w:val="1"/>
      <w:marLeft w:val="0"/>
      <w:marRight w:val="0"/>
      <w:marTop w:val="0"/>
      <w:marBottom w:val="0"/>
      <w:divBdr>
        <w:top w:val="none" w:sz="0" w:space="0" w:color="auto"/>
        <w:left w:val="none" w:sz="0" w:space="0" w:color="auto"/>
        <w:bottom w:val="none" w:sz="0" w:space="0" w:color="auto"/>
        <w:right w:val="none" w:sz="0" w:space="0" w:color="auto"/>
      </w:divBdr>
    </w:div>
    <w:div w:id="129134467">
      <w:bodyDiv w:val="1"/>
      <w:marLeft w:val="0"/>
      <w:marRight w:val="0"/>
      <w:marTop w:val="0"/>
      <w:marBottom w:val="0"/>
      <w:divBdr>
        <w:top w:val="none" w:sz="0" w:space="0" w:color="auto"/>
        <w:left w:val="none" w:sz="0" w:space="0" w:color="auto"/>
        <w:bottom w:val="none" w:sz="0" w:space="0" w:color="auto"/>
        <w:right w:val="none" w:sz="0" w:space="0" w:color="auto"/>
      </w:divBdr>
    </w:div>
    <w:div w:id="131094941">
      <w:bodyDiv w:val="1"/>
      <w:marLeft w:val="0"/>
      <w:marRight w:val="0"/>
      <w:marTop w:val="0"/>
      <w:marBottom w:val="0"/>
      <w:divBdr>
        <w:top w:val="none" w:sz="0" w:space="0" w:color="auto"/>
        <w:left w:val="none" w:sz="0" w:space="0" w:color="auto"/>
        <w:bottom w:val="none" w:sz="0" w:space="0" w:color="auto"/>
        <w:right w:val="none" w:sz="0" w:space="0" w:color="auto"/>
      </w:divBdr>
    </w:div>
    <w:div w:id="133108270">
      <w:bodyDiv w:val="1"/>
      <w:marLeft w:val="0"/>
      <w:marRight w:val="0"/>
      <w:marTop w:val="0"/>
      <w:marBottom w:val="0"/>
      <w:divBdr>
        <w:top w:val="none" w:sz="0" w:space="0" w:color="auto"/>
        <w:left w:val="none" w:sz="0" w:space="0" w:color="auto"/>
        <w:bottom w:val="none" w:sz="0" w:space="0" w:color="auto"/>
        <w:right w:val="none" w:sz="0" w:space="0" w:color="auto"/>
      </w:divBdr>
    </w:div>
    <w:div w:id="133791218">
      <w:bodyDiv w:val="1"/>
      <w:marLeft w:val="0"/>
      <w:marRight w:val="0"/>
      <w:marTop w:val="0"/>
      <w:marBottom w:val="0"/>
      <w:divBdr>
        <w:top w:val="none" w:sz="0" w:space="0" w:color="auto"/>
        <w:left w:val="none" w:sz="0" w:space="0" w:color="auto"/>
        <w:bottom w:val="none" w:sz="0" w:space="0" w:color="auto"/>
        <w:right w:val="none" w:sz="0" w:space="0" w:color="auto"/>
      </w:divBdr>
    </w:div>
    <w:div w:id="134223767">
      <w:bodyDiv w:val="1"/>
      <w:marLeft w:val="0"/>
      <w:marRight w:val="0"/>
      <w:marTop w:val="0"/>
      <w:marBottom w:val="0"/>
      <w:divBdr>
        <w:top w:val="none" w:sz="0" w:space="0" w:color="auto"/>
        <w:left w:val="none" w:sz="0" w:space="0" w:color="auto"/>
        <w:bottom w:val="none" w:sz="0" w:space="0" w:color="auto"/>
        <w:right w:val="none" w:sz="0" w:space="0" w:color="auto"/>
      </w:divBdr>
    </w:div>
    <w:div w:id="135798364">
      <w:bodyDiv w:val="1"/>
      <w:marLeft w:val="0"/>
      <w:marRight w:val="0"/>
      <w:marTop w:val="0"/>
      <w:marBottom w:val="0"/>
      <w:divBdr>
        <w:top w:val="none" w:sz="0" w:space="0" w:color="auto"/>
        <w:left w:val="none" w:sz="0" w:space="0" w:color="auto"/>
        <w:bottom w:val="none" w:sz="0" w:space="0" w:color="auto"/>
        <w:right w:val="none" w:sz="0" w:space="0" w:color="auto"/>
      </w:divBdr>
    </w:div>
    <w:div w:id="138884676">
      <w:bodyDiv w:val="1"/>
      <w:marLeft w:val="0"/>
      <w:marRight w:val="0"/>
      <w:marTop w:val="0"/>
      <w:marBottom w:val="0"/>
      <w:divBdr>
        <w:top w:val="none" w:sz="0" w:space="0" w:color="auto"/>
        <w:left w:val="none" w:sz="0" w:space="0" w:color="auto"/>
        <w:bottom w:val="none" w:sz="0" w:space="0" w:color="auto"/>
        <w:right w:val="none" w:sz="0" w:space="0" w:color="auto"/>
      </w:divBdr>
    </w:div>
    <w:div w:id="139657674">
      <w:bodyDiv w:val="1"/>
      <w:marLeft w:val="0"/>
      <w:marRight w:val="0"/>
      <w:marTop w:val="0"/>
      <w:marBottom w:val="0"/>
      <w:divBdr>
        <w:top w:val="none" w:sz="0" w:space="0" w:color="auto"/>
        <w:left w:val="none" w:sz="0" w:space="0" w:color="auto"/>
        <w:bottom w:val="none" w:sz="0" w:space="0" w:color="auto"/>
        <w:right w:val="none" w:sz="0" w:space="0" w:color="auto"/>
      </w:divBdr>
    </w:div>
    <w:div w:id="141197106">
      <w:bodyDiv w:val="1"/>
      <w:marLeft w:val="0"/>
      <w:marRight w:val="0"/>
      <w:marTop w:val="0"/>
      <w:marBottom w:val="0"/>
      <w:divBdr>
        <w:top w:val="none" w:sz="0" w:space="0" w:color="auto"/>
        <w:left w:val="none" w:sz="0" w:space="0" w:color="auto"/>
        <w:bottom w:val="none" w:sz="0" w:space="0" w:color="auto"/>
        <w:right w:val="none" w:sz="0" w:space="0" w:color="auto"/>
      </w:divBdr>
    </w:div>
    <w:div w:id="141580846">
      <w:bodyDiv w:val="1"/>
      <w:marLeft w:val="0"/>
      <w:marRight w:val="0"/>
      <w:marTop w:val="0"/>
      <w:marBottom w:val="0"/>
      <w:divBdr>
        <w:top w:val="none" w:sz="0" w:space="0" w:color="auto"/>
        <w:left w:val="none" w:sz="0" w:space="0" w:color="auto"/>
        <w:bottom w:val="none" w:sz="0" w:space="0" w:color="auto"/>
        <w:right w:val="none" w:sz="0" w:space="0" w:color="auto"/>
      </w:divBdr>
    </w:div>
    <w:div w:id="141966282">
      <w:bodyDiv w:val="1"/>
      <w:marLeft w:val="0"/>
      <w:marRight w:val="0"/>
      <w:marTop w:val="0"/>
      <w:marBottom w:val="0"/>
      <w:divBdr>
        <w:top w:val="none" w:sz="0" w:space="0" w:color="auto"/>
        <w:left w:val="none" w:sz="0" w:space="0" w:color="auto"/>
        <w:bottom w:val="none" w:sz="0" w:space="0" w:color="auto"/>
        <w:right w:val="none" w:sz="0" w:space="0" w:color="auto"/>
      </w:divBdr>
    </w:div>
    <w:div w:id="147018108">
      <w:bodyDiv w:val="1"/>
      <w:marLeft w:val="0"/>
      <w:marRight w:val="0"/>
      <w:marTop w:val="0"/>
      <w:marBottom w:val="0"/>
      <w:divBdr>
        <w:top w:val="none" w:sz="0" w:space="0" w:color="auto"/>
        <w:left w:val="none" w:sz="0" w:space="0" w:color="auto"/>
        <w:bottom w:val="none" w:sz="0" w:space="0" w:color="auto"/>
        <w:right w:val="none" w:sz="0" w:space="0" w:color="auto"/>
      </w:divBdr>
    </w:div>
    <w:div w:id="148136949">
      <w:bodyDiv w:val="1"/>
      <w:marLeft w:val="0"/>
      <w:marRight w:val="0"/>
      <w:marTop w:val="0"/>
      <w:marBottom w:val="0"/>
      <w:divBdr>
        <w:top w:val="none" w:sz="0" w:space="0" w:color="auto"/>
        <w:left w:val="none" w:sz="0" w:space="0" w:color="auto"/>
        <w:bottom w:val="none" w:sz="0" w:space="0" w:color="auto"/>
        <w:right w:val="none" w:sz="0" w:space="0" w:color="auto"/>
      </w:divBdr>
    </w:div>
    <w:div w:id="152919696">
      <w:bodyDiv w:val="1"/>
      <w:marLeft w:val="0"/>
      <w:marRight w:val="0"/>
      <w:marTop w:val="0"/>
      <w:marBottom w:val="0"/>
      <w:divBdr>
        <w:top w:val="none" w:sz="0" w:space="0" w:color="auto"/>
        <w:left w:val="none" w:sz="0" w:space="0" w:color="auto"/>
        <w:bottom w:val="none" w:sz="0" w:space="0" w:color="auto"/>
        <w:right w:val="none" w:sz="0" w:space="0" w:color="auto"/>
      </w:divBdr>
    </w:div>
    <w:div w:id="153298266">
      <w:bodyDiv w:val="1"/>
      <w:marLeft w:val="0"/>
      <w:marRight w:val="0"/>
      <w:marTop w:val="0"/>
      <w:marBottom w:val="0"/>
      <w:divBdr>
        <w:top w:val="none" w:sz="0" w:space="0" w:color="auto"/>
        <w:left w:val="none" w:sz="0" w:space="0" w:color="auto"/>
        <w:bottom w:val="none" w:sz="0" w:space="0" w:color="auto"/>
        <w:right w:val="none" w:sz="0" w:space="0" w:color="auto"/>
      </w:divBdr>
    </w:div>
    <w:div w:id="153567180">
      <w:bodyDiv w:val="1"/>
      <w:marLeft w:val="0"/>
      <w:marRight w:val="0"/>
      <w:marTop w:val="0"/>
      <w:marBottom w:val="0"/>
      <w:divBdr>
        <w:top w:val="none" w:sz="0" w:space="0" w:color="auto"/>
        <w:left w:val="none" w:sz="0" w:space="0" w:color="auto"/>
        <w:bottom w:val="none" w:sz="0" w:space="0" w:color="auto"/>
        <w:right w:val="none" w:sz="0" w:space="0" w:color="auto"/>
      </w:divBdr>
    </w:div>
    <w:div w:id="156003453">
      <w:bodyDiv w:val="1"/>
      <w:marLeft w:val="0"/>
      <w:marRight w:val="0"/>
      <w:marTop w:val="0"/>
      <w:marBottom w:val="0"/>
      <w:divBdr>
        <w:top w:val="none" w:sz="0" w:space="0" w:color="auto"/>
        <w:left w:val="none" w:sz="0" w:space="0" w:color="auto"/>
        <w:bottom w:val="none" w:sz="0" w:space="0" w:color="auto"/>
        <w:right w:val="none" w:sz="0" w:space="0" w:color="auto"/>
      </w:divBdr>
    </w:div>
    <w:div w:id="156072916">
      <w:bodyDiv w:val="1"/>
      <w:marLeft w:val="0"/>
      <w:marRight w:val="0"/>
      <w:marTop w:val="0"/>
      <w:marBottom w:val="0"/>
      <w:divBdr>
        <w:top w:val="none" w:sz="0" w:space="0" w:color="auto"/>
        <w:left w:val="none" w:sz="0" w:space="0" w:color="auto"/>
        <w:bottom w:val="none" w:sz="0" w:space="0" w:color="auto"/>
        <w:right w:val="none" w:sz="0" w:space="0" w:color="auto"/>
      </w:divBdr>
    </w:div>
    <w:div w:id="156725795">
      <w:bodyDiv w:val="1"/>
      <w:marLeft w:val="0"/>
      <w:marRight w:val="0"/>
      <w:marTop w:val="0"/>
      <w:marBottom w:val="0"/>
      <w:divBdr>
        <w:top w:val="none" w:sz="0" w:space="0" w:color="auto"/>
        <w:left w:val="none" w:sz="0" w:space="0" w:color="auto"/>
        <w:bottom w:val="none" w:sz="0" w:space="0" w:color="auto"/>
        <w:right w:val="none" w:sz="0" w:space="0" w:color="auto"/>
      </w:divBdr>
    </w:div>
    <w:div w:id="157041422">
      <w:bodyDiv w:val="1"/>
      <w:marLeft w:val="0"/>
      <w:marRight w:val="0"/>
      <w:marTop w:val="0"/>
      <w:marBottom w:val="0"/>
      <w:divBdr>
        <w:top w:val="none" w:sz="0" w:space="0" w:color="auto"/>
        <w:left w:val="none" w:sz="0" w:space="0" w:color="auto"/>
        <w:bottom w:val="none" w:sz="0" w:space="0" w:color="auto"/>
        <w:right w:val="none" w:sz="0" w:space="0" w:color="auto"/>
      </w:divBdr>
    </w:div>
    <w:div w:id="158349515">
      <w:bodyDiv w:val="1"/>
      <w:marLeft w:val="0"/>
      <w:marRight w:val="0"/>
      <w:marTop w:val="0"/>
      <w:marBottom w:val="0"/>
      <w:divBdr>
        <w:top w:val="none" w:sz="0" w:space="0" w:color="auto"/>
        <w:left w:val="none" w:sz="0" w:space="0" w:color="auto"/>
        <w:bottom w:val="none" w:sz="0" w:space="0" w:color="auto"/>
        <w:right w:val="none" w:sz="0" w:space="0" w:color="auto"/>
      </w:divBdr>
    </w:div>
    <w:div w:id="160122033">
      <w:bodyDiv w:val="1"/>
      <w:marLeft w:val="0"/>
      <w:marRight w:val="0"/>
      <w:marTop w:val="0"/>
      <w:marBottom w:val="0"/>
      <w:divBdr>
        <w:top w:val="none" w:sz="0" w:space="0" w:color="auto"/>
        <w:left w:val="none" w:sz="0" w:space="0" w:color="auto"/>
        <w:bottom w:val="none" w:sz="0" w:space="0" w:color="auto"/>
        <w:right w:val="none" w:sz="0" w:space="0" w:color="auto"/>
      </w:divBdr>
    </w:div>
    <w:div w:id="162090233">
      <w:bodyDiv w:val="1"/>
      <w:marLeft w:val="0"/>
      <w:marRight w:val="0"/>
      <w:marTop w:val="0"/>
      <w:marBottom w:val="0"/>
      <w:divBdr>
        <w:top w:val="none" w:sz="0" w:space="0" w:color="auto"/>
        <w:left w:val="none" w:sz="0" w:space="0" w:color="auto"/>
        <w:bottom w:val="none" w:sz="0" w:space="0" w:color="auto"/>
        <w:right w:val="none" w:sz="0" w:space="0" w:color="auto"/>
      </w:divBdr>
    </w:div>
    <w:div w:id="163906092">
      <w:bodyDiv w:val="1"/>
      <w:marLeft w:val="0"/>
      <w:marRight w:val="0"/>
      <w:marTop w:val="0"/>
      <w:marBottom w:val="0"/>
      <w:divBdr>
        <w:top w:val="none" w:sz="0" w:space="0" w:color="auto"/>
        <w:left w:val="none" w:sz="0" w:space="0" w:color="auto"/>
        <w:bottom w:val="none" w:sz="0" w:space="0" w:color="auto"/>
        <w:right w:val="none" w:sz="0" w:space="0" w:color="auto"/>
      </w:divBdr>
    </w:div>
    <w:div w:id="163983988">
      <w:bodyDiv w:val="1"/>
      <w:marLeft w:val="0"/>
      <w:marRight w:val="0"/>
      <w:marTop w:val="0"/>
      <w:marBottom w:val="0"/>
      <w:divBdr>
        <w:top w:val="none" w:sz="0" w:space="0" w:color="auto"/>
        <w:left w:val="none" w:sz="0" w:space="0" w:color="auto"/>
        <w:bottom w:val="none" w:sz="0" w:space="0" w:color="auto"/>
        <w:right w:val="none" w:sz="0" w:space="0" w:color="auto"/>
      </w:divBdr>
    </w:div>
    <w:div w:id="164245014">
      <w:bodyDiv w:val="1"/>
      <w:marLeft w:val="0"/>
      <w:marRight w:val="0"/>
      <w:marTop w:val="0"/>
      <w:marBottom w:val="0"/>
      <w:divBdr>
        <w:top w:val="none" w:sz="0" w:space="0" w:color="auto"/>
        <w:left w:val="none" w:sz="0" w:space="0" w:color="auto"/>
        <w:bottom w:val="none" w:sz="0" w:space="0" w:color="auto"/>
        <w:right w:val="none" w:sz="0" w:space="0" w:color="auto"/>
      </w:divBdr>
    </w:div>
    <w:div w:id="166094963">
      <w:bodyDiv w:val="1"/>
      <w:marLeft w:val="0"/>
      <w:marRight w:val="0"/>
      <w:marTop w:val="0"/>
      <w:marBottom w:val="0"/>
      <w:divBdr>
        <w:top w:val="none" w:sz="0" w:space="0" w:color="auto"/>
        <w:left w:val="none" w:sz="0" w:space="0" w:color="auto"/>
        <w:bottom w:val="none" w:sz="0" w:space="0" w:color="auto"/>
        <w:right w:val="none" w:sz="0" w:space="0" w:color="auto"/>
      </w:divBdr>
    </w:div>
    <w:div w:id="166284863">
      <w:bodyDiv w:val="1"/>
      <w:marLeft w:val="0"/>
      <w:marRight w:val="0"/>
      <w:marTop w:val="0"/>
      <w:marBottom w:val="0"/>
      <w:divBdr>
        <w:top w:val="none" w:sz="0" w:space="0" w:color="auto"/>
        <w:left w:val="none" w:sz="0" w:space="0" w:color="auto"/>
        <w:bottom w:val="none" w:sz="0" w:space="0" w:color="auto"/>
        <w:right w:val="none" w:sz="0" w:space="0" w:color="auto"/>
      </w:divBdr>
    </w:div>
    <w:div w:id="166793954">
      <w:bodyDiv w:val="1"/>
      <w:marLeft w:val="0"/>
      <w:marRight w:val="0"/>
      <w:marTop w:val="0"/>
      <w:marBottom w:val="0"/>
      <w:divBdr>
        <w:top w:val="none" w:sz="0" w:space="0" w:color="auto"/>
        <w:left w:val="none" w:sz="0" w:space="0" w:color="auto"/>
        <w:bottom w:val="none" w:sz="0" w:space="0" w:color="auto"/>
        <w:right w:val="none" w:sz="0" w:space="0" w:color="auto"/>
      </w:divBdr>
    </w:div>
    <w:div w:id="168722146">
      <w:bodyDiv w:val="1"/>
      <w:marLeft w:val="0"/>
      <w:marRight w:val="0"/>
      <w:marTop w:val="0"/>
      <w:marBottom w:val="0"/>
      <w:divBdr>
        <w:top w:val="none" w:sz="0" w:space="0" w:color="auto"/>
        <w:left w:val="none" w:sz="0" w:space="0" w:color="auto"/>
        <w:bottom w:val="none" w:sz="0" w:space="0" w:color="auto"/>
        <w:right w:val="none" w:sz="0" w:space="0" w:color="auto"/>
      </w:divBdr>
    </w:div>
    <w:div w:id="172843898">
      <w:bodyDiv w:val="1"/>
      <w:marLeft w:val="0"/>
      <w:marRight w:val="0"/>
      <w:marTop w:val="0"/>
      <w:marBottom w:val="0"/>
      <w:divBdr>
        <w:top w:val="none" w:sz="0" w:space="0" w:color="auto"/>
        <w:left w:val="none" w:sz="0" w:space="0" w:color="auto"/>
        <w:bottom w:val="none" w:sz="0" w:space="0" w:color="auto"/>
        <w:right w:val="none" w:sz="0" w:space="0" w:color="auto"/>
      </w:divBdr>
    </w:div>
    <w:div w:id="172889118">
      <w:bodyDiv w:val="1"/>
      <w:marLeft w:val="0"/>
      <w:marRight w:val="0"/>
      <w:marTop w:val="0"/>
      <w:marBottom w:val="0"/>
      <w:divBdr>
        <w:top w:val="none" w:sz="0" w:space="0" w:color="auto"/>
        <w:left w:val="none" w:sz="0" w:space="0" w:color="auto"/>
        <w:bottom w:val="none" w:sz="0" w:space="0" w:color="auto"/>
        <w:right w:val="none" w:sz="0" w:space="0" w:color="auto"/>
      </w:divBdr>
    </w:div>
    <w:div w:id="173108755">
      <w:bodyDiv w:val="1"/>
      <w:marLeft w:val="0"/>
      <w:marRight w:val="0"/>
      <w:marTop w:val="0"/>
      <w:marBottom w:val="0"/>
      <w:divBdr>
        <w:top w:val="none" w:sz="0" w:space="0" w:color="auto"/>
        <w:left w:val="none" w:sz="0" w:space="0" w:color="auto"/>
        <w:bottom w:val="none" w:sz="0" w:space="0" w:color="auto"/>
        <w:right w:val="none" w:sz="0" w:space="0" w:color="auto"/>
      </w:divBdr>
    </w:div>
    <w:div w:id="173154991">
      <w:bodyDiv w:val="1"/>
      <w:marLeft w:val="0"/>
      <w:marRight w:val="0"/>
      <w:marTop w:val="0"/>
      <w:marBottom w:val="0"/>
      <w:divBdr>
        <w:top w:val="none" w:sz="0" w:space="0" w:color="auto"/>
        <w:left w:val="none" w:sz="0" w:space="0" w:color="auto"/>
        <w:bottom w:val="none" w:sz="0" w:space="0" w:color="auto"/>
        <w:right w:val="none" w:sz="0" w:space="0" w:color="auto"/>
      </w:divBdr>
    </w:div>
    <w:div w:id="174996905">
      <w:bodyDiv w:val="1"/>
      <w:marLeft w:val="0"/>
      <w:marRight w:val="0"/>
      <w:marTop w:val="0"/>
      <w:marBottom w:val="0"/>
      <w:divBdr>
        <w:top w:val="none" w:sz="0" w:space="0" w:color="auto"/>
        <w:left w:val="none" w:sz="0" w:space="0" w:color="auto"/>
        <w:bottom w:val="none" w:sz="0" w:space="0" w:color="auto"/>
        <w:right w:val="none" w:sz="0" w:space="0" w:color="auto"/>
      </w:divBdr>
    </w:div>
    <w:div w:id="175198833">
      <w:bodyDiv w:val="1"/>
      <w:marLeft w:val="0"/>
      <w:marRight w:val="0"/>
      <w:marTop w:val="0"/>
      <w:marBottom w:val="0"/>
      <w:divBdr>
        <w:top w:val="none" w:sz="0" w:space="0" w:color="auto"/>
        <w:left w:val="none" w:sz="0" w:space="0" w:color="auto"/>
        <w:bottom w:val="none" w:sz="0" w:space="0" w:color="auto"/>
        <w:right w:val="none" w:sz="0" w:space="0" w:color="auto"/>
      </w:divBdr>
    </w:div>
    <w:div w:id="176622662">
      <w:bodyDiv w:val="1"/>
      <w:marLeft w:val="0"/>
      <w:marRight w:val="0"/>
      <w:marTop w:val="0"/>
      <w:marBottom w:val="0"/>
      <w:divBdr>
        <w:top w:val="none" w:sz="0" w:space="0" w:color="auto"/>
        <w:left w:val="none" w:sz="0" w:space="0" w:color="auto"/>
        <w:bottom w:val="none" w:sz="0" w:space="0" w:color="auto"/>
        <w:right w:val="none" w:sz="0" w:space="0" w:color="auto"/>
      </w:divBdr>
    </w:div>
    <w:div w:id="177813906">
      <w:bodyDiv w:val="1"/>
      <w:marLeft w:val="0"/>
      <w:marRight w:val="0"/>
      <w:marTop w:val="0"/>
      <w:marBottom w:val="0"/>
      <w:divBdr>
        <w:top w:val="none" w:sz="0" w:space="0" w:color="auto"/>
        <w:left w:val="none" w:sz="0" w:space="0" w:color="auto"/>
        <w:bottom w:val="none" w:sz="0" w:space="0" w:color="auto"/>
        <w:right w:val="none" w:sz="0" w:space="0" w:color="auto"/>
      </w:divBdr>
    </w:div>
    <w:div w:id="179857016">
      <w:bodyDiv w:val="1"/>
      <w:marLeft w:val="0"/>
      <w:marRight w:val="0"/>
      <w:marTop w:val="0"/>
      <w:marBottom w:val="0"/>
      <w:divBdr>
        <w:top w:val="none" w:sz="0" w:space="0" w:color="auto"/>
        <w:left w:val="none" w:sz="0" w:space="0" w:color="auto"/>
        <w:bottom w:val="none" w:sz="0" w:space="0" w:color="auto"/>
        <w:right w:val="none" w:sz="0" w:space="0" w:color="auto"/>
      </w:divBdr>
    </w:div>
    <w:div w:id="182059199">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9026850">
      <w:bodyDiv w:val="1"/>
      <w:marLeft w:val="0"/>
      <w:marRight w:val="0"/>
      <w:marTop w:val="0"/>
      <w:marBottom w:val="0"/>
      <w:divBdr>
        <w:top w:val="none" w:sz="0" w:space="0" w:color="auto"/>
        <w:left w:val="none" w:sz="0" w:space="0" w:color="auto"/>
        <w:bottom w:val="none" w:sz="0" w:space="0" w:color="auto"/>
        <w:right w:val="none" w:sz="0" w:space="0" w:color="auto"/>
      </w:divBdr>
    </w:div>
    <w:div w:id="189073662">
      <w:bodyDiv w:val="1"/>
      <w:marLeft w:val="0"/>
      <w:marRight w:val="0"/>
      <w:marTop w:val="0"/>
      <w:marBottom w:val="0"/>
      <w:divBdr>
        <w:top w:val="none" w:sz="0" w:space="0" w:color="auto"/>
        <w:left w:val="none" w:sz="0" w:space="0" w:color="auto"/>
        <w:bottom w:val="none" w:sz="0" w:space="0" w:color="auto"/>
        <w:right w:val="none" w:sz="0" w:space="0" w:color="auto"/>
      </w:divBdr>
    </w:div>
    <w:div w:id="190458631">
      <w:bodyDiv w:val="1"/>
      <w:marLeft w:val="0"/>
      <w:marRight w:val="0"/>
      <w:marTop w:val="0"/>
      <w:marBottom w:val="0"/>
      <w:divBdr>
        <w:top w:val="none" w:sz="0" w:space="0" w:color="auto"/>
        <w:left w:val="none" w:sz="0" w:space="0" w:color="auto"/>
        <w:bottom w:val="none" w:sz="0" w:space="0" w:color="auto"/>
        <w:right w:val="none" w:sz="0" w:space="0" w:color="auto"/>
      </w:divBdr>
    </w:div>
    <w:div w:id="190997543">
      <w:bodyDiv w:val="1"/>
      <w:marLeft w:val="0"/>
      <w:marRight w:val="0"/>
      <w:marTop w:val="0"/>
      <w:marBottom w:val="0"/>
      <w:divBdr>
        <w:top w:val="none" w:sz="0" w:space="0" w:color="auto"/>
        <w:left w:val="none" w:sz="0" w:space="0" w:color="auto"/>
        <w:bottom w:val="none" w:sz="0" w:space="0" w:color="auto"/>
        <w:right w:val="none" w:sz="0" w:space="0" w:color="auto"/>
      </w:divBdr>
    </w:div>
    <w:div w:id="191458929">
      <w:bodyDiv w:val="1"/>
      <w:marLeft w:val="0"/>
      <w:marRight w:val="0"/>
      <w:marTop w:val="0"/>
      <w:marBottom w:val="0"/>
      <w:divBdr>
        <w:top w:val="none" w:sz="0" w:space="0" w:color="auto"/>
        <w:left w:val="none" w:sz="0" w:space="0" w:color="auto"/>
        <w:bottom w:val="none" w:sz="0" w:space="0" w:color="auto"/>
        <w:right w:val="none" w:sz="0" w:space="0" w:color="auto"/>
      </w:divBdr>
    </w:div>
    <w:div w:id="191652018">
      <w:bodyDiv w:val="1"/>
      <w:marLeft w:val="0"/>
      <w:marRight w:val="0"/>
      <w:marTop w:val="0"/>
      <w:marBottom w:val="0"/>
      <w:divBdr>
        <w:top w:val="none" w:sz="0" w:space="0" w:color="auto"/>
        <w:left w:val="none" w:sz="0" w:space="0" w:color="auto"/>
        <w:bottom w:val="none" w:sz="0" w:space="0" w:color="auto"/>
        <w:right w:val="none" w:sz="0" w:space="0" w:color="auto"/>
      </w:divBdr>
    </w:div>
    <w:div w:id="197201469">
      <w:bodyDiv w:val="1"/>
      <w:marLeft w:val="0"/>
      <w:marRight w:val="0"/>
      <w:marTop w:val="0"/>
      <w:marBottom w:val="0"/>
      <w:divBdr>
        <w:top w:val="none" w:sz="0" w:space="0" w:color="auto"/>
        <w:left w:val="none" w:sz="0" w:space="0" w:color="auto"/>
        <w:bottom w:val="none" w:sz="0" w:space="0" w:color="auto"/>
        <w:right w:val="none" w:sz="0" w:space="0" w:color="auto"/>
      </w:divBdr>
    </w:div>
    <w:div w:id="199054981">
      <w:bodyDiv w:val="1"/>
      <w:marLeft w:val="0"/>
      <w:marRight w:val="0"/>
      <w:marTop w:val="0"/>
      <w:marBottom w:val="0"/>
      <w:divBdr>
        <w:top w:val="none" w:sz="0" w:space="0" w:color="auto"/>
        <w:left w:val="none" w:sz="0" w:space="0" w:color="auto"/>
        <w:bottom w:val="none" w:sz="0" w:space="0" w:color="auto"/>
        <w:right w:val="none" w:sz="0" w:space="0" w:color="auto"/>
      </w:divBdr>
    </w:div>
    <w:div w:id="199365349">
      <w:bodyDiv w:val="1"/>
      <w:marLeft w:val="0"/>
      <w:marRight w:val="0"/>
      <w:marTop w:val="0"/>
      <w:marBottom w:val="0"/>
      <w:divBdr>
        <w:top w:val="none" w:sz="0" w:space="0" w:color="auto"/>
        <w:left w:val="none" w:sz="0" w:space="0" w:color="auto"/>
        <w:bottom w:val="none" w:sz="0" w:space="0" w:color="auto"/>
        <w:right w:val="none" w:sz="0" w:space="0" w:color="auto"/>
      </w:divBdr>
    </w:div>
    <w:div w:id="200166516">
      <w:bodyDiv w:val="1"/>
      <w:marLeft w:val="0"/>
      <w:marRight w:val="0"/>
      <w:marTop w:val="0"/>
      <w:marBottom w:val="0"/>
      <w:divBdr>
        <w:top w:val="none" w:sz="0" w:space="0" w:color="auto"/>
        <w:left w:val="none" w:sz="0" w:space="0" w:color="auto"/>
        <w:bottom w:val="none" w:sz="0" w:space="0" w:color="auto"/>
        <w:right w:val="none" w:sz="0" w:space="0" w:color="auto"/>
      </w:divBdr>
    </w:div>
    <w:div w:id="203061665">
      <w:bodyDiv w:val="1"/>
      <w:marLeft w:val="0"/>
      <w:marRight w:val="0"/>
      <w:marTop w:val="0"/>
      <w:marBottom w:val="0"/>
      <w:divBdr>
        <w:top w:val="none" w:sz="0" w:space="0" w:color="auto"/>
        <w:left w:val="none" w:sz="0" w:space="0" w:color="auto"/>
        <w:bottom w:val="none" w:sz="0" w:space="0" w:color="auto"/>
        <w:right w:val="none" w:sz="0" w:space="0" w:color="auto"/>
      </w:divBdr>
    </w:div>
    <w:div w:id="203258215">
      <w:bodyDiv w:val="1"/>
      <w:marLeft w:val="0"/>
      <w:marRight w:val="0"/>
      <w:marTop w:val="0"/>
      <w:marBottom w:val="0"/>
      <w:divBdr>
        <w:top w:val="none" w:sz="0" w:space="0" w:color="auto"/>
        <w:left w:val="none" w:sz="0" w:space="0" w:color="auto"/>
        <w:bottom w:val="none" w:sz="0" w:space="0" w:color="auto"/>
        <w:right w:val="none" w:sz="0" w:space="0" w:color="auto"/>
      </w:divBdr>
    </w:div>
    <w:div w:id="204145471">
      <w:bodyDiv w:val="1"/>
      <w:marLeft w:val="0"/>
      <w:marRight w:val="0"/>
      <w:marTop w:val="0"/>
      <w:marBottom w:val="0"/>
      <w:divBdr>
        <w:top w:val="none" w:sz="0" w:space="0" w:color="auto"/>
        <w:left w:val="none" w:sz="0" w:space="0" w:color="auto"/>
        <w:bottom w:val="none" w:sz="0" w:space="0" w:color="auto"/>
        <w:right w:val="none" w:sz="0" w:space="0" w:color="auto"/>
      </w:divBdr>
    </w:div>
    <w:div w:id="205332825">
      <w:bodyDiv w:val="1"/>
      <w:marLeft w:val="0"/>
      <w:marRight w:val="0"/>
      <w:marTop w:val="0"/>
      <w:marBottom w:val="0"/>
      <w:divBdr>
        <w:top w:val="none" w:sz="0" w:space="0" w:color="auto"/>
        <w:left w:val="none" w:sz="0" w:space="0" w:color="auto"/>
        <w:bottom w:val="none" w:sz="0" w:space="0" w:color="auto"/>
        <w:right w:val="none" w:sz="0" w:space="0" w:color="auto"/>
      </w:divBdr>
    </w:div>
    <w:div w:id="208105204">
      <w:bodyDiv w:val="1"/>
      <w:marLeft w:val="0"/>
      <w:marRight w:val="0"/>
      <w:marTop w:val="0"/>
      <w:marBottom w:val="0"/>
      <w:divBdr>
        <w:top w:val="none" w:sz="0" w:space="0" w:color="auto"/>
        <w:left w:val="none" w:sz="0" w:space="0" w:color="auto"/>
        <w:bottom w:val="none" w:sz="0" w:space="0" w:color="auto"/>
        <w:right w:val="none" w:sz="0" w:space="0" w:color="auto"/>
      </w:divBdr>
    </w:div>
    <w:div w:id="209004449">
      <w:bodyDiv w:val="1"/>
      <w:marLeft w:val="0"/>
      <w:marRight w:val="0"/>
      <w:marTop w:val="0"/>
      <w:marBottom w:val="0"/>
      <w:divBdr>
        <w:top w:val="none" w:sz="0" w:space="0" w:color="auto"/>
        <w:left w:val="none" w:sz="0" w:space="0" w:color="auto"/>
        <w:bottom w:val="none" w:sz="0" w:space="0" w:color="auto"/>
        <w:right w:val="none" w:sz="0" w:space="0" w:color="auto"/>
      </w:divBdr>
    </w:div>
    <w:div w:id="209154310">
      <w:bodyDiv w:val="1"/>
      <w:marLeft w:val="0"/>
      <w:marRight w:val="0"/>
      <w:marTop w:val="0"/>
      <w:marBottom w:val="0"/>
      <w:divBdr>
        <w:top w:val="none" w:sz="0" w:space="0" w:color="auto"/>
        <w:left w:val="none" w:sz="0" w:space="0" w:color="auto"/>
        <w:bottom w:val="none" w:sz="0" w:space="0" w:color="auto"/>
        <w:right w:val="none" w:sz="0" w:space="0" w:color="auto"/>
      </w:divBdr>
    </w:div>
    <w:div w:id="209389518">
      <w:bodyDiv w:val="1"/>
      <w:marLeft w:val="0"/>
      <w:marRight w:val="0"/>
      <w:marTop w:val="0"/>
      <w:marBottom w:val="0"/>
      <w:divBdr>
        <w:top w:val="none" w:sz="0" w:space="0" w:color="auto"/>
        <w:left w:val="none" w:sz="0" w:space="0" w:color="auto"/>
        <w:bottom w:val="none" w:sz="0" w:space="0" w:color="auto"/>
        <w:right w:val="none" w:sz="0" w:space="0" w:color="auto"/>
      </w:divBdr>
    </w:div>
    <w:div w:id="210464754">
      <w:bodyDiv w:val="1"/>
      <w:marLeft w:val="0"/>
      <w:marRight w:val="0"/>
      <w:marTop w:val="0"/>
      <w:marBottom w:val="0"/>
      <w:divBdr>
        <w:top w:val="none" w:sz="0" w:space="0" w:color="auto"/>
        <w:left w:val="none" w:sz="0" w:space="0" w:color="auto"/>
        <w:bottom w:val="none" w:sz="0" w:space="0" w:color="auto"/>
        <w:right w:val="none" w:sz="0" w:space="0" w:color="auto"/>
      </w:divBdr>
    </w:div>
    <w:div w:id="211776054">
      <w:bodyDiv w:val="1"/>
      <w:marLeft w:val="0"/>
      <w:marRight w:val="0"/>
      <w:marTop w:val="0"/>
      <w:marBottom w:val="0"/>
      <w:divBdr>
        <w:top w:val="none" w:sz="0" w:space="0" w:color="auto"/>
        <w:left w:val="none" w:sz="0" w:space="0" w:color="auto"/>
        <w:bottom w:val="none" w:sz="0" w:space="0" w:color="auto"/>
        <w:right w:val="none" w:sz="0" w:space="0" w:color="auto"/>
      </w:divBdr>
    </w:div>
    <w:div w:id="214124573">
      <w:bodyDiv w:val="1"/>
      <w:marLeft w:val="0"/>
      <w:marRight w:val="0"/>
      <w:marTop w:val="0"/>
      <w:marBottom w:val="0"/>
      <w:divBdr>
        <w:top w:val="none" w:sz="0" w:space="0" w:color="auto"/>
        <w:left w:val="none" w:sz="0" w:space="0" w:color="auto"/>
        <w:bottom w:val="none" w:sz="0" w:space="0" w:color="auto"/>
        <w:right w:val="none" w:sz="0" w:space="0" w:color="auto"/>
      </w:divBdr>
    </w:div>
    <w:div w:id="214590187">
      <w:bodyDiv w:val="1"/>
      <w:marLeft w:val="0"/>
      <w:marRight w:val="0"/>
      <w:marTop w:val="0"/>
      <w:marBottom w:val="0"/>
      <w:divBdr>
        <w:top w:val="none" w:sz="0" w:space="0" w:color="auto"/>
        <w:left w:val="none" w:sz="0" w:space="0" w:color="auto"/>
        <w:bottom w:val="none" w:sz="0" w:space="0" w:color="auto"/>
        <w:right w:val="none" w:sz="0" w:space="0" w:color="auto"/>
      </w:divBdr>
    </w:div>
    <w:div w:id="215314213">
      <w:bodyDiv w:val="1"/>
      <w:marLeft w:val="0"/>
      <w:marRight w:val="0"/>
      <w:marTop w:val="0"/>
      <w:marBottom w:val="0"/>
      <w:divBdr>
        <w:top w:val="none" w:sz="0" w:space="0" w:color="auto"/>
        <w:left w:val="none" w:sz="0" w:space="0" w:color="auto"/>
        <w:bottom w:val="none" w:sz="0" w:space="0" w:color="auto"/>
        <w:right w:val="none" w:sz="0" w:space="0" w:color="auto"/>
      </w:divBdr>
    </w:div>
    <w:div w:id="218595014">
      <w:bodyDiv w:val="1"/>
      <w:marLeft w:val="0"/>
      <w:marRight w:val="0"/>
      <w:marTop w:val="0"/>
      <w:marBottom w:val="0"/>
      <w:divBdr>
        <w:top w:val="none" w:sz="0" w:space="0" w:color="auto"/>
        <w:left w:val="none" w:sz="0" w:space="0" w:color="auto"/>
        <w:bottom w:val="none" w:sz="0" w:space="0" w:color="auto"/>
        <w:right w:val="none" w:sz="0" w:space="0" w:color="auto"/>
      </w:divBdr>
    </w:div>
    <w:div w:id="223878133">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26961970">
      <w:bodyDiv w:val="1"/>
      <w:marLeft w:val="0"/>
      <w:marRight w:val="0"/>
      <w:marTop w:val="0"/>
      <w:marBottom w:val="0"/>
      <w:divBdr>
        <w:top w:val="none" w:sz="0" w:space="0" w:color="auto"/>
        <w:left w:val="none" w:sz="0" w:space="0" w:color="auto"/>
        <w:bottom w:val="none" w:sz="0" w:space="0" w:color="auto"/>
        <w:right w:val="none" w:sz="0" w:space="0" w:color="auto"/>
      </w:divBdr>
    </w:div>
    <w:div w:id="231085204">
      <w:bodyDiv w:val="1"/>
      <w:marLeft w:val="0"/>
      <w:marRight w:val="0"/>
      <w:marTop w:val="0"/>
      <w:marBottom w:val="0"/>
      <w:divBdr>
        <w:top w:val="none" w:sz="0" w:space="0" w:color="auto"/>
        <w:left w:val="none" w:sz="0" w:space="0" w:color="auto"/>
        <w:bottom w:val="none" w:sz="0" w:space="0" w:color="auto"/>
        <w:right w:val="none" w:sz="0" w:space="0" w:color="auto"/>
      </w:divBdr>
    </w:div>
    <w:div w:id="231165406">
      <w:bodyDiv w:val="1"/>
      <w:marLeft w:val="0"/>
      <w:marRight w:val="0"/>
      <w:marTop w:val="0"/>
      <w:marBottom w:val="0"/>
      <w:divBdr>
        <w:top w:val="none" w:sz="0" w:space="0" w:color="auto"/>
        <w:left w:val="none" w:sz="0" w:space="0" w:color="auto"/>
        <w:bottom w:val="none" w:sz="0" w:space="0" w:color="auto"/>
        <w:right w:val="none" w:sz="0" w:space="0" w:color="auto"/>
      </w:divBdr>
    </w:div>
    <w:div w:id="231431305">
      <w:bodyDiv w:val="1"/>
      <w:marLeft w:val="0"/>
      <w:marRight w:val="0"/>
      <w:marTop w:val="0"/>
      <w:marBottom w:val="0"/>
      <w:divBdr>
        <w:top w:val="none" w:sz="0" w:space="0" w:color="auto"/>
        <w:left w:val="none" w:sz="0" w:space="0" w:color="auto"/>
        <w:bottom w:val="none" w:sz="0" w:space="0" w:color="auto"/>
        <w:right w:val="none" w:sz="0" w:space="0" w:color="auto"/>
      </w:divBdr>
    </w:div>
    <w:div w:id="232283289">
      <w:bodyDiv w:val="1"/>
      <w:marLeft w:val="0"/>
      <w:marRight w:val="0"/>
      <w:marTop w:val="0"/>
      <w:marBottom w:val="0"/>
      <w:divBdr>
        <w:top w:val="none" w:sz="0" w:space="0" w:color="auto"/>
        <w:left w:val="none" w:sz="0" w:space="0" w:color="auto"/>
        <w:bottom w:val="none" w:sz="0" w:space="0" w:color="auto"/>
        <w:right w:val="none" w:sz="0" w:space="0" w:color="auto"/>
      </w:divBdr>
    </w:div>
    <w:div w:id="233050755">
      <w:bodyDiv w:val="1"/>
      <w:marLeft w:val="0"/>
      <w:marRight w:val="0"/>
      <w:marTop w:val="0"/>
      <w:marBottom w:val="0"/>
      <w:divBdr>
        <w:top w:val="none" w:sz="0" w:space="0" w:color="auto"/>
        <w:left w:val="none" w:sz="0" w:space="0" w:color="auto"/>
        <w:bottom w:val="none" w:sz="0" w:space="0" w:color="auto"/>
        <w:right w:val="none" w:sz="0" w:space="0" w:color="auto"/>
      </w:divBdr>
    </w:div>
    <w:div w:id="233122978">
      <w:bodyDiv w:val="1"/>
      <w:marLeft w:val="0"/>
      <w:marRight w:val="0"/>
      <w:marTop w:val="0"/>
      <w:marBottom w:val="0"/>
      <w:divBdr>
        <w:top w:val="none" w:sz="0" w:space="0" w:color="auto"/>
        <w:left w:val="none" w:sz="0" w:space="0" w:color="auto"/>
        <w:bottom w:val="none" w:sz="0" w:space="0" w:color="auto"/>
        <w:right w:val="none" w:sz="0" w:space="0" w:color="auto"/>
      </w:divBdr>
    </w:div>
    <w:div w:id="233393055">
      <w:bodyDiv w:val="1"/>
      <w:marLeft w:val="0"/>
      <w:marRight w:val="0"/>
      <w:marTop w:val="0"/>
      <w:marBottom w:val="0"/>
      <w:divBdr>
        <w:top w:val="none" w:sz="0" w:space="0" w:color="auto"/>
        <w:left w:val="none" w:sz="0" w:space="0" w:color="auto"/>
        <w:bottom w:val="none" w:sz="0" w:space="0" w:color="auto"/>
        <w:right w:val="none" w:sz="0" w:space="0" w:color="auto"/>
      </w:divBdr>
    </w:div>
    <w:div w:id="238713775">
      <w:bodyDiv w:val="1"/>
      <w:marLeft w:val="0"/>
      <w:marRight w:val="0"/>
      <w:marTop w:val="0"/>
      <w:marBottom w:val="0"/>
      <w:divBdr>
        <w:top w:val="none" w:sz="0" w:space="0" w:color="auto"/>
        <w:left w:val="none" w:sz="0" w:space="0" w:color="auto"/>
        <w:bottom w:val="none" w:sz="0" w:space="0" w:color="auto"/>
        <w:right w:val="none" w:sz="0" w:space="0" w:color="auto"/>
      </w:divBdr>
    </w:div>
    <w:div w:id="238944517">
      <w:bodyDiv w:val="1"/>
      <w:marLeft w:val="0"/>
      <w:marRight w:val="0"/>
      <w:marTop w:val="0"/>
      <w:marBottom w:val="0"/>
      <w:divBdr>
        <w:top w:val="none" w:sz="0" w:space="0" w:color="auto"/>
        <w:left w:val="none" w:sz="0" w:space="0" w:color="auto"/>
        <w:bottom w:val="none" w:sz="0" w:space="0" w:color="auto"/>
        <w:right w:val="none" w:sz="0" w:space="0" w:color="auto"/>
      </w:divBdr>
    </w:div>
    <w:div w:id="242032429">
      <w:bodyDiv w:val="1"/>
      <w:marLeft w:val="0"/>
      <w:marRight w:val="0"/>
      <w:marTop w:val="0"/>
      <w:marBottom w:val="0"/>
      <w:divBdr>
        <w:top w:val="none" w:sz="0" w:space="0" w:color="auto"/>
        <w:left w:val="none" w:sz="0" w:space="0" w:color="auto"/>
        <w:bottom w:val="none" w:sz="0" w:space="0" w:color="auto"/>
        <w:right w:val="none" w:sz="0" w:space="0" w:color="auto"/>
      </w:divBdr>
    </w:div>
    <w:div w:id="245119785">
      <w:bodyDiv w:val="1"/>
      <w:marLeft w:val="0"/>
      <w:marRight w:val="0"/>
      <w:marTop w:val="0"/>
      <w:marBottom w:val="0"/>
      <w:divBdr>
        <w:top w:val="none" w:sz="0" w:space="0" w:color="auto"/>
        <w:left w:val="none" w:sz="0" w:space="0" w:color="auto"/>
        <w:bottom w:val="none" w:sz="0" w:space="0" w:color="auto"/>
        <w:right w:val="none" w:sz="0" w:space="0" w:color="auto"/>
      </w:divBdr>
    </w:div>
    <w:div w:id="245654647">
      <w:bodyDiv w:val="1"/>
      <w:marLeft w:val="0"/>
      <w:marRight w:val="0"/>
      <w:marTop w:val="0"/>
      <w:marBottom w:val="0"/>
      <w:divBdr>
        <w:top w:val="none" w:sz="0" w:space="0" w:color="auto"/>
        <w:left w:val="none" w:sz="0" w:space="0" w:color="auto"/>
        <w:bottom w:val="none" w:sz="0" w:space="0" w:color="auto"/>
        <w:right w:val="none" w:sz="0" w:space="0" w:color="auto"/>
      </w:divBdr>
    </w:div>
    <w:div w:id="248344411">
      <w:bodyDiv w:val="1"/>
      <w:marLeft w:val="0"/>
      <w:marRight w:val="0"/>
      <w:marTop w:val="0"/>
      <w:marBottom w:val="0"/>
      <w:divBdr>
        <w:top w:val="none" w:sz="0" w:space="0" w:color="auto"/>
        <w:left w:val="none" w:sz="0" w:space="0" w:color="auto"/>
        <w:bottom w:val="none" w:sz="0" w:space="0" w:color="auto"/>
        <w:right w:val="none" w:sz="0" w:space="0" w:color="auto"/>
      </w:divBdr>
    </w:div>
    <w:div w:id="248392901">
      <w:bodyDiv w:val="1"/>
      <w:marLeft w:val="0"/>
      <w:marRight w:val="0"/>
      <w:marTop w:val="0"/>
      <w:marBottom w:val="0"/>
      <w:divBdr>
        <w:top w:val="none" w:sz="0" w:space="0" w:color="auto"/>
        <w:left w:val="none" w:sz="0" w:space="0" w:color="auto"/>
        <w:bottom w:val="none" w:sz="0" w:space="0" w:color="auto"/>
        <w:right w:val="none" w:sz="0" w:space="0" w:color="auto"/>
      </w:divBdr>
    </w:div>
    <w:div w:id="248975146">
      <w:bodyDiv w:val="1"/>
      <w:marLeft w:val="0"/>
      <w:marRight w:val="0"/>
      <w:marTop w:val="0"/>
      <w:marBottom w:val="0"/>
      <w:divBdr>
        <w:top w:val="none" w:sz="0" w:space="0" w:color="auto"/>
        <w:left w:val="none" w:sz="0" w:space="0" w:color="auto"/>
        <w:bottom w:val="none" w:sz="0" w:space="0" w:color="auto"/>
        <w:right w:val="none" w:sz="0" w:space="0" w:color="auto"/>
      </w:divBdr>
    </w:div>
    <w:div w:id="250701072">
      <w:bodyDiv w:val="1"/>
      <w:marLeft w:val="0"/>
      <w:marRight w:val="0"/>
      <w:marTop w:val="0"/>
      <w:marBottom w:val="0"/>
      <w:divBdr>
        <w:top w:val="none" w:sz="0" w:space="0" w:color="auto"/>
        <w:left w:val="none" w:sz="0" w:space="0" w:color="auto"/>
        <w:bottom w:val="none" w:sz="0" w:space="0" w:color="auto"/>
        <w:right w:val="none" w:sz="0" w:space="0" w:color="auto"/>
      </w:divBdr>
    </w:div>
    <w:div w:id="251665946">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901193">
      <w:bodyDiv w:val="1"/>
      <w:marLeft w:val="0"/>
      <w:marRight w:val="0"/>
      <w:marTop w:val="0"/>
      <w:marBottom w:val="0"/>
      <w:divBdr>
        <w:top w:val="none" w:sz="0" w:space="0" w:color="auto"/>
        <w:left w:val="none" w:sz="0" w:space="0" w:color="auto"/>
        <w:bottom w:val="none" w:sz="0" w:space="0" w:color="auto"/>
        <w:right w:val="none" w:sz="0" w:space="0" w:color="auto"/>
      </w:divBdr>
    </w:div>
    <w:div w:id="254435157">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878052">
      <w:bodyDiv w:val="1"/>
      <w:marLeft w:val="0"/>
      <w:marRight w:val="0"/>
      <w:marTop w:val="0"/>
      <w:marBottom w:val="0"/>
      <w:divBdr>
        <w:top w:val="none" w:sz="0" w:space="0" w:color="auto"/>
        <w:left w:val="none" w:sz="0" w:space="0" w:color="auto"/>
        <w:bottom w:val="none" w:sz="0" w:space="0" w:color="auto"/>
        <w:right w:val="none" w:sz="0" w:space="0" w:color="auto"/>
      </w:divBdr>
    </w:div>
    <w:div w:id="260141030">
      <w:bodyDiv w:val="1"/>
      <w:marLeft w:val="0"/>
      <w:marRight w:val="0"/>
      <w:marTop w:val="0"/>
      <w:marBottom w:val="0"/>
      <w:divBdr>
        <w:top w:val="none" w:sz="0" w:space="0" w:color="auto"/>
        <w:left w:val="none" w:sz="0" w:space="0" w:color="auto"/>
        <w:bottom w:val="none" w:sz="0" w:space="0" w:color="auto"/>
        <w:right w:val="none" w:sz="0" w:space="0" w:color="auto"/>
      </w:divBdr>
    </w:div>
    <w:div w:id="262538364">
      <w:bodyDiv w:val="1"/>
      <w:marLeft w:val="0"/>
      <w:marRight w:val="0"/>
      <w:marTop w:val="0"/>
      <w:marBottom w:val="0"/>
      <w:divBdr>
        <w:top w:val="none" w:sz="0" w:space="0" w:color="auto"/>
        <w:left w:val="none" w:sz="0" w:space="0" w:color="auto"/>
        <w:bottom w:val="none" w:sz="0" w:space="0" w:color="auto"/>
        <w:right w:val="none" w:sz="0" w:space="0" w:color="auto"/>
      </w:divBdr>
    </w:div>
    <w:div w:id="263655785">
      <w:bodyDiv w:val="1"/>
      <w:marLeft w:val="0"/>
      <w:marRight w:val="0"/>
      <w:marTop w:val="0"/>
      <w:marBottom w:val="0"/>
      <w:divBdr>
        <w:top w:val="none" w:sz="0" w:space="0" w:color="auto"/>
        <w:left w:val="none" w:sz="0" w:space="0" w:color="auto"/>
        <w:bottom w:val="none" w:sz="0" w:space="0" w:color="auto"/>
        <w:right w:val="none" w:sz="0" w:space="0" w:color="auto"/>
      </w:divBdr>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5040481">
      <w:bodyDiv w:val="1"/>
      <w:marLeft w:val="0"/>
      <w:marRight w:val="0"/>
      <w:marTop w:val="0"/>
      <w:marBottom w:val="0"/>
      <w:divBdr>
        <w:top w:val="none" w:sz="0" w:space="0" w:color="auto"/>
        <w:left w:val="none" w:sz="0" w:space="0" w:color="auto"/>
        <w:bottom w:val="none" w:sz="0" w:space="0" w:color="auto"/>
        <w:right w:val="none" w:sz="0" w:space="0" w:color="auto"/>
      </w:divBdr>
    </w:div>
    <w:div w:id="265772118">
      <w:bodyDiv w:val="1"/>
      <w:marLeft w:val="0"/>
      <w:marRight w:val="0"/>
      <w:marTop w:val="0"/>
      <w:marBottom w:val="0"/>
      <w:divBdr>
        <w:top w:val="none" w:sz="0" w:space="0" w:color="auto"/>
        <w:left w:val="none" w:sz="0" w:space="0" w:color="auto"/>
        <w:bottom w:val="none" w:sz="0" w:space="0" w:color="auto"/>
        <w:right w:val="none" w:sz="0" w:space="0" w:color="auto"/>
      </w:divBdr>
    </w:div>
    <w:div w:id="268512771">
      <w:bodyDiv w:val="1"/>
      <w:marLeft w:val="0"/>
      <w:marRight w:val="0"/>
      <w:marTop w:val="0"/>
      <w:marBottom w:val="0"/>
      <w:divBdr>
        <w:top w:val="none" w:sz="0" w:space="0" w:color="auto"/>
        <w:left w:val="none" w:sz="0" w:space="0" w:color="auto"/>
        <w:bottom w:val="none" w:sz="0" w:space="0" w:color="auto"/>
        <w:right w:val="none" w:sz="0" w:space="0" w:color="auto"/>
      </w:divBdr>
    </w:div>
    <w:div w:id="271323713">
      <w:bodyDiv w:val="1"/>
      <w:marLeft w:val="0"/>
      <w:marRight w:val="0"/>
      <w:marTop w:val="0"/>
      <w:marBottom w:val="0"/>
      <w:divBdr>
        <w:top w:val="none" w:sz="0" w:space="0" w:color="auto"/>
        <w:left w:val="none" w:sz="0" w:space="0" w:color="auto"/>
        <w:bottom w:val="none" w:sz="0" w:space="0" w:color="auto"/>
        <w:right w:val="none" w:sz="0" w:space="0" w:color="auto"/>
      </w:divBdr>
    </w:div>
    <w:div w:id="272324056">
      <w:bodyDiv w:val="1"/>
      <w:marLeft w:val="0"/>
      <w:marRight w:val="0"/>
      <w:marTop w:val="0"/>
      <w:marBottom w:val="0"/>
      <w:divBdr>
        <w:top w:val="none" w:sz="0" w:space="0" w:color="auto"/>
        <w:left w:val="none" w:sz="0" w:space="0" w:color="auto"/>
        <w:bottom w:val="none" w:sz="0" w:space="0" w:color="auto"/>
        <w:right w:val="none" w:sz="0" w:space="0" w:color="auto"/>
      </w:divBdr>
    </w:div>
    <w:div w:id="273051703">
      <w:bodyDiv w:val="1"/>
      <w:marLeft w:val="0"/>
      <w:marRight w:val="0"/>
      <w:marTop w:val="0"/>
      <w:marBottom w:val="0"/>
      <w:divBdr>
        <w:top w:val="none" w:sz="0" w:space="0" w:color="auto"/>
        <w:left w:val="none" w:sz="0" w:space="0" w:color="auto"/>
        <w:bottom w:val="none" w:sz="0" w:space="0" w:color="auto"/>
        <w:right w:val="none" w:sz="0" w:space="0" w:color="auto"/>
      </w:divBdr>
    </w:div>
    <w:div w:id="277807781">
      <w:bodyDiv w:val="1"/>
      <w:marLeft w:val="0"/>
      <w:marRight w:val="0"/>
      <w:marTop w:val="0"/>
      <w:marBottom w:val="0"/>
      <w:divBdr>
        <w:top w:val="none" w:sz="0" w:space="0" w:color="auto"/>
        <w:left w:val="none" w:sz="0" w:space="0" w:color="auto"/>
        <w:bottom w:val="none" w:sz="0" w:space="0" w:color="auto"/>
        <w:right w:val="none" w:sz="0" w:space="0" w:color="auto"/>
      </w:divBdr>
    </w:div>
    <w:div w:id="278880544">
      <w:bodyDiv w:val="1"/>
      <w:marLeft w:val="0"/>
      <w:marRight w:val="0"/>
      <w:marTop w:val="0"/>
      <w:marBottom w:val="0"/>
      <w:divBdr>
        <w:top w:val="none" w:sz="0" w:space="0" w:color="auto"/>
        <w:left w:val="none" w:sz="0" w:space="0" w:color="auto"/>
        <w:bottom w:val="none" w:sz="0" w:space="0" w:color="auto"/>
        <w:right w:val="none" w:sz="0" w:space="0" w:color="auto"/>
      </w:divBdr>
    </w:div>
    <w:div w:id="282154715">
      <w:bodyDiv w:val="1"/>
      <w:marLeft w:val="0"/>
      <w:marRight w:val="0"/>
      <w:marTop w:val="0"/>
      <w:marBottom w:val="0"/>
      <w:divBdr>
        <w:top w:val="none" w:sz="0" w:space="0" w:color="auto"/>
        <w:left w:val="none" w:sz="0" w:space="0" w:color="auto"/>
        <w:bottom w:val="none" w:sz="0" w:space="0" w:color="auto"/>
        <w:right w:val="none" w:sz="0" w:space="0" w:color="auto"/>
      </w:divBdr>
    </w:div>
    <w:div w:id="282349158">
      <w:bodyDiv w:val="1"/>
      <w:marLeft w:val="0"/>
      <w:marRight w:val="0"/>
      <w:marTop w:val="0"/>
      <w:marBottom w:val="0"/>
      <w:divBdr>
        <w:top w:val="none" w:sz="0" w:space="0" w:color="auto"/>
        <w:left w:val="none" w:sz="0" w:space="0" w:color="auto"/>
        <w:bottom w:val="none" w:sz="0" w:space="0" w:color="auto"/>
        <w:right w:val="none" w:sz="0" w:space="0" w:color="auto"/>
      </w:divBdr>
    </w:div>
    <w:div w:id="284697013">
      <w:bodyDiv w:val="1"/>
      <w:marLeft w:val="0"/>
      <w:marRight w:val="0"/>
      <w:marTop w:val="0"/>
      <w:marBottom w:val="0"/>
      <w:divBdr>
        <w:top w:val="none" w:sz="0" w:space="0" w:color="auto"/>
        <w:left w:val="none" w:sz="0" w:space="0" w:color="auto"/>
        <w:bottom w:val="none" w:sz="0" w:space="0" w:color="auto"/>
        <w:right w:val="none" w:sz="0" w:space="0" w:color="auto"/>
      </w:divBdr>
    </w:div>
    <w:div w:id="284847801">
      <w:bodyDiv w:val="1"/>
      <w:marLeft w:val="0"/>
      <w:marRight w:val="0"/>
      <w:marTop w:val="0"/>
      <w:marBottom w:val="0"/>
      <w:divBdr>
        <w:top w:val="none" w:sz="0" w:space="0" w:color="auto"/>
        <w:left w:val="none" w:sz="0" w:space="0" w:color="auto"/>
        <w:bottom w:val="none" w:sz="0" w:space="0" w:color="auto"/>
        <w:right w:val="none" w:sz="0" w:space="0" w:color="auto"/>
      </w:divBdr>
    </w:div>
    <w:div w:id="285041014">
      <w:bodyDiv w:val="1"/>
      <w:marLeft w:val="0"/>
      <w:marRight w:val="0"/>
      <w:marTop w:val="0"/>
      <w:marBottom w:val="0"/>
      <w:divBdr>
        <w:top w:val="none" w:sz="0" w:space="0" w:color="auto"/>
        <w:left w:val="none" w:sz="0" w:space="0" w:color="auto"/>
        <w:bottom w:val="none" w:sz="0" w:space="0" w:color="auto"/>
        <w:right w:val="none" w:sz="0" w:space="0" w:color="auto"/>
      </w:divBdr>
    </w:div>
    <w:div w:id="286087782">
      <w:bodyDiv w:val="1"/>
      <w:marLeft w:val="0"/>
      <w:marRight w:val="0"/>
      <w:marTop w:val="0"/>
      <w:marBottom w:val="0"/>
      <w:divBdr>
        <w:top w:val="none" w:sz="0" w:space="0" w:color="auto"/>
        <w:left w:val="none" w:sz="0" w:space="0" w:color="auto"/>
        <w:bottom w:val="none" w:sz="0" w:space="0" w:color="auto"/>
        <w:right w:val="none" w:sz="0" w:space="0" w:color="auto"/>
      </w:divBdr>
    </w:div>
    <w:div w:id="287703445">
      <w:bodyDiv w:val="1"/>
      <w:marLeft w:val="0"/>
      <w:marRight w:val="0"/>
      <w:marTop w:val="0"/>
      <w:marBottom w:val="0"/>
      <w:divBdr>
        <w:top w:val="none" w:sz="0" w:space="0" w:color="auto"/>
        <w:left w:val="none" w:sz="0" w:space="0" w:color="auto"/>
        <w:bottom w:val="none" w:sz="0" w:space="0" w:color="auto"/>
        <w:right w:val="none" w:sz="0" w:space="0" w:color="auto"/>
      </w:divBdr>
    </w:div>
    <w:div w:id="288125932">
      <w:bodyDiv w:val="1"/>
      <w:marLeft w:val="0"/>
      <w:marRight w:val="0"/>
      <w:marTop w:val="0"/>
      <w:marBottom w:val="0"/>
      <w:divBdr>
        <w:top w:val="none" w:sz="0" w:space="0" w:color="auto"/>
        <w:left w:val="none" w:sz="0" w:space="0" w:color="auto"/>
        <w:bottom w:val="none" w:sz="0" w:space="0" w:color="auto"/>
        <w:right w:val="none" w:sz="0" w:space="0" w:color="auto"/>
      </w:divBdr>
    </w:div>
    <w:div w:id="289553559">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2059194">
      <w:bodyDiv w:val="1"/>
      <w:marLeft w:val="0"/>
      <w:marRight w:val="0"/>
      <w:marTop w:val="0"/>
      <w:marBottom w:val="0"/>
      <w:divBdr>
        <w:top w:val="none" w:sz="0" w:space="0" w:color="auto"/>
        <w:left w:val="none" w:sz="0" w:space="0" w:color="auto"/>
        <w:bottom w:val="none" w:sz="0" w:space="0" w:color="auto"/>
        <w:right w:val="none" w:sz="0" w:space="0" w:color="auto"/>
      </w:divBdr>
    </w:div>
    <w:div w:id="293289181">
      <w:bodyDiv w:val="1"/>
      <w:marLeft w:val="0"/>
      <w:marRight w:val="0"/>
      <w:marTop w:val="0"/>
      <w:marBottom w:val="0"/>
      <w:divBdr>
        <w:top w:val="none" w:sz="0" w:space="0" w:color="auto"/>
        <w:left w:val="none" w:sz="0" w:space="0" w:color="auto"/>
        <w:bottom w:val="none" w:sz="0" w:space="0" w:color="auto"/>
        <w:right w:val="none" w:sz="0" w:space="0" w:color="auto"/>
      </w:divBdr>
    </w:div>
    <w:div w:id="294142514">
      <w:bodyDiv w:val="1"/>
      <w:marLeft w:val="0"/>
      <w:marRight w:val="0"/>
      <w:marTop w:val="0"/>
      <w:marBottom w:val="0"/>
      <w:divBdr>
        <w:top w:val="none" w:sz="0" w:space="0" w:color="auto"/>
        <w:left w:val="none" w:sz="0" w:space="0" w:color="auto"/>
        <w:bottom w:val="none" w:sz="0" w:space="0" w:color="auto"/>
        <w:right w:val="none" w:sz="0" w:space="0" w:color="auto"/>
      </w:divBdr>
    </w:div>
    <w:div w:id="294721001">
      <w:bodyDiv w:val="1"/>
      <w:marLeft w:val="0"/>
      <w:marRight w:val="0"/>
      <w:marTop w:val="0"/>
      <w:marBottom w:val="0"/>
      <w:divBdr>
        <w:top w:val="none" w:sz="0" w:space="0" w:color="auto"/>
        <w:left w:val="none" w:sz="0" w:space="0" w:color="auto"/>
        <w:bottom w:val="none" w:sz="0" w:space="0" w:color="auto"/>
        <w:right w:val="none" w:sz="0" w:space="0" w:color="auto"/>
      </w:divBdr>
    </w:div>
    <w:div w:id="295139190">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729655">
      <w:bodyDiv w:val="1"/>
      <w:marLeft w:val="0"/>
      <w:marRight w:val="0"/>
      <w:marTop w:val="0"/>
      <w:marBottom w:val="0"/>
      <w:divBdr>
        <w:top w:val="none" w:sz="0" w:space="0" w:color="auto"/>
        <w:left w:val="none" w:sz="0" w:space="0" w:color="auto"/>
        <w:bottom w:val="none" w:sz="0" w:space="0" w:color="auto"/>
        <w:right w:val="none" w:sz="0" w:space="0" w:color="auto"/>
      </w:divBdr>
    </w:div>
    <w:div w:id="300115443">
      <w:bodyDiv w:val="1"/>
      <w:marLeft w:val="0"/>
      <w:marRight w:val="0"/>
      <w:marTop w:val="0"/>
      <w:marBottom w:val="0"/>
      <w:divBdr>
        <w:top w:val="none" w:sz="0" w:space="0" w:color="auto"/>
        <w:left w:val="none" w:sz="0" w:space="0" w:color="auto"/>
        <w:bottom w:val="none" w:sz="0" w:space="0" w:color="auto"/>
        <w:right w:val="none" w:sz="0" w:space="0" w:color="auto"/>
      </w:divBdr>
    </w:div>
    <w:div w:id="300303964">
      <w:bodyDiv w:val="1"/>
      <w:marLeft w:val="0"/>
      <w:marRight w:val="0"/>
      <w:marTop w:val="0"/>
      <w:marBottom w:val="0"/>
      <w:divBdr>
        <w:top w:val="none" w:sz="0" w:space="0" w:color="auto"/>
        <w:left w:val="none" w:sz="0" w:space="0" w:color="auto"/>
        <w:bottom w:val="none" w:sz="0" w:space="0" w:color="auto"/>
        <w:right w:val="none" w:sz="0" w:space="0" w:color="auto"/>
      </w:divBdr>
    </w:div>
    <w:div w:id="301423919">
      <w:bodyDiv w:val="1"/>
      <w:marLeft w:val="0"/>
      <w:marRight w:val="0"/>
      <w:marTop w:val="0"/>
      <w:marBottom w:val="0"/>
      <w:divBdr>
        <w:top w:val="none" w:sz="0" w:space="0" w:color="auto"/>
        <w:left w:val="none" w:sz="0" w:space="0" w:color="auto"/>
        <w:bottom w:val="none" w:sz="0" w:space="0" w:color="auto"/>
        <w:right w:val="none" w:sz="0" w:space="0" w:color="auto"/>
      </w:divBdr>
    </w:div>
    <w:div w:id="306863152">
      <w:bodyDiv w:val="1"/>
      <w:marLeft w:val="0"/>
      <w:marRight w:val="0"/>
      <w:marTop w:val="0"/>
      <w:marBottom w:val="0"/>
      <w:divBdr>
        <w:top w:val="none" w:sz="0" w:space="0" w:color="auto"/>
        <w:left w:val="none" w:sz="0" w:space="0" w:color="auto"/>
        <w:bottom w:val="none" w:sz="0" w:space="0" w:color="auto"/>
        <w:right w:val="none" w:sz="0" w:space="0" w:color="auto"/>
      </w:divBdr>
    </w:div>
    <w:div w:id="307370291">
      <w:bodyDiv w:val="1"/>
      <w:marLeft w:val="0"/>
      <w:marRight w:val="0"/>
      <w:marTop w:val="0"/>
      <w:marBottom w:val="0"/>
      <w:divBdr>
        <w:top w:val="none" w:sz="0" w:space="0" w:color="auto"/>
        <w:left w:val="none" w:sz="0" w:space="0" w:color="auto"/>
        <w:bottom w:val="none" w:sz="0" w:space="0" w:color="auto"/>
        <w:right w:val="none" w:sz="0" w:space="0" w:color="auto"/>
      </w:divBdr>
    </w:div>
    <w:div w:id="307784477">
      <w:bodyDiv w:val="1"/>
      <w:marLeft w:val="0"/>
      <w:marRight w:val="0"/>
      <w:marTop w:val="0"/>
      <w:marBottom w:val="0"/>
      <w:divBdr>
        <w:top w:val="none" w:sz="0" w:space="0" w:color="auto"/>
        <w:left w:val="none" w:sz="0" w:space="0" w:color="auto"/>
        <w:bottom w:val="none" w:sz="0" w:space="0" w:color="auto"/>
        <w:right w:val="none" w:sz="0" w:space="0" w:color="auto"/>
      </w:divBdr>
    </w:div>
    <w:div w:id="308440532">
      <w:bodyDiv w:val="1"/>
      <w:marLeft w:val="0"/>
      <w:marRight w:val="0"/>
      <w:marTop w:val="0"/>
      <w:marBottom w:val="0"/>
      <w:divBdr>
        <w:top w:val="none" w:sz="0" w:space="0" w:color="auto"/>
        <w:left w:val="none" w:sz="0" w:space="0" w:color="auto"/>
        <w:bottom w:val="none" w:sz="0" w:space="0" w:color="auto"/>
        <w:right w:val="none" w:sz="0" w:space="0" w:color="auto"/>
      </w:divBdr>
    </w:div>
    <w:div w:id="309868991">
      <w:bodyDiv w:val="1"/>
      <w:marLeft w:val="0"/>
      <w:marRight w:val="0"/>
      <w:marTop w:val="0"/>
      <w:marBottom w:val="0"/>
      <w:divBdr>
        <w:top w:val="none" w:sz="0" w:space="0" w:color="auto"/>
        <w:left w:val="none" w:sz="0" w:space="0" w:color="auto"/>
        <w:bottom w:val="none" w:sz="0" w:space="0" w:color="auto"/>
        <w:right w:val="none" w:sz="0" w:space="0" w:color="auto"/>
      </w:divBdr>
    </w:div>
    <w:div w:id="312301382">
      <w:bodyDiv w:val="1"/>
      <w:marLeft w:val="0"/>
      <w:marRight w:val="0"/>
      <w:marTop w:val="0"/>
      <w:marBottom w:val="0"/>
      <w:divBdr>
        <w:top w:val="none" w:sz="0" w:space="0" w:color="auto"/>
        <w:left w:val="none" w:sz="0" w:space="0" w:color="auto"/>
        <w:bottom w:val="none" w:sz="0" w:space="0" w:color="auto"/>
        <w:right w:val="none" w:sz="0" w:space="0" w:color="auto"/>
      </w:divBdr>
    </w:div>
    <w:div w:id="312609567">
      <w:bodyDiv w:val="1"/>
      <w:marLeft w:val="0"/>
      <w:marRight w:val="0"/>
      <w:marTop w:val="0"/>
      <w:marBottom w:val="0"/>
      <w:divBdr>
        <w:top w:val="none" w:sz="0" w:space="0" w:color="auto"/>
        <w:left w:val="none" w:sz="0" w:space="0" w:color="auto"/>
        <w:bottom w:val="none" w:sz="0" w:space="0" w:color="auto"/>
        <w:right w:val="none" w:sz="0" w:space="0" w:color="auto"/>
      </w:divBdr>
    </w:div>
    <w:div w:id="313722101">
      <w:bodyDiv w:val="1"/>
      <w:marLeft w:val="0"/>
      <w:marRight w:val="0"/>
      <w:marTop w:val="0"/>
      <w:marBottom w:val="0"/>
      <w:divBdr>
        <w:top w:val="none" w:sz="0" w:space="0" w:color="auto"/>
        <w:left w:val="none" w:sz="0" w:space="0" w:color="auto"/>
        <w:bottom w:val="none" w:sz="0" w:space="0" w:color="auto"/>
        <w:right w:val="none" w:sz="0" w:space="0" w:color="auto"/>
      </w:divBdr>
    </w:div>
    <w:div w:id="314377456">
      <w:bodyDiv w:val="1"/>
      <w:marLeft w:val="0"/>
      <w:marRight w:val="0"/>
      <w:marTop w:val="0"/>
      <w:marBottom w:val="0"/>
      <w:divBdr>
        <w:top w:val="none" w:sz="0" w:space="0" w:color="auto"/>
        <w:left w:val="none" w:sz="0" w:space="0" w:color="auto"/>
        <w:bottom w:val="none" w:sz="0" w:space="0" w:color="auto"/>
        <w:right w:val="none" w:sz="0" w:space="0" w:color="auto"/>
      </w:divBdr>
    </w:div>
    <w:div w:id="314797978">
      <w:bodyDiv w:val="1"/>
      <w:marLeft w:val="0"/>
      <w:marRight w:val="0"/>
      <w:marTop w:val="0"/>
      <w:marBottom w:val="0"/>
      <w:divBdr>
        <w:top w:val="none" w:sz="0" w:space="0" w:color="auto"/>
        <w:left w:val="none" w:sz="0" w:space="0" w:color="auto"/>
        <w:bottom w:val="none" w:sz="0" w:space="0" w:color="auto"/>
        <w:right w:val="none" w:sz="0" w:space="0" w:color="auto"/>
      </w:divBdr>
    </w:div>
    <w:div w:id="315649697">
      <w:bodyDiv w:val="1"/>
      <w:marLeft w:val="0"/>
      <w:marRight w:val="0"/>
      <w:marTop w:val="0"/>
      <w:marBottom w:val="0"/>
      <w:divBdr>
        <w:top w:val="none" w:sz="0" w:space="0" w:color="auto"/>
        <w:left w:val="none" w:sz="0" w:space="0" w:color="auto"/>
        <w:bottom w:val="none" w:sz="0" w:space="0" w:color="auto"/>
        <w:right w:val="none" w:sz="0" w:space="0" w:color="auto"/>
      </w:divBdr>
    </w:div>
    <w:div w:id="316540544">
      <w:bodyDiv w:val="1"/>
      <w:marLeft w:val="0"/>
      <w:marRight w:val="0"/>
      <w:marTop w:val="0"/>
      <w:marBottom w:val="0"/>
      <w:divBdr>
        <w:top w:val="none" w:sz="0" w:space="0" w:color="auto"/>
        <w:left w:val="none" w:sz="0" w:space="0" w:color="auto"/>
        <w:bottom w:val="none" w:sz="0" w:space="0" w:color="auto"/>
        <w:right w:val="none" w:sz="0" w:space="0" w:color="auto"/>
      </w:divBdr>
    </w:div>
    <w:div w:id="323051745">
      <w:bodyDiv w:val="1"/>
      <w:marLeft w:val="0"/>
      <w:marRight w:val="0"/>
      <w:marTop w:val="0"/>
      <w:marBottom w:val="0"/>
      <w:divBdr>
        <w:top w:val="none" w:sz="0" w:space="0" w:color="auto"/>
        <w:left w:val="none" w:sz="0" w:space="0" w:color="auto"/>
        <w:bottom w:val="none" w:sz="0" w:space="0" w:color="auto"/>
        <w:right w:val="none" w:sz="0" w:space="0" w:color="auto"/>
      </w:divBdr>
    </w:div>
    <w:div w:id="324869177">
      <w:bodyDiv w:val="1"/>
      <w:marLeft w:val="0"/>
      <w:marRight w:val="0"/>
      <w:marTop w:val="0"/>
      <w:marBottom w:val="0"/>
      <w:divBdr>
        <w:top w:val="none" w:sz="0" w:space="0" w:color="auto"/>
        <w:left w:val="none" w:sz="0" w:space="0" w:color="auto"/>
        <w:bottom w:val="none" w:sz="0" w:space="0" w:color="auto"/>
        <w:right w:val="none" w:sz="0" w:space="0" w:color="auto"/>
      </w:divBdr>
    </w:div>
    <w:div w:id="331681679">
      <w:bodyDiv w:val="1"/>
      <w:marLeft w:val="0"/>
      <w:marRight w:val="0"/>
      <w:marTop w:val="0"/>
      <w:marBottom w:val="0"/>
      <w:divBdr>
        <w:top w:val="none" w:sz="0" w:space="0" w:color="auto"/>
        <w:left w:val="none" w:sz="0" w:space="0" w:color="auto"/>
        <w:bottom w:val="none" w:sz="0" w:space="0" w:color="auto"/>
        <w:right w:val="none" w:sz="0" w:space="0" w:color="auto"/>
      </w:divBdr>
    </w:div>
    <w:div w:id="331684919">
      <w:bodyDiv w:val="1"/>
      <w:marLeft w:val="0"/>
      <w:marRight w:val="0"/>
      <w:marTop w:val="0"/>
      <w:marBottom w:val="0"/>
      <w:divBdr>
        <w:top w:val="none" w:sz="0" w:space="0" w:color="auto"/>
        <w:left w:val="none" w:sz="0" w:space="0" w:color="auto"/>
        <w:bottom w:val="none" w:sz="0" w:space="0" w:color="auto"/>
        <w:right w:val="none" w:sz="0" w:space="0" w:color="auto"/>
      </w:divBdr>
    </w:div>
    <w:div w:id="332732653">
      <w:bodyDiv w:val="1"/>
      <w:marLeft w:val="0"/>
      <w:marRight w:val="0"/>
      <w:marTop w:val="0"/>
      <w:marBottom w:val="0"/>
      <w:divBdr>
        <w:top w:val="none" w:sz="0" w:space="0" w:color="auto"/>
        <w:left w:val="none" w:sz="0" w:space="0" w:color="auto"/>
        <w:bottom w:val="none" w:sz="0" w:space="0" w:color="auto"/>
        <w:right w:val="none" w:sz="0" w:space="0" w:color="auto"/>
      </w:divBdr>
    </w:div>
    <w:div w:id="333414311">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16094">
      <w:bodyDiv w:val="1"/>
      <w:marLeft w:val="0"/>
      <w:marRight w:val="0"/>
      <w:marTop w:val="0"/>
      <w:marBottom w:val="0"/>
      <w:divBdr>
        <w:top w:val="none" w:sz="0" w:space="0" w:color="auto"/>
        <w:left w:val="none" w:sz="0" w:space="0" w:color="auto"/>
        <w:bottom w:val="none" w:sz="0" w:space="0" w:color="auto"/>
        <w:right w:val="none" w:sz="0" w:space="0" w:color="auto"/>
      </w:divBdr>
    </w:div>
    <w:div w:id="338191968">
      <w:bodyDiv w:val="1"/>
      <w:marLeft w:val="0"/>
      <w:marRight w:val="0"/>
      <w:marTop w:val="0"/>
      <w:marBottom w:val="0"/>
      <w:divBdr>
        <w:top w:val="none" w:sz="0" w:space="0" w:color="auto"/>
        <w:left w:val="none" w:sz="0" w:space="0" w:color="auto"/>
        <w:bottom w:val="none" w:sz="0" w:space="0" w:color="auto"/>
        <w:right w:val="none" w:sz="0" w:space="0" w:color="auto"/>
      </w:divBdr>
    </w:div>
    <w:div w:id="339819044">
      <w:bodyDiv w:val="1"/>
      <w:marLeft w:val="0"/>
      <w:marRight w:val="0"/>
      <w:marTop w:val="0"/>
      <w:marBottom w:val="0"/>
      <w:divBdr>
        <w:top w:val="none" w:sz="0" w:space="0" w:color="auto"/>
        <w:left w:val="none" w:sz="0" w:space="0" w:color="auto"/>
        <w:bottom w:val="none" w:sz="0" w:space="0" w:color="auto"/>
        <w:right w:val="none" w:sz="0" w:space="0" w:color="auto"/>
      </w:divBdr>
    </w:div>
    <w:div w:id="340084456">
      <w:bodyDiv w:val="1"/>
      <w:marLeft w:val="0"/>
      <w:marRight w:val="0"/>
      <w:marTop w:val="0"/>
      <w:marBottom w:val="0"/>
      <w:divBdr>
        <w:top w:val="none" w:sz="0" w:space="0" w:color="auto"/>
        <w:left w:val="none" w:sz="0" w:space="0" w:color="auto"/>
        <w:bottom w:val="none" w:sz="0" w:space="0" w:color="auto"/>
        <w:right w:val="none" w:sz="0" w:space="0" w:color="auto"/>
      </w:divBdr>
    </w:div>
    <w:div w:id="342319911">
      <w:bodyDiv w:val="1"/>
      <w:marLeft w:val="0"/>
      <w:marRight w:val="0"/>
      <w:marTop w:val="0"/>
      <w:marBottom w:val="0"/>
      <w:divBdr>
        <w:top w:val="none" w:sz="0" w:space="0" w:color="auto"/>
        <w:left w:val="none" w:sz="0" w:space="0" w:color="auto"/>
        <w:bottom w:val="none" w:sz="0" w:space="0" w:color="auto"/>
        <w:right w:val="none" w:sz="0" w:space="0" w:color="auto"/>
      </w:divBdr>
    </w:div>
    <w:div w:id="342442228">
      <w:bodyDiv w:val="1"/>
      <w:marLeft w:val="0"/>
      <w:marRight w:val="0"/>
      <w:marTop w:val="0"/>
      <w:marBottom w:val="0"/>
      <w:divBdr>
        <w:top w:val="none" w:sz="0" w:space="0" w:color="auto"/>
        <w:left w:val="none" w:sz="0" w:space="0" w:color="auto"/>
        <w:bottom w:val="none" w:sz="0" w:space="0" w:color="auto"/>
        <w:right w:val="none" w:sz="0" w:space="0" w:color="auto"/>
      </w:divBdr>
    </w:div>
    <w:div w:id="343482745">
      <w:bodyDiv w:val="1"/>
      <w:marLeft w:val="0"/>
      <w:marRight w:val="0"/>
      <w:marTop w:val="0"/>
      <w:marBottom w:val="0"/>
      <w:divBdr>
        <w:top w:val="none" w:sz="0" w:space="0" w:color="auto"/>
        <w:left w:val="none" w:sz="0" w:space="0" w:color="auto"/>
        <w:bottom w:val="none" w:sz="0" w:space="0" w:color="auto"/>
        <w:right w:val="none" w:sz="0" w:space="0" w:color="auto"/>
      </w:divBdr>
    </w:div>
    <w:div w:id="343823084">
      <w:bodyDiv w:val="1"/>
      <w:marLeft w:val="0"/>
      <w:marRight w:val="0"/>
      <w:marTop w:val="0"/>
      <w:marBottom w:val="0"/>
      <w:divBdr>
        <w:top w:val="none" w:sz="0" w:space="0" w:color="auto"/>
        <w:left w:val="none" w:sz="0" w:space="0" w:color="auto"/>
        <w:bottom w:val="none" w:sz="0" w:space="0" w:color="auto"/>
        <w:right w:val="none" w:sz="0" w:space="0" w:color="auto"/>
      </w:divBdr>
    </w:div>
    <w:div w:id="344555155">
      <w:bodyDiv w:val="1"/>
      <w:marLeft w:val="0"/>
      <w:marRight w:val="0"/>
      <w:marTop w:val="0"/>
      <w:marBottom w:val="0"/>
      <w:divBdr>
        <w:top w:val="none" w:sz="0" w:space="0" w:color="auto"/>
        <w:left w:val="none" w:sz="0" w:space="0" w:color="auto"/>
        <w:bottom w:val="none" w:sz="0" w:space="0" w:color="auto"/>
        <w:right w:val="none" w:sz="0" w:space="0" w:color="auto"/>
      </w:divBdr>
    </w:div>
    <w:div w:id="348025804">
      <w:bodyDiv w:val="1"/>
      <w:marLeft w:val="0"/>
      <w:marRight w:val="0"/>
      <w:marTop w:val="0"/>
      <w:marBottom w:val="0"/>
      <w:divBdr>
        <w:top w:val="none" w:sz="0" w:space="0" w:color="auto"/>
        <w:left w:val="none" w:sz="0" w:space="0" w:color="auto"/>
        <w:bottom w:val="none" w:sz="0" w:space="0" w:color="auto"/>
        <w:right w:val="none" w:sz="0" w:space="0" w:color="auto"/>
      </w:divBdr>
    </w:div>
    <w:div w:id="348332606">
      <w:bodyDiv w:val="1"/>
      <w:marLeft w:val="0"/>
      <w:marRight w:val="0"/>
      <w:marTop w:val="0"/>
      <w:marBottom w:val="0"/>
      <w:divBdr>
        <w:top w:val="none" w:sz="0" w:space="0" w:color="auto"/>
        <w:left w:val="none" w:sz="0" w:space="0" w:color="auto"/>
        <w:bottom w:val="none" w:sz="0" w:space="0" w:color="auto"/>
        <w:right w:val="none" w:sz="0" w:space="0" w:color="auto"/>
      </w:divBdr>
    </w:div>
    <w:div w:id="350254839">
      <w:bodyDiv w:val="1"/>
      <w:marLeft w:val="0"/>
      <w:marRight w:val="0"/>
      <w:marTop w:val="0"/>
      <w:marBottom w:val="0"/>
      <w:divBdr>
        <w:top w:val="none" w:sz="0" w:space="0" w:color="auto"/>
        <w:left w:val="none" w:sz="0" w:space="0" w:color="auto"/>
        <w:bottom w:val="none" w:sz="0" w:space="0" w:color="auto"/>
        <w:right w:val="none" w:sz="0" w:space="0" w:color="auto"/>
      </w:divBdr>
    </w:div>
    <w:div w:id="351540630">
      <w:bodyDiv w:val="1"/>
      <w:marLeft w:val="0"/>
      <w:marRight w:val="0"/>
      <w:marTop w:val="0"/>
      <w:marBottom w:val="0"/>
      <w:divBdr>
        <w:top w:val="none" w:sz="0" w:space="0" w:color="auto"/>
        <w:left w:val="none" w:sz="0" w:space="0" w:color="auto"/>
        <w:bottom w:val="none" w:sz="0" w:space="0" w:color="auto"/>
        <w:right w:val="none" w:sz="0" w:space="0" w:color="auto"/>
      </w:divBdr>
    </w:div>
    <w:div w:id="354693573">
      <w:bodyDiv w:val="1"/>
      <w:marLeft w:val="0"/>
      <w:marRight w:val="0"/>
      <w:marTop w:val="0"/>
      <w:marBottom w:val="0"/>
      <w:divBdr>
        <w:top w:val="none" w:sz="0" w:space="0" w:color="auto"/>
        <w:left w:val="none" w:sz="0" w:space="0" w:color="auto"/>
        <w:bottom w:val="none" w:sz="0" w:space="0" w:color="auto"/>
        <w:right w:val="none" w:sz="0" w:space="0" w:color="auto"/>
      </w:divBdr>
    </w:div>
    <w:div w:id="355352080">
      <w:bodyDiv w:val="1"/>
      <w:marLeft w:val="0"/>
      <w:marRight w:val="0"/>
      <w:marTop w:val="0"/>
      <w:marBottom w:val="0"/>
      <w:divBdr>
        <w:top w:val="none" w:sz="0" w:space="0" w:color="auto"/>
        <w:left w:val="none" w:sz="0" w:space="0" w:color="auto"/>
        <w:bottom w:val="none" w:sz="0" w:space="0" w:color="auto"/>
        <w:right w:val="none" w:sz="0" w:space="0" w:color="auto"/>
      </w:divBdr>
    </w:div>
    <w:div w:id="356734807">
      <w:bodyDiv w:val="1"/>
      <w:marLeft w:val="0"/>
      <w:marRight w:val="0"/>
      <w:marTop w:val="0"/>
      <w:marBottom w:val="0"/>
      <w:divBdr>
        <w:top w:val="none" w:sz="0" w:space="0" w:color="auto"/>
        <w:left w:val="none" w:sz="0" w:space="0" w:color="auto"/>
        <w:bottom w:val="none" w:sz="0" w:space="0" w:color="auto"/>
        <w:right w:val="none" w:sz="0" w:space="0" w:color="auto"/>
      </w:divBdr>
    </w:div>
    <w:div w:id="357396054">
      <w:bodyDiv w:val="1"/>
      <w:marLeft w:val="0"/>
      <w:marRight w:val="0"/>
      <w:marTop w:val="0"/>
      <w:marBottom w:val="0"/>
      <w:divBdr>
        <w:top w:val="none" w:sz="0" w:space="0" w:color="auto"/>
        <w:left w:val="none" w:sz="0" w:space="0" w:color="auto"/>
        <w:bottom w:val="none" w:sz="0" w:space="0" w:color="auto"/>
        <w:right w:val="none" w:sz="0" w:space="0" w:color="auto"/>
      </w:divBdr>
    </w:div>
    <w:div w:id="358971624">
      <w:bodyDiv w:val="1"/>
      <w:marLeft w:val="0"/>
      <w:marRight w:val="0"/>
      <w:marTop w:val="0"/>
      <w:marBottom w:val="0"/>
      <w:divBdr>
        <w:top w:val="none" w:sz="0" w:space="0" w:color="auto"/>
        <w:left w:val="none" w:sz="0" w:space="0" w:color="auto"/>
        <w:bottom w:val="none" w:sz="0" w:space="0" w:color="auto"/>
        <w:right w:val="none" w:sz="0" w:space="0" w:color="auto"/>
      </w:divBdr>
    </w:div>
    <w:div w:id="359160534">
      <w:bodyDiv w:val="1"/>
      <w:marLeft w:val="0"/>
      <w:marRight w:val="0"/>
      <w:marTop w:val="0"/>
      <w:marBottom w:val="0"/>
      <w:divBdr>
        <w:top w:val="none" w:sz="0" w:space="0" w:color="auto"/>
        <w:left w:val="none" w:sz="0" w:space="0" w:color="auto"/>
        <w:bottom w:val="none" w:sz="0" w:space="0" w:color="auto"/>
        <w:right w:val="none" w:sz="0" w:space="0" w:color="auto"/>
      </w:divBdr>
    </w:div>
    <w:div w:id="359862214">
      <w:bodyDiv w:val="1"/>
      <w:marLeft w:val="0"/>
      <w:marRight w:val="0"/>
      <w:marTop w:val="0"/>
      <w:marBottom w:val="0"/>
      <w:divBdr>
        <w:top w:val="none" w:sz="0" w:space="0" w:color="auto"/>
        <w:left w:val="none" w:sz="0" w:space="0" w:color="auto"/>
        <w:bottom w:val="none" w:sz="0" w:space="0" w:color="auto"/>
        <w:right w:val="none" w:sz="0" w:space="0" w:color="auto"/>
      </w:divBdr>
    </w:div>
    <w:div w:id="361826994">
      <w:bodyDiv w:val="1"/>
      <w:marLeft w:val="0"/>
      <w:marRight w:val="0"/>
      <w:marTop w:val="0"/>
      <w:marBottom w:val="0"/>
      <w:divBdr>
        <w:top w:val="none" w:sz="0" w:space="0" w:color="auto"/>
        <w:left w:val="none" w:sz="0" w:space="0" w:color="auto"/>
        <w:bottom w:val="none" w:sz="0" w:space="0" w:color="auto"/>
        <w:right w:val="none" w:sz="0" w:space="0" w:color="auto"/>
      </w:divBdr>
    </w:div>
    <w:div w:id="362171480">
      <w:bodyDiv w:val="1"/>
      <w:marLeft w:val="0"/>
      <w:marRight w:val="0"/>
      <w:marTop w:val="0"/>
      <w:marBottom w:val="0"/>
      <w:divBdr>
        <w:top w:val="none" w:sz="0" w:space="0" w:color="auto"/>
        <w:left w:val="none" w:sz="0" w:space="0" w:color="auto"/>
        <w:bottom w:val="none" w:sz="0" w:space="0" w:color="auto"/>
        <w:right w:val="none" w:sz="0" w:space="0" w:color="auto"/>
      </w:divBdr>
    </w:div>
    <w:div w:id="362364073">
      <w:bodyDiv w:val="1"/>
      <w:marLeft w:val="0"/>
      <w:marRight w:val="0"/>
      <w:marTop w:val="0"/>
      <w:marBottom w:val="0"/>
      <w:divBdr>
        <w:top w:val="none" w:sz="0" w:space="0" w:color="auto"/>
        <w:left w:val="none" w:sz="0" w:space="0" w:color="auto"/>
        <w:bottom w:val="none" w:sz="0" w:space="0" w:color="auto"/>
        <w:right w:val="none" w:sz="0" w:space="0" w:color="auto"/>
      </w:divBdr>
    </w:div>
    <w:div w:id="364140335">
      <w:bodyDiv w:val="1"/>
      <w:marLeft w:val="0"/>
      <w:marRight w:val="0"/>
      <w:marTop w:val="0"/>
      <w:marBottom w:val="0"/>
      <w:divBdr>
        <w:top w:val="none" w:sz="0" w:space="0" w:color="auto"/>
        <w:left w:val="none" w:sz="0" w:space="0" w:color="auto"/>
        <w:bottom w:val="none" w:sz="0" w:space="0" w:color="auto"/>
        <w:right w:val="none" w:sz="0" w:space="0" w:color="auto"/>
      </w:divBdr>
    </w:div>
    <w:div w:id="370300832">
      <w:bodyDiv w:val="1"/>
      <w:marLeft w:val="0"/>
      <w:marRight w:val="0"/>
      <w:marTop w:val="0"/>
      <w:marBottom w:val="0"/>
      <w:divBdr>
        <w:top w:val="none" w:sz="0" w:space="0" w:color="auto"/>
        <w:left w:val="none" w:sz="0" w:space="0" w:color="auto"/>
        <w:bottom w:val="none" w:sz="0" w:space="0" w:color="auto"/>
        <w:right w:val="none" w:sz="0" w:space="0" w:color="auto"/>
      </w:divBdr>
    </w:div>
    <w:div w:id="370350630">
      <w:bodyDiv w:val="1"/>
      <w:marLeft w:val="0"/>
      <w:marRight w:val="0"/>
      <w:marTop w:val="0"/>
      <w:marBottom w:val="0"/>
      <w:divBdr>
        <w:top w:val="none" w:sz="0" w:space="0" w:color="auto"/>
        <w:left w:val="none" w:sz="0" w:space="0" w:color="auto"/>
        <w:bottom w:val="none" w:sz="0" w:space="0" w:color="auto"/>
        <w:right w:val="none" w:sz="0" w:space="0" w:color="auto"/>
      </w:divBdr>
    </w:div>
    <w:div w:id="371006875">
      <w:bodyDiv w:val="1"/>
      <w:marLeft w:val="0"/>
      <w:marRight w:val="0"/>
      <w:marTop w:val="0"/>
      <w:marBottom w:val="0"/>
      <w:divBdr>
        <w:top w:val="none" w:sz="0" w:space="0" w:color="auto"/>
        <w:left w:val="none" w:sz="0" w:space="0" w:color="auto"/>
        <w:bottom w:val="none" w:sz="0" w:space="0" w:color="auto"/>
        <w:right w:val="none" w:sz="0" w:space="0" w:color="auto"/>
      </w:divBdr>
    </w:div>
    <w:div w:id="371686180">
      <w:bodyDiv w:val="1"/>
      <w:marLeft w:val="0"/>
      <w:marRight w:val="0"/>
      <w:marTop w:val="0"/>
      <w:marBottom w:val="0"/>
      <w:divBdr>
        <w:top w:val="none" w:sz="0" w:space="0" w:color="auto"/>
        <w:left w:val="none" w:sz="0" w:space="0" w:color="auto"/>
        <w:bottom w:val="none" w:sz="0" w:space="0" w:color="auto"/>
        <w:right w:val="none" w:sz="0" w:space="0" w:color="auto"/>
      </w:divBdr>
    </w:div>
    <w:div w:id="371878663">
      <w:bodyDiv w:val="1"/>
      <w:marLeft w:val="0"/>
      <w:marRight w:val="0"/>
      <w:marTop w:val="0"/>
      <w:marBottom w:val="0"/>
      <w:divBdr>
        <w:top w:val="none" w:sz="0" w:space="0" w:color="auto"/>
        <w:left w:val="none" w:sz="0" w:space="0" w:color="auto"/>
        <w:bottom w:val="none" w:sz="0" w:space="0" w:color="auto"/>
        <w:right w:val="none" w:sz="0" w:space="0" w:color="auto"/>
      </w:divBdr>
    </w:div>
    <w:div w:id="373192101">
      <w:bodyDiv w:val="1"/>
      <w:marLeft w:val="0"/>
      <w:marRight w:val="0"/>
      <w:marTop w:val="0"/>
      <w:marBottom w:val="0"/>
      <w:divBdr>
        <w:top w:val="none" w:sz="0" w:space="0" w:color="auto"/>
        <w:left w:val="none" w:sz="0" w:space="0" w:color="auto"/>
        <w:bottom w:val="none" w:sz="0" w:space="0" w:color="auto"/>
        <w:right w:val="none" w:sz="0" w:space="0" w:color="auto"/>
      </w:divBdr>
    </w:div>
    <w:div w:id="37323806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547973">
      <w:bodyDiv w:val="1"/>
      <w:marLeft w:val="0"/>
      <w:marRight w:val="0"/>
      <w:marTop w:val="0"/>
      <w:marBottom w:val="0"/>
      <w:divBdr>
        <w:top w:val="none" w:sz="0" w:space="0" w:color="auto"/>
        <w:left w:val="none" w:sz="0" w:space="0" w:color="auto"/>
        <w:bottom w:val="none" w:sz="0" w:space="0" w:color="auto"/>
        <w:right w:val="none" w:sz="0" w:space="0" w:color="auto"/>
      </w:divBdr>
    </w:div>
    <w:div w:id="376274095">
      <w:bodyDiv w:val="1"/>
      <w:marLeft w:val="0"/>
      <w:marRight w:val="0"/>
      <w:marTop w:val="0"/>
      <w:marBottom w:val="0"/>
      <w:divBdr>
        <w:top w:val="none" w:sz="0" w:space="0" w:color="auto"/>
        <w:left w:val="none" w:sz="0" w:space="0" w:color="auto"/>
        <w:bottom w:val="none" w:sz="0" w:space="0" w:color="auto"/>
        <w:right w:val="none" w:sz="0" w:space="0" w:color="auto"/>
      </w:divBdr>
    </w:div>
    <w:div w:id="376319834">
      <w:bodyDiv w:val="1"/>
      <w:marLeft w:val="0"/>
      <w:marRight w:val="0"/>
      <w:marTop w:val="0"/>
      <w:marBottom w:val="0"/>
      <w:divBdr>
        <w:top w:val="none" w:sz="0" w:space="0" w:color="auto"/>
        <w:left w:val="none" w:sz="0" w:space="0" w:color="auto"/>
        <w:bottom w:val="none" w:sz="0" w:space="0" w:color="auto"/>
        <w:right w:val="none" w:sz="0" w:space="0" w:color="auto"/>
      </w:divBdr>
    </w:div>
    <w:div w:id="377049275">
      <w:bodyDiv w:val="1"/>
      <w:marLeft w:val="0"/>
      <w:marRight w:val="0"/>
      <w:marTop w:val="0"/>
      <w:marBottom w:val="0"/>
      <w:divBdr>
        <w:top w:val="none" w:sz="0" w:space="0" w:color="auto"/>
        <w:left w:val="none" w:sz="0" w:space="0" w:color="auto"/>
        <w:bottom w:val="none" w:sz="0" w:space="0" w:color="auto"/>
        <w:right w:val="none" w:sz="0" w:space="0" w:color="auto"/>
      </w:divBdr>
    </w:div>
    <w:div w:id="377359874">
      <w:bodyDiv w:val="1"/>
      <w:marLeft w:val="0"/>
      <w:marRight w:val="0"/>
      <w:marTop w:val="0"/>
      <w:marBottom w:val="0"/>
      <w:divBdr>
        <w:top w:val="none" w:sz="0" w:space="0" w:color="auto"/>
        <w:left w:val="none" w:sz="0" w:space="0" w:color="auto"/>
        <w:bottom w:val="none" w:sz="0" w:space="0" w:color="auto"/>
        <w:right w:val="none" w:sz="0" w:space="0" w:color="auto"/>
      </w:divBdr>
    </w:div>
    <w:div w:id="377440489">
      <w:bodyDiv w:val="1"/>
      <w:marLeft w:val="0"/>
      <w:marRight w:val="0"/>
      <w:marTop w:val="0"/>
      <w:marBottom w:val="0"/>
      <w:divBdr>
        <w:top w:val="none" w:sz="0" w:space="0" w:color="auto"/>
        <w:left w:val="none" w:sz="0" w:space="0" w:color="auto"/>
        <w:bottom w:val="none" w:sz="0" w:space="0" w:color="auto"/>
        <w:right w:val="none" w:sz="0" w:space="0" w:color="auto"/>
      </w:divBdr>
    </w:div>
    <w:div w:id="377515516">
      <w:bodyDiv w:val="1"/>
      <w:marLeft w:val="0"/>
      <w:marRight w:val="0"/>
      <w:marTop w:val="0"/>
      <w:marBottom w:val="0"/>
      <w:divBdr>
        <w:top w:val="none" w:sz="0" w:space="0" w:color="auto"/>
        <w:left w:val="none" w:sz="0" w:space="0" w:color="auto"/>
        <w:bottom w:val="none" w:sz="0" w:space="0" w:color="auto"/>
        <w:right w:val="none" w:sz="0" w:space="0" w:color="auto"/>
      </w:divBdr>
    </w:div>
    <w:div w:id="379210542">
      <w:bodyDiv w:val="1"/>
      <w:marLeft w:val="0"/>
      <w:marRight w:val="0"/>
      <w:marTop w:val="0"/>
      <w:marBottom w:val="0"/>
      <w:divBdr>
        <w:top w:val="none" w:sz="0" w:space="0" w:color="auto"/>
        <w:left w:val="none" w:sz="0" w:space="0" w:color="auto"/>
        <w:bottom w:val="none" w:sz="0" w:space="0" w:color="auto"/>
        <w:right w:val="none" w:sz="0" w:space="0" w:color="auto"/>
      </w:divBdr>
    </w:div>
    <w:div w:id="379592190">
      <w:bodyDiv w:val="1"/>
      <w:marLeft w:val="0"/>
      <w:marRight w:val="0"/>
      <w:marTop w:val="0"/>
      <w:marBottom w:val="0"/>
      <w:divBdr>
        <w:top w:val="none" w:sz="0" w:space="0" w:color="auto"/>
        <w:left w:val="none" w:sz="0" w:space="0" w:color="auto"/>
        <w:bottom w:val="none" w:sz="0" w:space="0" w:color="auto"/>
        <w:right w:val="none" w:sz="0" w:space="0" w:color="auto"/>
      </w:divBdr>
    </w:div>
    <w:div w:id="379792504">
      <w:bodyDiv w:val="1"/>
      <w:marLeft w:val="0"/>
      <w:marRight w:val="0"/>
      <w:marTop w:val="0"/>
      <w:marBottom w:val="0"/>
      <w:divBdr>
        <w:top w:val="none" w:sz="0" w:space="0" w:color="auto"/>
        <w:left w:val="none" w:sz="0" w:space="0" w:color="auto"/>
        <w:bottom w:val="none" w:sz="0" w:space="0" w:color="auto"/>
        <w:right w:val="none" w:sz="0" w:space="0" w:color="auto"/>
      </w:divBdr>
    </w:div>
    <w:div w:id="379944267">
      <w:bodyDiv w:val="1"/>
      <w:marLeft w:val="0"/>
      <w:marRight w:val="0"/>
      <w:marTop w:val="0"/>
      <w:marBottom w:val="0"/>
      <w:divBdr>
        <w:top w:val="none" w:sz="0" w:space="0" w:color="auto"/>
        <w:left w:val="none" w:sz="0" w:space="0" w:color="auto"/>
        <w:bottom w:val="none" w:sz="0" w:space="0" w:color="auto"/>
        <w:right w:val="none" w:sz="0" w:space="0" w:color="auto"/>
      </w:divBdr>
    </w:div>
    <w:div w:id="380830254">
      <w:bodyDiv w:val="1"/>
      <w:marLeft w:val="0"/>
      <w:marRight w:val="0"/>
      <w:marTop w:val="0"/>
      <w:marBottom w:val="0"/>
      <w:divBdr>
        <w:top w:val="none" w:sz="0" w:space="0" w:color="auto"/>
        <w:left w:val="none" w:sz="0" w:space="0" w:color="auto"/>
        <w:bottom w:val="none" w:sz="0" w:space="0" w:color="auto"/>
        <w:right w:val="none" w:sz="0" w:space="0" w:color="auto"/>
      </w:divBdr>
    </w:div>
    <w:div w:id="381250967">
      <w:bodyDiv w:val="1"/>
      <w:marLeft w:val="0"/>
      <w:marRight w:val="0"/>
      <w:marTop w:val="0"/>
      <w:marBottom w:val="0"/>
      <w:divBdr>
        <w:top w:val="none" w:sz="0" w:space="0" w:color="auto"/>
        <w:left w:val="none" w:sz="0" w:space="0" w:color="auto"/>
        <w:bottom w:val="none" w:sz="0" w:space="0" w:color="auto"/>
        <w:right w:val="none" w:sz="0" w:space="0" w:color="auto"/>
      </w:divBdr>
    </w:div>
    <w:div w:id="383221267">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3680104">
      <w:bodyDiv w:val="1"/>
      <w:marLeft w:val="0"/>
      <w:marRight w:val="0"/>
      <w:marTop w:val="0"/>
      <w:marBottom w:val="0"/>
      <w:divBdr>
        <w:top w:val="none" w:sz="0" w:space="0" w:color="auto"/>
        <w:left w:val="none" w:sz="0" w:space="0" w:color="auto"/>
        <w:bottom w:val="none" w:sz="0" w:space="0" w:color="auto"/>
        <w:right w:val="none" w:sz="0" w:space="0" w:color="auto"/>
      </w:divBdr>
    </w:div>
    <w:div w:id="384790846">
      <w:bodyDiv w:val="1"/>
      <w:marLeft w:val="0"/>
      <w:marRight w:val="0"/>
      <w:marTop w:val="0"/>
      <w:marBottom w:val="0"/>
      <w:divBdr>
        <w:top w:val="none" w:sz="0" w:space="0" w:color="auto"/>
        <w:left w:val="none" w:sz="0" w:space="0" w:color="auto"/>
        <w:bottom w:val="none" w:sz="0" w:space="0" w:color="auto"/>
        <w:right w:val="none" w:sz="0" w:space="0" w:color="auto"/>
      </w:divBdr>
    </w:div>
    <w:div w:id="385765675">
      <w:bodyDiv w:val="1"/>
      <w:marLeft w:val="0"/>
      <w:marRight w:val="0"/>
      <w:marTop w:val="0"/>
      <w:marBottom w:val="0"/>
      <w:divBdr>
        <w:top w:val="none" w:sz="0" w:space="0" w:color="auto"/>
        <w:left w:val="none" w:sz="0" w:space="0" w:color="auto"/>
        <w:bottom w:val="none" w:sz="0" w:space="0" w:color="auto"/>
        <w:right w:val="none" w:sz="0" w:space="0" w:color="auto"/>
      </w:divBdr>
    </w:div>
    <w:div w:id="387919973">
      <w:bodyDiv w:val="1"/>
      <w:marLeft w:val="0"/>
      <w:marRight w:val="0"/>
      <w:marTop w:val="0"/>
      <w:marBottom w:val="0"/>
      <w:divBdr>
        <w:top w:val="none" w:sz="0" w:space="0" w:color="auto"/>
        <w:left w:val="none" w:sz="0" w:space="0" w:color="auto"/>
        <w:bottom w:val="none" w:sz="0" w:space="0" w:color="auto"/>
        <w:right w:val="none" w:sz="0" w:space="0" w:color="auto"/>
      </w:divBdr>
    </w:div>
    <w:div w:id="389379033">
      <w:bodyDiv w:val="1"/>
      <w:marLeft w:val="0"/>
      <w:marRight w:val="0"/>
      <w:marTop w:val="0"/>
      <w:marBottom w:val="0"/>
      <w:divBdr>
        <w:top w:val="none" w:sz="0" w:space="0" w:color="auto"/>
        <w:left w:val="none" w:sz="0" w:space="0" w:color="auto"/>
        <w:bottom w:val="none" w:sz="0" w:space="0" w:color="auto"/>
        <w:right w:val="none" w:sz="0" w:space="0" w:color="auto"/>
      </w:divBdr>
    </w:div>
    <w:div w:id="389884728">
      <w:bodyDiv w:val="1"/>
      <w:marLeft w:val="0"/>
      <w:marRight w:val="0"/>
      <w:marTop w:val="0"/>
      <w:marBottom w:val="0"/>
      <w:divBdr>
        <w:top w:val="none" w:sz="0" w:space="0" w:color="auto"/>
        <w:left w:val="none" w:sz="0" w:space="0" w:color="auto"/>
        <w:bottom w:val="none" w:sz="0" w:space="0" w:color="auto"/>
        <w:right w:val="none" w:sz="0" w:space="0" w:color="auto"/>
      </w:divBdr>
    </w:div>
    <w:div w:id="390349555">
      <w:bodyDiv w:val="1"/>
      <w:marLeft w:val="0"/>
      <w:marRight w:val="0"/>
      <w:marTop w:val="0"/>
      <w:marBottom w:val="0"/>
      <w:divBdr>
        <w:top w:val="none" w:sz="0" w:space="0" w:color="auto"/>
        <w:left w:val="none" w:sz="0" w:space="0" w:color="auto"/>
        <w:bottom w:val="none" w:sz="0" w:space="0" w:color="auto"/>
        <w:right w:val="none" w:sz="0" w:space="0" w:color="auto"/>
      </w:divBdr>
    </w:div>
    <w:div w:id="393624760">
      <w:bodyDiv w:val="1"/>
      <w:marLeft w:val="0"/>
      <w:marRight w:val="0"/>
      <w:marTop w:val="0"/>
      <w:marBottom w:val="0"/>
      <w:divBdr>
        <w:top w:val="none" w:sz="0" w:space="0" w:color="auto"/>
        <w:left w:val="none" w:sz="0" w:space="0" w:color="auto"/>
        <w:bottom w:val="none" w:sz="0" w:space="0" w:color="auto"/>
        <w:right w:val="none" w:sz="0" w:space="0" w:color="auto"/>
      </w:divBdr>
    </w:div>
    <w:div w:id="394354864">
      <w:bodyDiv w:val="1"/>
      <w:marLeft w:val="0"/>
      <w:marRight w:val="0"/>
      <w:marTop w:val="0"/>
      <w:marBottom w:val="0"/>
      <w:divBdr>
        <w:top w:val="none" w:sz="0" w:space="0" w:color="auto"/>
        <w:left w:val="none" w:sz="0" w:space="0" w:color="auto"/>
        <w:bottom w:val="none" w:sz="0" w:space="0" w:color="auto"/>
        <w:right w:val="none" w:sz="0" w:space="0" w:color="auto"/>
      </w:divBdr>
    </w:div>
    <w:div w:id="394620364">
      <w:bodyDiv w:val="1"/>
      <w:marLeft w:val="0"/>
      <w:marRight w:val="0"/>
      <w:marTop w:val="0"/>
      <w:marBottom w:val="0"/>
      <w:divBdr>
        <w:top w:val="none" w:sz="0" w:space="0" w:color="auto"/>
        <w:left w:val="none" w:sz="0" w:space="0" w:color="auto"/>
        <w:bottom w:val="none" w:sz="0" w:space="0" w:color="auto"/>
        <w:right w:val="none" w:sz="0" w:space="0" w:color="auto"/>
      </w:divBdr>
    </w:div>
    <w:div w:id="396368742">
      <w:bodyDiv w:val="1"/>
      <w:marLeft w:val="0"/>
      <w:marRight w:val="0"/>
      <w:marTop w:val="0"/>
      <w:marBottom w:val="0"/>
      <w:divBdr>
        <w:top w:val="none" w:sz="0" w:space="0" w:color="auto"/>
        <w:left w:val="none" w:sz="0" w:space="0" w:color="auto"/>
        <w:bottom w:val="none" w:sz="0" w:space="0" w:color="auto"/>
        <w:right w:val="none" w:sz="0" w:space="0" w:color="auto"/>
      </w:divBdr>
    </w:div>
    <w:div w:id="397021579">
      <w:bodyDiv w:val="1"/>
      <w:marLeft w:val="0"/>
      <w:marRight w:val="0"/>
      <w:marTop w:val="0"/>
      <w:marBottom w:val="0"/>
      <w:divBdr>
        <w:top w:val="none" w:sz="0" w:space="0" w:color="auto"/>
        <w:left w:val="none" w:sz="0" w:space="0" w:color="auto"/>
        <w:bottom w:val="none" w:sz="0" w:space="0" w:color="auto"/>
        <w:right w:val="none" w:sz="0" w:space="0" w:color="auto"/>
      </w:divBdr>
    </w:div>
    <w:div w:id="398477802">
      <w:bodyDiv w:val="1"/>
      <w:marLeft w:val="0"/>
      <w:marRight w:val="0"/>
      <w:marTop w:val="0"/>
      <w:marBottom w:val="0"/>
      <w:divBdr>
        <w:top w:val="none" w:sz="0" w:space="0" w:color="auto"/>
        <w:left w:val="none" w:sz="0" w:space="0" w:color="auto"/>
        <w:bottom w:val="none" w:sz="0" w:space="0" w:color="auto"/>
        <w:right w:val="none" w:sz="0" w:space="0" w:color="auto"/>
      </w:divBdr>
    </w:div>
    <w:div w:id="401027179">
      <w:bodyDiv w:val="1"/>
      <w:marLeft w:val="0"/>
      <w:marRight w:val="0"/>
      <w:marTop w:val="0"/>
      <w:marBottom w:val="0"/>
      <w:divBdr>
        <w:top w:val="none" w:sz="0" w:space="0" w:color="auto"/>
        <w:left w:val="none" w:sz="0" w:space="0" w:color="auto"/>
        <w:bottom w:val="none" w:sz="0" w:space="0" w:color="auto"/>
        <w:right w:val="none" w:sz="0" w:space="0" w:color="auto"/>
      </w:divBdr>
    </w:div>
    <w:div w:id="402214541">
      <w:bodyDiv w:val="1"/>
      <w:marLeft w:val="0"/>
      <w:marRight w:val="0"/>
      <w:marTop w:val="0"/>
      <w:marBottom w:val="0"/>
      <w:divBdr>
        <w:top w:val="none" w:sz="0" w:space="0" w:color="auto"/>
        <w:left w:val="none" w:sz="0" w:space="0" w:color="auto"/>
        <w:bottom w:val="none" w:sz="0" w:space="0" w:color="auto"/>
        <w:right w:val="none" w:sz="0" w:space="0" w:color="auto"/>
      </w:divBdr>
    </w:div>
    <w:div w:id="402335852">
      <w:bodyDiv w:val="1"/>
      <w:marLeft w:val="0"/>
      <w:marRight w:val="0"/>
      <w:marTop w:val="0"/>
      <w:marBottom w:val="0"/>
      <w:divBdr>
        <w:top w:val="none" w:sz="0" w:space="0" w:color="auto"/>
        <w:left w:val="none" w:sz="0" w:space="0" w:color="auto"/>
        <w:bottom w:val="none" w:sz="0" w:space="0" w:color="auto"/>
        <w:right w:val="none" w:sz="0" w:space="0" w:color="auto"/>
      </w:divBdr>
    </w:div>
    <w:div w:id="405418764">
      <w:bodyDiv w:val="1"/>
      <w:marLeft w:val="0"/>
      <w:marRight w:val="0"/>
      <w:marTop w:val="0"/>
      <w:marBottom w:val="0"/>
      <w:divBdr>
        <w:top w:val="none" w:sz="0" w:space="0" w:color="auto"/>
        <w:left w:val="none" w:sz="0" w:space="0" w:color="auto"/>
        <w:bottom w:val="none" w:sz="0" w:space="0" w:color="auto"/>
        <w:right w:val="none" w:sz="0" w:space="0" w:color="auto"/>
      </w:divBdr>
    </w:div>
    <w:div w:id="405955919">
      <w:bodyDiv w:val="1"/>
      <w:marLeft w:val="0"/>
      <w:marRight w:val="0"/>
      <w:marTop w:val="0"/>
      <w:marBottom w:val="0"/>
      <w:divBdr>
        <w:top w:val="none" w:sz="0" w:space="0" w:color="auto"/>
        <w:left w:val="none" w:sz="0" w:space="0" w:color="auto"/>
        <w:bottom w:val="none" w:sz="0" w:space="0" w:color="auto"/>
        <w:right w:val="none" w:sz="0" w:space="0" w:color="auto"/>
      </w:divBdr>
    </w:div>
    <w:div w:id="408161731">
      <w:bodyDiv w:val="1"/>
      <w:marLeft w:val="0"/>
      <w:marRight w:val="0"/>
      <w:marTop w:val="0"/>
      <w:marBottom w:val="0"/>
      <w:divBdr>
        <w:top w:val="none" w:sz="0" w:space="0" w:color="auto"/>
        <w:left w:val="none" w:sz="0" w:space="0" w:color="auto"/>
        <w:bottom w:val="none" w:sz="0" w:space="0" w:color="auto"/>
        <w:right w:val="none" w:sz="0" w:space="0" w:color="auto"/>
      </w:divBdr>
    </w:div>
    <w:div w:id="408819113">
      <w:bodyDiv w:val="1"/>
      <w:marLeft w:val="0"/>
      <w:marRight w:val="0"/>
      <w:marTop w:val="0"/>
      <w:marBottom w:val="0"/>
      <w:divBdr>
        <w:top w:val="none" w:sz="0" w:space="0" w:color="auto"/>
        <w:left w:val="none" w:sz="0" w:space="0" w:color="auto"/>
        <w:bottom w:val="none" w:sz="0" w:space="0" w:color="auto"/>
        <w:right w:val="none" w:sz="0" w:space="0" w:color="auto"/>
      </w:divBdr>
    </w:div>
    <w:div w:id="408892424">
      <w:bodyDiv w:val="1"/>
      <w:marLeft w:val="0"/>
      <w:marRight w:val="0"/>
      <w:marTop w:val="0"/>
      <w:marBottom w:val="0"/>
      <w:divBdr>
        <w:top w:val="none" w:sz="0" w:space="0" w:color="auto"/>
        <w:left w:val="none" w:sz="0" w:space="0" w:color="auto"/>
        <w:bottom w:val="none" w:sz="0" w:space="0" w:color="auto"/>
        <w:right w:val="none" w:sz="0" w:space="0" w:color="auto"/>
      </w:divBdr>
    </w:div>
    <w:div w:id="409816799">
      <w:bodyDiv w:val="1"/>
      <w:marLeft w:val="0"/>
      <w:marRight w:val="0"/>
      <w:marTop w:val="0"/>
      <w:marBottom w:val="0"/>
      <w:divBdr>
        <w:top w:val="none" w:sz="0" w:space="0" w:color="auto"/>
        <w:left w:val="none" w:sz="0" w:space="0" w:color="auto"/>
        <w:bottom w:val="none" w:sz="0" w:space="0" w:color="auto"/>
        <w:right w:val="none" w:sz="0" w:space="0" w:color="auto"/>
      </w:divBdr>
    </w:div>
    <w:div w:id="411901717">
      <w:bodyDiv w:val="1"/>
      <w:marLeft w:val="0"/>
      <w:marRight w:val="0"/>
      <w:marTop w:val="0"/>
      <w:marBottom w:val="0"/>
      <w:divBdr>
        <w:top w:val="none" w:sz="0" w:space="0" w:color="auto"/>
        <w:left w:val="none" w:sz="0" w:space="0" w:color="auto"/>
        <w:bottom w:val="none" w:sz="0" w:space="0" w:color="auto"/>
        <w:right w:val="none" w:sz="0" w:space="0" w:color="auto"/>
      </w:divBdr>
    </w:div>
    <w:div w:id="411971901">
      <w:bodyDiv w:val="1"/>
      <w:marLeft w:val="0"/>
      <w:marRight w:val="0"/>
      <w:marTop w:val="0"/>
      <w:marBottom w:val="0"/>
      <w:divBdr>
        <w:top w:val="none" w:sz="0" w:space="0" w:color="auto"/>
        <w:left w:val="none" w:sz="0" w:space="0" w:color="auto"/>
        <w:bottom w:val="none" w:sz="0" w:space="0" w:color="auto"/>
        <w:right w:val="none" w:sz="0" w:space="0" w:color="auto"/>
      </w:divBdr>
    </w:div>
    <w:div w:id="412704762">
      <w:bodyDiv w:val="1"/>
      <w:marLeft w:val="0"/>
      <w:marRight w:val="0"/>
      <w:marTop w:val="0"/>
      <w:marBottom w:val="0"/>
      <w:divBdr>
        <w:top w:val="none" w:sz="0" w:space="0" w:color="auto"/>
        <w:left w:val="none" w:sz="0" w:space="0" w:color="auto"/>
        <w:bottom w:val="none" w:sz="0" w:space="0" w:color="auto"/>
        <w:right w:val="none" w:sz="0" w:space="0" w:color="auto"/>
      </w:divBdr>
    </w:div>
    <w:div w:id="414980889">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831992">
      <w:bodyDiv w:val="1"/>
      <w:marLeft w:val="0"/>
      <w:marRight w:val="0"/>
      <w:marTop w:val="0"/>
      <w:marBottom w:val="0"/>
      <w:divBdr>
        <w:top w:val="none" w:sz="0" w:space="0" w:color="auto"/>
        <w:left w:val="none" w:sz="0" w:space="0" w:color="auto"/>
        <w:bottom w:val="none" w:sz="0" w:space="0" w:color="auto"/>
        <w:right w:val="none" w:sz="0" w:space="0" w:color="auto"/>
      </w:divBdr>
    </w:div>
    <w:div w:id="417023777">
      <w:bodyDiv w:val="1"/>
      <w:marLeft w:val="0"/>
      <w:marRight w:val="0"/>
      <w:marTop w:val="0"/>
      <w:marBottom w:val="0"/>
      <w:divBdr>
        <w:top w:val="none" w:sz="0" w:space="0" w:color="auto"/>
        <w:left w:val="none" w:sz="0" w:space="0" w:color="auto"/>
        <w:bottom w:val="none" w:sz="0" w:space="0" w:color="auto"/>
        <w:right w:val="none" w:sz="0" w:space="0" w:color="auto"/>
      </w:divBdr>
    </w:div>
    <w:div w:id="417101622">
      <w:bodyDiv w:val="1"/>
      <w:marLeft w:val="0"/>
      <w:marRight w:val="0"/>
      <w:marTop w:val="0"/>
      <w:marBottom w:val="0"/>
      <w:divBdr>
        <w:top w:val="none" w:sz="0" w:space="0" w:color="auto"/>
        <w:left w:val="none" w:sz="0" w:space="0" w:color="auto"/>
        <w:bottom w:val="none" w:sz="0" w:space="0" w:color="auto"/>
        <w:right w:val="none" w:sz="0" w:space="0" w:color="auto"/>
      </w:divBdr>
    </w:div>
    <w:div w:id="418331195">
      <w:bodyDiv w:val="1"/>
      <w:marLeft w:val="0"/>
      <w:marRight w:val="0"/>
      <w:marTop w:val="0"/>
      <w:marBottom w:val="0"/>
      <w:divBdr>
        <w:top w:val="none" w:sz="0" w:space="0" w:color="auto"/>
        <w:left w:val="none" w:sz="0" w:space="0" w:color="auto"/>
        <w:bottom w:val="none" w:sz="0" w:space="0" w:color="auto"/>
        <w:right w:val="none" w:sz="0" w:space="0" w:color="auto"/>
      </w:divBdr>
    </w:div>
    <w:div w:id="418908170">
      <w:bodyDiv w:val="1"/>
      <w:marLeft w:val="0"/>
      <w:marRight w:val="0"/>
      <w:marTop w:val="0"/>
      <w:marBottom w:val="0"/>
      <w:divBdr>
        <w:top w:val="none" w:sz="0" w:space="0" w:color="auto"/>
        <w:left w:val="none" w:sz="0" w:space="0" w:color="auto"/>
        <w:bottom w:val="none" w:sz="0" w:space="0" w:color="auto"/>
        <w:right w:val="none" w:sz="0" w:space="0" w:color="auto"/>
      </w:divBdr>
    </w:div>
    <w:div w:id="422456724">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6080933">
      <w:bodyDiv w:val="1"/>
      <w:marLeft w:val="0"/>
      <w:marRight w:val="0"/>
      <w:marTop w:val="0"/>
      <w:marBottom w:val="0"/>
      <w:divBdr>
        <w:top w:val="none" w:sz="0" w:space="0" w:color="auto"/>
        <w:left w:val="none" w:sz="0" w:space="0" w:color="auto"/>
        <w:bottom w:val="none" w:sz="0" w:space="0" w:color="auto"/>
        <w:right w:val="none" w:sz="0" w:space="0" w:color="auto"/>
      </w:divBdr>
    </w:div>
    <w:div w:id="426924426">
      <w:bodyDiv w:val="1"/>
      <w:marLeft w:val="0"/>
      <w:marRight w:val="0"/>
      <w:marTop w:val="0"/>
      <w:marBottom w:val="0"/>
      <w:divBdr>
        <w:top w:val="none" w:sz="0" w:space="0" w:color="auto"/>
        <w:left w:val="none" w:sz="0" w:space="0" w:color="auto"/>
        <w:bottom w:val="none" w:sz="0" w:space="0" w:color="auto"/>
        <w:right w:val="none" w:sz="0" w:space="0" w:color="auto"/>
      </w:divBdr>
    </w:div>
    <w:div w:id="428814946">
      <w:bodyDiv w:val="1"/>
      <w:marLeft w:val="0"/>
      <w:marRight w:val="0"/>
      <w:marTop w:val="0"/>
      <w:marBottom w:val="0"/>
      <w:divBdr>
        <w:top w:val="none" w:sz="0" w:space="0" w:color="auto"/>
        <w:left w:val="none" w:sz="0" w:space="0" w:color="auto"/>
        <w:bottom w:val="none" w:sz="0" w:space="0" w:color="auto"/>
        <w:right w:val="none" w:sz="0" w:space="0" w:color="auto"/>
      </w:divBdr>
    </w:div>
    <w:div w:id="429393884">
      <w:bodyDiv w:val="1"/>
      <w:marLeft w:val="0"/>
      <w:marRight w:val="0"/>
      <w:marTop w:val="0"/>
      <w:marBottom w:val="0"/>
      <w:divBdr>
        <w:top w:val="none" w:sz="0" w:space="0" w:color="auto"/>
        <w:left w:val="none" w:sz="0" w:space="0" w:color="auto"/>
        <w:bottom w:val="none" w:sz="0" w:space="0" w:color="auto"/>
        <w:right w:val="none" w:sz="0" w:space="0" w:color="auto"/>
      </w:divBdr>
    </w:div>
    <w:div w:id="432364407">
      <w:bodyDiv w:val="1"/>
      <w:marLeft w:val="0"/>
      <w:marRight w:val="0"/>
      <w:marTop w:val="0"/>
      <w:marBottom w:val="0"/>
      <w:divBdr>
        <w:top w:val="none" w:sz="0" w:space="0" w:color="auto"/>
        <w:left w:val="none" w:sz="0" w:space="0" w:color="auto"/>
        <w:bottom w:val="none" w:sz="0" w:space="0" w:color="auto"/>
        <w:right w:val="none" w:sz="0" w:space="0" w:color="auto"/>
      </w:divBdr>
    </w:div>
    <w:div w:id="433794776">
      <w:bodyDiv w:val="1"/>
      <w:marLeft w:val="0"/>
      <w:marRight w:val="0"/>
      <w:marTop w:val="0"/>
      <w:marBottom w:val="0"/>
      <w:divBdr>
        <w:top w:val="none" w:sz="0" w:space="0" w:color="auto"/>
        <w:left w:val="none" w:sz="0" w:space="0" w:color="auto"/>
        <w:bottom w:val="none" w:sz="0" w:space="0" w:color="auto"/>
        <w:right w:val="none" w:sz="0" w:space="0" w:color="auto"/>
      </w:divBdr>
    </w:div>
    <w:div w:id="435291030">
      <w:bodyDiv w:val="1"/>
      <w:marLeft w:val="0"/>
      <w:marRight w:val="0"/>
      <w:marTop w:val="0"/>
      <w:marBottom w:val="0"/>
      <w:divBdr>
        <w:top w:val="none" w:sz="0" w:space="0" w:color="auto"/>
        <w:left w:val="none" w:sz="0" w:space="0" w:color="auto"/>
        <w:bottom w:val="none" w:sz="0" w:space="0" w:color="auto"/>
        <w:right w:val="none" w:sz="0" w:space="0" w:color="auto"/>
      </w:divBdr>
    </w:div>
    <w:div w:id="435685045">
      <w:bodyDiv w:val="1"/>
      <w:marLeft w:val="0"/>
      <w:marRight w:val="0"/>
      <w:marTop w:val="0"/>
      <w:marBottom w:val="0"/>
      <w:divBdr>
        <w:top w:val="none" w:sz="0" w:space="0" w:color="auto"/>
        <w:left w:val="none" w:sz="0" w:space="0" w:color="auto"/>
        <w:bottom w:val="none" w:sz="0" w:space="0" w:color="auto"/>
        <w:right w:val="none" w:sz="0" w:space="0" w:color="auto"/>
      </w:divBdr>
    </w:div>
    <w:div w:id="436559285">
      <w:bodyDiv w:val="1"/>
      <w:marLeft w:val="0"/>
      <w:marRight w:val="0"/>
      <w:marTop w:val="0"/>
      <w:marBottom w:val="0"/>
      <w:divBdr>
        <w:top w:val="none" w:sz="0" w:space="0" w:color="auto"/>
        <w:left w:val="none" w:sz="0" w:space="0" w:color="auto"/>
        <w:bottom w:val="none" w:sz="0" w:space="0" w:color="auto"/>
        <w:right w:val="none" w:sz="0" w:space="0" w:color="auto"/>
      </w:divBdr>
    </w:div>
    <w:div w:id="437413584">
      <w:bodyDiv w:val="1"/>
      <w:marLeft w:val="0"/>
      <w:marRight w:val="0"/>
      <w:marTop w:val="0"/>
      <w:marBottom w:val="0"/>
      <w:divBdr>
        <w:top w:val="none" w:sz="0" w:space="0" w:color="auto"/>
        <w:left w:val="none" w:sz="0" w:space="0" w:color="auto"/>
        <w:bottom w:val="none" w:sz="0" w:space="0" w:color="auto"/>
        <w:right w:val="none" w:sz="0" w:space="0" w:color="auto"/>
      </w:divBdr>
    </w:div>
    <w:div w:id="437718391">
      <w:bodyDiv w:val="1"/>
      <w:marLeft w:val="0"/>
      <w:marRight w:val="0"/>
      <w:marTop w:val="0"/>
      <w:marBottom w:val="0"/>
      <w:divBdr>
        <w:top w:val="none" w:sz="0" w:space="0" w:color="auto"/>
        <w:left w:val="none" w:sz="0" w:space="0" w:color="auto"/>
        <w:bottom w:val="none" w:sz="0" w:space="0" w:color="auto"/>
        <w:right w:val="none" w:sz="0" w:space="0" w:color="auto"/>
      </w:divBdr>
    </w:div>
    <w:div w:id="437801233">
      <w:bodyDiv w:val="1"/>
      <w:marLeft w:val="0"/>
      <w:marRight w:val="0"/>
      <w:marTop w:val="0"/>
      <w:marBottom w:val="0"/>
      <w:divBdr>
        <w:top w:val="none" w:sz="0" w:space="0" w:color="auto"/>
        <w:left w:val="none" w:sz="0" w:space="0" w:color="auto"/>
        <w:bottom w:val="none" w:sz="0" w:space="0" w:color="auto"/>
        <w:right w:val="none" w:sz="0" w:space="0" w:color="auto"/>
      </w:divBdr>
    </w:div>
    <w:div w:id="438647546">
      <w:bodyDiv w:val="1"/>
      <w:marLeft w:val="0"/>
      <w:marRight w:val="0"/>
      <w:marTop w:val="0"/>
      <w:marBottom w:val="0"/>
      <w:divBdr>
        <w:top w:val="none" w:sz="0" w:space="0" w:color="auto"/>
        <w:left w:val="none" w:sz="0" w:space="0" w:color="auto"/>
        <w:bottom w:val="none" w:sz="0" w:space="0" w:color="auto"/>
        <w:right w:val="none" w:sz="0" w:space="0" w:color="auto"/>
      </w:divBdr>
    </w:div>
    <w:div w:id="439766705">
      <w:bodyDiv w:val="1"/>
      <w:marLeft w:val="0"/>
      <w:marRight w:val="0"/>
      <w:marTop w:val="0"/>
      <w:marBottom w:val="0"/>
      <w:divBdr>
        <w:top w:val="none" w:sz="0" w:space="0" w:color="auto"/>
        <w:left w:val="none" w:sz="0" w:space="0" w:color="auto"/>
        <w:bottom w:val="none" w:sz="0" w:space="0" w:color="auto"/>
        <w:right w:val="none" w:sz="0" w:space="0" w:color="auto"/>
      </w:divBdr>
    </w:div>
    <w:div w:id="440035497">
      <w:bodyDiv w:val="1"/>
      <w:marLeft w:val="0"/>
      <w:marRight w:val="0"/>
      <w:marTop w:val="0"/>
      <w:marBottom w:val="0"/>
      <w:divBdr>
        <w:top w:val="none" w:sz="0" w:space="0" w:color="auto"/>
        <w:left w:val="none" w:sz="0" w:space="0" w:color="auto"/>
        <w:bottom w:val="none" w:sz="0" w:space="0" w:color="auto"/>
        <w:right w:val="none" w:sz="0" w:space="0" w:color="auto"/>
      </w:divBdr>
    </w:div>
    <w:div w:id="440565518">
      <w:bodyDiv w:val="1"/>
      <w:marLeft w:val="0"/>
      <w:marRight w:val="0"/>
      <w:marTop w:val="0"/>
      <w:marBottom w:val="0"/>
      <w:divBdr>
        <w:top w:val="none" w:sz="0" w:space="0" w:color="auto"/>
        <w:left w:val="none" w:sz="0" w:space="0" w:color="auto"/>
        <w:bottom w:val="none" w:sz="0" w:space="0" w:color="auto"/>
        <w:right w:val="none" w:sz="0" w:space="0" w:color="auto"/>
      </w:divBdr>
    </w:div>
    <w:div w:id="440686591">
      <w:bodyDiv w:val="1"/>
      <w:marLeft w:val="0"/>
      <w:marRight w:val="0"/>
      <w:marTop w:val="0"/>
      <w:marBottom w:val="0"/>
      <w:divBdr>
        <w:top w:val="none" w:sz="0" w:space="0" w:color="auto"/>
        <w:left w:val="none" w:sz="0" w:space="0" w:color="auto"/>
        <w:bottom w:val="none" w:sz="0" w:space="0" w:color="auto"/>
        <w:right w:val="none" w:sz="0" w:space="0" w:color="auto"/>
      </w:divBdr>
    </w:div>
    <w:div w:id="440757320">
      <w:bodyDiv w:val="1"/>
      <w:marLeft w:val="0"/>
      <w:marRight w:val="0"/>
      <w:marTop w:val="0"/>
      <w:marBottom w:val="0"/>
      <w:divBdr>
        <w:top w:val="none" w:sz="0" w:space="0" w:color="auto"/>
        <w:left w:val="none" w:sz="0" w:space="0" w:color="auto"/>
        <w:bottom w:val="none" w:sz="0" w:space="0" w:color="auto"/>
        <w:right w:val="none" w:sz="0" w:space="0" w:color="auto"/>
      </w:divBdr>
    </w:div>
    <w:div w:id="441799146">
      <w:bodyDiv w:val="1"/>
      <w:marLeft w:val="0"/>
      <w:marRight w:val="0"/>
      <w:marTop w:val="0"/>
      <w:marBottom w:val="0"/>
      <w:divBdr>
        <w:top w:val="none" w:sz="0" w:space="0" w:color="auto"/>
        <w:left w:val="none" w:sz="0" w:space="0" w:color="auto"/>
        <w:bottom w:val="none" w:sz="0" w:space="0" w:color="auto"/>
        <w:right w:val="none" w:sz="0" w:space="0" w:color="auto"/>
      </w:divBdr>
    </w:div>
    <w:div w:id="442068232">
      <w:bodyDiv w:val="1"/>
      <w:marLeft w:val="0"/>
      <w:marRight w:val="0"/>
      <w:marTop w:val="0"/>
      <w:marBottom w:val="0"/>
      <w:divBdr>
        <w:top w:val="none" w:sz="0" w:space="0" w:color="auto"/>
        <w:left w:val="none" w:sz="0" w:space="0" w:color="auto"/>
        <w:bottom w:val="none" w:sz="0" w:space="0" w:color="auto"/>
        <w:right w:val="none" w:sz="0" w:space="0" w:color="auto"/>
      </w:divBdr>
    </w:div>
    <w:div w:id="442192011">
      <w:bodyDiv w:val="1"/>
      <w:marLeft w:val="0"/>
      <w:marRight w:val="0"/>
      <w:marTop w:val="0"/>
      <w:marBottom w:val="0"/>
      <w:divBdr>
        <w:top w:val="none" w:sz="0" w:space="0" w:color="auto"/>
        <w:left w:val="none" w:sz="0" w:space="0" w:color="auto"/>
        <w:bottom w:val="none" w:sz="0" w:space="0" w:color="auto"/>
        <w:right w:val="none" w:sz="0" w:space="0" w:color="auto"/>
      </w:divBdr>
    </w:div>
    <w:div w:id="443382525">
      <w:bodyDiv w:val="1"/>
      <w:marLeft w:val="0"/>
      <w:marRight w:val="0"/>
      <w:marTop w:val="0"/>
      <w:marBottom w:val="0"/>
      <w:divBdr>
        <w:top w:val="none" w:sz="0" w:space="0" w:color="auto"/>
        <w:left w:val="none" w:sz="0" w:space="0" w:color="auto"/>
        <w:bottom w:val="none" w:sz="0" w:space="0" w:color="auto"/>
        <w:right w:val="none" w:sz="0" w:space="0" w:color="auto"/>
      </w:divBdr>
    </w:div>
    <w:div w:id="445080316">
      <w:bodyDiv w:val="1"/>
      <w:marLeft w:val="0"/>
      <w:marRight w:val="0"/>
      <w:marTop w:val="0"/>
      <w:marBottom w:val="0"/>
      <w:divBdr>
        <w:top w:val="none" w:sz="0" w:space="0" w:color="auto"/>
        <w:left w:val="none" w:sz="0" w:space="0" w:color="auto"/>
        <w:bottom w:val="none" w:sz="0" w:space="0" w:color="auto"/>
        <w:right w:val="none" w:sz="0" w:space="0" w:color="auto"/>
      </w:divBdr>
    </w:div>
    <w:div w:id="446124735">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51098037">
      <w:bodyDiv w:val="1"/>
      <w:marLeft w:val="0"/>
      <w:marRight w:val="0"/>
      <w:marTop w:val="0"/>
      <w:marBottom w:val="0"/>
      <w:divBdr>
        <w:top w:val="none" w:sz="0" w:space="0" w:color="auto"/>
        <w:left w:val="none" w:sz="0" w:space="0" w:color="auto"/>
        <w:bottom w:val="none" w:sz="0" w:space="0" w:color="auto"/>
        <w:right w:val="none" w:sz="0" w:space="0" w:color="auto"/>
      </w:divBdr>
    </w:div>
    <w:div w:id="451676463">
      <w:bodyDiv w:val="1"/>
      <w:marLeft w:val="0"/>
      <w:marRight w:val="0"/>
      <w:marTop w:val="0"/>
      <w:marBottom w:val="0"/>
      <w:divBdr>
        <w:top w:val="none" w:sz="0" w:space="0" w:color="auto"/>
        <w:left w:val="none" w:sz="0" w:space="0" w:color="auto"/>
        <w:bottom w:val="none" w:sz="0" w:space="0" w:color="auto"/>
        <w:right w:val="none" w:sz="0" w:space="0" w:color="auto"/>
      </w:divBdr>
    </w:div>
    <w:div w:id="452361722">
      <w:bodyDiv w:val="1"/>
      <w:marLeft w:val="0"/>
      <w:marRight w:val="0"/>
      <w:marTop w:val="0"/>
      <w:marBottom w:val="0"/>
      <w:divBdr>
        <w:top w:val="none" w:sz="0" w:space="0" w:color="auto"/>
        <w:left w:val="none" w:sz="0" w:space="0" w:color="auto"/>
        <w:bottom w:val="none" w:sz="0" w:space="0" w:color="auto"/>
        <w:right w:val="none" w:sz="0" w:space="0" w:color="auto"/>
      </w:divBdr>
    </w:div>
    <w:div w:id="452596772">
      <w:bodyDiv w:val="1"/>
      <w:marLeft w:val="0"/>
      <w:marRight w:val="0"/>
      <w:marTop w:val="0"/>
      <w:marBottom w:val="0"/>
      <w:divBdr>
        <w:top w:val="none" w:sz="0" w:space="0" w:color="auto"/>
        <w:left w:val="none" w:sz="0" w:space="0" w:color="auto"/>
        <w:bottom w:val="none" w:sz="0" w:space="0" w:color="auto"/>
        <w:right w:val="none" w:sz="0" w:space="0" w:color="auto"/>
      </w:divBdr>
    </w:div>
    <w:div w:id="452670570">
      <w:bodyDiv w:val="1"/>
      <w:marLeft w:val="0"/>
      <w:marRight w:val="0"/>
      <w:marTop w:val="0"/>
      <w:marBottom w:val="0"/>
      <w:divBdr>
        <w:top w:val="none" w:sz="0" w:space="0" w:color="auto"/>
        <w:left w:val="none" w:sz="0" w:space="0" w:color="auto"/>
        <w:bottom w:val="none" w:sz="0" w:space="0" w:color="auto"/>
        <w:right w:val="none" w:sz="0" w:space="0" w:color="auto"/>
      </w:divBdr>
    </w:div>
    <w:div w:id="454758149">
      <w:bodyDiv w:val="1"/>
      <w:marLeft w:val="0"/>
      <w:marRight w:val="0"/>
      <w:marTop w:val="0"/>
      <w:marBottom w:val="0"/>
      <w:divBdr>
        <w:top w:val="none" w:sz="0" w:space="0" w:color="auto"/>
        <w:left w:val="none" w:sz="0" w:space="0" w:color="auto"/>
        <w:bottom w:val="none" w:sz="0" w:space="0" w:color="auto"/>
        <w:right w:val="none" w:sz="0" w:space="0" w:color="auto"/>
      </w:divBdr>
    </w:div>
    <w:div w:id="455832078">
      <w:bodyDiv w:val="1"/>
      <w:marLeft w:val="0"/>
      <w:marRight w:val="0"/>
      <w:marTop w:val="0"/>
      <w:marBottom w:val="0"/>
      <w:divBdr>
        <w:top w:val="none" w:sz="0" w:space="0" w:color="auto"/>
        <w:left w:val="none" w:sz="0" w:space="0" w:color="auto"/>
        <w:bottom w:val="none" w:sz="0" w:space="0" w:color="auto"/>
        <w:right w:val="none" w:sz="0" w:space="0" w:color="auto"/>
      </w:divBdr>
    </w:div>
    <w:div w:id="461189281">
      <w:bodyDiv w:val="1"/>
      <w:marLeft w:val="0"/>
      <w:marRight w:val="0"/>
      <w:marTop w:val="0"/>
      <w:marBottom w:val="0"/>
      <w:divBdr>
        <w:top w:val="none" w:sz="0" w:space="0" w:color="auto"/>
        <w:left w:val="none" w:sz="0" w:space="0" w:color="auto"/>
        <w:bottom w:val="none" w:sz="0" w:space="0" w:color="auto"/>
        <w:right w:val="none" w:sz="0" w:space="0" w:color="auto"/>
      </w:divBdr>
    </w:div>
    <w:div w:id="461457687">
      <w:bodyDiv w:val="1"/>
      <w:marLeft w:val="0"/>
      <w:marRight w:val="0"/>
      <w:marTop w:val="0"/>
      <w:marBottom w:val="0"/>
      <w:divBdr>
        <w:top w:val="none" w:sz="0" w:space="0" w:color="auto"/>
        <w:left w:val="none" w:sz="0" w:space="0" w:color="auto"/>
        <w:bottom w:val="none" w:sz="0" w:space="0" w:color="auto"/>
        <w:right w:val="none" w:sz="0" w:space="0" w:color="auto"/>
      </w:divBdr>
    </w:div>
    <w:div w:id="464205698">
      <w:bodyDiv w:val="1"/>
      <w:marLeft w:val="0"/>
      <w:marRight w:val="0"/>
      <w:marTop w:val="0"/>
      <w:marBottom w:val="0"/>
      <w:divBdr>
        <w:top w:val="none" w:sz="0" w:space="0" w:color="auto"/>
        <w:left w:val="none" w:sz="0" w:space="0" w:color="auto"/>
        <w:bottom w:val="none" w:sz="0" w:space="0" w:color="auto"/>
        <w:right w:val="none" w:sz="0" w:space="0" w:color="auto"/>
      </w:divBdr>
    </w:div>
    <w:div w:id="464465802">
      <w:bodyDiv w:val="1"/>
      <w:marLeft w:val="0"/>
      <w:marRight w:val="0"/>
      <w:marTop w:val="0"/>
      <w:marBottom w:val="0"/>
      <w:divBdr>
        <w:top w:val="none" w:sz="0" w:space="0" w:color="auto"/>
        <w:left w:val="none" w:sz="0" w:space="0" w:color="auto"/>
        <w:bottom w:val="none" w:sz="0" w:space="0" w:color="auto"/>
        <w:right w:val="none" w:sz="0" w:space="0" w:color="auto"/>
      </w:divBdr>
    </w:div>
    <w:div w:id="467237119">
      <w:bodyDiv w:val="1"/>
      <w:marLeft w:val="0"/>
      <w:marRight w:val="0"/>
      <w:marTop w:val="0"/>
      <w:marBottom w:val="0"/>
      <w:divBdr>
        <w:top w:val="none" w:sz="0" w:space="0" w:color="auto"/>
        <w:left w:val="none" w:sz="0" w:space="0" w:color="auto"/>
        <w:bottom w:val="none" w:sz="0" w:space="0" w:color="auto"/>
        <w:right w:val="none" w:sz="0" w:space="0" w:color="auto"/>
      </w:divBdr>
    </w:div>
    <w:div w:id="468406221">
      <w:bodyDiv w:val="1"/>
      <w:marLeft w:val="0"/>
      <w:marRight w:val="0"/>
      <w:marTop w:val="0"/>
      <w:marBottom w:val="0"/>
      <w:divBdr>
        <w:top w:val="none" w:sz="0" w:space="0" w:color="auto"/>
        <w:left w:val="none" w:sz="0" w:space="0" w:color="auto"/>
        <w:bottom w:val="none" w:sz="0" w:space="0" w:color="auto"/>
        <w:right w:val="none" w:sz="0" w:space="0" w:color="auto"/>
      </w:divBdr>
    </w:div>
    <w:div w:id="468940949">
      <w:bodyDiv w:val="1"/>
      <w:marLeft w:val="0"/>
      <w:marRight w:val="0"/>
      <w:marTop w:val="0"/>
      <w:marBottom w:val="0"/>
      <w:divBdr>
        <w:top w:val="none" w:sz="0" w:space="0" w:color="auto"/>
        <w:left w:val="none" w:sz="0" w:space="0" w:color="auto"/>
        <w:bottom w:val="none" w:sz="0" w:space="0" w:color="auto"/>
        <w:right w:val="none" w:sz="0" w:space="0" w:color="auto"/>
      </w:divBdr>
    </w:div>
    <w:div w:id="471144284">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4757259">
      <w:bodyDiv w:val="1"/>
      <w:marLeft w:val="0"/>
      <w:marRight w:val="0"/>
      <w:marTop w:val="0"/>
      <w:marBottom w:val="0"/>
      <w:divBdr>
        <w:top w:val="none" w:sz="0" w:space="0" w:color="auto"/>
        <w:left w:val="none" w:sz="0" w:space="0" w:color="auto"/>
        <w:bottom w:val="none" w:sz="0" w:space="0" w:color="auto"/>
        <w:right w:val="none" w:sz="0" w:space="0" w:color="auto"/>
      </w:divBdr>
    </w:div>
    <w:div w:id="476453510">
      <w:bodyDiv w:val="1"/>
      <w:marLeft w:val="0"/>
      <w:marRight w:val="0"/>
      <w:marTop w:val="0"/>
      <w:marBottom w:val="0"/>
      <w:divBdr>
        <w:top w:val="none" w:sz="0" w:space="0" w:color="auto"/>
        <w:left w:val="none" w:sz="0" w:space="0" w:color="auto"/>
        <w:bottom w:val="none" w:sz="0" w:space="0" w:color="auto"/>
        <w:right w:val="none" w:sz="0" w:space="0" w:color="auto"/>
      </w:divBdr>
    </w:div>
    <w:div w:id="477386001">
      <w:bodyDiv w:val="1"/>
      <w:marLeft w:val="0"/>
      <w:marRight w:val="0"/>
      <w:marTop w:val="0"/>
      <w:marBottom w:val="0"/>
      <w:divBdr>
        <w:top w:val="none" w:sz="0" w:space="0" w:color="auto"/>
        <w:left w:val="none" w:sz="0" w:space="0" w:color="auto"/>
        <w:bottom w:val="none" w:sz="0" w:space="0" w:color="auto"/>
        <w:right w:val="none" w:sz="0" w:space="0" w:color="auto"/>
      </w:divBdr>
    </w:div>
    <w:div w:id="480465272">
      <w:bodyDiv w:val="1"/>
      <w:marLeft w:val="0"/>
      <w:marRight w:val="0"/>
      <w:marTop w:val="0"/>
      <w:marBottom w:val="0"/>
      <w:divBdr>
        <w:top w:val="none" w:sz="0" w:space="0" w:color="auto"/>
        <w:left w:val="none" w:sz="0" w:space="0" w:color="auto"/>
        <w:bottom w:val="none" w:sz="0" w:space="0" w:color="auto"/>
        <w:right w:val="none" w:sz="0" w:space="0" w:color="auto"/>
      </w:divBdr>
    </w:div>
    <w:div w:id="484320206">
      <w:bodyDiv w:val="1"/>
      <w:marLeft w:val="0"/>
      <w:marRight w:val="0"/>
      <w:marTop w:val="0"/>
      <w:marBottom w:val="0"/>
      <w:divBdr>
        <w:top w:val="none" w:sz="0" w:space="0" w:color="auto"/>
        <w:left w:val="none" w:sz="0" w:space="0" w:color="auto"/>
        <w:bottom w:val="none" w:sz="0" w:space="0" w:color="auto"/>
        <w:right w:val="none" w:sz="0" w:space="0" w:color="auto"/>
      </w:divBdr>
    </w:div>
    <w:div w:id="484394386">
      <w:bodyDiv w:val="1"/>
      <w:marLeft w:val="0"/>
      <w:marRight w:val="0"/>
      <w:marTop w:val="0"/>
      <w:marBottom w:val="0"/>
      <w:divBdr>
        <w:top w:val="none" w:sz="0" w:space="0" w:color="auto"/>
        <w:left w:val="none" w:sz="0" w:space="0" w:color="auto"/>
        <w:bottom w:val="none" w:sz="0" w:space="0" w:color="auto"/>
        <w:right w:val="none" w:sz="0" w:space="0" w:color="auto"/>
      </w:divBdr>
    </w:div>
    <w:div w:id="484971612">
      <w:bodyDiv w:val="1"/>
      <w:marLeft w:val="0"/>
      <w:marRight w:val="0"/>
      <w:marTop w:val="0"/>
      <w:marBottom w:val="0"/>
      <w:divBdr>
        <w:top w:val="none" w:sz="0" w:space="0" w:color="auto"/>
        <w:left w:val="none" w:sz="0" w:space="0" w:color="auto"/>
        <w:bottom w:val="none" w:sz="0" w:space="0" w:color="auto"/>
        <w:right w:val="none" w:sz="0" w:space="0" w:color="auto"/>
      </w:divBdr>
    </w:div>
    <w:div w:id="487670130">
      <w:bodyDiv w:val="1"/>
      <w:marLeft w:val="0"/>
      <w:marRight w:val="0"/>
      <w:marTop w:val="0"/>
      <w:marBottom w:val="0"/>
      <w:divBdr>
        <w:top w:val="none" w:sz="0" w:space="0" w:color="auto"/>
        <w:left w:val="none" w:sz="0" w:space="0" w:color="auto"/>
        <w:bottom w:val="none" w:sz="0" w:space="0" w:color="auto"/>
        <w:right w:val="none" w:sz="0" w:space="0" w:color="auto"/>
      </w:divBdr>
    </w:div>
    <w:div w:id="488207906">
      <w:bodyDiv w:val="1"/>
      <w:marLeft w:val="0"/>
      <w:marRight w:val="0"/>
      <w:marTop w:val="0"/>
      <w:marBottom w:val="0"/>
      <w:divBdr>
        <w:top w:val="none" w:sz="0" w:space="0" w:color="auto"/>
        <w:left w:val="none" w:sz="0" w:space="0" w:color="auto"/>
        <w:bottom w:val="none" w:sz="0" w:space="0" w:color="auto"/>
        <w:right w:val="none" w:sz="0" w:space="0" w:color="auto"/>
      </w:divBdr>
    </w:div>
    <w:div w:id="489445694">
      <w:bodyDiv w:val="1"/>
      <w:marLeft w:val="0"/>
      <w:marRight w:val="0"/>
      <w:marTop w:val="0"/>
      <w:marBottom w:val="0"/>
      <w:divBdr>
        <w:top w:val="none" w:sz="0" w:space="0" w:color="auto"/>
        <w:left w:val="none" w:sz="0" w:space="0" w:color="auto"/>
        <w:bottom w:val="none" w:sz="0" w:space="0" w:color="auto"/>
        <w:right w:val="none" w:sz="0" w:space="0" w:color="auto"/>
      </w:divBdr>
    </w:div>
    <w:div w:id="489760509">
      <w:bodyDiv w:val="1"/>
      <w:marLeft w:val="0"/>
      <w:marRight w:val="0"/>
      <w:marTop w:val="0"/>
      <w:marBottom w:val="0"/>
      <w:divBdr>
        <w:top w:val="none" w:sz="0" w:space="0" w:color="auto"/>
        <w:left w:val="none" w:sz="0" w:space="0" w:color="auto"/>
        <w:bottom w:val="none" w:sz="0" w:space="0" w:color="auto"/>
        <w:right w:val="none" w:sz="0" w:space="0" w:color="auto"/>
      </w:divBdr>
    </w:div>
    <w:div w:id="491525317">
      <w:bodyDiv w:val="1"/>
      <w:marLeft w:val="0"/>
      <w:marRight w:val="0"/>
      <w:marTop w:val="0"/>
      <w:marBottom w:val="0"/>
      <w:divBdr>
        <w:top w:val="none" w:sz="0" w:space="0" w:color="auto"/>
        <w:left w:val="none" w:sz="0" w:space="0" w:color="auto"/>
        <w:bottom w:val="none" w:sz="0" w:space="0" w:color="auto"/>
        <w:right w:val="none" w:sz="0" w:space="0" w:color="auto"/>
      </w:divBdr>
    </w:div>
    <w:div w:id="491877786">
      <w:bodyDiv w:val="1"/>
      <w:marLeft w:val="0"/>
      <w:marRight w:val="0"/>
      <w:marTop w:val="0"/>
      <w:marBottom w:val="0"/>
      <w:divBdr>
        <w:top w:val="none" w:sz="0" w:space="0" w:color="auto"/>
        <w:left w:val="none" w:sz="0" w:space="0" w:color="auto"/>
        <w:bottom w:val="none" w:sz="0" w:space="0" w:color="auto"/>
        <w:right w:val="none" w:sz="0" w:space="0" w:color="auto"/>
      </w:divBdr>
    </w:div>
    <w:div w:id="493884770">
      <w:bodyDiv w:val="1"/>
      <w:marLeft w:val="0"/>
      <w:marRight w:val="0"/>
      <w:marTop w:val="0"/>
      <w:marBottom w:val="0"/>
      <w:divBdr>
        <w:top w:val="none" w:sz="0" w:space="0" w:color="auto"/>
        <w:left w:val="none" w:sz="0" w:space="0" w:color="auto"/>
        <w:bottom w:val="none" w:sz="0" w:space="0" w:color="auto"/>
        <w:right w:val="none" w:sz="0" w:space="0" w:color="auto"/>
      </w:divBdr>
    </w:div>
    <w:div w:id="494957448">
      <w:bodyDiv w:val="1"/>
      <w:marLeft w:val="0"/>
      <w:marRight w:val="0"/>
      <w:marTop w:val="0"/>
      <w:marBottom w:val="0"/>
      <w:divBdr>
        <w:top w:val="none" w:sz="0" w:space="0" w:color="auto"/>
        <w:left w:val="none" w:sz="0" w:space="0" w:color="auto"/>
        <w:bottom w:val="none" w:sz="0" w:space="0" w:color="auto"/>
        <w:right w:val="none" w:sz="0" w:space="0" w:color="auto"/>
      </w:divBdr>
    </w:div>
    <w:div w:id="499589034">
      <w:bodyDiv w:val="1"/>
      <w:marLeft w:val="0"/>
      <w:marRight w:val="0"/>
      <w:marTop w:val="0"/>
      <w:marBottom w:val="0"/>
      <w:divBdr>
        <w:top w:val="none" w:sz="0" w:space="0" w:color="auto"/>
        <w:left w:val="none" w:sz="0" w:space="0" w:color="auto"/>
        <w:bottom w:val="none" w:sz="0" w:space="0" w:color="auto"/>
        <w:right w:val="none" w:sz="0" w:space="0" w:color="auto"/>
      </w:divBdr>
    </w:div>
    <w:div w:id="502473424">
      <w:bodyDiv w:val="1"/>
      <w:marLeft w:val="0"/>
      <w:marRight w:val="0"/>
      <w:marTop w:val="0"/>
      <w:marBottom w:val="0"/>
      <w:divBdr>
        <w:top w:val="none" w:sz="0" w:space="0" w:color="auto"/>
        <w:left w:val="none" w:sz="0" w:space="0" w:color="auto"/>
        <w:bottom w:val="none" w:sz="0" w:space="0" w:color="auto"/>
        <w:right w:val="none" w:sz="0" w:space="0" w:color="auto"/>
      </w:divBdr>
    </w:div>
    <w:div w:id="502864452">
      <w:bodyDiv w:val="1"/>
      <w:marLeft w:val="0"/>
      <w:marRight w:val="0"/>
      <w:marTop w:val="0"/>
      <w:marBottom w:val="0"/>
      <w:divBdr>
        <w:top w:val="none" w:sz="0" w:space="0" w:color="auto"/>
        <w:left w:val="none" w:sz="0" w:space="0" w:color="auto"/>
        <w:bottom w:val="none" w:sz="0" w:space="0" w:color="auto"/>
        <w:right w:val="none" w:sz="0" w:space="0" w:color="auto"/>
      </w:divBdr>
    </w:div>
    <w:div w:id="505098285">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5631369">
      <w:bodyDiv w:val="1"/>
      <w:marLeft w:val="0"/>
      <w:marRight w:val="0"/>
      <w:marTop w:val="0"/>
      <w:marBottom w:val="0"/>
      <w:divBdr>
        <w:top w:val="none" w:sz="0" w:space="0" w:color="auto"/>
        <w:left w:val="none" w:sz="0" w:space="0" w:color="auto"/>
        <w:bottom w:val="none" w:sz="0" w:space="0" w:color="auto"/>
        <w:right w:val="none" w:sz="0" w:space="0" w:color="auto"/>
      </w:divBdr>
    </w:div>
    <w:div w:id="505756286">
      <w:bodyDiv w:val="1"/>
      <w:marLeft w:val="0"/>
      <w:marRight w:val="0"/>
      <w:marTop w:val="0"/>
      <w:marBottom w:val="0"/>
      <w:divBdr>
        <w:top w:val="none" w:sz="0" w:space="0" w:color="auto"/>
        <w:left w:val="none" w:sz="0" w:space="0" w:color="auto"/>
        <w:bottom w:val="none" w:sz="0" w:space="0" w:color="auto"/>
        <w:right w:val="none" w:sz="0" w:space="0" w:color="auto"/>
      </w:divBdr>
    </w:div>
    <w:div w:id="507258141">
      <w:bodyDiv w:val="1"/>
      <w:marLeft w:val="0"/>
      <w:marRight w:val="0"/>
      <w:marTop w:val="0"/>
      <w:marBottom w:val="0"/>
      <w:divBdr>
        <w:top w:val="none" w:sz="0" w:space="0" w:color="auto"/>
        <w:left w:val="none" w:sz="0" w:space="0" w:color="auto"/>
        <w:bottom w:val="none" w:sz="0" w:space="0" w:color="auto"/>
        <w:right w:val="none" w:sz="0" w:space="0" w:color="auto"/>
      </w:divBdr>
    </w:div>
    <w:div w:id="508520440">
      <w:bodyDiv w:val="1"/>
      <w:marLeft w:val="0"/>
      <w:marRight w:val="0"/>
      <w:marTop w:val="0"/>
      <w:marBottom w:val="0"/>
      <w:divBdr>
        <w:top w:val="none" w:sz="0" w:space="0" w:color="auto"/>
        <w:left w:val="none" w:sz="0" w:space="0" w:color="auto"/>
        <w:bottom w:val="none" w:sz="0" w:space="0" w:color="auto"/>
        <w:right w:val="none" w:sz="0" w:space="0" w:color="auto"/>
      </w:divBdr>
    </w:div>
    <w:div w:id="510071765">
      <w:bodyDiv w:val="1"/>
      <w:marLeft w:val="0"/>
      <w:marRight w:val="0"/>
      <w:marTop w:val="0"/>
      <w:marBottom w:val="0"/>
      <w:divBdr>
        <w:top w:val="none" w:sz="0" w:space="0" w:color="auto"/>
        <w:left w:val="none" w:sz="0" w:space="0" w:color="auto"/>
        <w:bottom w:val="none" w:sz="0" w:space="0" w:color="auto"/>
        <w:right w:val="none" w:sz="0" w:space="0" w:color="auto"/>
      </w:divBdr>
    </w:div>
    <w:div w:id="513150798">
      <w:bodyDiv w:val="1"/>
      <w:marLeft w:val="0"/>
      <w:marRight w:val="0"/>
      <w:marTop w:val="0"/>
      <w:marBottom w:val="0"/>
      <w:divBdr>
        <w:top w:val="none" w:sz="0" w:space="0" w:color="auto"/>
        <w:left w:val="none" w:sz="0" w:space="0" w:color="auto"/>
        <w:bottom w:val="none" w:sz="0" w:space="0" w:color="auto"/>
        <w:right w:val="none" w:sz="0" w:space="0" w:color="auto"/>
      </w:divBdr>
    </w:div>
    <w:div w:id="514727896">
      <w:bodyDiv w:val="1"/>
      <w:marLeft w:val="0"/>
      <w:marRight w:val="0"/>
      <w:marTop w:val="0"/>
      <w:marBottom w:val="0"/>
      <w:divBdr>
        <w:top w:val="none" w:sz="0" w:space="0" w:color="auto"/>
        <w:left w:val="none" w:sz="0" w:space="0" w:color="auto"/>
        <w:bottom w:val="none" w:sz="0" w:space="0" w:color="auto"/>
        <w:right w:val="none" w:sz="0" w:space="0" w:color="auto"/>
      </w:divBdr>
    </w:div>
    <w:div w:id="515387333">
      <w:bodyDiv w:val="1"/>
      <w:marLeft w:val="0"/>
      <w:marRight w:val="0"/>
      <w:marTop w:val="0"/>
      <w:marBottom w:val="0"/>
      <w:divBdr>
        <w:top w:val="none" w:sz="0" w:space="0" w:color="auto"/>
        <w:left w:val="none" w:sz="0" w:space="0" w:color="auto"/>
        <w:bottom w:val="none" w:sz="0" w:space="0" w:color="auto"/>
        <w:right w:val="none" w:sz="0" w:space="0" w:color="auto"/>
      </w:divBdr>
    </w:div>
    <w:div w:id="515584189">
      <w:bodyDiv w:val="1"/>
      <w:marLeft w:val="0"/>
      <w:marRight w:val="0"/>
      <w:marTop w:val="0"/>
      <w:marBottom w:val="0"/>
      <w:divBdr>
        <w:top w:val="none" w:sz="0" w:space="0" w:color="auto"/>
        <w:left w:val="none" w:sz="0" w:space="0" w:color="auto"/>
        <w:bottom w:val="none" w:sz="0" w:space="0" w:color="auto"/>
        <w:right w:val="none" w:sz="0" w:space="0" w:color="auto"/>
      </w:divBdr>
    </w:div>
    <w:div w:id="515652417">
      <w:bodyDiv w:val="1"/>
      <w:marLeft w:val="0"/>
      <w:marRight w:val="0"/>
      <w:marTop w:val="0"/>
      <w:marBottom w:val="0"/>
      <w:divBdr>
        <w:top w:val="none" w:sz="0" w:space="0" w:color="auto"/>
        <w:left w:val="none" w:sz="0" w:space="0" w:color="auto"/>
        <w:bottom w:val="none" w:sz="0" w:space="0" w:color="auto"/>
        <w:right w:val="none" w:sz="0" w:space="0" w:color="auto"/>
      </w:divBdr>
    </w:div>
    <w:div w:id="516886654">
      <w:bodyDiv w:val="1"/>
      <w:marLeft w:val="0"/>
      <w:marRight w:val="0"/>
      <w:marTop w:val="0"/>
      <w:marBottom w:val="0"/>
      <w:divBdr>
        <w:top w:val="none" w:sz="0" w:space="0" w:color="auto"/>
        <w:left w:val="none" w:sz="0" w:space="0" w:color="auto"/>
        <w:bottom w:val="none" w:sz="0" w:space="0" w:color="auto"/>
        <w:right w:val="none" w:sz="0" w:space="0" w:color="auto"/>
      </w:divBdr>
    </w:div>
    <w:div w:id="517044133">
      <w:bodyDiv w:val="1"/>
      <w:marLeft w:val="0"/>
      <w:marRight w:val="0"/>
      <w:marTop w:val="0"/>
      <w:marBottom w:val="0"/>
      <w:divBdr>
        <w:top w:val="none" w:sz="0" w:space="0" w:color="auto"/>
        <w:left w:val="none" w:sz="0" w:space="0" w:color="auto"/>
        <w:bottom w:val="none" w:sz="0" w:space="0" w:color="auto"/>
        <w:right w:val="none" w:sz="0" w:space="0" w:color="auto"/>
      </w:divBdr>
    </w:div>
    <w:div w:id="519199419">
      <w:bodyDiv w:val="1"/>
      <w:marLeft w:val="0"/>
      <w:marRight w:val="0"/>
      <w:marTop w:val="0"/>
      <w:marBottom w:val="0"/>
      <w:divBdr>
        <w:top w:val="none" w:sz="0" w:space="0" w:color="auto"/>
        <w:left w:val="none" w:sz="0" w:space="0" w:color="auto"/>
        <w:bottom w:val="none" w:sz="0" w:space="0" w:color="auto"/>
        <w:right w:val="none" w:sz="0" w:space="0" w:color="auto"/>
      </w:divBdr>
    </w:div>
    <w:div w:id="519318714">
      <w:bodyDiv w:val="1"/>
      <w:marLeft w:val="0"/>
      <w:marRight w:val="0"/>
      <w:marTop w:val="0"/>
      <w:marBottom w:val="0"/>
      <w:divBdr>
        <w:top w:val="none" w:sz="0" w:space="0" w:color="auto"/>
        <w:left w:val="none" w:sz="0" w:space="0" w:color="auto"/>
        <w:bottom w:val="none" w:sz="0" w:space="0" w:color="auto"/>
        <w:right w:val="none" w:sz="0" w:space="0" w:color="auto"/>
      </w:divBdr>
    </w:div>
    <w:div w:id="519660269">
      <w:bodyDiv w:val="1"/>
      <w:marLeft w:val="0"/>
      <w:marRight w:val="0"/>
      <w:marTop w:val="0"/>
      <w:marBottom w:val="0"/>
      <w:divBdr>
        <w:top w:val="none" w:sz="0" w:space="0" w:color="auto"/>
        <w:left w:val="none" w:sz="0" w:space="0" w:color="auto"/>
        <w:bottom w:val="none" w:sz="0" w:space="0" w:color="auto"/>
        <w:right w:val="none" w:sz="0" w:space="0" w:color="auto"/>
      </w:divBdr>
    </w:div>
    <w:div w:id="520316791">
      <w:bodyDiv w:val="1"/>
      <w:marLeft w:val="0"/>
      <w:marRight w:val="0"/>
      <w:marTop w:val="0"/>
      <w:marBottom w:val="0"/>
      <w:divBdr>
        <w:top w:val="none" w:sz="0" w:space="0" w:color="auto"/>
        <w:left w:val="none" w:sz="0" w:space="0" w:color="auto"/>
        <w:bottom w:val="none" w:sz="0" w:space="0" w:color="auto"/>
        <w:right w:val="none" w:sz="0" w:space="0" w:color="auto"/>
      </w:divBdr>
    </w:div>
    <w:div w:id="520436844">
      <w:bodyDiv w:val="1"/>
      <w:marLeft w:val="0"/>
      <w:marRight w:val="0"/>
      <w:marTop w:val="0"/>
      <w:marBottom w:val="0"/>
      <w:divBdr>
        <w:top w:val="none" w:sz="0" w:space="0" w:color="auto"/>
        <w:left w:val="none" w:sz="0" w:space="0" w:color="auto"/>
        <w:bottom w:val="none" w:sz="0" w:space="0" w:color="auto"/>
        <w:right w:val="none" w:sz="0" w:space="0" w:color="auto"/>
      </w:divBdr>
    </w:div>
    <w:div w:id="521406982">
      <w:bodyDiv w:val="1"/>
      <w:marLeft w:val="0"/>
      <w:marRight w:val="0"/>
      <w:marTop w:val="0"/>
      <w:marBottom w:val="0"/>
      <w:divBdr>
        <w:top w:val="none" w:sz="0" w:space="0" w:color="auto"/>
        <w:left w:val="none" w:sz="0" w:space="0" w:color="auto"/>
        <w:bottom w:val="none" w:sz="0" w:space="0" w:color="auto"/>
        <w:right w:val="none" w:sz="0" w:space="0" w:color="auto"/>
      </w:divBdr>
    </w:div>
    <w:div w:id="521943948">
      <w:bodyDiv w:val="1"/>
      <w:marLeft w:val="0"/>
      <w:marRight w:val="0"/>
      <w:marTop w:val="0"/>
      <w:marBottom w:val="0"/>
      <w:divBdr>
        <w:top w:val="none" w:sz="0" w:space="0" w:color="auto"/>
        <w:left w:val="none" w:sz="0" w:space="0" w:color="auto"/>
        <w:bottom w:val="none" w:sz="0" w:space="0" w:color="auto"/>
        <w:right w:val="none" w:sz="0" w:space="0" w:color="auto"/>
      </w:divBdr>
    </w:div>
    <w:div w:id="523402835">
      <w:bodyDiv w:val="1"/>
      <w:marLeft w:val="0"/>
      <w:marRight w:val="0"/>
      <w:marTop w:val="0"/>
      <w:marBottom w:val="0"/>
      <w:divBdr>
        <w:top w:val="none" w:sz="0" w:space="0" w:color="auto"/>
        <w:left w:val="none" w:sz="0" w:space="0" w:color="auto"/>
        <w:bottom w:val="none" w:sz="0" w:space="0" w:color="auto"/>
        <w:right w:val="none" w:sz="0" w:space="0" w:color="auto"/>
      </w:divBdr>
    </w:div>
    <w:div w:id="523716073">
      <w:bodyDiv w:val="1"/>
      <w:marLeft w:val="0"/>
      <w:marRight w:val="0"/>
      <w:marTop w:val="0"/>
      <w:marBottom w:val="0"/>
      <w:divBdr>
        <w:top w:val="none" w:sz="0" w:space="0" w:color="auto"/>
        <w:left w:val="none" w:sz="0" w:space="0" w:color="auto"/>
        <w:bottom w:val="none" w:sz="0" w:space="0" w:color="auto"/>
        <w:right w:val="none" w:sz="0" w:space="0" w:color="auto"/>
      </w:divBdr>
    </w:div>
    <w:div w:id="524103402">
      <w:bodyDiv w:val="1"/>
      <w:marLeft w:val="0"/>
      <w:marRight w:val="0"/>
      <w:marTop w:val="0"/>
      <w:marBottom w:val="0"/>
      <w:divBdr>
        <w:top w:val="none" w:sz="0" w:space="0" w:color="auto"/>
        <w:left w:val="none" w:sz="0" w:space="0" w:color="auto"/>
        <w:bottom w:val="none" w:sz="0" w:space="0" w:color="auto"/>
        <w:right w:val="none" w:sz="0" w:space="0" w:color="auto"/>
      </w:divBdr>
    </w:div>
    <w:div w:id="524293379">
      <w:bodyDiv w:val="1"/>
      <w:marLeft w:val="0"/>
      <w:marRight w:val="0"/>
      <w:marTop w:val="0"/>
      <w:marBottom w:val="0"/>
      <w:divBdr>
        <w:top w:val="none" w:sz="0" w:space="0" w:color="auto"/>
        <w:left w:val="none" w:sz="0" w:space="0" w:color="auto"/>
        <w:bottom w:val="none" w:sz="0" w:space="0" w:color="auto"/>
        <w:right w:val="none" w:sz="0" w:space="0" w:color="auto"/>
      </w:divBdr>
    </w:div>
    <w:div w:id="524562889">
      <w:bodyDiv w:val="1"/>
      <w:marLeft w:val="0"/>
      <w:marRight w:val="0"/>
      <w:marTop w:val="0"/>
      <w:marBottom w:val="0"/>
      <w:divBdr>
        <w:top w:val="none" w:sz="0" w:space="0" w:color="auto"/>
        <w:left w:val="none" w:sz="0" w:space="0" w:color="auto"/>
        <w:bottom w:val="none" w:sz="0" w:space="0" w:color="auto"/>
        <w:right w:val="none" w:sz="0" w:space="0" w:color="auto"/>
      </w:divBdr>
    </w:div>
    <w:div w:id="526069059">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26914346">
      <w:bodyDiv w:val="1"/>
      <w:marLeft w:val="0"/>
      <w:marRight w:val="0"/>
      <w:marTop w:val="0"/>
      <w:marBottom w:val="0"/>
      <w:divBdr>
        <w:top w:val="none" w:sz="0" w:space="0" w:color="auto"/>
        <w:left w:val="none" w:sz="0" w:space="0" w:color="auto"/>
        <w:bottom w:val="none" w:sz="0" w:space="0" w:color="auto"/>
        <w:right w:val="none" w:sz="0" w:space="0" w:color="auto"/>
      </w:divBdr>
    </w:div>
    <w:div w:id="527109015">
      <w:bodyDiv w:val="1"/>
      <w:marLeft w:val="0"/>
      <w:marRight w:val="0"/>
      <w:marTop w:val="0"/>
      <w:marBottom w:val="0"/>
      <w:divBdr>
        <w:top w:val="none" w:sz="0" w:space="0" w:color="auto"/>
        <w:left w:val="none" w:sz="0" w:space="0" w:color="auto"/>
        <w:bottom w:val="none" w:sz="0" w:space="0" w:color="auto"/>
        <w:right w:val="none" w:sz="0" w:space="0" w:color="auto"/>
      </w:divBdr>
    </w:div>
    <w:div w:id="527262517">
      <w:bodyDiv w:val="1"/>
      <w:marLeft w:val="0"/>
      <w:marRight w:val="0"/>
      <w:marTop w:val="0"/>
      <w:marBottom w:val="0"/>
      <w:divBdr>
        <w:top w:val="none" w:sz="0" w:space="0" w:color="auto"/>
        <w:left w:val="none" w:sz="0" w:space="0" w:color="auto"/>
        <w:bottom w:val="none" w:sz="0" w:space="0" w:color="auto"/>
        <w:right w:val="none" w:sz="0" w:space="0" w:color="auto"/>
      </w:divBdr>
    </w:div>
    <w:div w:id="529072970">
      <w:bodyDiv w:val="1"/>
      <w:marLeft w:val="0"/>
      <w:marRight w:val="0"/>
      <w:marTop w:val="0"/>
      <w:marBottom w:val="0"/>
      <w:divBdr>
        <w:top w:val="none" w:sz="0" w:space="0" w:color="auto"/>
        <w:left w:val="none" w:sz="0" w:space="0" w:color="auto"/>
        <w:bottom w:val="none" w:sz="0" w:space="0" w:color="auto"/>
        <w:right w:val="none" w:sz="0" w:space="0" w:color="auto"/>
      </w:divBdr>
    </w:div>
    <w:div w:id="529152150">
      <w:bodyDiv w:val="1"/>
      <w:marLeft w:val="0"/>
      <w:marRight w:val="0"/>
      <w:marTop w:val="0"/>
      <w:marBottom w:val="0"/>
      <w:divBdr>
        <w:top w:val="none" w:sz="0" w:space="0" w:color="auto"/>
        <w:left w:val="none" w:sz="0" w:space="0" w:color="auto"/>
        <w:bottom w:val="none" w:sz="0" w:space="0" w:color="auto"/>
        <w:right w:val="none" w:sz="0" w:space="0" w:color="auto"/>
      </w:divBdr>
    </w:div>
    <w:div w:id="530604556">
      <w:bodyDiv w:val="1"/>
      <w:marLeft w:val="0"/>
      <w:marRight w:val="0"/>
      <w:marTop w:val="0"/>
      <w:marBottom w:val="0"/>
      <w:divBdr>
        <w:top w:val="none" w:sz="0" w:space="0" w:color="auto"/>
        <w:left w:val="none" w:sz="0" w:space="0" w:color="auto"/>
        <w:bottom w:val="none" w:sz="0" w:space="0" w:color="auto"/>
        <w:right w:val="none" w:sz="0" w:space="0" w:color="auto"/>
      </w:divBdr>
    </w:div>
    <w:div w:id="532960226">
      <w:bodyDiv w:val="1"/>
      <w:marLeft w:val="0"/>
      <w:marRight w:val="0"/>
      <w:marTop w:val="0"/>
      <w:marBottom w:val="0"/>
      <w:divBdr>
        <w:top w:val="none" w:sz="0" w:space="0" w:color="auto"/>
        <w:left w:val="none" w:sz="0" w:space="0" w:color="auto"/>
        <w:bottom w:val="none" w:sz="0" w:space="0" w:color="auto"/>
        <w:right w:val="none" w:sz="0" w:space="0" w:color="auto"/>
      </w:divBdr>
    </w:div>
    <w:div w:id="534854961">
      <w:bodyDiv w:val="1"/>
      <w:marLeft w:val="0"/>
      <w:marRight w:val="0"/>
      <w:marTop w:val="0"/>
      <w:marBottom w:val="0"/>
      <w:divBdr>
        <w:top w:val="none" w:sz="0" w:space="0" w:color="auto"/>
        <w:left w:val="none" w:sz="0" w:space="0" w:color="auto"/>
        <w:bottom w:val="none" w:sz="0" w:space="0" w:color="auto"/>
        <w:right w:val="none" w:sz="0" w:space="0" w:color="auto"/>
      </w:divBdr>
    </w:div>
    <w:div w:id="541022730">
      <w:bodyDiv w:val="1"/>
      <w:marLeft w:val="0"/>
      <w:marRight w:val="0"/>
      <w:marTop w:val="0"/>
      <w:marBottom w:val="0"/>
      <w:divBdr>
        <w:top w:val="none" w:sz="0" w:space="0" w:color="auto"/>
        <w:left w:val="none" w:sz="0" w:space="0" w:color="auto"/>
        <w:bottom w:val="none" w:sz="0" w:space="0" w:color="auto"/>
        <w:right w:val="none" w:sz="0" w:space="0" w:color="auto"/>
      </w:divBdr>
    </w:div>
    <w:div w:id="542331500">
      <w:bodyDiv w:val="1"/>
      <w:marLeft w:val="0"/>
      <w:marRight w:val="0"/>
      <w:marTop w:val="0"/>
      <w:marBottom w:val="0"/>
      <w:divBdr>
        <w:top w:val="none" w:sz="0" w:space="0" w:color="auto"/>
        <w:left w:val="none" w:sz="0" w:space="0" w:color="auto"/>
        <w:bottom w:val="none" w:sz="0" w:space="0" w:color="auto"/>
        <w:right w:val="none" w:sz="0" w:space="0" w:color="auto"/>
      </w:divBdr>
    </w:div>
    <w:div w:id="545992547">
      <w:bodyDiv w:val="1"/>
      <w:marLeft w:val="0"/>
      <w:marRight w:val="0"/>
      <w:marTop w:val="0"/>
      <w:marBottom w:val="0"/>
      <w:divBdr>
        <w:top w:val="none" w:sz="0" w:space="0" w:color="auto"/>
        <w:left w:val="none" w:sz="0" w:space="0" w:color="auto"/>
        <w:bottom w:val="none" w:sz="0" w:space="0" w:color="auto"/>
        <w:right w:val="none" w:sz="0" w:space="0" w:color="auto"/>
      </w:divBdr>
    </w:div>
    <w:div w:id="546993136">
      <w:bodyDiv w:val="1"/>
      <w:marLeft w:val="0"/>
      <w:marRight w:val="0"/>
      <w:marTop w:val="0"/>
      <w:marBottom w:val="0"/>
      <w:divBdr>
        <w:top w:val="none" w:sz="0" w:space="0" w:color="auto"/>
        <w:left w:val="none" w:sz="0" w:space="0" w:color="auto"/>
        <w:bottom w:val="none" w:sz="0" w:space="0" w:color="auto"/>
        <w:right w:val="none" w:sz="0" w:space="0" w:color="auto"/>
      </w:divBdr>
    </w:div>
    <w:div w:id="547032483">
      <w:bodyDiv w:val="1"/>
      <w:marLeft w:val="0"/>
      <w:marRight w:val="0"/>
      <w:marTop w:val="0"/>
      <w:marBottom w:val="0"/>
      <w:divBdr>
        <w:top w:val="none" w:sz="0" w:space="0" w:color="auto"/>
        <w:left w:val="none" w:sz="0" w:space="0" w:color="auto"/>
        <w:bottom w:val="none" w:sz="0" w:space="0" w:color="auto"/>
        <w:right w:val="none" w:sz="0" w:space="0" w:color="auto"/>
      </w:divBdr>
    </w:div>
    <w:div w:id="547423216">
      <w:bodyDiv w:val="1"/>
      <w:marLeft w:val="0"/>
      <w:marRight w:val="0"/>
      <w:marTop w:val="0"/>
      <w:marBottom w:val="0"/>
      <w:divBdr>
        <w:top w:val="none" w:sz="0" w:space="0" w:color="auto"/>
        <w:left w:val="none" w:sz="0" w:space="0" w:color="auto"/>
        <w:bottom w:val="none" w:sz="0" w:space="0" w:color="auto"/>
        <w:right w:val="none" w:sz="0" w:space="0" w:color="auto"/>
      </w:divBdr>
    </w:div>
    <w:div w:id="549151108">
      <w:bodyDiv w:val="1"/>
      <w:marLeft w:val="0"/>
      <w:marRight w:val="0"/>
      <w:marTop w:val="0"/>
      <w:marBottom w:val="0"/>
      <w:divBdr>
        <w:top w:val="none" w:sz="0" w:space="0" w:color="auto"/>
        <w:left w:val="none" w:sz="0" w:space="0" w:color="auto"/>
        <w:bottom w:val="none" w:sz="0" w:space="0" w:color="auto"/>
        <w:right w:val="none" w:sz="0" w:space="0" w:color="auto"/>
      </w:divBdr>
    </w:div>
    <w:div w:id="549615023">
      <w:bodyDiv w:val="1"/>
      <w:marLeft w:val="0"/>
      <w:marRight w:val="0"/>
      <w:marTop w:val="0"/>
      <w:marBottom w:val="0"/>
      <w:divBdr>
        <w:top w:val="none" w:sz="0" w:space="0" w:color="auto"/>
        <w:left w:val="none" w:sz="0" w:space="0" w:color="auto"/>
        <w:bottom w:val="none" w:sz="0" w:space="0" w:color="auto"/>
        <w:right w:val="none" w:sz="0" w:space="0" w:color="auto"/>
      </w:divBdr>
    </w:div>
    <w:div w:id="549658973">
      <w:bodyDiv w:val="1"/>
      <w:marLeft w:val="0"/>
      <w:marRight w:val="0"/>
      <w:marTop w:val="0"/>
      <w:marBottom w:val="0"/>
      <w:divBdr>
        <w:top w:val="none" w:sz="0" w:space="0" w:color="auto"/>
        <w:left w:val="none" w:sz="0" w:space="0" w:color="auto"/>
        <w:bottom w:val="none" w:sz="0" w:space="0" w:color="auto"/>
        <w:right w:val="none" w:sz="0" w:space="0" w:color="auto"/>
      </w:divBdr>
    </w:div>
    <w:div w:id="550728666">
      <w:bodyDiv w:val="1"/>
      <w:marLeft w:val="0"/>
      <w:marRight w:val="0"/>
      <w:marTop w:val="0"/>
      <w:marBottom w:val="0"/>
      <w:divBdr>
        <w:top w:val="none" w:sz="0" w:space="0" w:color="auto"/>
        <w:left w:val="none" w:sz="0" w:space="0" w:color="auto"/>
        <w:bottom w:val="none" w:sz="0" w:space="0" w:color="auto"/>
        <w:right w:val="none" w:sz="0" w:space="0" w:color="auto"/>
      </w:divBdr>
    </w:div>
    <w:div w:id="552160858">
      <w:bodyDiv w:val="1"/>
      <w:marLeft w:val="0"/>
      <w:marRight w:val="0"/>
      <w:marTop w:val="0"/>
      <w:marBottom w:val="0"/>
      <w:divBdr>
        <w:top w:val="none" w:sz="0" w:space="0" w:color="auto"/>
        <w:left w:val="none" w:sz="0" w:space="0" w:color="auto"/>
        <w:bottom w:val="none" w:sz="0" w:space="0" w:color="auto"/>
        <w:right w:val="none" w:sz="0" w:space="0" w:color="auto"/>
      </w:divBdr>
    </w:div>
    <w:div w:id="553348863">
      <w:bodyDiv w:val="1"/>
      <w:marLeft w:val="0"/>
      <w:marRight w:val="0"/>
      <w:marTop w:val="0"/>
      <w:marBottom w:val="0"/>
      <w:divBdr>
        <w:top w:val="none" w:sz="0" w:space="0" w:color="auto"/>
        <w:left w:val="none" w:sz="0" w:space="0" w:color="auto"/>
        <w:bottom w:val="none" w:sz="0" w:space="0" w:color="auto"/>
        <w:right w:val="none" w:sz="0" w:space="0" w:color="auto"/>
      </w:divBdr>
    </w:div>
    <w:div w:id="553737898">
      <w:bodyDiv w:val="1"/>
      <w:marLeft w:val="0"/>
      <w:marRight w:val="0"/>
      <w:marTop w:val="0"/>
      <w:marBottom w:val="0"/>
      <w:divBdr>
        <w:top w:val="none" w:sz="0" w:space="0" w:color="auto"/>
        <w:left w:val="none" w:sz="0" w:space="0" w:color="auto"/>
        <w:bottom w:val="none" w:sz="0" w:space="0" w:color="auto"/>
        <w:right w:val="none" w:sz="0" w:space="0" w:color="auto"/>
      </w:divBdr>
    </w:div>
    <w:div w:id="556431927">
      <w:bodyDiv w:val="1"/>
      <w:marLeft w:val="0"/>
      <w:marRight w:val="0"/>
      <w:marTop w:val="0"/>
      <w:marBottom w:val="0"/>
      <w:divBdr>
        <w:top w:val="none" w:sz="0" w:space="0" w:color="auto"/>
        <w:left w:val="none" w:sz="0" w:space="0" w:color="auto"/>
        <w:bottom w:val="none" w:sz="0" w:space="0" w:color="auto"/>
        <w:right w:val="none" w:sz="0" w:space="0" w:color="auto"/>
      </w:divBdr>
    </w:div>
    <w:div w:id="556817838">
      <w:bodyDiv w:val="1"/>
      <w:marLeft w:val="0"/>
      <w:marRight w:val="0"/>
      <w:marTop w:val="0"/>
      <w:marBottom w:val="0"/>
      <w:divBdr>
        <w:top w:val="none" w:sz="0" w:space="0" w:color="auto"/>
        <w:left w:val="none" w:sz="0" w:space="0" w:color="auto"/>
        <w:bottom w:val="none" w:sz="0" w:space="0" w:color="auto"/>
        <w:right w:val="none" w:sz="0" w:space="0" w:color="auto"/>
      </w:divBdr>
    </w:div>
    <w:div w:id="557015776">
      <w:bodyDiv w:val="1"/>
      <w:marLeft w:val="0"/>
      <w:marRight w:val="0"/>
      <w:marTop w:val="0"/>
      <w:marBottom w:val="0"/>
      <w:divBdr>
        <w:top w:val="none" w:sz="0" w:space="0" w:color="auto"/>
        <w:left w:val="none" w:sz="0" w:space="0" w:color="auto"/>
        <w:bottom w:val="none" w:sz="0" w:space="0" w:color="auto"/>
        <w:right w:val="none" w:sz="0" w:space="0" w:color="auto"/>
      </w:divBdr>
    </w:div>
    <w:div w:id="557205481">
      <w:bodyDiv w:val="1"/>
      <w:marLeft w:val="0"/>
      <w:marRight w:val="0"/>
      <w:marTop w:val="0"/>
      <w:marBottom w:val="0"/>
      <w:divBdr>
        <w:top w:val="none" w:sz="0" w:space="0" w:color="auto"/>
        <w:left w:val="none" w:sz="0" w:space="0" w:color="auto"/>
        <w:bottom w:val="none" w:sz="0" w:space="0" w:color="auto"/>
        <w:right w:val="none" w:sz="0" w:space="0" w:color="auto"/>
      </w:divBdr>
    </w:div>
    <w:div w:id="557471599">
      <w:bodyDiv w:val="1"/>
      <w:marLeft w:val="0"/>
      <w:marRight w:val="0"/>
      <w:marTop w:val="0"/>
      <w:marBottom w:val="0"/>
      <w:divBdr>
        <w:top w:val="none" w:sz="0" w:space="0" w:color="auto"/>
        <w:left w:val="none" w:sz="0" w:space="0" w:color="auto"/>
        <w:bottom w:val="none" w:sz="0" w:space="0" w:color="auto"/>
        <w:right w:val="none" w:sz="0" w:space="0" w:color="auto"/>
      </w:divBdr>
    </w:div>
    <w:div w:id="561717374">
      <w:bodyDiv w:val="1"/>
      <w:marLeft w:val="0"/>
      <w:marRight w:val="0"/>
      <w:marTop w:val="0"/>
      <w:marBottom w:val="0"/>
      <w:divBdr>
        <w:top w:val="none" w:sz="0" w:space="0" w:color="auto"/>
        <w:left w:val="none" w:sz="0" w:space="0" w:color="auto"/>
        <w:bottom w:val="none" w:sz="0" w:space="0" w:color="auto"/>
        <w:right w:val="none" w:sz="0" w:space="0" w:color="auto"/>
      </w:divBdr>
    </w:div>
    <w:div w:id="564413981">
      <w:bodyDiv w:val="1"/>
      <w:marLeft w:val="0"/>
      <w:marRight w:val="0"/>
      <w:marTop w:val="0"/>
      <w:marBottom w:val="0"/>
      <w:divBdr>
        <w:top w:val="none" w:sz="0" w:space="0" w:color="auto"/>
        <w:left w:val="none" w:sz="0" w:space="0" w:color="auto"/>
        <w:bottom w:val="none" w:sz="0" w:space="0" w:color="auto"/>
        <w:right w:val="none" w:sz="0" w:space="0" w:color="auto"/>
      </w:divBdr>
    </w:div>
    <w:div w:id="564877283">
      <w:bodyDiv w:val="1"/>
      <w:marLeft w:val="0"/>
      <w:marRight w:val="0"/>
      <w:marTop w:val="0"/>
      <w:marBottom w:val="0"/>
      <w:divBdr>
        <w:top w:val="none" w:sz="0" w:space="0" w:color="auto"/>
        <w:left w:val="none" w:sz="0" w:space="0" w:color="auto"/>
        <w:bottom w:val="none" w:sz="0" w:space="0" w:color="auto"/>
        <w:right w:val="none" w:sz="0" w:space="0" w:color="auto"/>
      </w:divBdr>
    </w:div>
    <w:div w:id="565530567">
      <w:bodyDiv w:val="1"/>
      <w:marLeft w:val="0"/>
      <w:marRight w:val="0"/>
      <w:marTop w:val="0"/>
      <w:marBottom w:val="0"/>
      <w:divBdr>
        <w:top w:val="none" w:sz="0" w:space="0" w:color="auto"/>
        <w:left w:val="none" w:sz="0" w:space="0" w:color="auto"/>
        <w:bottom w:val="none" w:sz="0" w:space="0" w:color="auto"/>
        <w:right w:val="none" w:sz="0" w:space="0" w:color="auto"/>
      </w:divBdr>
    </w:div>
    <w:div w:id="565921487">
      <w:bodyDiv w:val="1"/>
      <w:marLeft w:val="0"/>
      <w:marRight w:val="0"/>
      <w:marTop w:val="0"/>
      <w:marBottom w:val="0"/>
      <w:divBdr>
        <w:top w:val="none" w:sz="0" w:space="0" w:color="auto"/>
        <w:left w:val="none" w:sz="0" w:space="0" w:color="auto"/>
        <w:bottom w:val="none" w:sz="0" w:space="0" w:color="auto"/>
        <w:right w:val="none" w:sz="0" w:space="0" w:color="auto"/>
      </w:divBdr>
    </w:div>
    <w:div w:id="568270984">
      <w:bodyDiv w:val="1"/>
      <w:marLeft w:val="0"/>
      <w:marRight w:val="0"/>
      <w:marTop w:val="0"/>
      <w:marBottom w:val="0"/>
      <w:divBdr>
        <w:top w:val="none" w:sz="0" w:space="0" w:color="auto"/>
        <w:left w:val="none" w:sz="0" w:space="0" w:color="auto"/>
        <w:bottom w:val="none" w:sz="0" w:space="0" w:color="auto"/>
        <w:right w:val="none" w:sz="0" w:space="0" w:color="auto"/>
      </w:divBdr>
    </w:div>
    <w:div w:id="569004642">
      <w:bodyDiv w:val="1"/>
      <w:marLeft w:val="0"/>
      <w:marRight w:val="0"/>
      <w:marTop w:val="0"/>
      <w:marBottom w:val="0"/>
      <w:divBdr>
        <w:top w:val="none" w:sz="0" w:space="0" w:color="auto"/>
        <w:left w:val="none" w:sz="0" w:space="0" w:color="auto"/>
        <w:bottom w:val="none" w:sz="0" w:space="0" w:color="auto"/>
        <w:right w:val="none" w:sz="0" w:space="0" w:color="auto"/>
      </w:divBdr>
    </w:div>
    <w:div w:id="569539722">
      <w:bodyDiv w:val="1"/>
      <w:marLeft w:val="0"/>
      <w:marRight w:val="0"/>
      <w:marTop w:val="0"/>
      <w:marBottom w:val="0"/>
      <w:divBdr>
        <w:top w:val="none" w:sz="0" w:space="0" w:color="auto"/>
        <w:left w:val="none" w:sz="0" w:space="0" w:color="auto"/>
        <w:bottom w:val="none" w:sz="0" w:space="0" w:color="auto"/>
        <w:right w:val="none" w:sz="0" w:space="0" w:color="auto"/>
      </w:divBdr>
    </w:div>
    <w:div w:id="569576705">
      <w:bodyDiv w:val="1"/>
      <w:marLeft w:val="0"/>
      <w:marRight w:val="0"/>
      <w:marTop w:val="0"/>
      <w:marBottom w:val="0"/>
      <w:divBdr>
        <w:top w:val="none" w:sz="0" w:space="0" w:color="auto"/>
        <w:left w:val="none" w:sz="0" w:space="0" w:color="auto"/>
        <w:bottom w:val="none" w:sz="0" w:space="0" w:color="auto"/>
        <w:right w:val="none" w:sz="0" w:space="0" w:color="auto"/>
      </w:divBdr>
    </w:div>
    <w:div w:id="569850635">
      <w:bodyDiv w:val="1"/>
      <w:marLeft w:val="0"/>
      <w:marRight w:val="0"/>
      <w:marTop w:val="0"/>
      <w:marBottom w:val="0"/>
      <w:divBdr>
        <w:top w:val="none" w:sz="0" w:space="0" w:color="auto"/>
        <w:left w:val="none" w:sz="0" w:space="0" w:color="auto"/>
        <w:bottom w:val="none" w:sz="0" w:space="0" w:color="auto"/>
        <w:right w:val="none" w:sz="0" w:space="0" w:color="auto"/>
      </w:divBdr>
    </w:div>
    <w:div w:id="572469769">
      <w:bodyDiv w:val="1"/>
      <w:marLeft w:val="0"/>
      <w:marRight w:val="0"/>
      <w:marTop w:val="0"/>
      <w:marBottom w:val="0"/>
      <w:divBdr>
        <w:top w:val="none" w:sz="0" w:space="0" w:color="auto"/>
        <w:left w:val="none" w:sz="0" w:space="0" w:color="auto"/>
        <w:bottom w:val="none" w:sz="0" w:space="0" w:color="auto"/>
        <w:right w:val="none" w:sz="0" w:space="0" w:color="auto"/>
      </w:divBdr>
    </w:div>
    <w:div w:id="577254487">
      <w:bodyDiv w:val="1"/>
      <w:marLeft w:val="0"/>
      <w:marRight w:val="0"/>
      <w:marTop w:val="0"/>
      <w:marBottom w:val="0"/>
      <w:divBdr>
        <w:top w:val="none" w:sz="0" w:space="0" w:color="auto"/>
        <w:left w:val="none" w:sz="0" w:space="0" w:color="auto"/>
        <w:bottom w:val="none" w:sz="0" w:space="0" w:color="auto"/>
        <w:right w:val="none" w:sz="0" w:space="0" w:color="auto"/>
      </w:divBdr>
    </w:div>
    <w:div w:id="577372178">
      <w:bodyDiv w:val="1"/>
      <w:marLeft w:val="0"/>
      <w:marRight w:val="0"/>
      <w:marTop w:val="0"/>
      <w:marBottom w:val="0"/>
      <w:divBdr>
        <w:top w:val="none" w:sz="0" w:space="0" w:color="auto"/>
        <w:left w:val="none" w:sz="0" w:space="0" w:color="auto"/>
        <w:bottom w:val="none" w:sz="0" w:space="0" w:color="auto"/>
        <w:right w:val="none" w:sz="0" w:space="0" w:color="auto"/>
      </w:divBdr>
    </w:div>
    <w:div w:id="577443860">
      <w:bodyDiv w:val="1"/>
      <w:marLeft w:val="0"/>
      <w:marRight w:val="0"/>
      <w:marTop w:val="0"/>
      <w:marBottom w:val="0"/>
      <w:divBdr>
        <w:top w:val="none" w:sz="0" w:space="0" w:color="auto"/>
        <w:left w:val="none" w:sz="0" w:space="0" w:color="auto"/>
        <w:bottom w:val="none" w:sz="0" w:space="0" w:color="auto"/>
        <w:right w:val="none" w:sz="0" w:space="0" w:color="auto"/>
      </w:divBdr>
    </w:div>
    <w:div w:id="579407804">
      <w:bodyDiv w:val="1"/>
      <w:marLeft w:val="0"/>
      <w:marRight w:val="0"/>
      <w:marTop w:val="0"/>
      <w:marBottom w:val="0"/>
      <w:divBdr>
        <w:top w:val="none" w:sz="0" w:space="0" w:color="auto"/>
        <w:left w:val="none" w:sz="0" w:space="0" w:color="auto"/>
        <w:bottom w:val="none" w:sz="0" w:space="0" w:color="auto"/>
        <w:right w:val="none" w:sz="0" w:space="0" w:color="auto"/>
      </w:divBdr>
    </w:div>
    <w:div w:id="580067633">
      <w:bodyDiv w:val="1"/>
      <w:marLeft w:val="0"/>
      <w:marRight w:val="0"/>
      <w:marTop w:val="0"/>
      <w:marBottom w:val="0"/>
      <w:divBdr>
        <w:top w:val="none" w:sz="0" w:space="0" w:color="auto"/>
        <w:left w:val="none" w:sz="0" w:space="0" w:color="auto"/>
        <w:bottom w:val="none" w:sz="0" w:space="0" w:color="auto"/>
        <w:right w:val="none" w:sz="0" w:space="0" w:color="auto"/>
      </w:divBdr>
    </w:div>
    <w:div w:id="582372746">
      <w:bodyDiv w:val="1"/>
      <w:marLeft w:val="0"/>
      <w:marRight w:val="0"/>
      <w:marTop w:val="0"/>
      <w:marBottom w:val="0"/>
      <w:divBdr>
        <w:top w:val="none" w:sz="0" w:space="0" w:color="auto"/>
        <w:left w:val="none" w:sz="0" w:space="0" w:color="auto"/>
        <w:bottom w:val="none" w:sz="0" w:space="0" w:color="auto"/>
        <w:right w:val="none" w:sz="0" w:space="0" w:color="auto"/>
      </w:divBdr>
    </w:div>
    <w:div w:id="582760191">
      <w:bodyDiv w:val="1"/>
      <w:marLeft w:val="0"/>
      <w:marRight w:val="0"/>
      <w:marTop w:val="0"/>
      <w:marBottom w:val="0"/>
      <w:divBdr>
        <w:top w:val="none" w:sz="0" w:space="0" w:color="auto"/>
        <w:left w:val="none" w:sz="0" w:space="0" w:color="auto"/>
        <w:bottom w:val="none" w:sz="0" w:space="0" w:color="auto"/>
        <w:right w:val="none" w:sz="0" w:space="0" w:color="auto"/>
      </w:divBdr>
    </w:div>
    <w:div w:id="583340347">
      <w:bodyDiv w:val="1"/>
      <w:marLeft w:val="0"/>
      <w:marRight w:val="0"/>
      <w:marTop w:val="0"/>
      <w:marBottom w:val="0"/>
      <w:divBdr>
        <w:top w:val="none" w:sz="0" w:space="0" w:color="auto"/>
        <w:left w:val="none" w:sz="0" w:space="0" w:color="auto"/>
        <w:bottom w:val="none" w:sz="0" w:space="0" w:color="auto"/>
        <w:right w:val="none" w:sz="0" w:space="0" w:color="auto"/>
      </w:divBdr>
    </w:div>
    <w:div w:id="584801444">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84992428">
      <w:bodyDiv w:val="1"/>
      <w:marLeft w:val="0"/>
      <w:marRight w:val="0"/>
      <w:marTop w:val="0"/>
      <w:marBottom w:val="0"/>
      <w:divBdr>
        <w:top w:val="none" w:sz="0" w:space="0" w:color="auto"/>
        <w:left w:val="none" w:sz="0" w:space="0" w:color="auto"/>
        <w:bottom w:val="none" w:sz="0" w:space="0" w:color="auto"/>
        <w:right w:val="none" w:sz="0" w:space="0" w:color="auto"/>
      </w:divBdr>
    </w:div>
    <w:div w:id="587468677">
      <w:bodyDiv w:val="1"/>
      <w:marLeft w:val="0"/>
      <w:marRight w:val="0"/>
      <w:marTop w:val="0"/>
      <w:marBottom w:val="0"/>
      <w:divBdr>
        <w:top w:val="none" w:sz="0" w:space="0" w:color="auto"/>
        <w:left w:val="none" w:sz="0" w:space="0" w:color="auto"/>
        <w:bottom w:val="none" w:sz="0" w:space="0" w:color="auto"/>
        <w:right w:val="none" w:sz="0" w:space="0" w:color="auto"/>
      </w:divBdr>
    </w:div>
    <w:div w:id="587999664">
      <w:bodyDiv w:val="1"/>
      <w:marLeft w:val="0"/>
      <w:marRight w:val="0"/>
      <w:marTop w:val="0"/>
      <w:marBottom w:val="0"/>
      <w:divBdr>
        <w:top w:val="none" w:sz="0" w:space="0" w:color="auto"/>
        <w:left w:val="none" w:sz="0" w:space="0" w:color="auto"/>
        <w:bottom w:val="none" w:sz="0" w:space="0" w:color="auto"/>
        <w:right w:val="none" w:sz="0" w:space="0" w:color="auto"/>
      </w:divBdr>
    </w:div>
    <w:div w:id="591747521">
      <w:bodyDiv w:val="1"/>
      <w:marLeft w:val="0"/>
      <w:marRight w:val="0"/>
      <w:marTop w:val="0"/>
      <w:marBottom w:val="0"/>
      <w:divBdr>
        <w:top w:val="none" w:sz="0" w:space="0" w:color="auto"/>
        <w:left w:val="none" w:sz="0" w:space="0" w:color="auto"/>
        <w:bottom w:val="none" w:sz="0" w:space="0" w:color="auto"/>
        <w:right w:val="none" w:sz="0" w:space="0" w:color="auto"/>
      </w:divBdr>
    </w:div>
    <w:div w:id="593128628">
      <w:bodyDiv w:val="1"/>
      <w:marLeft w:val="0"/>
      <w:marRight w:val="0"/>
      <w:marTop w:val="0"/>
      <w:marBottom w:val="0"/>
      <w:divBdr>
        <w:top w:val="none" w:sz="0" w:space="0" w:color="auto"/>
        <w:left w:val="none" w:sz="0" w:space="0" w:color="auto"/>
        <w:bottom w:val="none" w:sz="0" w:space="0" w:color="auto"/>
        <w:right w:val="none" w:sz="0" w:space="0" w:color="auto"/>
      </w:divBdr>
    </w:div>
    <w:div w:id="595939287">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104661">
      <w:bodyDiv w:val="1"/>
      <w:marLeft w:val="0"/>
      <w:marRight w:val="0"/>
      <w:marTop w:val="0"/>
      <w:marBottom w:val="0"/>
      <w:divBdr>
        <w:top w:val="none" w:sz="0" w:space="0" w:color="auto"/>
        <w:left w:val="none" w:sz="0" w:space="0" w:color="auto"/>
        <w:bottom w:val="none" w:sz="0" w:space="0" w:color="auto"/>
        <w:right w:val="none" w:sz="0" w:space="0" w:color="auto"/>
      </w:divBdr>
    </w:div>
    <w:div w:id="599146736">
      <w:bodyDiv w:val="1"/>
      <w:marLeft w:val="0"/>
      <w:marRight w:val="0"/>
      <w:marTop w:val="0"/>
      <w:marBottom w:val="0"/>
      <w:divBdr>
        <w:top w:val="none" w:sz="0" w:space="0" w:color="auto"/>
        <w:left w:val="none" w:sz="0" w:space="0" w:color="auto"/>
        <w:bottom w:val="none" w:sz="0" w:space="0" w:color="auto"/>
        <w:right w:val="none" w:sz="0" w:space="0" w:color="auto"/>
      </w:divBdr>
    </w:div>
    <w:div w:id="600453384">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90491">
      <w:bodyDiv w:val="1"/>
      <w:marLeft w:val="0"/>
      <w:marRight w:val="0"/>
      <w:marTop w:val="0"/>
      <w:marBottom w:val="0"/>
      <w:divBdr>
        <w:top w:val="none" w:sz="0" w:space="0" w:color="auto"/>
        <w:left w:val="none" w:sz="0" w:space="0" w:color="auto"/>
        <w:bottom w:val="none" w:sz="0" w:space="0" w:color="auto"/>
        <w:right w:val="none" w:sz="0" w:space="0" w:color="auto"/>
      </w:divBdr>
    </w:div>
    <w:div w:id="601570545">
      <w:bodyDiv w:val="1"/>
      <w:marLeft w:val="0"/>
      <w:marRight w:val="0"/>
      <w:marTop w:val="0"/>
      <w:marBottom w:val="0"/>
      <w:divBdr>
        <w:top w:val="none" w:sz="0" w:space="0" w:color="auto"/>
        <w:left w:val="none" w:sz="0" w:space="0" w:color="auto"/>
        <w:bottom w:val="none" w:sz="0" w:space="0" w:color="auto"/>
        <w:right w:val="none" w:sz="0" w:space="0" w:color="auto"/>
      </w:divBdr>
    </w:div>
    <w:div w:id="603415295">
      <w:bodyDiv w:val="1"/>
      <w:marLeft w:val="0"/>
      <w:marRight w:val="0"/>
      <w:marTop w:val="0"/>
      <w:marBottom w:val="0"/>
      <w:divBdr>
        <w:top w:val="none" w:sz="0" w:space="0" w:color="auto"/>
        <w:left w:val="none" w:sz="0" w:space="0" w:color="auto"/>
        <w:bottom w:val="none" w:sz="0" w:space="0" w:color="auto"/>
        <w:right w:val="none" w:sz="0" w:space="0" w:color="auto"/>
      </w:divBdr>
    </w:div>
    <w:div w:id="603539063">
      <w:bodyDiv w:val="1"/>
      <w:marLeft w:val="0"/>
      <w:marRight w:val="0"/>
      <w:marTop w:val="0"/>
      <w:marBottom w:val="0"/>
      <w:divBdr>
        <w:top w:val="none" w:sz="0" w:space="0" w:color="auto"/>
        <w:left w:val="none" w:sz="0" w:space="0" w:color="auto"/>
        <w:bottom w:val="none" w:sz="0" w:space="0" w:color="auto"/>
        <w:right w:val="none" w:sz="0" w:space="0" w:color="auto"/>
      </w:divBdr>
    </w:div>
    <w:div w:id="604381964">
      <w:bodyDiv w:val="1"/>
      <w:marLeft w:val="0"/>
      <w:marRight w:val="0"/>
      <w:marTop w:val="0"/>
      <w:marBottom w:val="0"/>
      <w:divBdr>
        <w:top w:val="none" w:sz="0" w:space="0" w:color="auto"/>
        <w:left w:val="none" w:sz="0" w:space="0" w:color="auto"/>
        <w:bottom w:val="none" w:sz="0" w:space="0" w:color="auto"/>
        <w:right w:val="none" w:sz="0" w:space="0" w:color="auto"/>
      </w:divBdr>
    </w:div>
    <w:div w:id="610823071">
      <w:bodyDiv w:val="1"/>
      <w:marLeft w:val="0"/>
      <w:marRight w:val="0"/>
      <w:marTop w:val="0"/>
      <w:marBottom w:val="0"/>
      <w:divBdr>
        <w:top w:val="none" w:sz="0" w:space="0" w:color="auto"/>
        <w:left w:val="none" w:sz="0" w:space="0" w:color="auto"/>
        <w:bottom w:val="none" w:sz="0" w:space="0" w:color="auto"/>
        <w:right w:val="none" w:sz="0" w:space="0" w:color="auto"/>
      </w:divBdr>
    </w:div>
    <w:div w:id="612399439">
      <w:bodyDiv w:val="1"/>
      <w:marLeft w:val="0"/>
      <w:marRight w:val="0"/>
      <w:marTop w:val="0"/>
      <w:marBottom w:val="0"/>
      <w:divBdr>
        <w:top w:val="none" w:sz="0" w:space="0" w:color="auto"/>
        <w:left w:val="none" w:sz="0" w:space="0" w:color="auto"/>
        <w:bottom w:val="none" w:sz="0" w:space="0" w:color="auto"/>
        <w:right w:val="none" w:sz="0" w:space="0" w:color="auto"/>
      </w:divBdr>
    </w:div>
    <w:div w:id="612633619">
      <w:bodyDiv w:val="1"/>
      <w:marLeft w:val="0"/>
      <w:marRight w:val="0"/>
      <w:marTop w:val="0"/>
      <w:marBottom w:val="0"/>
      <w:divBdr>
        <w:top w:val="none" w:sz="0" w:space="0" w:color="auto"/>
        <w:left w:val="none" w:sz="0" w:space="0" w:color="auto"/>
        <w:bottom w:val="none" w:sz="0" w:space="0" w:color="auto"/>
        <w:right w:val="none" w:sz="0" w:space="0" w:color="auto"/>
      </w:divBdr>
    </w:div>
    <w:div w:id="613831741">
      <w:bodyDiv w:val="1"/>
      <w:marLeft w:val="0"/>
      <w:marRight w:val="0"/>
      <w:marTop w:val="0"/>
      <w:marBottom w:val="0"/>
      <w:divBdr>
        <w:top w:val="none" w:sz="0" w:space="0" w:color="auto"/>
        <w:left w:val="none" w:sz="0" w:space="0" w:color="auto"/>
        <w:bottom w:val="none" w:sz="0" w:space="0" w:color="auto"/>
        <w:right w:val="none" w:sz="0" w:space="0" w:color="auto"/>
      </w:divBdr>
    </w:div>
    <w:div w:id="615604342">
      <w:bodyDiv w:val="1"/>
      <w:marLeft w:val="0"/>
      <w:marRight w:val="0"/>
      <w:marTop w:val="0"/>
      <w:marBottom w:val="0"/>
      <w:divBdr>
        <w:top w:val="none" w:sz="0" w:space="0" w:color="auto"/>
        <w:left w:val="none" w:sz="0" w:space="0" w:color="auto"/>
        <w:bottom w:val="none" w:sz="0" w:space="0" w:color="auto"/>
        <w:right w:val="none" w:sz="0" w:space="0" w:color="auto"/>
      </w:divBdr>
    </w:div>
    <w:div w:id="617369863">
      <w:bodyDiv w:val="1"/>
      <w:marLeft w:val="0"/>
      <w:marRight w:val="0"/>
      <w:marTop w:val="0"/>
      <w:marBottom w:val="0"/>
      <w:divBdr>
        <w:top w:val="none" w:sz="0" w:space="0" w:color="auto"/>
        <w:left w:val="none" w:sz="0" w:space="0" w:color="auto"/>
        <w:bottom w:val="none" w:sz="0" w:space="0" w:color="auto"/>
        <w:right w:val="none" w:sz="0" w:space="0" w:color="auto"/>
      </w:divBdr>
    </w:div>
    <w:div w:id="619605315">
      <w:bodyDiv w:val="1"/>
      <w:marLeft w:val="0"/>
      <w:marRight w:val="0"/>
      <w:marTop w:val="0"/>
      <w:marBottom w:val="0"/>
      <w:divBdr>
        <w:top w:val="none" w:sz="0" w:space="0" w:color="auto"/>
        <w:left w:val="none" w:sz="0" w:space="0" w:color="auto"/>
        <w:bottom w:val="none" w:sz="0" w:space="0" w:color="auto"/>
        <w:right w:val="none" w:sz="0" w:space="0" w:color="auto"/>
      </w:divBdr>
    </w:div>
    <w:div w:id="623656269">
      <w:bodyDiv w:val="1"/>
      <w:marLeft w:val="0"/>
      <w:marRight w:val="0"/>
      <w:marTop w:val="0"/>
      <w:marBottom w:val="0"/>
      <w:divBdr>
        <w:top w:val="none" w:sz="0" w:space="0" w:color="auto"/>
        <w:left w:val="none" w:sz="0" w:space="0" w:color="auto"/>
        <w:bottom w:val="none" w:sz="0" w:space="0" w:color="auto"/>
        <w:right w:val="none" w:sz="0" w:space="0" w:color="auto"/>
      </w:divBdr>
    </w:div>
    <w:div w:id="627780379">
      <w:bodyDiv w:val="1"/>
      <w:marLeft w:val="0"/>
      <w:marRight w:val="0"/>
      <w:marTop w:val="0"/>
      <w:marBottom w:val="0"/>
      <w:divBdr>
        <w:top w:val="none" w:sz="0" w:space="0" w:color="auto"/>
        <w:left w:val="none" w:sz="0" w:space="0" w:color="auto"/>
        <w:bottom w:val="none" w:sz="0" w:space="0" w:color="auto"/>
        <w:right w:val="none" w:sz="0" w:space="0" w:color="auto"/>
      </w:divBdr>
    </w:div>
    <w:div w:id="628359689">
      <w:bodyDiv w:val="1"/>
      <w:marLeft w:val="0"/>
      <w:marRight w:val="0"/>
      <w:marTop w:val="0"/>
      <w:marBottom w:val="0"/>
      <w:divBdr>
        <w:top w:val="none" w:sz="0" w:space="0" w:color="auto"/>
        <w:left w:val="none" w:sz="0" w:space="0" w:color="auto"/>
        <w:bottom w:val="none" w:sz="0" w:space="0" w:color="auto"/>
        <w:right w:val="none" w:sz="0" w:space="0" w:color="auto"/>
      </w:divBdr>
    </w:div>
    <w:div w:id="629164582">
      <w:bodyDiv w:val="1"/>
      <w:marLeft w:val="0"/>
      <w:marRight w:val="0"/>
      <w:marTop w:val="0"/>
      <w:marBottom w:val="0"/>
      <w:divBdr>
        <w:top w:val="none" w:sz="0" w:space="0" w:color="auto"/>
        <w:left w:val="none" w:sz="0" w:space="0" w:color="auto"/>
        <w:bottom w:val="none" w:sz="0" w:space="0" w:color="auto"/>
        <w:right w:val="none" w:sz="0" w:space="0" w:color="auto"/>
      </w:divBdr>
    </w:div>
    <w:div w:id="629670861">
      <w:bodyDiv w:val="1"/>
      <w:marLeft w:val="0"/>
      <w:marRight w:val="0"/>
      <w:marTop w:val="0"/>
      <w:marBottom w:val="0"/>
      <w:divBdr>
        <w:top w:val="none" w:sz="0" w:space="0" w:color="auto"/>
        <w:left w:val="none" w:sz="0" w:space="0" w:color="auto"/>
        <w:bottom w:val="none" w:sz="0" w:space="0" w:color="auto"/>
        <w:right w:val="none" w:sz="0" w:space="0" w:color="auto"/>
      </w:divBdr>
    </w:div>
    <w:div w:id="630937867">
      <w:bodyDiv w:val="1"/>
      <w:marLeft w:val="0"/>
      <w:marRight w:val="0"/>
      <w:marTop w:val="0"/>
      <w:marBottom w:val="0"/>
      <w:divBdr>
        <w:top w:val="none" w:sz="0" w:space="0" w:color="auto"/>
        <w:left w:val="none" w:sz="0" w:space="0" w:color="auto"/>
        <w:bottom w:val="none" w:sz="0" w:space="0" w:color="auto"/>
        <w:right w:val="none" w:sz="0" w:space="0" w:color="auto"/>
      </w:divBdr>
    </w:div>
    <w:div w:id="632098688">
      <w:bodyDiv w:val="1"/>
      <w:marLeft w:val="0"/>
      <w:marRight w:val="0"/>
      <w:marTop w:val="0"/>
      <w:marBottom w:val="0"/>
      <w:divBdr>
        <w:top w:val="none" w:sz="0" w:space="0" w:color="auto"/>
        <w:left w:val="none" w:sz="0" w:space="0" w:color="auto"/>
        <w:bottom w:val="none" w:sz="0" w:space="0" w:color="auto"/>
        <w:right w:val="none" w:sz="0" w:space="0" w:color="auto"/>
      </w:divBdr>
    </w:div>
    <w:div w:id="633801391">
      <w:bodyDiv w:val="1"/>
      <w:marLeft w:val="0"/>
      <w:marRight w:val="0"/>
      <w:marTop w:val="0"/>
      <w:marBottom w:val="0"/>
      <w:divBdr>
        <w:top w:val="none" w:sz="0" w:space="0" w:color="auto"/>
        <w:left w:val="none" w:sz="0" w:space="0" w:color="auto"/>
        <w:bottom w:val="none" w:sz="0" w:space="0" w:color="auto"/>
        <w:right w:val="none" w:sz="0" w:space="0" w:color="auto"/>
      </w:divBdr>
    </w:div>
    <w:div w:id="633829854">
      <w:bodyDiv w:val="1"/>
      <w:marLeft w:val="0"/>
      <w:marRight w:val="0"/>
      <w:marTop w:val="0"/>
      <w:marBottom w:val="0"/>
      <w:divBdr>
        <w:top w:val="none" w:sz="0" w:space="0" w:color="auto"/>
        <w:left w:val="none" w:sz="0" w:space="0" w:color="auto"/>
        <w:bottom w:val="none" w:sz="0" w:space="0" w:color="auto"/>
        <w:right w:val="none" w:sz="0" w:space="0" w:color="auto"/>
      </w:divBdr>
    </w:div>
    <w:div w:id="634798848">
      <w:bodyDiv w:val="1"/>
      <w:marLeft w:val="0"/>
      <w:marRight w:val="0"/>
      <w:marTop w:val="0"/>
      <w:marBottom w:val="0"/>
      <w:divBdr>
        <w:top w:val="none" w:sz="0" w:space="0" w:color="auto"/>
        <w:left w:val="none" w:sz="0" w:space="0" w:color="auto"/>
        <w:bottom w:val="none" w:sz="0" w:space="0" w:color="auto"/>
        <w:right w:val="none" w:sz="0" w:space="0" w:color="auto"/>
      </w:divBdr>
    </w:div>
    <w:div w:id="634801980">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762264">
      <w:bodyDiv w:val="1"/>
      <w:marLeft w:val="0"/>
      <w:marRight w:val="0"/>
      <w:marTop w:val="0"/>
      <w:marBottom w:val="0"/>
      <w:divBdr>
        <w:top w:val="none" w:sz="0" w:space="0" w:color="auto"/>
        <w:left w:val="none" w:sz="0" w:space="0" w:color="auto"/>
        <w:bottom w:val="none" w:sz="0" w:space="0" w:color="auto"/>
        <w:right w:val="none" w:sz="0" w:space="0" w:color="auto"/>
      </w:divBdr>
    </w:div>
    <w:div w:id="638535417">
      <w:bodyDiv w:val="1"/>
      <w:marLeft w:val="0"/>
      <w:marRight w:val="0"/>
      <w:marTop w:val="0"/>
      <w:marBottom w:val="0"/>
      <w:divBdr>
        <w:top w:val="none" w:sz="0" w:space="0" w:color="auto"/>
        <w:left w:val="none" w:sz="0" w:space="0" w:color="auto"/>
        <w:bottom w:val="none" w:sz="0" w:space="0" w:color="auto"/>
        <w:right w:val="none" w:sz="0" w:space="0" w:color="auto"/>
      </w:divBdr>
    </w:div>
    <w:div w:id="638993749">
      <w:bodyDiv w:val="1"/>
      <w:marLeft w:val="0"/>
      <w:marRight w:val="0"/>
      <w:marTop w:val="0"/>
      <w:marBottom w:val="0"/>
      <w:divBdr>
        <w:top w:val="none" w:sz="0" w:space="0" w:color="auto"/>
        <w:left w:val="none" w:sz="0" w:space="0" w:color="auto"/>
        <w:bottom w:val="none" w:sz="0" w:space="0" w:color="auto"/>
        <w:right w:val="none" w:sz="0" w:space="0" w:color="auto"/>
      </w:divBdr>
    </w:div>
    <w:div w:id="639501703">
      <w:bodyDiv w:val="1"/>
      <w:marLeft w:val="0"/>
      <w:marRight w:val="0"/>
      <w:marTop w:val="0"/>
      <w:marBottom w:val="0"/>
      <w:divBdr>
        <w:top w:val="none" w:sz="0" w:space="0" w:color="auto"/>
        <w:left w:val="none" w:sz="0" w:space="0" w:color="auto"/>
        <w:bottom w:val="none" w:sz="0" w:space="0" w:color="auto"/>
        <w:right w:val="none" w:sz="0" w:space="0" w:color="auto"/>
      </w:divBdr>
    </w:div>
    <w:div w:id="640502612">
      <w:bodyDiv w:val="1"/>
      <w:marLeft w:val="0"/>
      <w:marRight w:val="0"/>
      <w:marTop w:val="0"/>
      <w:marBottom w:val="0"/>
      <w:divBdr>
        <w:top w:val="none" w:sz="0" w:space="0" w:color="auto"/>
        <w:left w:val="none" w:sz="0" w:space="0" w:color="auto"/>
        <w:bottom w:val="none" w:sz="0" w:space="0" w:color="auto"/>
        <w:right w:val="none" w:sz="0" w:space="0" w:color="auto"/>
      </w:divBdr>
    </w:div>
    <w:div w:id="640577940">
      <w:bodyDiv w:val="1"/>
      <w:marLeft w:val="0"/>
      <w:marRight w:val="0"/>
      <w:marTop w:val="0"/>
      <w:marBottom w:val="0"/>
      <w:divBdr>
        <w:top w:val="none" w:sz="0" w:space="0" w:color="auto"/>
        <w:left w:val="none" w:sz="0" w:space="0" w:color="auto"/>
        <w:bottom w:val="none" w:sz="0" w:space="0" w:color="auto"/>
        <w:right w:val="none" w:sz="0" w:space="0" w:color="auto"/>
      </w:divBdr>
    </w:div>
    <w:div w:id="641890321">
      <w:bodyDiv w:val="1"/>
      <w:marLeft w:val="0"/>
      <w:marRight w:val="0"/>
      <w:marTop w:val="0"/>
      <w:marBottom w:val="0"/>
      <w:divBdr>
        <w:top w:val="none" w:sz="0" w:space="0" w:color="auto"/>
        <w:left w:val="none" w:sz="0" w:space="0" w:color="auto"/>
        <w:bottom w:val="none" w:sz="0" w:space="0" w:color="auto"/>
        <w:right w:val="none" w:sz="0" w:space="0" w:color="auto"/>
      </w:divBdr>
    </w:div>
    <w:div w:id="642739267">
      <w:bodyDiv w:val="1"/>
      <w:marLeft w:val="0"/>
      <w:marRight w:val="0"/>
      <w:marTop w:val="0"/>
      <w:marBottom w:val="0"/>
      <w:divBdr>
        <w:top w:val="none" w:sz="0" w:space="0" w:color="auto"/>
        <w:left w:val="none" w:sz="0" w:space="0" w:color="auto"/>
        <w:bottom w:val="none" w:sz="0" w:space="0" w:color="auto"/>
        <w:right w:val="none" w:sz="0" w:space="0" w:color="auto"/>
      </w:divBdr>
    </w:div>
    <w:div w:id="643582177">
      <w:bodyDiv w:val="1"/>
      <w:marLeft w:val="0"/>
      <w:marRight w:val="0"/>
      <w:marTop w:val="0"/>
      <w:marBottom w:val="0"/>
      <w:divBdr>
        <w:top w:val="none" w:sz="0" w:space="0" w:color="auto"/>
        <w:left w:val="none" w:sz="0" w:space="0" w:color="auto"/>
        <w:bottom w:val="none" w:sz="0" w:space="0" w:color="auto"/>
        <w:right w:val="none" w:sz="0" w:space="0" w:color="auto"/>
      </w:divBdr>
    </w:div>
    <w:div w:id="645013361">
      <w:bodyDiv w:val="1"/>
      <w:marLeft w:val="0"/>
      <w:marRight w:val="0"/>
      <w:marTop w:val="0"/>
      <w:marBottom w:val="0"/>
      <w:divBdr>
        <w:top w:val="none" w:sz="0" w:space="0" w:color="auto"/>
        <w:left w:val="none" w:sz="0" w:space="0" w:color="auto"/>
        <w:bottom w:val="none" w:sz="0" w:space="0" w:color="auto"/>
        <w:right w:val="none" w:sz="0" w:space="0" w:color="auto"/>
      </w:divBdr>
    </w:div>
    <w:div w:id="646009723">
      <w:bodyDiv w:val="1"/>
      <w:marLeft w:val="0"/>
      <w:marRight w:val="0"/>
      <w:marTop w:val="0"/>
      <w:marBottom w:val="0"/>
      <w:divBdr>
        <w:top w:val="none" w:sz="0" w:space="0" w:color="auto"/>
        <w:left w:val="none" w:sz="0" w:space="0" w:color="auto"/>
        <w:bottom w:val="none" w:sz="0" w:space="0" w:color="auto"/>
        <w:right w:val="none" w:sz="0" w:space="0" w:color="auto"/>
      </w:divBdr>
    </w:div>
    <w:div w:id="646057668">
      <w:bodyDiv w:val="1"/>
      <w:marLeft w:val="0"/>
      <w:marRight w:val="0"/>
      <w:marTop w:val="0"/>
      <w:marBottom w:val="0"/>
      <w:divBdr>
        <w:top w:val="none" w:sz="0" w:space="0" w:color="auto"/>
        <w:left w:val="none" w:sz="0" w:space="0" w:color="auto"/>
        <w:bottom w:val="none" w:sz="0" w:space="0" w:color="auto"/>
        <w:right w:val="none" w:sz="0" w:space="0" w:color="auto"/>
      </w:divBdr>
    </w:div>
    <w:div w:id="647443925">
      <w:bodyDiv w:val="1"/>
      <w:marLeft w:val="0"/>
      <w:marRight w:val="0"/>
      <w:marTop w:val="0"/>
      <w:marBottom w:val="0"/>
      <w:divBdr>
        <w:top w:val="none" w:sz="0" w:space="0" w:color="auto"/>
        <w:left w:val="none" w:sz="0" w:space="0" w:color="auto"/>
        <w:bottom w:val="none" w:sz="0" w:space="0" w:color="auto"/>
        <w:right w:val="none" w:sz="0" w:space="0" w:color="auto"/>
      </w:divBdr>
    </w:div>
    <w:div w:id="650138175">
      <w:bodyDiv w:val="1"/>
      <w:marLeft w:val="0"/>
      <w:marRight w:val="0"/>
      <w:marTop w:val="0"/>
      <w:marBottom w:val="0"/>
      <w:divBdr>
        <w:top w:val="none" w:sz="0" w:space="0" w:color="auto"/>
        <w:left w:val="none" w:sz="0" w:space="0" w:color="auto"/>
        <w:bottom w:val="none" w:sz="0" w:space="0" w:color="auto"/>
        <w:right w:val="none" w:sz="0" w:space="0" w:color="auto"/>
      </w:divBdr>
    </w:div>
    <w:div w:id="65237200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196840">
      <w:bodyDiv w:val="1"/>
      <w:marLeft w:val="0"/>
      <w:marRight w:val="0"/>
      <w:marTop w:val="0"/>
      <w:marBottom w:val="0"/>
      <w:divBdr>
        <w:top w:val="none" w:sz="0" w:space="0" w:color="auto"/>
        <w:left w:val="none" w:sz="0" w:space="0" w:color="auto"/>
        <w:bottom w:val="none" w:sz="0" w:space="0" w:color="auto"/>
        <w:right w:val="none" w:sz="0" w:space="0" w:color="auto"/>
      </w:divBdr>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58775891">
      <w:bodyDiv w:val="1"/>
      <w:marLeft w:val="0"/>
      <w:marRight w:val="0"/>
      <w:marTop w:val="0"/>
      <w:marBottom w:val="0"/>
      <w:divBdr>
        <w:top w:val="none" w:sz="0" w:space="0" w:color="auto"/>
        <w:left w:val="none" w:sz="0" w:space="0" w:color="auto"/>
        <w:bottom w:val="none" w:sz="0" w:space="0" w:color="auto"/>
        <w:right w:val="none" w:sz="0" w:space="0" w:color="auto"/>
      </w:divBdr>
    </w:div>
    <w:div w:id="659583914">
      <w:bodyDiv w:val="1"/>
      <w:marLeft w:val="0"/>
      <w:marRight w:val="0"/>
      <w:marTop w:val="0"/>
      <w:marBottom w:val="0"/>
      <w:divBdr>
        <w:top w:val="none" w:sz="0" w:space="0" w:color="auto"/>
        <w:left w:val="none" w:sz="0" w:space="0" w:color="auto"/>
        <w:bottom w:val="none" w:sz="0" w:space="0" w:color="auto"/>
        <w:right w:val="none" w:sz="0" w:space="0" w:color="auto"/>
      </w:divBdr>
    </w:div>
    <w:div w:id="661659825">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5476606">
      <w:bodyDiv w:val="1"/>
      <w:marLeft w:val="0"/>
      <w:marRight w:val="0"/>
      <w:marTop w:val="0"/>
      <w:marBottom w:val="0"/>
      <w:divBdr>
        <w:top w:val="none" w:sz="0" w:space="0" w:color="auto"/>
        <w:left w:val="none" w:sz="0" w:space="0" w:color="auto"/>
        <w:bottom w:val="none" w:sz="0" w:space="0" w:color="auto"/>
        <w:right w:val="none" w:sz="0" w:space="0" w:color="auto"/>
      </w:divBdr>
    </w:div>
    <w:div w:id="666522307">
      <w:bodyDiv w:val="1"/>
      <w:marLeft w:val="0"/>
      <w:marRight w:val="0"/>
      <w:marTop w:val="0"/>
      <w:marBottom w:val="0"/>
      <w:divBdr>
        <w:top w:val="none" w:sz="0" w:space="0" w:color="auto"/>
        <w:left w:val="none" w:sz="0" w:space="0" w:color="auto"/>
        <w:bottom w:val="none" w:sz="0" w:space="0" w:color="auto"/>
        <w:right w:val="none" w:sz="0" w:space="0" w:color="auto"/>
      </w:divBdr>
    </w:div>
    <w:div w:id="668870748">
      <w:bodyDiv w:val="1"/>
      <w:marLeft w:val="0"/>
      <w:marRight w:val="0"/>
      <w:marTop w:val="0"/>
      <w:marBottom w:val="0"/>
      <w:divBdr>
        <w:top w:val="none" w:sz="0" w:space="0" w:color="auto"/>
        <w:left w:val="none" w:sz="0" w:space="0" w:color="auto"/>
        <w:bottom w:val="none" w:sz="0" w:space="0" w:color="auto"/>
        <w:right w:val="none" w:sz="0" w:space="0" w:color="auto"/>
      </w:divBdr>
    </w:div>
    <w:div w:id="670567552">
      <w:bodyDiv w:val="1"/>
      <w:marLeft w:val="0"/>
      <w:marRight w:val="0"/>
      <w:marTop w:val="0"/>
      <w:marBottom w:val="0"/>
      <w:divBdr>
        <w:top w:val="none" w:sz="0" w:space="0" w:color="auto"/>
        <w:left w:val="none" w:sz="0" w:space="0" w:color="auto"/>
        <w:bottom w:val="none" w:sz="0" w:space="0" w:color="auto"/>
        <w:right w:val="none" w:sz="0" w:space="0" w:color="auto"/>
      </w:divBdr>
    </w:div>
    <w:div w:id="670642770">
      <w:bodyDiv w:val="1"/>
      <w:marLeft w:val="0"/>
      <w:marRight w:val="0"/>
      <w:marTop w:val="0"/>
      <w:marBottom w:val="0"/>
      <w:divBdr>
        <w:top w:val="none" w:sz="0" w:space="0" w:color="auto"/>
        <w:left w:val="none" w:sz="0" w:space="0" w:color="auto"/>
        <w:bottom w:val="none" w:sz="0" w:space="0" w:color="auto"/>
        <w:right w:val="none" w:sz="0" w:space="0" w:color="auto"/>
      </w:divBdr>
    </w:div>
    <w:div w:id="671907218">
      <w:bodyDiv w:val="1"/>
      <w:marLeft w:val="0"/>
      <w:marRight w:val="0"/>
      <w:marTop w:val="0"/>
      <w:marBottom w:val="0"/>
      <w:divBdr>
        <w:top w:val="none" w:sz="0" w:space="0" w:color="auto"/>
        <w:left w:val="none" w:sz="0" w:space="0" w:color="auto"/>
        <w:bottom w:val="none" w:sz="0" w:space="0" w:color="auto"/>
        <w:right w:val="none" w:sz="0" w:space="0" w:color="auto"/>
      </w:divBdr>
    </w:div>
    <w:div w:id="673260735">
      <w:bodyDiv w:val="1"/>
      <w:marLeft w:val="0"/>
      <w:marRight w:val="0"/>
      <w:marTop w:val="0"/>
      <w:marBottom w:val="0"/>
      <w:divBdr>
        <w:top w:val="none" w:sz="0" w:space="0" w:color="auto"/>
        <w:left w:val="none" w:sz="0" w:space="0" w:color="auto"/>
        <w:bottom w:val="none" w:sz="0" w:space="0" w:color="auto"/>
        <w:right w:val="none" w:sz="0" w:space="0" w:color="auto"/>
      </w:divBdr>
    </w:div>
    <w:div w:id="673455385">
      <w:bodyDiv w:val="1"/>
      <w:marLeft w:val="0"/>
      <w:marRight w:val="0"/>
      <w:marTop w:val="0"/>
      <w:marBottom w:val="0"/>
      <w:divBdr>
        <w:top w:val="none" w:sz="0" w:space="0" w:color="auto"/>
        <w:left w:val="none" w:sz="0" w:space="0" w:color="auto"/>
        <w:bottom w:val="none" w:sz="0" w:space="0" w:color="auto"/>
        <w:right w:val="none" w:sz="0" w:space="0" w:color="auto"/>
      </w:divBdr>
    </w:div>
    <w:div w:id="674651233">
      <w:bodyDiv w:val="1"/>
      <w:marLeft w:val="0"/>
      <w:marRight w:val="0"/>
      <w:marTop w:val="0"/>
      <w:marBottom w:val="0"/>
      <w:divBdr>
        <w:top w:val="none" w:sz="0" w:space="0" w:color="auto"/>
        <w:left w:val="none" w:sz="0" w:space="0" w:color="auto"/>
        <w:bottom w:val="none" w:sz="0" w:space="0" w:color="auto"/>
        <w:right w:val="none" w:sz="0" w:space="0" w:color="auto"/>
      </w:divBdr>
    </w:div>
    <w:div w:id="675037453">
      <w:bodyDiv w:val="1"/>
      <w:marLeft w:val="0"/>
      <w:marRight w:val="0"/>
      <w:marTop w:val="0"/>
      <w:marBottom w:val="0"/>
      <w:divBdr>
        <w:top w:val="none" w:sz="0" w:space="0" w:color="auto"/>
        <w:left w:val="none" w:sz="0" w:space="0" w:color="auto"/>
        <w:bottom w:val="none" w:sz="0" w:space="0" w:color="auto"/>
        <w:right w:val="none" w:sz="0" w:space="0" w:color="auto"/>
      </w:divBdr>
    </w:div>
    <w:div w:id="676807034">
      <w:bodyDiv w:val="1"/>
      <w:marLeft w:val="0"/>
      <w:marRight w:val="0"/>
      <w:marTop w:val="0"/>
      <w:marBottom w:val="0"/>
      <w:divBdr>
        <w:top w:val="none" w:sz="0" w:space="0" w:color="auto"/>
        <w:left w:val="none" w:sz="0" w:space="0" w:color="auto"/>
        <w:bottom w:val="none" w:sz="0" w:space="0" w:color="auto"/>
        <w:right w:val="none" w:sz="0" w:space="0" w:color="auto"/>
      </w:divBdr>
    </w:div>
    <w:div w:id="681394134">
      <w:bodyDiv w:val="1"/>
      <w:marLeft w:val="0"/>
      <w:marRight w:val="0"/>
      <w:marTop w:val="0"/>
      <w:marBottom w:val="0"/>
      <w:divBdr>
        <w:top w:val="none" w:sz="0" w:space="0" w:color="auto"/>
        <w:left w:val="none" w:sz="0" w:space="0" w:color="auto"/>
        <w:bottom w:val="none" w:sz="0" w:space="0" w:color="auto"/>
        <w:right w:val="none" w:sz="0" w:space="0" w:color="auto"/>
      </w:divBdr>
    </w:div>
    <w:div w:id="683896405">
      <w:bodyDiv w:val="1"/>
      <w:marLeft w:val="0"/>
      <w:marRight w:val="0"/>
      <w:marTop w:val="0"/>
      <w:marBottom w:val="0"/>
      <w:divBdr>
        <w:top w:val="none" w:sz="0" w:space="0" w:color="auto"/>
        <w:left w:val="none" w:sz="0" w:space="0" w:color="auto"/>
        <w:bottom w:val="none" w:sz="0" w:space="0" w:color="auto"/>
        <w:right w:val="none" w:sz="0" w:space="0" w:color="auto"/>
      </w:divBdr>
    </w:div>
    <w:div w:id="685982211">
      <w:bodyDiv w:val="1"/>
      <w:marLeft w:val="0"/>
      <w:marRight w:val="0"/>
      <w:marTop w:val="0"/>
      <w:marBottom w:val="0"/>
      <w:divBdr>
        <w:top w:val="none" w:sz="0" w:space="0" w:color="auto"/>
        <w:left w:val="none" w:sz="0" w:space="0" w:color="auto"/>
        <w:bottom w:val="none" w:sz="0" w:space="0" w:color="auto"/>
        <w:right w:val="none" w:sz="0" w:space="0" w:color="auto"/>
      </w:divBdr>
    </w:div>
    <w:div w:id="686255017">
      <w:bodyDiv w:val="1"/>
      <w:marLeft w:val="0"/>
      <w:marRight w:val="0"/>
      <w:marTop w:val="0"/>
      <w:marBottom w:val="0"/>
      <w:divBdr>
        <w:top w:val="none" w:sz="0" w:space="0" w:color="auto"/>
        <w:left w:val="none" w:sz="0" w:space="0" w:color="auto"/>
        <w:bottom w:val="none" w:sz="0" w:space="0" w:color="auto"/>
        <w:right w:val="none" w:sz="0" w:space="0" w:color="auto"/>
      </w:divBdr>
    </w:div>
    <w:div w:id="687486030">
      <w:bodyDiv w:val="1"/>
      <w:marLeft w:val="0"/>
      <w:marRight w:val="0"/>
      <w:marTop w:val="0"/>
      <w:marBottom w:val="0"/>
      <w:divBdr>
        <w:top w:val="none" w:sz="0" w:space="0" w:color="auto"/>
        <w:left w:val="none" w:sz="0" w:space="0" w:color="auto"/>
        <w:bottom w:val="none" w:sz="0" w:space="0" w:color="auto"/>
        <w:right w:val="none" w:sz="0" w:space="0" w:color="auto"/>
      </w:divBdr>
    </w:div>
    <w:div w:id="689835211">
      <w:bodyDiv w:val="1"/>
      <w:marLeft w:val="0"/>
      <w:marRight w:val="0"/>
      <w:marTop w:val="0"/>
      <w:marBottom w:val="0"/>
      <w:divBdr>
        <w:top w:val="none" w:sz="0" w:space="0" w:color="auto"/>
        <w:left w:val="none" w:sz="0" w:space="0" w:color="auto"/>
        <w:bottom w:val="none" w:sz="0" w:space="0" w:color="auto"/>
        <w:right w:val="none" w:sz="0" w:space="0" w:color="auto"/>
      </w:divBdr>
    </w:div>
    <w:div w:id="697854672">
      <w:bodyDiv w:val="1"/>
      <w:marLeft w:val="0"/>
      <w:marRight w:val="0"/>
      <w:marTop w:val="0"/>
      <w:marBottom w:val="0"/>
      <w:divBdr>
        <w:top w:val="none" w:sz="0" w:space="0" w:color="auto"/>
        <w:left w:val="none" w:sz="0" w:space="0" w:color="auto"/>
        <w:bottom w:val="none" w:sz="0" w:space="0" w:color="auto"/>
        <w:right w:val="none" w:sz="0" w:space="0" w:color="auto"/>
      </w:divBdr>
    </w:div>
    <w:div w:id="700594235">
      <w:bodyDiv w:val="1"/>
      <w:marLeft w:val="0"/>
      <w:marRight w:val="0"/>
      <w:marTop w:val="0"/>
      <w:marBottom w:val="0"/>
      <w:divBdr>
        <w:top w:val="none" w:sz="0" w:space="0" w:color="auto"/>
        <w:left w:val="none" w:sz="0" w:space="0" w:color="auto"/>
        <w:bottom w:val="none" w:sz="0" w:space="0" w:color="auto"/>
        <w:right w:val="none" w:sz="0" w:space="0" w:color="auto"/>
      </w:divBdr>
    </w:div>
    <w:div w:id="701705631">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3284251">
      <w:bodyDiv w:val="1"/>
      <w:marLeft w:val="0"/>
      <w:marRight w:val="0"/>
      <w:marTop w:val="0"/>
      <w:marBottom w:val="0"/>
      <w:divBdr>
        <w:top w:val="none" w:sz="0" w:space="0" w:color="auto"/>
        <w:left w:val="none" w:sz="0" w:space="0" w:color="auto"/>
        <w:bottom w:val="none" w:sz="0" w:space="0" w:color="auto"/>
        <w:right w:val="none" w:sz="0" w:space="0" w:color="auto"/>
      </w:divBdr>
    </w:div>
    <w:div w:id="703871708">
      <w:bodyDiv w:val="1"/>
      <w:marLeft w:val="0"/>
      <w:marRight w:val="0"/>
      <w:marTop w:val="0"/>
      <w:marBottom w:val="0"/>
      <w:divBdr>
        <w:top w:val="none" w:sz="0" w:space="0" w:color="auto"/>
        <w:left w:val="none" w:sz="0" w:space="0" w:color="auto"/>
        <w:bottom w:val="none" w:sz="0" w:space="0" w:color="auto"/>
        <w:right w:val="none" w:sz="0" w:space="0" w:color="auto"/>
      </w:divBdr>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250382">
      <w:bodyDiv w:val="1"/>
      <w:marLeft w:val="0"/>
      <w:marRight w:val="0"/>
      <w:marTop w:val="0"/>
      <w:marBottom w:val="0"/>
      <w:divBdr>
        <w:top w:val="none" w:sz="0" w:space="0" w:color="auto"/>
        <w:left w:val="none" w:sz="0" w:space="0" w:color="auto"/>
        <w:bottom w:val="none" w:sz="0" w:space="0" w:color="auto"/>
        <w:right w:val="none" w:sz="0" w:space="0" w:color="auto"/>
      </w:divBdr>
    </w:div>
    <w:div w:id="705253127">
      <w:bodyDiv w:val="1"/>
      <w:marLeft w:val="0"/>
      <w:marRight w:val="0"/>
      <w:marTop w:val="0"/>
      <w:marBottom w:val="0"/>
      <w:divBdr>
        <w:top w:val="none" w:sz="0" w:space="0" w:color="auto"/>
        <w:left w:val="none" w:sz="0" w:space="0" w:color="auto"/>
        <w:bottom w:val="none" w:sz="0" w:space="0" w:color="auto"/>
        <w:right w:val="none" w:sz="0" w:space="0" w:color="auto"/>
      </w:divBdr>
    </w:div>
    <w:div w:id="705451976">
      <w:bodyDiv w:val="1"/>
      <w:marLeft w:val="0"/>
      <w:marRight w:val="0"/>
      <w:marTop w:val="0"/>
      <w:marBottom w:val="0"/>
      <w:divBdr>
        <w:top w:val="none" w:sz="0" w:space="0" w:color="auto"/>
        <w:left w:val="none" w:sz="0" w:space="0" w:color="auto"/>
        <w:bottom w:val="none" w:sz="0" w:space="0" w:color="auto"/>
        <w:right w:val="none" w:sz="0" w:space="0" w:color="auto"/>
      </w:divBdr>
    </w:div>
    <w:div w:id="706030110">
      <w:bodyDiv w:val="1"/>
      <w:marLeft w:val="0"/>
      <w:marRight w:val="0"/>
      <w:marTop w:val="0"/>
      <w:marBottom w:val="0"/>
      <w:divBdr>
        <w:top w:val="none" w:sz="0" w:space="0" w:color="auto"/>
        <w:left w:val="none" w:sz="0" w:space="0" w:color="auto"/>
        <w:bottom w:val="none" w:sz="0" w:space="0" w:color="auto"/>
        <w:right w:val="none" w:sz="0" w:space="0" w:color="auto"/>
      </w:divBdr>
    </w:div>
    <w:div w:id="706873339">
      <w:bodyDiv w:val="1"/>
      <w:marLeft w:val="0"/>
      <w:marRight w:val="0"/>
      <w:marTop w:val="0"/>
      <w:marBottom w:val="0"/>
      <w:divBdr>
        <w:top w:val="none" w:sz="0" w:space="0" w:color="auto"/>
        <w:left w:val="none" w:sz="0" w:space="0" w:color="auto"/>
        <w:bottom w:val="none" w:sz="0" w:space="0" w:color="auto"/>
        <w:right w:val="none" w:sz="0" w:space="0" w:color="auto"/>
      </w:divBdr>
    </w:div>
    <w:div w:id="707342670">
      <w:bodyDiv w:val="1"/>
      <w:marLeft w:val="0"/>
      <w:marRight w:val="0"/>
      <w:marTop w:val="0"/>
      <w:marBottom w:val="0"/>
      <w:divBdr>
        <w:top w:val="none" w:sz="0" w:space="0" w:color="auto"/>
        <w:left w:val="none" w:sz="0" w:space="0" w:color="auto"/>
        <w:bottom w:val="none" w:sz="0" w:space="0" w:color="auto"/>
        <w:right w:val="none" w:sz="0" w:space="0" w:color="auto"/>
      </w:divBdr>
    </w:div>
    <w:div w:id="712920092">
      <w:bodyDiv w:val="1"/>
      <w:marLeft w:val="0"/>
      <w:marRight w:val="0"/>
      <w:marTop w:val="0"/>
      <w:marBottom w:val="0"/>
      <w:divBdr>
        <w:top w:val="none" w:sz="0" w:space="0" w:color="auto"/>
        <w:left w:val="none" w:sz="0" w:space="0" w:color="auto"/>
        <w:bottom w:val="none" w:sz="0" w:space="0" w:color="auto"/>
        <w:right w:val="none" w:sz="0" w:space="0" w:color="auto"/>
      </w:divBdr>
    </w:div>
    <w:div w:id="715465794">
      <w:bodyDiv w:val="1"/>
      <w:marLeft w:val="0"/>
      <w:marRight w:val="0"/>
      <w:marTop w:val="0"/>
      <w:marBottom w:val="0"/>
      <w:divBdr>
        <w:top w:val="none" w:sz="0" w:space="0" w:color="auto"/>
        <w:left w:val="none" w:sz="0" w:space="0" w:color="auto"/>
        <w:bottom w:val="none" w:sz="0" w:space="0" w:color="auto"/>
        <w:right w:val="none" w:sz="0" w:space="0" w:color="auto"/>
      </w:divBdr>
    </w:div>
    <w:div w:id="716590577">
      <w:bodyDiv w:val="1"/>
      <w:marLeft w:val="0"/>
      <w:marRight w:val="0"/>
      <w:marTop w:val="0"/>
      <w:marBottom w:val="0"/>
      <w:divBdr>
        <w:top w:val="none" w:sz="0" w:space="0" w:color="auto"/>
        <w:left w:val="none" w:sz="0" w:space="0" w:color="auto"/>
        <w:bottom w:val="none" w:sz="0" w:space="0" w:color="auto"/>
        <w:right w:val="none" w:sz="0" w:space="0" w:color="auto"/>
      </w:divBdr>
    </w:div>
    <w:div w:id="718624709">
      <w:bodyDiv w:val="1"/>
      <w:marLeft w:val="0"/>
      <w:marRight w:val="0"/>
      <w:marTop w:val="0"/>
      <w:marBottom w:val="0"/>
      <w:divBdr>
        <w:top w:val="none" w:sz="0" w:space="0" w:color="auto"/>
        <w:left w:val="none" w:sz="0" w:space="0" w:color="auto"/>
        <w:bottom w:val="none" w:sz="0" w:space="0" w:color="auto"/>
        <w:right w:val="none" w:sz="0" w:space="0" w:color="auto"/>
      </w:divBdr>
    </w:div>
    <w:div w:id="720247973">
      <w:bodyDiv w:val="1"/>
      <w:marLeft w:val="0"/>
      <w:marRight w:val="0"/>
      <w:marTop w:val="0"/>
      <w:marBottom w:val="0"/>
      <w:divBdr>
        <w:top w:val="none" w:sz="0" w:space="0" w:color="auto"/>
        <w:left w:val="none" w:sz="0" w:space="0" w:color="auto"/>
        <w:bottom w:val="none" w:sz="0" w:space="0" w:color="auto"/>
        <w:right w:val="none" w:sz="0" w:space="0" w:color="auto"/>
      </w:divBdr>
    </w:div>
    <w:div w:id="721636530">
      <w:bodyDiv w:val="1"/>
      <w:marLeft w:val="0"/>
      <w:marRight w:val="0"/>
      <w:marTop w:val="0"/>
      <w:marBottom w:val="0"/>
      <w:divBdr>
        <w:top w:val="none" w:sz="0" w:space="0" w:color="auto"/>
        <w:left w:val="none" w:sz="0" w:space="0" w:color="auto"/>
        <w:bottom w:val="none" w:sz="0" w:space="0" w:color="auto"/>
        <w:right w:val="none" w:sz="0" w:space="0" w:color="auto"/>
      </w:divBdr>
    </w:div>
    <w:div w:id="725833978">
      <w:bodyDiv w:val="1"/>
      <w:marLeft w:val="0"/>
      <w:marRight w:val="0"/>
      <w:marTop w:val="0"/>
      <w:marBottom w:val="0"/>
      <w:divBdr>
        <w:top w:val="none" w:sz="0" w:space="0" w:color="auto"/>
        <w:left w:val="none" w:sz="0" w:space="0" w:color="auto"/>
        <w:bottom w:val="none" w:sz="0" w:space="0" w:color="auto"/>
        <w:right w:val="none" w:sz="0" w:space="0" w:color="auto"/>
      </w:divBdr>
    </w:div>
    <w:div w:id="728190653">
      <w:bodyDiv w:val="1"/>
      <w:marLeft w:val="0"/>
      <w:marRight w:val="0"/>
      <w:marTop w:val="0"/>
      <w:marBottom w:val="0"/>
      <w:divBdr>
        <w:top w:val="none" w:sz="0" w:space="0" w:color="auto"/>
        <w:left w:val="none" w:sz="0" w:space="0" w:color="auto"/>
        <w:bottom w:val="none" w:sz="0" w:space="0" w:color="auto"/>
        <w:right w:val="none" w:sz="0" w:space="0" w:color="auto"/>
      </w:divBdr>
    </w:div>
    <w:div w:id="730349432">
      <w:bodyDiv w:val="1"/>
      <w:marLeft w:val="0"/>
      <w:marRight w:val="0"/>
      <w:marTop w:val="0"/>
      <w:marBottom w:val="0"/>
      <w:divBdr>
        <w:top w:val="none" w:sz="0" w:space="0" w:color="auto"/>
        <w:left w:val="none" w:sz="0" w:space="0" w:color="auto"/>
        <w:bottom w:val="none" w:sz="0" w:space="0" w:color="auto"/>
        <w:right w:val="none" w:sz="0" w:space="0" w:color="auto"/>
      </w:divBdr>
    </w:div>
    <w:div w:id="730737318">
      <w:bodyDiv w:val="1"/>
      <w:marLeft w:val="0"/>
      <w:marRight w:val="0"/>
      <w:marTop w:val="0"/>
      <w:marBottom w:val="0"/>
      <w:divBdr>
        <w:top w:val="none" w:sz="0" w:space="0" w:color="auto"/>
        <w:left w:val="none" w:sz="0" w:space="0" w:color="auto"/>
        <w:bottom w:val="none" w:sz="0" w:space="0" w:color="auto"/>
        <w:right w:val="none" w:sz="0" w:space="0" w:color="auto"/>
      </w:divBdr>
    </w:div>
    <w:div w:id="731002166">
      <w:bodyDiv w:val="1"/>
      <w:marLeft w:val="0"/>
      <w:marRight w:val="0"/>
      <w:marTop w:val="0"/>
      <w:marBottom w:val="0"/>
      <w:divBdr>
        <w:top w:val="none" w:sz="0" w:space="0" w:color="auto"/>
        <w:left w:val="none" w:sz="0" w:space="0" w:color="auto"/>
        <w:bottom w:val="none" w:sz="0" w:space="0" w:color="auto"/>
        <w:right w:val="none" w:sz="0" w:space="0" w:color="auto"/>
      </w:divBdr>
    </w:div>
    <w:div w:id="7340897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5977726">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39792993">
      <w:bodyDiv w:val="1"/>
      <w:marLeft w:val="0"/>
      <w:marRight w:val="0"/>
      <w:marTop w:val="0"/>
      <w:marBottom w:val="0"/>
      <w:divBdr>
        <w:top w:val="none" w:sz="0" w:space="0" w:color="auto"/>
        <w:left w:val="none" w:sz="0" w:space="0" w:color="auto"/>
        <w:bottom w:val="none" w:sz="0" w:space="0" w:color="auto"/>
        <w:right w:val="none" w:sz="0" w:space="0" w:color="auto"/>
      </w:divBdr>
    </w:div>
    <w:div w:id="743911452">
      <w:bodyDiv w:val="1"/>
      <w:marLeft w:val="0"/>
      <w:marRight w:val="0"/>
      <w:marTop w:val="0"/>
      <w:marBottom w:val="0"/>
      <w:divBdr>
        <w:top w:val="none" w:sz="0" w:space="0" w:color="auto"/>
        <w:left w:val="none" w:sz="0" w:space="0" w:color="auto"/>
        <w:bottom w:val="none" w:sz="0" w:space="0" w:color="auto"/>
        <w:right w:val="none" w:sz="0" w:space="0" w:color="auto"/>
      </w:divBdr>
    </w:div>
    <w:div w:id="743918640">
      <w:bodyDiv w:val="1"/>
      <w:marLeft w:val="0"/>
      <w:marRight w:val="0"/>
      <w:marTop w:val="0"/>
      <w:marBottom w:val="0"/>
      <w:divBdr>
        <w:top w:val="none" w:sz="0" w:space="0" w:color="auto"/>
        <w:left w:val="none" w:sz="0" w:space="0" w:color="auto"/>
        <w:bottom w:val="none" w:sz="0" w:space="0" w:color="auto"/>
        <w:right w:val="none" w:sz="0" w:space="0" w:color="auto"/>
      </w:divBdr>
    </w:div>
    <w:div w:id="745106408">
      <w:bodyDiv w:val="1"/>
      <w:marLeft w:val="0"/>
      <w:marRight w:val="0"/>
      <w:marTop w:val="0"/>
      <w:marBottom w:val="0"/>
      <w:divBdr>
        <w:top w:val="none" w:sz="0" w:space="0" w:color="auto"/>
        <w:left w:val="none" w:sz="0" w:space="0" w:color="auto"/>
        <w:bottom w:val="none" w:sz="0" w:space="0" w:color="auto"/>
        <w:right w:val="none" w:sz="0" w:space="0" w:color="auto"/>
      </w:divBdr>
    </w:div>
    <w:div w:id="746192978">
      <w:bodyDiv w:val="1"/>
      <w:marLeft w:val="0"/>
      <w:marRight w:val="0"/>
      <w:marTop w:val="0"/>
      <w:marBottom w:val="0"/>
      <w:divBdr>
        <w:top w:val="none" w:sz="0" w:space="0" w:color="auto"/>
        <w:left w:val="none" w:sz="0" w:space="0" w:color="auto"/>
        <w:bottom w:val="none" w:sz="0" w:space="0" w:color="auto"/>
        <w:right w:val="none" w:sz="0" w:space="0" w:color="auto"/>
      </w:divBdr>
    </w:div>
    <w:div w:id="747309588">
      <w:bodyDiv w:val="1"/>
      <w:marLeft w:val="0"/>
      <w:marRight w:val="0"/>
      <w:marTop w:val="0"/>
      <w:marBottom w:val="0"/>
      <w:divBdr>
        <w:top w:val="none" w:sz="0" w:space="0" w:color="auto"/>
        <w:left w:val="none" w:sz="0" w:space="0" w:color="auto"/>
        <w:bottom w:val="none" w:sz="0" w:space="0" w:color="auto"/>
        <w:right w:val="none" w:sz="0" w:space="0" w:color="auto"/>
      </w:divBdr>
    </w:div>
    <w:div w:id="751244371">
      <w:bodyDiv w:val="1"/>
      <w:marLeft w:val="0"/>
      <w:marRight w:val="0"/>
      <w:marTop w:val="0"/>
      <w:marBottom w:val="0"/>
      <w:divBdr>
        <w:top w:val="none" w:sz="0" w:space="0" w:color="auto"/>
        <w:left w:val="none" w:sz="0" w:space="0" w:color="auto"/>
        <w:bottom w:val="none" w:sz="0" w:space="0" w:color="auto"/>
        <w:right w:val="none" w:sz="0" w:space="0" w:color="auto"/>
      </w:divBdr>
    </w:div>
    <w:div w:id="752093378">
      <w:bodyDiv w:val="1"/>
      <w:marLeft w:val="0"/>
      <w:marRight w:val="0"/>
      <w:marTop w:val="0"/>
      <w:marBottom w:val="0"/>
      <w:divBdr>
        <w:top w:val="none" w:sz="0" w:space="0" w:color="auto"/>
        <w:left w:val="none" w:sz="0" w:space="0" w:color="auto"/>
        <w:bottom w:val="none" w:sz="0" w:space="0" w:color="auto"/>
        <w:right w:val="none" w:sz="0" w:space="0" w:color="auto"/>
      </w:divBdr>
    </w:div>
    <w:div w:id="752311910">
      <w:bodyDiv w:val="1"/>
      <w:marLeft w:val="0"/>
      <w:marRight w:val="0"/>
      <w:marTop w:val="0"/>
      <w:marBottom w:val="0"/>
      <w:divBdr>
        <w:top w:val="none" w:sz="0" w:space="0" w:color="auto"/>
        <w:left w:val="none" w:sz="0" w:space="0" w:color="auto"/>
        <w:bottom w:val="none" w:sz="0" w:space="0" w:color="auto"/>
        <w:right w:val="none" w:sz="0" w:space="0" w:color="auto"/>
      </w:divBdr>
    </w:div>
    <w:div w:id="756053794">
      <w:bodyDiv w:val="1"/>
      <w:marLeft w:val="0"/>
      <w:marRight w:val="0"/>
      <w:marTop w:val="0"/>
      <w:marBottom w:val="0"/>
      <w:divBdr>
        <w:top w:val="none" w:sz="0" w:space="0" w:color="auto"/>
        <w:left w:val="none" w:sz="0" w:space="0" w:color="auto"/>
        <w:bottom w:val="none" w:sz="0" w:space="0" w:color="auto"/>
        <w:right w:val="none" w:sz="0" w:space="0" w:color="auto"/>
      </w:divBdr>
    </w:div>
    <w:div w:id="759640980">
      <w:bodyDiv w:val="1"/>
      <w:marLeft w:val="0"/>
      <w:marRight w:val="0"/>
      <w:marTop w:val="0"/>
      <w:marBottom w:val="0"/>
      <w:divBdr>
        <w:top w:val="none" w:sz="0" w:space="0" w:color="auto"/>
        <w:left w:val="none" w:sz="0" w:space="0" w:color="auto"/>
        <w:bottom w:val="none" w:sz="0" w:space="0" w:color="auto"/>
        <w:right w:val="none" w:sz="0" w:space="0" w:color="auto"/>
      </w:divBdr>
    </w:div>
    <w:div w:id="759715770">
      <w:bodyDiv w:val="1"/>
      <w:marLeft w:val="0"/>
      <w:marRight w:val="0"/>
      <w:marTop w:val="0"/>
      <w:marBottom w:val="0"/>
      <w:divBdr>
        <w:top w:val="none" w:sz="0" w:space="0" w:color="auto"/>
        <w:left w:val="none" w:sz="0" w:space="0" w:color="auto"/>
        <w:bottom w:val="none" w:sz="0" w:space="0" w:color="auto"/>
        <w:right w:val="none" w:sz="0" w:space="0" w:color="auto"/>
      </w:divBdr>
    </w:div>
    <w:div w:id="760957259">
      <w:bodyDiv w:val="1"/>
      <w:marLeft w:val="0"/>
      <w:marRight w:val="0"/>
      <w:marTop w:val="0"/>
      <w:marBottom w:val="0"/>
      <w:divBdr>
        <w:top w:val="none" w:sz="0" w:space="0" w:color="auto"/>
        <w:left w:val="none" w:sz="0" w:space="0" w:color="auto"/>
        <w:bottom w:val="none" w:sz="0" w:space="0" w:color="auto"/>
        <w:right w:val="none" w:sz="0" w:space="0" w:color="auto"/>
      </w:divBdr>
    </w:div>
    <w:div w:id="761878395">
      <w:bodyDiv w:val="1"/>
      <w:marLeft w:val="0"/>
      <w:marRight w:val="0"/>
      <w:marTop w:val="0"/>
      <w:marBottom w:val="0"/>
      <w:divBdr>
        <w:top w:val="none" w:sz="0" w:space="0" w:color="auto"/>
        <w:left w:val="none" w:sz="0" w:space="0" w:color="auto"/>
        <w:bottom w:val="none" w:sz="0" w:space="0" w:color="auto"/>
        <w:right w:val="none" w:sz="0" w:space="0" w:color="auto"/>
      </w:divBdr>
    </w:div>
    <w:div w:id="765154718">
      <w:bodyDiv w:val="1"/>
      <w:marLeft w:val="0"/>
      <w:marRight w:val="0"/>
      <w:marTop w:val="0"/>
      <w:marBottom w:val="0"/>
      <w:divBdr>
        <w:top w:val="none" w:sz="0" w:space="0" w:color="auto"/>
        <w:left w:val="none" w:sz="0" w:space="0" w:color="auto"/>
        <w:bottom w:val="none" w:sz="0" w:space="0" w:color="auto"/>
        <w:right w:val="none" w:sz="0" w:space="0" w:color="auto"/>
      </w:divBdr>
    </w:div>
    <w:div w:id="766121826">
      <w:bodyDiv w:val="1"/>
      <w:marLeft w:val="0"/>
      <w:marRight w:val="0"/>
      <w:marTop w:val="0"/>
      <w:marBottom w:val="0"/>
      <w:divBdr>
        <w:top w:val="none" w:sz="0" w:space="0" w:color="auto"/>
        <w:left w:val="none" w:sz="0" w:space="0" w:color="auto"/>
        <w:bottom w:val="none" w:sz="0" w:space="0" w:color="auto"/>
        <w:right w:val="none" w:sz="0" w:space="0" w:color="auto"/>
      </w:divBdr>
    </w:div>
    <w:div w:id="766384146">
      <w:bodyDiv w:val="1"/>
      <w:marLeft w:val="0"/>
      <w:marRight w:val="0"/>
      <w:marTop w:val="0"/>
      <w:marBottom w:val="0"/>
      <w:divBdr>
        <w:top w:val="none" w:sz="0" w:space="0" w:color="auto"/>
        <w:left w:val="none" w:sz="0" w:space="0" w:color="auto"/>
        <w:bottom w:val="none" w:sz="0" w:space="0" w:color="auto"/>
        <w:right w:val="none" w:sz="0" w:space="0" w:color="auto"/>
      </w:divBdr>
    </w:div>
    <w:div w:id="767116645">
      <w:bodyDiv w:val="1"/>
      <w:marLeft w:val="0"/>
      <w:marRight w:val="0"/>
      <w:marTop w:val="0"/>
      <w:marBottom w:val="0"/>
      <w:divBdr>
        <w:top w:val="none" w:sz="0" w:space="0" w:color="auto"/>
        <w:left w:val="none" w:sz="0" w:space="0" w:color="auto"/>
        <w:bottom w:val="none" w:sz="0" w:space="0" w:color="auto"/>
        <w:right w:val="none" w:sz="0" w:space="0" w:color="auto"/>
      </w:divBdr>
    </w:div>
    <w:div w:id="768354945">
      <w:bodyDiv w:val="1"/>
      <w:marLeft w:val="0"/>
      <w:marRight w:val="0"/>
      <w:marTop w:val="0"/>
      <w:marBottom w:val="0"/>
      <w:divBdr>
        <w:top w:val="none" w:sz="0" w:space="0" w:color="auto"/>
        <w:left w:val="none" w:sz="0" w:space="0" w:color="auto"/>
        <w:bottom w:val="none" w:sz="0" w:space="0" w:color="auto"/>
        <w:right w:val="none" w:sz="0" w:space="0" w:color="auto"/>
      </w:divBdr>
    </w:div>
    <w:div w:id="769930576">
      <w:bodyDiv w:val="1"/>
      <w:marLeft w:val="0"/>
      <w:marRight w:val="0"/>
      <w:marTop w:val="0"/>
      <w:marBottom w:val="0"/>
      <w:divBdr>
        <w:top w:val="none" w:sz="0" w:space="0" w:color="auto"/>
        <w:left w:val="none" w:sz="0" w:space="0" w:color="auto"/>
        <w:bottom w:val="none" w:sz="0" w:space="0" w:color="auto"/>
        <w:right w:val="none" w:sz="0" w:space="0" w:color="auto"/>
      </w:divBdr>
    </w:div>
    <w:div w:id="77151565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2671319">
      <w:bodyDiv w:val="1"/>
      <w:marLeft w:val="0"/>
      <w:marRight w:val="0"/>
      <w:marTop w:val="0"/>
      <w:marBottom w:val="0"/>
      <w:divBdr>
        <w:top w:val="none" w:sz="0" w:space="0" w:color="auto"/>
        <w:left w:val="none" w:sz="0" w:space="0" w:color="auto"/>
        <w:bottom w:val="none" w:sz="0" w:space="0" w:color="auto"/>
        <w:right w:val="none" w:sz="0" w:space="0" w:color="auto"/>
      </w:divBdr>
    </w:div>
    <w:div w:id="773749928">
      <w:bodyDiv w:val="1"/>
      <w:marLeft w:val="0"/>
      <w:marRight w:val="0"/>
      <w:marTop w:val="0"/>
      <w:marBottom w:val="0"/>
      <w:divBdr>
        <w:top w:val="none" w:sz="0" w:space="0" w:color="auto"/>
        <w:left w:val="none" w:sz="0" w:space="0" w:color="auto"/>
        <w:bottom w:val="none" w:sz="0" w:space="0" w:color="auto"/>
        <w:right w:val="none" w:sz="0" w:space="0" w:color="auto"/>
      </w:divBdr>
    </w:div>
    <w:div w:id="774249695">
      <w:bodyDiv w:val="1"/>
      <w:marLeft w:val="0"/>
      <w:marRight w:val="0"/>
      <w:marTop w:val="0"/>
      <w:marBottom w:val="0"/>
      <w:divBdr>
        <w:top w:val="none" w:sz="0" w:space="0" w:color="auto"/>
        <w:left w:val="none" w:sz="0" w:space="0" w:color="auto"/>
        <w:bottom w:val="none" w:sz="0" w:space="0" w:color="auto"/>
        <w:right w:val="none" w:sz="0" w:space="0" w:color="auto"/>
      </w:divBdr>
    </w:div>
    <w:div w:id="774250831">
      <w:bodyDiv w:val="1"/>
      <w:marLeft w:val="0"/>
      <w:marRight w:val="0"/>
      <w:marTop w:val="0"/>
      <w:marBottom w:val="0"/>
      <w:divBdr>
        <w:top w:val="none" w:sz="0" w:space="0" w:color="auto"/>
        <w:left w:val="none" w:sz="0" w:space="0" w:color="auto"/>
        <w:bottom w:val="none" w:sz="0" w:space="0" w:color="auto"/>
        <w:right w:val="none" w:sz="0" w:space="0" w:color="auto"/>
      </w:divBdr>
    </w:div>
    <w:div w:id="774402549">
      <w:bodyDiv w:val="1"/>
      <w:marLeft w:val="0"/>
      <w:marRight w:val="0"/>
      <w:marTop w:val="0"/>
      <w:marBottom w:val="0"/>
      <w:divBdr>
        <w:top w:val="none" w:sz="0" w:space="0" w:color="auto"/>
        <w:left w:val="none" w:sz="0" w:space="0" w:color="auto"/>
        <w:bottom w:val="none" w:sz="0" w:space="0" w:color="auto"/>
        <w:right w:val="none" w:sz="0" w:space="0" w:color="auto"/>
      </w:divBdr>
    </w:div>
    <w:div w:id="775566642">
      <w:bodyDiv w:val="1"/>
      <w:marLeft w:val="0"/>
      <w:marRight w:val="0"/>
      <w:marTop w:val="0"/>
      <w:marBottom w:val="0"/>
      <w:divBdr>
        <w:top w:val="none" w:sz="0" w:space="0" w:color="auto"/>
        <w:left w:val="none" w:sz="0" w:space="0" w:color="auto"/>
        <w:bottom w:val="none" w:sz="0" w:space="0" w:color="auto"/>
        <w:right w:val="none" w:sz="0" w:space="0" w:color="auto"/>
      </w:divBdr>
    </w:div>
    <w:div w:id="777024504">
      <w:bodyDiv w:val="1"/>
      <w:marLeft w:val="0"/>
      <w:marRight w:val="0"/>
      <w:marTop w:val="0"/>
      <w:marBottom w:val="0"/>
      <w:divBdr>
        <w:top w:val="none" w:sz="0" w:space="0" w:color="auto"/>
        <w:left w:val="none" w:sz="0" w:space="0" w:color="auto"/>
        <w:bottom w:val="none" w:sz="0" w:space="0" w:color="auto"/>
        <w:right w:val="none" w:sz="0" w:space="0" w:color="auto"/>
      </w:divBdr>
    </w:div>
    <w:div w:id="777213437">
      <w:bodyDiv w:val="1"/>
      <w:marLeft w:val="0"/>
      <w:marRight w:val="0"/>
      <w:marTop w:val="0"/>
      <w:marBottom w:val="0"/>
      <w:divBdr>
        <w:top w:val="none" w:sz="0" w:space="0" w:color="auto"/>
        <w:left w:val="none" w:sz="0" w:space="0" w:color="auto"/>
        <w:bottom w:val="none" w:sz="0" w:space="0" w:color="auto"/>
        <w:right w:val="none" w:sz="0" w:space="0" w:color="auto"/>
      </w:divBdr>
    </w:div>
    <w:div w:id="777528810">
      <w:bodyDiv w:val="1"/>
      <w:marLeft w:val="0"/>
      <w:marRight w:val="0"/>
      <w:marTop w:val="0"/>
      <w:marBottom w:val="0"/>
      <w:divBdr>
        <w:top w:val="none" w:sz="0" w:space="0" w:color="auto"/>
        <w:left w:val="none" w:sz="0" w:space="0" w:color="auto"/>
        <w:bottom w:val="none" w:sz="0" w:space="0" w:color="auto"/>
        <w:right w:val="none" w:sz="0" w:space="0" w:color="auto"/>
      </w:divBdr>
    </w:div>
    <w:div w:id="781803971">
      <w:bodyDiv w:val="1"/>
      <w:marLeft w:val="0"/>
      <w:marRight w:val="0"/>
      <w:marTop w:val="0"/>
      <w:marBottom w:val="0"/>
      <w:divBdr>
        <w:top w:val="none" w:sz="0" w:space="0" w:color="auto"/>
        <w:left w:val="none" w:sz="0" w:space="0" w:color="auto"/>
        <w:bottom w:val="none" w:sz="0" w:space="0" w:color="auto"/>
        <w:right w:val="none" w:sz="0" w:space="0" w:color="auto"/>
      </w:divBdr>
    </w:div>
    <w:div w:id="782453979">
      <w:bodyDiv w:val="1"/>
      <w:marLeft w:val="0"/>
      <w:marRight w:val="0"/>
      <w:marTop w:val="0"/>
      <w:marBottom w:val="0"/>
      <w:divBdr>
        <w:top w:val="none" w:sz="0" w:space="0" w:color="auto"/>
        <w:left w:val="none" w:sz="0" w:space="0" w:color="auto"/>
        <w:bottom w:val="none" w:sz="0" w:space="0" w:color="auto"/>
        <w:right w:val="none" w:sz="0" w:space="0" w:color="auto"/>
      </w:divBdr>
    </w:div>
    <w:div w:id="784739520">
      <w:bodyDiv w:val="1"/>
      <w:marLeft w:val="0"/>
      <w:marRight w:val="0"/>
      <w:marTop w:val="0"/>
      <w:marBottom w:val="0"/>
      <w:divBdr>
        <w:top w:val="none" w:sz="0" w:space="0" w:color="auto"/>
        <w:left w:val="none" w:sz="0" w:space="0" w:color="auto"/>
        <w:bottom w:val="none" w:sz="0" w:space="0" w:color="auto"/>
        <w:right w:val="none" w:sz="0" w:space="0" w:color="auto"/>
      </w:divBdr>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87625151">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0897366">
      <w:bodyDiv w:val="1"/>
      <w:marLeft w:val="0"/>
      <w:marRight w:val="0"/>
      <w:marTop w:val="0"/>
      <w:marBottom w:val="0"/>
      <w:divBdr>
        <w:top w:val="none" w:sz="0" w:space="0" w:color="auto"/>
        <w:left w:val="none" w:sz="0" w:space="0" w:color="auto"/>
        <w:bottom w:val="none" w:sz="0" w:space="0" w:color="auto"/>
        <w:right w:val="none" w:sz="0" w:space="0" w:color="auto"/>
      </w:divBdr>
    </w:div>
    <w:div w:id="791678807">
      <w:bodyDiv w:val="1"/>
      <w:marLeft w:val="0"/>
      <w:marRight w:val="0"/>
      <w:marTop w:val="0"/>
      <w:marBottom w:val="0"/>
      <w:divBdr>
        <w:top w:val="none" w:sz="0" w:space="0" w:color="auto"/>
        <w:left w:val="none" w:sz="0" w:space="0" w:color="auto"/>
        <w:bottom w:val="none" w:sz="0" w:space="0" w:color="auto"/>
        <w:right w:val="none" w:sz="0" w:space="0" w:color="auto"/>
      </w:divBdr>
    </w:div>
    <w:div w:id="792406726">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4636987">
      <w:bodyDiv w:val="1"/>
      <w:marLeft w:val="0"/>
      <w:marRight w:val="0"/>
      <w:marTop w:val="0"/>
      <w:marBottom w:val="0"/>
      <w:divBdr>
        <w:top w:val="none" w:sz="0" w:space="0" w:color="auto"/>
        <w:left w:val="none" w:sz="0" w:space="0" w:color="auto"/>
        <w:bottom w:val="none" w:sz="0" w:space="0" w:color="auto"/>
        <w:right w:val="none" w:sz="0" w:space="0" w:color="auto"/>
      </w:divBdr>
    </w:div>
    <w:div w:id="795953812">
      <w:bodyDiv w:val="1"/>
      <w:marLeft w:val="0"/>
      <w:marRight w:val="0"/>
      <w:marTop w:val="0"/>
      <w:marBottom w:val="0"/>
      <w:divBdr>
        <w:top w:val="none" w:sz="0" w:space="0" w:color="auto"/>
        <w:left w:val="none" w:sz="0" w:space="0" w:color="auto"/>
        <w:bottom w:val="none" w:sz="0" w:space="0" w:color="auto"/>
        <w:right w:val="none" w:sz="0" w:space="0" w:color="auto"/>
      </w:divBdr>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10054979">
      <w:bodyDiv w:val="1"/>
      <w:marLeft w:val="0"/>
      <w:marRight w:val="0"/>
      <w:marTop w:val="0"/>
      <w:marBottom w:val="0"/>
      <w:divBdr>
        <w:top w:val="none" w:sz="0" w:space="0" w:color="auto"/>
        <w:left w:val="none" w:sz="0" w:space="0" w:color="auto"/>
        <w:bottom w:val="none" w:sz="0" w:space="0" w:color="auto"/>
        <w:right w:val="none" w:sz="0" w:space="0" w:color="auto"/>
      </w:divBdr>
    </w:div>
    <w:div w:id="810289738">
      <w:bodyDiv w:val="1"/>
      <w:marLeft w:val="0"/>
      <w:marRight w:val="0"/>
      <w:marTop w:val="0"/>
      <w:marBottom w:val="0"/>
      <w:divBdr>
        <w:top w:val="none" w:sz="0" w:space="0" w:color="auto"/>
        <w:left w:val="none" w:sz="0" w:space="0" w:color="auto"/>
        <w:bottom w:val="none" w:sz="0" w:space="0" w:color="auto"/>
        <w:right w:val="none" w:sz="0" w:space="0" w:color="auto"/>
      </w:divBdr>
    </w:div>
    <w:div w:id="810754680">
      <w:bodyDiv w:val="1"/>
      <w:marLeft w:val="0"/>
      <w:marRight w:val="0"/>
      <w:marTop w:val="0"/>
      <w:marBottom w:val="0"/>
      <w:divBdr>
        <w:top w:val="none" w:sz="0" w:space="0" w:color="auto"/>
        <w:left w:val="none" w:sz="0" w:space="0" w:color="auto"/>
        <w:bottom w:val="none" w:sz="0" w:space="0" w:color="auto"/>
        <w:right w:val="none" w:sz="0" w:space="0" w:color="auto"/>
      </w:divBdr>
    </w:div>
    <w:div w:id="811677983">
      <w:bodyDiv w:val="1"/>
      <w:marLeft w:val="0"/>
      <w:marRight w:val="0"/>
      <w:marTop w:val="0"/>
      <w:marBottom w:val="0"/>
      <w:divBdr>
        <w:top w:val="none" w:sz="0" w:space="0" w:color="auto"/>
        <w:left w:val="none" w:sz="0" w:space="0" w:color="auto"/>
        <w:bottom w:val="none" w:sz="0" w:space="0" w:color="auto"/>
        <w:right w:val="none" w:sz="0" w:space="0" w:color="auto"/>
      </w:divBdr>
    </w:div>
    <w:div w:id="811943017">
      <w:bodyDiv w:val="1"/>
      <w:marLeft w:val="0"/>
      <w:marRight w:val="0"/>
      <w:marTop w:val="0"/>
      <w:marBottom w:val="0"/>
      <w:divBdr>
        <w:top w:val="none" w:sz="0" w:space="0" w:color="auto"/>
        <w:left w:val="none" w:sz="0" w:space="0" w:color="auto"/>
        <w:bottom w:val="none" w:sz="0" w:space="0" w:color="auto"/>
        <w:right w:val="none" w:sz="0" w:space="0" w:color="auto"/>
      </w:divBdr>
    </w:div>
    <w:div w:id="814101174">
      <w:bodyDiv w:val="1"/>
      <w:marLeft w:val="0"/>
      <w:marRight w:val="0"/>
      <w:marTop w:val="0"/>
      <w:marBottom w:val="0"/>
      <w:divBdr>
        <w:top w:val="none" w:sz="0" w:space="0" w:color="auto"/>
        <w:left w:val="none" w:sz="0" w:space="0" w:color="auto"/>
        <w:bottom w:val="none" w:sz="0" w:space="0" w:color="auto"/>
        <w:right w:val="none" w:sz="0" w:space="0" w:color="auto"/>
      </w:divBdr>
    </w:div>
    <w:div w:id="815033230">
      <w:bodyDiv w:val="1"/>
      <w:marLeft w:val="0"/>
      <w:marRight w:val="0"/>
      <w:marTop w:val="0"/>
      <w:marBottom w:val="0"/>
      <w:divBdr>
        <w:top w:val="none" w:sz="0" w:space="0" w:color="auto"/>
        <w:left w:val="none" w:sz="0" w:space="0" w:color="auto"/>
        <w:bottom w:val="none" w:sz="0" w:space="0" w:color="auto"/>
        <w:right w:val="none" w:sz="0" w:space="0" w:color="auto"/>
      </w:divBdr>
    </w:div>
    <w:div w:id="817770390">
      <w:bodyDiv w:val="1"/>
      <w:marLeft w:val="0"/>
      <w:marRight w:val="0"/>
      <w:marTop w:val="0"/>
      <w:marBottom w:val="0"/>
      <w:divBdr>
        <w:top w:val="none" w:sz="0" w:space="0" w:color="auto"/>
        <w:left w:val="none" w:sz="0" w:space="0" w:color="auto"/>
        <w:bottom w:val="none" w:sz="0" w:space="0" w:color="auto"/>
        <w:right w:val="none" w:sz="0" w:space="0" w:color="auto"/>
      </w:divBdr>
    </w:div>
    <w:div w:id="818427439">
      <w:bodyDiv w:val="1"/>
      <w:marLeft w:val="0"/>
      <w:marRight w:val="0"/>
      <w:marTop w:val="0"/>
      <w:marBottom w:val="0"/>
      <w:divBdr>
        <w:top w:val="none" w:sz="0" w:space="0" w:color="auto"/>
        <w:left w:val="none" w:sz="0" w:space="0" w:color="auto"/>
        <w:bottom w:val="none" w:sz="0" w:space="0" w:color="auto"/>
        <w:right w:val="none" w:sz="0" w:space="0" w:color="auto"/>
      </w:divBdr>
    </w:div>
    <w:div w:id="819922935">
      <w:bodyDiv w:val="1"/>
      <w:marLeft w:val="0"/>
      <w:marRight w:val="0"/>
      <w:marTop w:val="0"/>
      <w:marBottom w:val="0"/>
      <w:divBdr>
        <w:top w:val="none" w:sz="0" w:space="0" w:color="auto"/>
        <w:left w:val="none" w:sz="0" w:space="0" w:color="auto"/>
        <w:bottom w:val="none" w:sz="0" w:space="0" w:color="auto"/>
        <w:right w:val="none" w:sz="0" w:space="0" w:color="auto"/>
      </w:divBdr>
    </w:div>
    <w:div w:id="820386529">
      <w:bodyDiv w:val="1"/>
      <w:marLeft w:val="0"/>
      <w:marRight w:val="0"/>
      <w:marTop w:val="0"/>
      <w:marBottom w:val="0"/>
      <w:divBdr>
        <w:top w:val="none" w:sz="0" w:space="0" w:color="auto"/>
        <w:left w:val="none" w:sz="0" w:space="0" w:color="auto"/>
        <w:bottom w:val="none" w:sz="0" w:space="0" w:color="auto"/>
        <w:right w:val="none" w:sz="0" w:space="0" w:color="auto"/>
      </w:divBdr>
    </w:div>
    <w:div w:id="821194373">
      <w:bodyDiv w:val="1"/>
      <w:marLeft w:val="0"/>
      <w:marRight w:val="0"/>
      <w:marTop w:val="0"/>
      <w:marBottom w:val="0"/>
      <w:divBdr>
        <w:top w:val="none" w:sz="0" w:space="0" w:color="auto"/>
        <w:left w:val="none" w:sz="0" w:space="0" w:color="auto"/>
        <w:bottom w:val="none" w:sz="0" w:space="0" w:color="auto"/>
        <w:right w:val="none" w:sz="0" w:space="0" w:color="auto"/>
      </w:divBdr>
    </w:div>
    <w:div w:id="821311009">
      <w:bodyDiv w:val="1"/>
      <w:marLeft w:val="0"/>
      <w:marRight w:val="0"/>
      <w:marTop w:val="0"/>
      <w:marBottom w:val="0"/>
      <w:divBdr>
        <w:top w:val="none" w:sz="0" w:space="0" w:color="auto"/>
        <w:left w:val="none" w:sz="0" w:space="0" w:color="auto"/>
        <w:bottom w:val="none" w:sz="0" w:space="0" w:color="auto"/>
        <w:right w:val="none" w:sz="0" w:space="0" w:color="auto"/>
      </w:divBdr>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2281608">
      <w:bodyDiv w:val="1"/>
      <w:marLeft w:val="0"/>
      <w:marRight w:val="0"/>
      <w:marTop w:val="0"/>
      <w:marBottom w:val="0"/>
      <w:divBdr>
        <w:top w:val="none" w:sz="0" w:space="0" w:color="auto"/>
        <w:left w:val="none" w:sz="0" w:space="0" w:color="auto"/>
        <w:bottom w:val="none" w:sz="0" w:space="0" w:color="auto"/>
        <w:right w:val="none" w:sz="0" w:space="0" w:color="auto"/>
      </w:divBdr>
    </w:div>
    <w:div w:id="822887205">
      <w:bodyDiv w:val="1"/>
      <w:marLeft w:val="0"/>
      <w:marRight w:val="0"/>
      <w:marTop w:val="0"/>
      <w:marBottom w:val="0"/>
      <w:divBdr>
        <w:top w:val="none" w:sz="0" w:space="0" w:color="auto"/>
        <w:left w:val="none" w:sz="0" w:space="0" w:color="auto"/>
        <w:bottom w:val="none" w:sz="0" w:space="0" w:color="auto"/>
        <w:right w:val="none" w:sz="0" w:space="0" w:color="auto"/>
      </w:divBdr>
    </w:div>
    <w:div w:id="823158575">
      <w:bodyDiv w:val="1"/>
      <w:marLeft w:val="0"/>
      <w:marRight w:val="0"/>
      <w:marTop w:val="0"/>
      <w:marBottom w:val="0"/>
      <w:divBdr>
        <w:top w:val="none" w:sz="0" w:space="0" w:color="auto"/>
        <w:left w:val="none" w:sz="0" w:space="0" w:color="auto"/>
        <w:bottom w:val="none" w:sz="0" w:space="0" w:color="auto"/>
        <w:right w:val="none" w:sz="0" w:space="0" w:color="auto"/>
      </w:divBdr>
    </w:div>
    <w:div w:id="823856524">
      <w:bodyDiv w:val="1"/>
      <w:marLeft w:val="0"/>
      <w:marRight w:val="0"/>
      <w:marTop w:val="0"/>
      <w:marBottom w:val="0"/>
      <w:divBdr>
        <w:top w:val="none" w:sz="0" w:space="0" w:color="auto"/>
        <w:left w:val="none" w:sz="0" w:space="0" w:color="auto"/>
        <w:bottom w:val="none" w:sz="0" w:space="0" w:color="auto"/>
        <w:right w:val="none" w:sz="0" w:space="0" w:color="auto"/>
      </w:divBdr>
    </w:div>
    <w:div w:id="825557327">
      <w:bodyDiv w:val="1"/>
      <w:marLeft w:val="0"/>
      <w:marRight w:val="0"/>
      <w:marTop w:val="0"/>
      <w:marBottom w:val="0"/>
      <w:divBdr>
        <w:top w:val="none" w:sz="0" w:space="0" w:color="auto"/>
        <w:left w:val="none" w:sz="0" w:space="0" w:color="auto"/>
        <w:bottom w:val="none" w:sz="0" w:space="0" w:color="auto"/>
        <w:right w:val="none" w:sz="0" w:space="0" w:color="auto"/>
      </w:divBdr>
    </w:div>
    <w:div w:id="826554622">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28180661">
      <w:bodyDiv w:val="1"/>
      <w:marLeft w:val="0"/>
      <w:marRight w:val="0"/>
      <w:marTop w:val="0"/>
      <w:marBottom w:val="0"/>
      <w:divBdr>
        <w:top w:val="none" w:sz="0" w:space="0" w:color="auto"/>
        <w:left w:val="none" w:sz="0" w:space="0" w:color="auto"/>
        <w:bottom w:val="none" w:sz="0" w:space="0" w:color="auto"/>
        <w:right w:val="none" w:sz="0" w:space="0" w:color="auto"/>
      </w:divBdr>
    </w:div>
    <w:div w:id="831020483">
      <w:bodyDiv w:val="1"/>
      <w:marLeft w:val="0"/>
      <w:marRight w:val="0"/>
      <w:marTop w:val="0"/>
      <w:marBottom w:val="0"/>
      <w:divBdr>
        <w:top w:val="none" w:sz="0" w:space="0" w:color="auto"/>
        <w:left w:val="none" w:sz="0" w:space="0" w:color="auto"/>
        <w:bottom w:val="none" w:sz="0" w:space="0" w:color="auto"/>
        <w:right w:val="none" w:sz="0" w:space="0" w:color="auto"/>
      </w:divBdr>
    </w:div>
    <w:div w:id="831290538">
      <w:bodyDiv w:val="1"/>
      <w:marLeft w:val="0"/>
      <w:marRight w:val="0"/>
      <w:marTop w:val="0"/>
      <w:marBottom w:val="0"/>
      <w:divBdr>
        <w:top w:val="none" w:sz="0" w:space="0" w:color="auto"/>
        <w:left w:val="none" w:sz="0" w:space="0" w:color="auto"/>
        <w:bottom w:val="none" w:sz="0" w:space="0" w:color="auto"/>
        <w:right w:val="none" w:sz="0" w:space="0" w:color="auto"/>
      </w:divBdr>
    </w:div>
    <w:div w:id="831721645">
      <w:bodyDiv w:val="1"/>
      <w:marLeft w:val="0"/>
      <w:marRight w:val="0"/>
      <w:marTop w:val="0"/>
      <w:marBottom w:val="0"/>
      <w:divBdr>
        <w:top w:val="none" w:sz="0" w:space="0" w:color="auto"/>
        <w:left w:val="none" w:sz="0" w:space="0" w:color="auto"/>
        <w:bottom w:val="none" w:sz="0" w:space="0" w:color="auto"/>
        <w:right w:val="none" w:sz="0" w:space="0" w:color="auto"/>
      </w:divBdr>
    </w:div>
    <w:div w:id="832795476">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7497500">
      <w:bodyDiv w:val="1"/>
      <w:marLeft w:val="0"/>
      <w:marRight w:val="0"/>
      <w:marTop w:val="0"/>
      <w:marBottom w:val="0"/>
      <w:divBdr>
        <w:top w:val="none" w:sz="0" w:space="0" w:color="auto"/>
        <w:left w:val="none" w:sz="0" w:space="0" w:color="auto"/>
        <w:bottom w:val="none" w:sz="0" w:space="0" w:color="auto"/>
        <w:right w:val="none" w:sz="0" w:space="0" w:color="auto"/>
      </w:divBdr>
    </w:div>
    <w:div w:id="840046002">
      <w:bodyDiv w:val="1"/>
      <w:marLeft w:val="0"/>
      <w:marRight w:val="0"/>
      <w:marTop w:val="0"/>
      <w:marBottom w:val="0"/>
      <w:divBdr>
        <w:top w:val="none" w:sz="0" w:space="0" w:color="auto"/>
        <w:left w:val="none" w:sz="0" w:space="0" w:color="auto"/>
        <w:bottom w:val="none" w:sz="0" w:space="0" w:color="auto"/>
        <w:right w:val="none" w:sz="0" w:space="0" w:color="auto"/>
      </w:divBdr>
    </w:div>
    <w:div w:id="843514775">
      <w:bodyDiv w:val="1"/>
      <w:marLeft w:val="0"/>
      <w:marRight w:val="0"/>
      <w:marTop w:val="0"/>
      <w:marBottom w:val="0"/>
      <w:divBdr>
        <w:top w:val="none" w:sz="0" w:space="0" w:color="auto"/>
        <w:left w:val="none" w:sz="0" w:space="0" w:color="auto"/>
        <w:bottom w:val="none" w:sz="0" w:space="0" w:color="auto"/>
        <w:right w:val="none" w:sz="0" w:space="0" w:color="auto"/>
      </w:divBdr>
    </w:div>
    <w:div w:id="844127242">
      <w:bodyDiv w:val="1"/>
      <w:marLeft w:val="0"/>
      <w:marRight w:val="0"/>
      <w:marTop w:val="0"/>
      <w:marBottom w:val="0"/>
      <w:divBdr>
        <w:top w:val="none" w:sz="0" w:space="0" w:color="auto"/>
        <w:left w:val="none" w:sz="0" w:space="0" w:color="auto"/>
        <w:bottom w:val="none" w:sz="0" w:space="0" w:color="auto"/>
        <w:right w:val="none" w:sz="0" w:space="0" w:color="auto"/>
      </w:divBdr>
    </w:div>
    <w:div w:id="844786279">
      <w:bodyDiv w:val="1"/>
      <w:marLeft w:val="0"/>
      <w:marRight w:val="0"/>
      <w:marTop w:val="0"/>
      <w:marBottom w:val="0"/>
      <w:divBdr>
        <w:top w:val="none" w:sz="0" w:space="0" w:color="auto"/>
        <w:left w:val="none" w:sz="0" w:space="0" w:color="auto"/>
        <w:bottom w:val="none" w:sz="0" w:space="0" w:color="auto"/>
        <w:right w:val="none" w:sz="0" w:space="0" w:color="auto"/>
      </w:divBdr>
    </w:div>
    <w:div w:id="846679200">
      <w:bodyDiv w:val="1"/>
      <w:marLeft w:val="0"/>
      <w:marRight w:val="0"/>
      <w:marTop w:val="0"/>
      <w:marBottom w:val="0"/>
      <w:divBdr>
        <w:top w:val="none" w:sz="0" w:space="0" w:color="auto"/>
        <w:left w:val="none" w:sz="0" w:space="0" w:color="auto"/>
        <w:bottom w:val="none" w:sz="0" w:space="0" w:color="auto"/>
        <w:right w:val="none" w:sz="0" w:space="0" w:color="auto"/>
      </w:divBdr>
    </w:div>
    <w:div w:id="854927064">
      <w:bodyDiv w:val="1"/>
      <w:marLeft w:val="0"/>
      <w:marRight w:val="0"/>
      <w:marTop w:val="0"/>
      <w:marBottom w:val="0"/>
      <w:divBdr>
        <w:top w:val="none" w:sz="0" w:space="0" w:color="auto"/>
        <w:left w:val="none" w:sz="0" w:space="0" w:color="auto"/>
        <w:bottom w:val="none" w:sz="0" w:space="0" w:color="auto"/>
        <w:right w:val="none" w:sz="0" w:space="0" w:color="auto"/>
      </w:divBdr>
    </w:div>
    <w:div w:id="855189840">
      <w:bodyDiv w:val="1"/>
      <w:marLeft w:val="0"/>
      <w:marRight w:val="0"/>
      <w:marTop w:val="0"/>
      <w:marBottom w:val="0"/>
      <w:divBdr>
        <w:top w:val="none" w:sz="0" w:space="0" w:color="auto"/>
        <w:left w:val="none" w:sz="0" w:space="0" w:color="auto"/>
        <w:bottom w:val="none" w:sz="0" w:space="0" w:color="auto"/>
        <w:right w:val="none" w:sz="0" w:space="0" w:color="auto"/>
      </w:divBdr>
    </w:div>
    <w:div w:id="855264960">
      <w:bodyDiv w:val="1"/>
      <w:marLeft w:val="0"/>
      <w:marRight w:val="0"/>
      <w:marTop w:val="0"/>
      <w:marBottom w:val="0"/>
      <w:divBdr>
        <w:top w:val="none" w:sz="0" w:space="0" w:color="auto"/>
        <w:left w:val="none" w:sz="0" w:space="0" w:color="auto"/>
        <w:bottom w:val="none" w:sz="0" w:space="0" w:color="auto"/>
        <w:right w:val="none" w:sz="0" w:space="0" w:color="auto"/>
      </w:divBdr>
    </w:div>
    <w:div w:id="855459648">
      <w:bodyDiv w:val="1"/>
      <w:marLeft w:val="0"/>
      <w:marRight w:val="0"/>
      <w:marTop w:val="0"/>
      <w:marBottom w:val="0"/>
      <w:divBdr>
        <w:top w:val="none" w:sz="0" w:space="0" w:color="auto"/>
        <w:left w:val="none" w:sz="0" w:space="0" w:color="auto"/>
        <w:bottom w:val="none" w:sz="0" w:space="0" w:color="auto"/>
        <w:right w:val="none" w:sz="0" w:space="0" w:color="auto"/>
      </w:divBdr>
    </w:div>
    <w:div w:id="857503018">
      <w:bodyDiv w:val="1"/>
      <w:marLeft w:val="0"/>
      <w:marRight w:val="0"/>
      <w:marTop w:val="0"/>
      <w:marBottom w:val="0"/>
      <w:divBdr>
        <w:top w:val="none" w:sz="0" w:space="0" w:color="auto"/>
        <w:left w:val="none" w:sz="0" w:space="0" w:color="auto"/>
        <w:bottom w:val="none" w:sz="0" w:space="0" w:color="auto"/>
        <w:right w:val="none" w:sz="0" w:space="0" w:color="auto"/>
      </w:divBdr>
    </w:div>
    <w:div w:id="858809500">
      <w:bodyDiv w:val="1"/>
      <w:marLeft w:val="0"/>
      <w:marRight w:val="0"/>
      <w:marTop w:val="0"/>
      <w:marBottom w:val="0"/>
      <w:divBdr>
        <w:top w:val="none" w:sz="0" w:space="0" w:color="auto"/>
        <w:left w:val="none" w:sz="0" w:space="0" w:color="auto"/>
        <w:bottom w:val="none" w:sz="0" w:space="0" w:color="auto"/>
        <w:right w:val="none" w:sz="0" w:space="0" w:color="auto"/>
      </w:divBdr>
    </w:div>
    <w:div w:id="860824743">
      <w:bodyDiv w:val="1"/>
      <w:marLeft w:val="0"/>
      <w:marRight w:val="0"/>
      <w:marTop w:val="0"/>
      <w:marBottom w:val="0"/>
      <w:divBdr>
        <w:top w:val="none" w:sz="0" w:space="0" w:color="auto"/>
        <w:left w:val="none" w:sz="0" w:space="0" w:color="auto"/>
        <w:bottom w:val="none" w:sz="0" w:space="0" w:color="auto"/>
        <w:right w:val="none" w:sz="0" w:space="0" w:color="auto"/>
      </w:divBdr>
    </w:div>
    <w:div w:id="862060728">
      <w:bodyDiv w:val="1"/>
      <w:marLeft w:val="0"/>
      <w:marRight w:val="0"/>
      <w:marTop w:val="0"/>
      <w:marBottom w:val="0"/>
      <w:divBdr>
        <w:top w:val="none" w:sz="0" w:space="0" w:color="auto"/>
        <w:left w:val="none" w:sz="0" w:space="0" w:color="auto"/>
        <w:bottom w:val="none" w:sz="0" w:space="0" w:color="auto"/>
        <w:right w:val="none" w:sz="0" w:space="0" w:color="auto"/>
      </w:divBdr>
    </w:div>
    <w:div w:id="862354100">
      <w:bodyDiv w:val="1"/>
      <w:marLeft w:val="0"/>
      <w:marRight w:val="0"/>
      <w:marTop w:val="0"/>
      <w:marBottom w:val="0"/>
      <w:divBdr>
        <w:top w:val="none" w:sz="0" w:space="0" w:color="auto"/>
        <w:left w:val="none" w:sz="0" w:space="0" w:color="auto"/>
        <w:bottom w:val="none" w:sz="0" w:space="0" w:color="auto"/>
        <w:right w:val="none" w:sz="0" w:space="0" w:color="auto"/>
      </w:divBdr>
    </w:div>
    <w:div w:id="865170265">
      <w:bodyDiv w:val="1"/>
      <w:marLeft w:val="0"/>
      <w:marRight w:val="0"/>
      <w:marTop w:val="0"/>
      <w:marBottom w:val="0"/>
      <w:divBdr>
        <w:top w:val="none" w:sz="0" w:space="0" w:color="auto"/>
        <w:left w:val="none" w:sz="0" w:space="0" w:color="auto"/>
        <w:bottom w:val="none" w:sz="0" w:space="0" w:color="auto"/>
        <w:right w:val="none" w:sz="0" w:space="0" w:color="auto"/>
      </w:divBdr>
    </w:div>
    <w:div w:id="865217660">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1722448">
      <w:bodyDiv w:val="1"/>
      <w:marLeft w:val="0"/>
      <w:marRight w:val="0"/>
      <w:marTop w:val="0"/>
      <w:marBottom w:val="0"/>
      <w:divBdr>
        <w:top w:val="none" w:sz="0" w:space="0" w:color="auto"/>
        <w:left w:val="none" w:sz="0" w:space="0" w:color="auto"/>
        <w:bottom w:val="none" w:sz="0" w:space="0" w:color="auto"/>
        <w:right w:val="none" w:sz="0" w:space="0" w:color="auto"/>
      </w:divBdr>
    </w:div>
    <w:div w:id="871916473">
      <w:bodyDiv w:val="1"/>
      <w:marLeft w:val="0"/>
      <w:marRight w:val="0"/>
      <w:marTop w:val="0"/>
      <w:marBottom w:val="0"/>
      <w:divBdr>
        <w:top w:val="none" w:sz="0" w:space="0" w:color="auto"/>
        <w:left w:val="none" w:sz="0" w:space="0" w:color="auto"/>
        <w:bottom w:val="none" w:sz="0" w:space="0" w:color="auto"/>
        <w:right w:val="none" w:sz="0" w:space="0" w:color="auto"/>
      </w:divBdr>
    </w:div>
    <w:div w:id="874922663">
      <w:bodyDiv w:val="1"/>
      <w:marLeft w:val="0"/>
      <w:marRight w:val="0"/>
      <w:marTop w:val="0"/>
      <w:marBottom w:val="0"/>
      <w:divBdr>
        <w:top w:val="none" w:sz="0" w:space="0" w:color="auto"/>
        <w:left w:val="none" w:sz="0" w:space="0" w:color="auto"/>
        <w:bottom w:val="none" w:sz="0" w:space="0" w:color="auto"/>
        <w:right w:val="none" w:sz="0" w:space="0" w:color="auto"/>
      </w:divBdr>
    </w:div>
    <w:div w:id="875509829">
      <w:bodyDiv w:val="1"/>
      <w:marLeft w:val="0"/>
      <w:marRight w:val="0"/>
      <w:marTop w:val="0"/>
      <w:marBottom w:val="0"/>
      <w:divBdr>
        <w:top w:val="none" w:sz="0" w:space="0" w:color="auto"/>
        <w:left w:val="none" w:sz="0" w:space="0" w:color="auto"/>
        <w:bottom w:val="none" w:sz="0" w:space="0" w:color="auto"/>
        <w:right w:val="none" w:sz="0" w:space="0" w:color="auto"/>
      </w:divBdr>
    </w:div>
    <w:div w:id="876241847">
      <w:bodyDiv w:val="1"/>
      <w:marLeft w:val="0"/>
      <w:marRight w:val="0"/>
      <w:marTop w:val="0"/>
      <w:marBottom w:val="0"/>
      <w:divBdr>
        <w:top w:val="none" w:sz="0" w:space="0" w:color="auto"/>
        <w:left w:val="none" w:sz="0" w:space="0" w:color="auto"/>
        <w:bottom w:val="none" w:sz="0" w:space="0" w:color="auto"/>
        <w:right w:val="none" w:sz="0" w:space="0" w:color="auto"/>
      </w:divBdr>
    </w:div>
    <w:div w:id="878009152">
      <w:bodyDiv w:val="1"/>
      <w:marLeft w:val="0"/>
      <w:marRight w:val="0"/>
      <w:marTop w:val="0"/>
      <w:marBottom w:val="0"/>
      <w:divBdr>
        <w:top w:val="none" w:sz="0" w:space="0" w:color="auto"/>
        <w:left w:val="none" w:sz="0" w:space="0" w:color="auto"/>
        <w:bottom w:val="none" w:sz="0" w:space="0" w:color="auto"/>
        <w:right w:val="none" w:sz="0" w:space="0" w:color="auto"/>
      </w:divBdr>
    </w:div>
    <w:div w:id="878247984">
      <w:bodyDiv w:val="1"/>
      <w:marLeft w:val="0"/>
      <w:marRight w:val="0"/>
      <w:marTop w:val="0"/>
      <w:marBottom w:val="0"/>
      <w:divBdr>
        <w:top w:val="none" w:sz="0" w:space="0" w:color="auto"/>
        <w:left w:val="none" w:sz="0" w:space="0" w:color="auto"/>
        <w:bottom w:val="none" w:sz="0" w:space="0" w:color="auto"/>
        <w:right w:val="none" w:sz="0" w:space="0" w:color="auto"/>
      </w:divBdr>
    </w:div>
    <w:div w:id="878279805">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80094832">
      <w:bodyDiv w:val="1"/>
      <w:marLeft w:val="0"/>
      <w:marRight w:val="0"/>
      <w:marTop w:val="0"/>
      <w:marBottom w:val="0"/>
      <w:divBdr>
        <w:top w:val="none" w:sz="0" w:space="0" w:color="auto"/>
        <w:left w:val="none" w:sz="0" w:space="0" w:color="auto"/>
        <w:bottom w:val="none" w:sz="0" w:space="0" w:color="auto"/>
        <w:right w:val="none" w:sz="0" w:space="0" w:color="auto"/>
      </w:divBdr>
    </w:div>
    <w:div w:id="880705138">
      <w:bodyDiv w:val="1"/>
      <w:marLeft w:val="0"/>
      <w:marRight w:val="0"/>
      <w:marTop w:val="0"/>
      <w:marBottom w:val="0"/>
      <w:divBdr>
        <w:top w:val="none" w:sz="0" w:space="0" w:color="auto"/>
        <w:left w:val="none" w:sz="0" w:space="0" w:color="auto"/>
        <w:bottom w:val="none" w:sz="0" w:space="0" w:color="auto"/>
        <w:right w:val="none" w:sz="0" w:space="0" w:color="auto"/>
      </w:divBdr>
    </w:div>
    <w:div w:id="888145762">
      <w:bodyDiv w:val="1"/>
      <w:marLeft w:val="0"/>
      <w:marRight w:val="0"/>
      <w:marTop w:val="0"/>
      <w:marBottom w:val="0"/>
      <w:divBdr>
        <w:top w:val="none" w:sz="0" w:space="0" w:color="auto"/>
        <w:left w:val="none" w:sz="0" w:space="0" w:color="auto"/>
        <w:bottom w:val="none" w:sz="0" w:space="0" w:color="auto"/>
        <w:right w:val="none" w:sz="0" w:space="0" w:color="auto"/>
      </w:divBdr>
    </w:div>
    <w:div w:id="888151548">
      <w:bodyDiv w:val="1"/>
      <w:marLeft w:val="0"/>
      <w:marRight w:val="0"/>
      <w:marTop w:val="0"/>
      <w:marBottom w:val="0"/>
      <w:divBdr>
        <w:top w:val="none" w:sz="0" w:space="0" w:color="auto"/>
        <w:left w:val="none" w:sz="0" w:space="0" w:color="auto"/>
        <w:bottom w:val="none" w:sz="0" w:space="0" w:color="auto"/>
        <w:right w:val="none" w:sz="0" w:space="0" w:color="auto"/>
      </w:divBdr>
    </w:div>
    <w:div w:id="891964533">
      <w:bodyDiv w:val="1"/>
      <w:marLeft w:val="0"/>
      <w:marRight w:val="0"/>
      <w:marTop w:val="0"/>
      <w:marBottom w:val="0"/>
      <w:divBdr>
        <w:top w:val="none" w:sz="0" w:space="0" w:color="auto"/>
        <w:left w:val="none" w:sz="0" w:space="0" w:color="auto"/>
        <w:bottom w:val="none" w:sz="0" w:space="0" w:color="auto"/>
        <w:right w:val="none" w:sz="0" w:space="0" w:color="auto"/>
      </w:divBdr>
    </w:div>
    <w:div w:id="895968544">
      <w:bodyDiv w:val="1"/>
      <w:marLeft w:val="0"/>
      <w:marRight w:val="0"/>
      <w:marTop w:val="0"/>
      <w:marBottom w:val="0"/>
      <w:divBdr>
        <w:top w:val="none" w:sz="0" w:space="0" w:color="auto"/>
        <w:left w:val="none" w:sz="0" w:space="0" w:color="auto"/>
        <w:bottom w:val="none" w:sz="0" w:space="0" w:color="auto"/>
        <w:right w:val="none" w:sz="0" w:space="0" w:color="auto"/>
      </w:divBdr>
    </w:div>
    <w:div w:id="898710453">
      <w:bodyDiv w:val="1"/>
      <w:marLeft w:val="0"/>
      <w:marRight w:val="0"/>
      <w:marTop w:val="0"/>
      <w:marBottom w:val="0"/>
      <w:divBdr>
        <w:top w:val="none" w:sz="0" w:space="0" w:color="auto"/>
        <w:left w:val="none" w:sz="0" w:space="0" w:color="auto"/>
        <w:bottom w:val="none" w:sz="0" w:space="0" w:color="auto"/>
        <w:right w:val="none" w:sz="0" w:space="0" w:color="auto"/>
      </w:divBdr>
    </w:div>
    <w:div w:id="900094430">
      <w:bodyDiv w:val="1"/>
      <w:marLeft w:val="0"/>
      <w:marRight w:val="0"/>
      <w:marTop w:val="0"/>
      <w:marBottom w:val="0"/>
      <w:divBdr>
        <w:top w:val="none" w:sz="0" w:space="0" w:color="auto"/>
        <w:left w:val="none" w:sz="0" w:space="0" w:color="auto"/>
        <w:bottom w:val="none" w:sz="0" w:space="0" w:color="auto"/>
        <w:right w:val="none" w:sz="0" w:space="0" w:color="auto"/>
      </w:divBdr>
    </w:div>
    <w:div w:id="902253407">
      <w:bodyDiv w:val="1"/>
      <w:marLeft w:val="0"/>
      <w:marRight w:val="0"/>
      <w:marTop w:val="0"/>
      <w:marBottom w:val="0"/>
      <w:divBdr>
        <w:top w:val="none" w:sz="0" w:space="0" w:color="auto"/>
        <w:left w:val="none" w:sz="0" w:space="0" w:color="auto"/>
        <w:bottom w:val="none" w:sz="0" w:space="0" w:color="auto"/>
        <w:right w:val="none" w:sz="0" w:space="0" w:color="auto"/>
      </w:divBdr>
    </w:div>
    <w:div w:id="903025568">
      <w:bodyDiv w:val="1"/>
      <w:marLeft w:val="0"/>
      <w:marRight w:val="0"/>
      <w:marTop w:val="0"/>
      <w:marBottom w:val="0"/>
      <w:divBdr>
        <w:top w:val="none" w:sz="0" w:space="0" w:color="auto"/>
        <w:left w:val="none" w:sz="0" w:space="0" w:color="auto"/>
        <w:bottom w:val="none" w:sz="0" w:space="0" w:color="auto"/>
        <w:right w:val="none" w:sz="0" w:space="0" w:color="auto"/>
      </w:divBdr>
    </w:div>
    <w:div w:id="904144755">
      <w:bodyDiv w:val="1"/>
      <w:marLeft w:val="0"/>
      <w:marRight w:val="0"/>
      <w:marTop w:val="0"/>
      <w:marBottom w:val="0"/>
      <w:divBdr>
        <w:top w:val="none" w:sz="0" w:space="0" w:color="auto"/>
        <w:left w:val="none" w:sz="0" w:space="0" w:color="auto"/>
        <w:bottom w:val="none" w:sz="0" w:space="0" w:color="auto"/>
        <w:right w:val="none" w:sz="0" w:space="0" w:color="auto"/>
      </w:divBdr>
    </w:div>
    <w:div w:id="905649779">
      <w:bodyDiv w:val="1"/>
      <w:marLeft w:val="0"/>
      <w:marRight w:val="0"/>
      <w:marTop w:val="0"/>
      <w:marBottom w:val="0"/>
      <w:divBdr>
        <w:top w:val="none" w:sz="0" w:space="0" w:color="auto"/>
        <w:left w:val="none" w:sz="0" w:space="0" w:color="auto"/>
        <w:bottom w:val="none" w:sz="0" w:space="0" w:color="auto"/>
        <w:right w:val="none" w:sz="0" w:space="0" w:color="auto"/>
      </w:divBdr>
    </w:div>
    <w:div w:id="907035006">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07689704">
      <w:bodyDiv w:val="1"/>
      <w:marLeft w:val="0"/>
      <w:marRight w:val="0"/>
      <w:marTop w:val="0"/>
      <w:marBottom w:val="0"/>
      <w:divBdr>
        <w:top w:val="none" w:sz="0" w:space="0" w:color="auto"/>
        <w:left w:val="none" w:sz="0" w:space="0" w:color="auto"/>
        <w:bottom w:val="none" w:sz="0" w:space="0" w:color="auto"/>
        <w:right w:val="none" w:sz="0" w:space="0" w:color="auto"/>
      </w:divBdr>
    </w:div>
    <w:div w:id="908538085">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0625625">
      <w:bodyDiv w:val="1"/>
      <w:marLeft w:val="0"/>
      <w:marRight w:val="0"/>
      <w:marTop w:val="0"/>
      <w:marBottom w:val="0"/>
      <w:divBdr>
        <w:top w:val="none" w:sz="0" w:space="0" w:color="auto"/>
        <w:left w:val="none" w:sz="0" w:space="0" w:color="auto"/>
        <w:bottom w:val="none" w:sz="0" w:space="0" w:color="auto"/>
        <w:right w:val="none" w:sz="0" w:space="0" w:color="auto"/>
      </w:divBdr>
    </w:div>
    <w:div w:id="913661451">
      <w:bodyDiv w:val="1"/>
      <w:marLeft w:val="0"/>
      <w:marRight w:val="0"/>
      <w:marTop w:val="0"/>
      <w:marBottom w:val="0"/>
      <w:divBdr>
        <w:top w:val="none" w:sz="0" w:space="0" w:color="auto"/>
        <w:left w:val="none" w:sz="0" w:space="0" w:color="auto"/>
        <w:bottom w:val="none" w:sz="0" w:space="0" w:color="auto"/>
        <w:right w:val="none" w:sz="0" w:space="0" w:color="auto"/>
      </w:divBdr>
    </w:div>
    <w:div w:id="915212450">
      <w:bodyDiv w:val="1"/>
      <w:marLeft w:val="0"/>
      <w:marRight w:val="0"/>
      <w:marTop w:val="0"/>
      <w:marBottom w:val="0"/>
      <w:divBdr>
        <w:top w:val="none" w:sz="0" w:space="0" w:color="auto"/>
        <w:left w:val="none" w:sz="0" w:space="0" w:color="auto"/>
        <w:bottom w:val="none" w:sz="0" w:space="0" w:color="auto"/>
        <w:right w:val="none" w:sz="0" w:space="0" w:color="auto"/>
      </w:divBdr>
    </w:div>
    <w:div w:id="915549322">
      <w:bodyDiv w:val="1"/>
      <w:marLeft w:val="0"/>
      <w:marRight w:val="0"/>
      <w:marTop w:val="0"/>
      <w:marBottom w:val="0"/>
      <w:divBdr>
        <w:top w:val="none" w:sz="0" w:space="0" w:color="auto"/>
        <w:left w:val="none" w:sz="0" w:space="0" w:color="auto"/>
        <w:bottom w:val="none" w:sz="0" w:space="0" w:color="auto"/>
        <w:right w:val="none" w:sz="0" w:space="0" w:color="auto"/>
      </w:divBdr>
    </w:div>
    <w:div w:id="915669131">
      <w:bodyDiv w:val="1"/>
      <w:marLeft w:val="0"/>
      <w:marRight w:val="0"/>
      <w:marTop w:val="0"/>
      <w:marBottom w:val="0"/>
      <w:divBdr>
        <w:top w:val="none" w:sz="0" w:space="0" w:color="auto"/>
        <w:left w:val="none" w:sz="0" w:space="0" w:color="auto"/>
        <w:bottom w:val="none" w:sz="0" w:space="0" w:color="auto"/>
        <w:right w:val="none" w:sz="0" w:space="0" w:color="auto"/>
      </w:divBdr>
    </w:div>
    <w:div w:id="915939931">
      <w:bodyDiv w:val="1"/>
      <w:marLeft w:val="0"/>
      <w:marRight w:val="0"/>
      <w:marTop w:val="0"/>
      <w:marBottom w:val="0"/>
      <w:divBdr>
        <w:top w:val="none" w:sz="0" w:space="0" w:color="auto"/>
        <w:left w:val="none" w:sz="0" w:space="0" w:color="auto"/>
        <w:bottom w:val="none" w:sz="0" w:space="0" w:color="auto"/>
        <w:right w:val="none" w:sz="0" w:space="0" w:color="auto"/>
      </w:divBdr>
    </w:div>
    <w:div w:id="917447127">
      <w:bodyDiv w:val="1"/>
      <w:marLeft w:val="0"/>
      <w:marRight w:val="0"/>
      <w:marTop w:val="0"/>
      <w:marBottom w:val="0"/>
      <w:divBdr>
        <w:top w:val="none" w:sz="0" w:space="0" w:color="auto"/>
        <w:left w:val="none" w:sz="0" w:space="0" w:color="auto"/>
        <w:bottom w:val="none" w:sz="0" w:space="0" w:color="auto"/>
        <w:right w:val="none" w:sz="0" w:space="0" w:color="auto"/>
      </w:divBdr>
    </w:div>
    <w:div w:id="919607587">
      <w:bodyDiv w:val="1"/>
      <w:marLeft w:val="0"/>
      <w:marRight w:val="0"/>
      <w:marTop w:val="0"/>
      <w:marBottom w:val="0"/>
      <w:divBdr>
        <w:top w:val="none" w:sz="0" w:space="0" w:color="auto"/>
        <w:left w:val="none" w:sz="0" w:space="0" w:color="auto"/>
        <w:bottom w:val="none" w:sz="0" w:space="0" w:color="auto"/>
        <w:right w:val="none" w:sz="0" w:space="0" w:color="auto"/>
      </w:divBdr>
    </w:div>
    <w:div w:id="922379708">
      <w:bodyDiv w:val="1"/>
      <w:marLeft w:val="0"/>
      <w:marRight w:val="0"/>
      <w:marTop w:val="0"/>
      <w:marBottom w:val="0"/>
      <w:divBdr>
        <w:top w:val="none" w:sz="0" w:space="0" w:color="auto"/>
        <w:left w:val="none" w:sz="0" w:space="0" w:color="auto"/>
        <w:bottom w:val="none" w:sz="0" w:space="0" w:color="auto"/>
        <w:right w:val="none" w:sz="0" w:space="0" w:color="auto"/>
      </w:divBdr>
    </w:div>
    <w:div w:id="923686105">
      <w:bodyDiv w:val="1"/>
      <w:marLeft w:val="0"/>
      <w:marRight w:val="0"/>
      <w:marTop w:val="0"/>
      <w:marBottom w:val="0"/>
      <w:divBdr>
        <w:top w:val="none" w:sz="0" w:space="0" w:color="auto"/>
        <w:left w:val="none" w:sz="0" w:space="0" w:color="auto"/>
        <w:bottom w:val="none" w:sz="0" w:space="0" w:color="auto"/>
        <w:right w:val="none" w:sz="0" w:space="0" w:color="auto"/>
      </w:divBdr>
    </w:div>
    <w:div w:id="923993210">
      <w:bodyDiv w:val="1"/>
      <w:marLeft w:val="0"/>
      <w:marRight w:val="0"/>
      <w:marTop w:val="0"/>
      <w:marBottom w:val="0"/>
      <w:divBdr>
        <w:top w:val="none" w:sz="0" w:space="0" w:color="auto"/>
        <w:left w:val="none" w:sz="0" w:space="0" w:color="auto"/>
        <w:bottom w:val="none" w:sz="0" w:space="0" w:color="auto"/>
        <w:right w:val="none" w:sz="0" w:space="0" w:color="auto"/>
      </w:divBdr>
    </w:div>
    <w:div w:id="925769675">
      <w:bodyDiv w:val="1"/>
      <w:marLeft w:val="0"/>
      <w:marRight w:val="0"/>
      <w:marTop w:val="0"/>
      <w:marBottom w:val="0"/>
      <w:divBdr>
        <w:top w:val="none" w:sz="0" w:space="0" w:color="auto"/>
        <w:left w:val="none" w:sz="0" w:space="0" w:color="auto"/>
        <w:bottom w:val="none" w:sz="0" w:space="0" w:color="auto"/>
        <w:right w:val="none" w:sz="0" w:space="0" w:color="auto"/>
      </w:divBdr>
    </w:div>
    <w:div w:id="926308633">
      <w:bodyDiv w:val="1"/>
      <w:marLeft w:val="0"/>
      <w:marRight w:val="0"/>
      <w:marTop w:val="0"/>
      <w:marBottom w:val="0"/>
      <w:divBdr>
        <w:top w:val="none" w:sz="0" w:space="0" w:color="auto"/>
        <w:left w:val="none" w:sz="0" w:space="0" w:color="auto"/>
        <w:bottom w:val="none" w:sz="0" w:space="0" w:color="auto"/>
        <w:right w:val="none" w:sz="0" w:space="0" w:color="auto"/>
      </w:divBdr>
    </w:div>
    <w:div w:id="927076712">
      <w:bodyDiv w:val="1"/>
      <w:marLeft w:val="0"/>
      <w:marRight w:val="0"/>
      <w:marTop w:val="0"/>
      <w:marBottom w:val="0"/>
      <w:divBdr>
        <w:top w:val="none" w:sz="0" w:space="0" w:color="auto"/>
        <w:left w:val="none" w:sz="0" w:space="0" w:color="auto"/>
        <w:bottom w:val="none" w:sz="0" w:space="0" w:color="auto"/>
        <w:right w:val="none" w:sz="0" w:space="0" w:color="auto"/>
      </w:divBdr>
    </w:div>
    <w:div w:id="928121329">
      <w:bodyDiv w:val="1"/>
      <w:marLeft w:val="0"/>
      <w:marRight w:val="0"/>
      <w:marTop w:val="0"/>
      <w:marBottom w:val="0"/>
      <w:divBdr>
        <w:top w:val="none" w:sz="0" w:space="0" w:color="auto"/>
        <w:left w:val="none" w:sz="0" w:space="0" w:color="auto"/>
        <w:bottom w:val="none" w:sz="0" w:space="0" w:color="auto"/>
        <w:right w:val="none" w:sz="0" w:space="0" w:color="auto"/>
      </w:divBdr>
    </w:div>
    <w:div w:id="928781103">
      <w:bodyDiv w:val="1"/>
      <w:marLeft w:val="0"/>
      <w:marRight w:val="0"/>
      <w:marTop w:val="0"/>
      <w:marBottom w:val="0"/>
      <w:divBdr>
        <w:top w:val="none" w:sz="0" w:space="0" w:color="auto"/>
        <w:left w:val="none" w:sz="0" w:space="0" w:color="auto"/>
        <w:bottom w:val="none" w:sz="0" w:space="0" w:color="auto"/>
        <w:right w:val="none" w:sz="0" w:space="0" w:color="auto"/>
      </w:divBdr>
    </w:div>
    <w:div w:id="929313745">
      <w:bodyDiv w:val="1"/>
      <w:marLeft w:val="0"/>
      <w:marRight w:val="0"/>
      <w:marTop w:val="0"/>
      <w:marBottom w:val="0"/>
      <w:divBdr>
        <w:top w:val="none" w:sz="0" w:space="0" w:color="auto"/>
        <w:left w:val="none" w:sz="0" w:space="0" w:color="auto"/>
        <w:bottom w:val="none" w:sz="0" w:space="0" w:color="auto"/>
        <w:right w:val="none" w:sz="0" w:space="0" w:color="auto"/>
      </w:divBdr>
    </w:div>
    <w:div w:id="932208516">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25563">
      <w:bodyDiv w:val="1"/>
      <w:marLeft w:val="0"/>
      <w:marRight w:val="0"/>
      <w:marTop w:val="0"/>
      <w:marBottom w:val="0"/>
      <w:divBdr>
        <w:top w:val="none" w:sz="0" w:space="0" w:color="auto"/>
        <w:left w:val="none" w:sz="0" w:space="0" w:color="auto"/>
        <w:bottom w:val="none" w:sz="0" w:space="0" w:color="auto"/>
        <w:right w:val="none" w:sz="0" w:space="0" w:color="auto"/>
      </w:divBdr>
    </w:div>
    <w:div w:id="941106054">
      <w:bodyDiv w:val="1"/>
      <w:marLeft w:val="0"/>
      <w:marRight w:val="0"/>
      <w:marTop w:val="0"/>
      <w:marBottom w:val="0"/>
      <w:divBdr>
        <w:top w:val="none" w:sz="0" w:space="0" w:color="auto"/>
        <w:left w:val="none" w:sz="0" w:space="0" w:color="auto"/>
        <w:bottom w:val="none" w:sz="0" w:space="0" w:color="auto"/>
        <w:right w:val="none" w:sz="0" w:space="0" w:color="auto"/>
      </w:divBdr>
    </w:div>
    <w:div w:id="941302745">
      <w:bodyDiv w:val="1"/>
      <w:marLeft w:val="0"/>
      <w:marRight w:val="0"/>
      <w:marTop w:val="0"/>
      <w:marBottom w:val="0"/>
      <w:divBdr>
        <w:top w:val="none" w:sz="0" w:space="0" w:color="auto"/>
        <w:left w:val="none" w:sz="0" w:space="0" w:color="auto"/>
        <w:bottom w:val="none" w:sz="0" w:space="0" w:color="auto"/>
        <w:right w:val="none" w:sz="0" w:space="0" w:color="auto"/>
      </w:divBdr>
    </w:div>
    <w:div w:id="941646608">
      <w:bodyDiv w:val="1"/>
      <w:marLeft w:val="0"/>
      <w:marRight w:val="0"/>
      <w:marTop w:val="0"/>
      <w:marBottom w:val="0"/>
      <w:divBdr>
        <w:top w:val="none" w:sz="0" w:space="0" w:color="auto"/>
        <w:left w:val="none" w:sz="0" w:space="0" w:color="auto"/>
        <w:bottom w:val="none" w:sz="0" w:space="0" w:color="auto"/>
        <w:right w:val="none" w:sz="0" w:space="0" w:color="auto"/>
      </w:divBdr>
    </w:div>
    <w:div w:id="943417226">
      <w:bodyDiv w:val="1"/>
      <w:marLeft w:val="0"/>
      <w:marRight w:val="0"/>
      <w:marTop w:val="0"/>
      <w:marBottom w:val="0"/>
      <w:divBdr>
        <w:top w:val="none" w:sz="0" w:space="0" w:color="auto"/>
        <w:left w:val="none" w:sz="0" w:space="0" w:color="auto"/>
        <w:bottom w:val="none" w:sz="0" w:space="0" w:color="auto"/>
        <w:right w:val="none" w:sz="0" w:space="0" w:color="auto"/>
      </w:divBdr>
    </w:div>
    <w:div w:id="944968731">
      <w:bodyDiv w:val="1"/>
      <w:marLeft w:val="0"/>
      <w:marRight w:val="0"/>
      <w:marTop w:val="0"/>
      <w:marBottom w:val="0"/>
      <w:divBdr>
        <w:top w:val="none" w:sz="0" w:space="0" w:color="auto"/>
        <w:left w:val="none" w:sz="0" w:space="0" w:color="auto"/>
        <w:bottom w:val="none" w:sz="0" w:space="0" w:color="auto"/>
        <w:right w:val="none" w:sz="0" w:space="0" w:color="auto"/>
      </w:divBdr>
    </w:div>
    <w:div w:id="947734811">
      <w:bodyDiv w:val="1"/>
      <w:marLeft w:val="0"/>
      <w:marRight w:val="0"/>
      <w:marTop w:val="0"/>
      <w:marBottom w:val="0"/>
      <w:divBdr>
        <w:top w:val="none" w:sz="0" w:space="0" w:color="auto"/>
        <w:left w:val="none" w:sz="0" w:space="0" w:color="auto"/>
        <w:bottom w:val="none" w:sz="0" w:space="0" w:color="auto"/>
        <w:right w:val="none" w:sz="0" w:space="0" w:color="auto"/>
      </w:divBdr>
    </w:div>
    <w:div w:id="950429284">
      <w:bodyDiv w:val="1"/>
      <w:marLeft w:val="0"/>
      <w:marRight w:val="0"/>
      <w:marTop w:val="0"/>
      <w:marBottom w:val="0"/>
      <w:divBdr>
        <w:top w:val="none" w:sz="0" w:space="0" w:color="auto"/>
        <w:left w:val="none" w:sz="0" w:space="0" w:color="auto"/>
        <w:bottom w:val="none" w:sz="0" w:space="0" w:color="auto"/>
        <w:right w:val="none" w:sz="0" w:space="0" w:color="auto"/>
      </w:divBdr>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5139379">
      <w:bodyDiv w:val="1"/>
      <w:marLeft w:val="0"/>
      <w:marRight w:val="0"/>
      <w:marTop w:val="0"/>
      <w:marBottom w:val="0"/>
      <w:divBdr>
        <w:top w:val="none" w:sz="0" w:space="0" w:color="auto"/>
        <w:left w:val="none" w:sz="0" w:space="0" w:color="auto"/>
        <w:bottom w:val="none" w:sz="0" w:space="0" w:color="auto"/>
        <w:right w:val="none" w:sz="0" w:space="0" w:color="auto"/>
      </w:divBdr>
    </w:div>
    <w:div w:id="955452207">
      <w:bodyDiv w:val="1"/>
      <w:marLeft w:val="0"/>
      <w:marRight w:val="0"/>
      <w:marTop w:val="0"/>
      <w:marBottom w:val="0"/>
      <w:divBdr>
        <w:top w:val="none" w:sz="0" w:space="0" w:color="auto"/>
        <w:left w:val="none" w:sz="0" w:space="0" w:color="auto"/>
        <w:bottom w:val="none" w:sz="0" w:space="0" w:color="auto"/>
        <w:right w:val="none" w:sz="0" w:space="0" w:color="auto"/>
      </w:divBdr>
    </w:div>
    <w:div w:id="956988031">
      <w:bodyDiv w:val="1"/>
      <w:marLeft w:val="0"/>
      <w:marRight w:val="0"/>
      <w:marTop w:val="0"/>
      <w:marBottom w:val="0"/>
      <w:divBdr>
        <w:top w:val="none" w:sz="0" w:space="0" w:color="auto"/>
        <w:left w:val="none" w:sz="0" w:space="0" w:color="auto"/>
        <w:bottom w:val="none" w:sz="0" w:space="0" w:color="auto"/>
        <w:right w:val="none" w:sz="0" w:space="0" w:color="auto"/>
      </w:divBdr>
    </w:div>
    <w:div w:id="957956543">
      <w:bodyDiv w:val="1"/>
      <w:marLeft w:val="0"/>
      <w:marRight w:val="0"/>
      <w:marTop w:val="0"/>
      <w:marBottom w:val="0"/>
      <w:divBdr>
        <w:top w:val="none" w:sz="0" w:space="0" w:color="auto"/>
        <w:left w:val="none" w:sz="0" w:space="0" w:color="auto"/>
        <w:bottom w:val="none" w:sz="0" w:space="0" w:color="auto"/>
        <w:right w:val="none" w:sz="0" w:space="0" w:color="auto"/>
      </w:divBdr>
    </w:div>
    <w:div w:id="960653453">
      <w:bodyDiv w:val="1"/>
      <w:marLeft w:val="0"/>
      <w:marRight w:val="0"/>
      <w:marTop w:val="0"/>
      <w:marBottom w:val="0"/>
      <w:divBdr>
        <w:top w:val="none" w:sz="0" w:space="0" w:color="auto"/>
        <w:left w:val="none" w:sz="0" w:space="0" w:color="auto"/>
        <w:bottom w:val="none" w:sz="0" w:space="0" w:color="auto"/>
        <w:right w:val="none" w:sz="0" w:space="0" w:color="auto"/>
      </w:divBdr>
    </w:div>
    <w:div w:id="964626251">
      <w:bodyDiv w:val="1"/>
      <w:marLeft w:val="0"/>
      <w:marRight w:val="0"/>
      <w:marTop w:val="0"/>
      <w:marBottom w:val="0"/>
      <w:divBdr>
        <w:top w:val="none" w:sz="0" w:space="0" w:color="auto"/>
        <w:left w:val="none" w:sz="0" w:space="0" w:color="auto"/>
        <w:bottom w:val="none" w:sz="0" w:space="0" w:color="auto"/>
        <w:right w:val="none" w:sz="0" w:space="0" w:color="auto"/>
      </w:divBdr>
    </w:div>
    <w:div w:id="965165481">
      <w:bodyDiv w:val="1"/>
      <w:marLeft w:val="0"/>
      <w:marRight w:val="0"/>
      <w:marTop w:val="0"/>
      <w:marBottom w:val="0"/>
      <w:divBdr>
        <w:top w:val="none" w:sz="0" w:space="0" w:color="auto"/>
        <w:left w:val="none" w:sz="0" w:space="0" w:color="auto"/>
        <w:bottom w:val="none" w:sz="0" w:space="0" w:color="auto"/>
        <w:right w:val="none" w:sz="0" w:space="0" w:color="auto"/>
      </w:divBdr>
    </w:div>
    <w:div w:id="965739538">
      <w:bodyDiv w:val="1"/>
      <w:marLeft w:val="0"/>
      <w:marRight w:val="0"/>
      <w:marTop w:val="0"/>
      <w:marBottom w:val="0"/>
      <w:divBdr>
        <w:top w:val="none" w:sz="0" w:space="0" w:color="auto"/>
        <w:left w:val="none" w:sz="0" w:space="0" w:color="auto"/>
        <w:bottom w:val="none" w:sz="0" w:space="0" w:color="auto"/>
        <w:right w:val="none" w:sz="0" w:space="0" w:color="auto"/>
      </w:divBdr>
    </w:div>
    <w:div w:id="968631383">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3218467">
      <w:bodyDiv w:val="1"/>
      <w:marLeft w:val="0"/>
      <w:marRight w:val="0"/>
      <w:marTop w:val="0"/>
      <w:marBottom w:val="0"/>
      <w:divBdr>
        <w:top w:val="none" w:sz="0" w:space="0" w:color="auto"/>
        <w:left w:val="none" w:sz="0" w:space="0" w:color="auto"/>
        <w:bottom w:val="none" w:sz="0" w:space="0" w:color="auto"/>
        <w:right w:val="none" w:sz="0" w:space="0" w:color="auto"/>
      </w:divBdr>
    </w:div>
    <w:div w:id="973944988">
      <w:bodyDiv w:val="1"/>
      <w:marLeft w:val="0"/>
      <w:marRight w:val="0"/>
      <w:marTop w:val="0"/>
      <w:marBottom w:val="0"/>
      <w:divBdr>
        <w:top w:val="none" w:sz="0" w:space="0" w:color="auto"/>
        <w:left w:val="none" w:sz="0" w:space="0" w:color="auto"/>
        <w:bottom w:val="none" w:sz="0" w:space="0" w:color="auto"/>
        <w:right w:val="none" w:sz="0" w:space="0" w:color="auto"/>
      </w:divBdr>
    </w:div>
    <w:div w:id="975261363">
      <w:bodyDiv w:val="1"/>
      <w:marLeft w:val="0"/>
      <w:marRight w:val="0"/>
      <w:marTop w:val="0"/>
      <w:marBottom w:val="0"/>
      <w:divBdr>
        <w:top w:val="none" w:sz="0" w:space="0" w:color="auto"/>
        <w:left w:val="none" w:sz="0" w:space="0" w:color="auto"/>
        <w:bottom w:val="none" w:sz="0" w:space="0" w:color="auto"/>
        <w:right w:val="none" w:sz="0" w:space="0" w:color="auto"/>
      </w:divBdr>
    </w:div>
    <w:div w:id="977221255">
      <w:bodyDiv w:val="1"/>
      <w:marLeft w:val="0"/>
      <w:marRight w:val="0"/>
      <w:marTop w:val="0"/>
      <w:marBottom w:val="0"/>
      <w:divBdr>
        <w:top w:val="none" w:sz="0" w:space="0" w:color="auto"/>
        <w:left w:val="none" w:sz="0" w:space="0" w:color="auto"/>
        <w:bottom w:val="none" w:sz="0" w:space="0" w:color="auto"/>
        <w:right w:val="none" w:sz="0" w:space="0" w:color="auto"/>
      </w:divBdr>
    </w:div>
    <w:div w:id="978261520">
      <w:bodyDiv w:val="1"/>
      <w:marLeft w:val="0"/>
      <w:marRight w:val="0"/>
      <w:marTop w:val="0"/>
      <w:marBottom w:val="0"/>
      <w:divBdr>
        <w:top w:val="none" w:sz="0" w:space="0" w:color="auto"/>
        <w:left w:val="none" w:sz="0" w:space="0" w:color="auto"/>
        <w:bottom w:val="none" w:sz="0" w:space="0" w:color="auto"/>
        <w:right w:val="none" w:sz="0" w:space="0" w:color="auto"/>
      </w:divBdr>
    </w:div>
    <w:div w:id="978921840">
      <w:bodyDiv w:val="1"/>
      <w:marLeft w:val="0"/>
      <w:marRight w:val="0"/>
      <w:marTop w:val="0"/>
      <w:marBottom w:val="0"/>
      <w:divBdr>
        <w:top w:val="none" w:sz="0" w:space="0" w:color="auto"/>
        <w:left w:val="none" w:sz="0" w:space="0" w:color="auto"/>
        <w:bottom w:val="none" w:sz="0" w:space="0" w:color="auto"/>
        <w:right w:val="none" w:sz="0" w:space="0" w:color="auto"/>
      </w:divBdr>
    </w:div>
    <w:div w:id="980187951">
      <w:bodyDiv w:val="1"/>
      <w:marLeft w:val="0"/>
      <w:marRight w:val="0"/>
      <w:marTop w:val="0"/>
      <w:marBottom w:val="0"/>
      <w:divBdr>
        <w:top w:val="none" w:sz="0" w:space="0" w:color="auto"/>
        <w:left w:val="none" w:sz="0" w:space="0" w:color="auto"/>
        <w:bottom w:val="none" w:sz="0" w:space="0" w:color="auto"/>
        <w:right w:val="none" w:sz="0" w:space="0" w:color="auto"/>
      </w:divBdr>
    </w:div>
    <w:div w:id="981085069">
      <w:bodyDiv w:val="1"/>
      <w:marLeft w:val="0"/>
      <w:marRight w:val="0"/>
      <w:marTop w:val="0"/>
      <w:marBottom w:val="0"/>
      <w:divBdr>
        <w:top w:val="none" w:sz="0" w:space="0" w:color="auto"/>
        <w:left w:val="none" w:sz="0" w:space="0" w:color="auto"/>
        <w:bottom w:val="none" w:sz="0" w:space="0" w:color="auto"/>
        <w:right w:val="none" w:sz="0" w:space="0" w:color="auto"/>
      </w:divBdr>
    </w:div>
    <w:div w:id="981883187">
      <w:bodyDiv w:val="1"/>
      <w:marLeft w:val="0"/>
      <w:marRight w:val="0"/>
      <w:marTop w:val="0"/>
      <w:marBottom w:val="0"/>
      <w:divBdr>
        <w:top w:val="none" w:sz="0" w:space="0" w:color="auto"/>
        <w:left w:val="none" w:sz="0" w:space="0" w:color="auto"/>
        <w:bottom w:val="none" w:sz="0" w:space="0" w:color="auto"/>
        <w:right w:val="none" w:sz="0" w:space="0" w:color="auto"/>
      </w:divBdr>
    </w:div>
    <w:div w:id="982344161">
      <w:bodyDiv w:val="1"/>
      <w:marLeft w:val="0"/>
      <w:marRight w:val="0"/>
      <w:marTop w:val="0"/>
      <w:marBottom w:val="0"/>
      <w:divBdr>
        <w:top w:val="none" w:sz="0" w:space="0" w:color="auto"/>
        <w:left w:val="none" w:sz="0" w:space="0" w:color="auto"/>
        <w:bottom w:val="none" w:sz="0" w:space="0" w:color="auto"/>
        <w:right w:val="none" w:sz="0" w:space="0" w:color="auto"/>
      </w:divBdr>
    </w:div>
    <w:div w:id="982389887">
      <w:bodyDiv w:val="1"/>
      <w:marLeft w:val="0"/>
      <w:marRight w:val="0"/>
      <w:marTop w:val="0"/>
      <w:marBottom w:val="0"/>
      <w:divBdr>
        <w:top w:val="none" w:sz="0" w:space="0" w:color="auto"/>
        <w:left w:val="none" w:sz="0" w:space="0" w:color="auto"/>
        <w:bottom w:val="none" w:sz="0" w:space="0" w:color="auto"/>
        <w:right w:val="none" w:sz="0" w:space="0" w:color="auto"/>
      </w:divBdr>
    </w:div>
    <w:div w:id="982541780">
      <w:bodyDiv w:val="1"/>
      <w:marLeft w:val="0"/>
      <w:marRight w:val="0"/>
      <w:marTop w:val="0"/>
      <w:marBottom w:val="0"/>
      <w:divBdr>
        <w:top w:val="none" w:sz="0" w:space="0" w:color="auto"/>
        <w:left w:val="none" w:sz="0" w:space="0" w:color="auto"/>
        <w:bottom w:val="none" w:sz="0" w:space="0" w:color="auto"/>
        <w:right w:val="none" w:sz="0" w:space="0" w:color="auto"/>
      </w:divBdr>
    </w:div>
    <w:div w:id="982733387">
      <w:bodyDiv w:val="1"/>
      <w:marLeft w:val="0"/>
      <w:marRight w:val="0"/>
      <w:marTop w:val="0"/>
      <w:marBottom w:val="0"/>
      <w:divBdr>
        <w:top w:val="none" w:sz="0" w:space="0" w:color="auto"/>
        <w:left w:val="none" w:sz="0" w:space="0" w:color="auto"/>
        <w:bottom w:val="none" w:sz="0" w:space="0" w:color="auto"/>
        <w:right w:val="none" w:sz="0" w:space="0" w:color="auto"/>
      </w:divBdr>
    </w:div>
    <w:div w:id="983311878">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86130431">
      <w:bodyDiv w:val="1"/>
      <w:marLeft w:val="0"/>
      <w:marRight w:val="0"/>
      <w:marTop w:val="0"/>
      <w:marBottom w:val="0"/>
      <w:divBdr>
        <w:top w:val="none" w:sz="0" w:space="0" w:color="auto"/>
        <w:left w:val="none" w:sz="0" w:space="0" w:color="auto"/>
        <w:bottom w:val="none" w:sz="0" w:space="0" w:color="auto"/>
        <w:right w:val="none" w:sz="0" w:space="0" w:color="auto"/>
      </w:divBdr>
    </w:div>
    <w:div w:id="986401196">
      <w:bodyDiv w:val="1"/>
      <w:marLeft w:val="0"/>
      <w:marRight w:val="0"/>
      <w:marTop w:val="0"/>
      <w:marBottom w:val="0"/>
      <w:divBdr>
        <w:top w:val="none" w:sz="0" w:space="0" w:color="auto"/>
        <w:left w:val="none" w:sz="0" w:space="0" w:color="auto"/>
        <w:bottom w:val="none" w:sz="0" w:space="0" w:color="auto"/>
        <w:right w:val="none" w:sz="0" w:space="0" w:color="auto"/>
      </w:divBdr>
    </w:div>
    <w:div w:id="987905963">
      <w:bodyDiv w:val="1"/>
      <w:marLeft w:val="0"/>
      <w:marRight w:val="0"/>
      <w:marTop w:val="0"/>
      <w:marBottom w:val="0"/>
      <w:divBdr>
        <w:top w:val="none" w:sz="0" w:space="0" w:color="auto"/>
        <w:left w:val="none" w:sz="0" w:space="0" w:color="auto"/>
        <w:bottom w:val="none" w:sz="0" w:space="0" w:color="auto"/>
        <w:right w:val="none" w:sz="0" w:space="0" w:color="auto"/>
      </w:divBdr>
    </w:div>
    <w:div w:id="988707712">
      <w:bodyDiv w:val="1"/>
      <w:marLeft w:val="0"/>
      <w:marRight w:val="0"/>
      <w:marTop w:val="0"/>
      <w:marBottom w:val="0"/>
      <w:divBdr>
        <w:top w:val="none" w:sz="0" w:space="0" w:color="auto"/>
        <w:left w:val="none" w:sz="0" w:space="0" w:color="auto"/>
        <w:bottom w:val="none" w:sz="0" w:space="0" w:color="auto"/>
        <w:right w:val="none" w:sz="0" w:space="0" w:color="auto"/>
      </w:divBdr>
    </w:div>
    <w:div w:id="990015867">
      <w:bodyDiv w:val="1"/>
      <w:marLeft w:val="0"/>
      <w:marRight w:val="0"/>
      <w:marTop w:val="0"/>
      <w:marBottom w:val="0"/>
      <w:divBdr>
        <w:top w:val="none" w:sz="0" w:space="0" w:color="auto"/>
        <w:left w:val="none" w:sz="0" w:space="0" w:color="auto"/>
        <w:bottom w:val="none" w:sz="0" w:space="0" w:color="auto"/>
        <w:right w:val="none" w:sz="0" w:space="0" w:color="auto"/>
      </w:divBdr>
    </w:div>
    <w:div w:id="991061262">
      <w:bodyDiv w:val="1"/>
      <w:marLeft w:val="0"/>
      <w:marRight w:val="0"/>
      <w:marTop w:val="0"/>
      <w:marBottom w:val="0"/>
      <w:divBdr>
        <w:top w:val="none" w:sz="0" w:space="0" w:color="auto"/>
        <w:left w:val="none" w:sz="0" w:space="0" w:color="auto"/>
        <w:bottom w:val="none" w:sz="0" w:space="0" w:color="auto"/>
        <w:right w:val="none" w:sz="0" w:space="0" w:color="auto"/>
      </w:divBdr>
    </w:div>
    <w:div w:id="992559922">
      <w:bodyDiv w:val="1"/>
      <w:marLeft w:val="0"/>
      <w:marRight w:val="0"/>
      <w:marTop w:val="0"/>
      <w:marBottom w:val="0"/>
      <w:divBdr>
        <w:top w:val="none" w:sz="0" w:space="0" w:color="auto"/>
        <w:left w:val="none" w:sz="0" w:space="0" w:color="auto"/>
        <w:bottom w:val="none" w:sz="0" w:space="0" w:color="auto"/>
        <w:right w:val="none" w:sz="0" w:space="0" w:color="auto"/>
      </w:divBdr>
    </w:div>
    <w:div w:id="993608576">
      <w:bodyDiv w:val="1"/>
      <w:marLeft w:val="0"/>
      <w:marRight w:val="0"/>
      <w:marTop w:val="0"/>
      <w:marBottom w:val="0"/>
      <w:divBdr>
        <w:top w:val="none" w:sz="0" w:space="0" w:color="auto"/>
        <w:left w:val="none" w:sz="0" w:space="0" w:color="auto"/>
        <w:bottom w:val="none" w:sz="0" w:space="0" w:color="auto"/>
        <w:right w:val="none" w:sz="0" w:space="0" w:color="auto"/>
      </w:divBdr>
    </w:div>
    <w:div w:id="993920786">
      <w:bodyDiv w:val="1"/>
      <w:marLeft w:val="0"/>
      <w:marRight w:val="0"/>
      <w:marTop w:val="0"/>
      <w:marBottom w:val="0"/>
      <w:divBdr>
        <w:top w:val="none" w:sz="0" w:space="0" w:color="auto"/>
        <w:left w:val="none" w:sz="0" w:space="0" w:color="auto"/>
        <w:bottom w:val="none" w:sz="0" w:space="0" w:color="auto"/>
        <w:right w:val="none" w:sz="0" w:space="0" w:color="auto"/>
      </w:divBdr>
    </w:div>
    <w:div w:id="994338826">
      <w:bodyDiv w:val="1"/>
      <w:marLeft w:val="0"/>
      <w:marRight w:val="0"/>
      <w:marTop w:val="0"/>
      <w:marBottom w:val="0"/>
      <w:divBdr>
        <w:top w:val="none" w:sz="0" w:space="0" w:color="auto"/>
        <w:left w:val="none" w:sz="0" w:space="0" w:color="auto"/>
        <w:bottom w:val="none" w:sz="0" w:space="0" w:color="auto"/>
        <w:right w:val="none" w:sz="0" w:space="0" w:color="auto"/>
      </w:divBdr>
    </w:div>
    <w:div w:id="994841926">
      <w:bodyDiv w:val="1"/>
      <w:marLeft w:val="0"/>
      <w:marRight w:val="0"/>
      <w:marTop w:val="0"/>
      <w:marBottom w:val="0"/>
      <w:divBdr>
        <w:top w:val="none" w:sz="0" w:space="0" w:color="auto"/>
        <w:left w:val="none" w:sz="0" w:space="0" w:color="auto"/>
        <w:bottom w:val="none" w:sz="0" w:space="0" w:color="auto"/>
        <w:right w:val="none" w:sz="0" w:space="0" w:color="auto"/>
      </w:divBdr>
    </w:div>
    <w:div w:id="995689780">
      <w:bodyDiv w:val="1"/>
      <w:marLeft w:val="0"/>
      <w:marRight w:val="0"/>
      <w:marTop w:val="0"/>
      <w:marBottom w:val="0"/>
      <w:divBdr>
        <w:top w:val="none" w:sz="0" w:space="0" w:color="auto"/>
        <w:left w:val="none" w:sz="0" w:space="0" w:color="auto"/>
        <w:bottom w:val="none" w:sz="0" w:space="0" w:color="auto"/>
        <w:right w:val="none" w:sz="0" w:space="0" w:color="auto"/>
      </w:divBdr>
    </w:div>
    <w:div w:id="997226738">
      <w:bodyDiv w:val="1"/>
      <w:marLeft w:val="0"/>
      <w:marRight w:val="0"/>
      <w:marTop w:val="0"/>
      <w:marBottom w:val="0"/>
      <w:divBdr>
        <w:top w:val="none" w:sz="0" w:space="0" w:color="auto"/>
        <w:left w:val="none" w:sz="0" w:space="0" w:color="auto"/>
        <w:bottom w:val="none" w:sz="0" w:space="0" w:color="auto"/>
        <w:right w:val="none" w:sz="0" w:space="0" w:color="auto"/>
      </w:divBdr>
    </w:div>
    <w:div w:id="99788178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859043">
      <w:bodyDiv w:val="1"/>
      <w:marLeft w:val="0"/>
      <w:marRight w:val="0"/>
      <w:marTop w:val="0"/>
      <w:marBottom w:val="0"/>
      <w:divBdr>
        <w:top w:val="none" w:sz="0" w:space="0" w:color="auto"/>
        <w:left w:val="none" w:sz="0" w:space="0" w:color="auto"/>
        <w:bottom w:val="none" w:sz="0" w:space="0" w:color="auto"/>
        <w:right w:val="none" w:sz="0" w:space="0" w:color="auto"/>
      </w:divBdr>
    </w:div>
    <w:div w:id="1003362583">
      <w:bodyDiv w:val="1"/>
      <w:marLeft w:val="0"/>
      <w:marRight w:val="0"/>
      <w:marTop w:val="0"/>
      <w:marBottom w:val="0"/>
      <w:divBdr>
        <w:top w:val="none" w:sz="0" w:space="0" w:color="auto"/>
        <w:left w:val="none" w:sz="0" w:space="0" w:color="auto"/>
        <w:bottom w:val="none" w:sz="0" w:space="0" w:color="auto"/>
        <w:right w:val="none" w:sz="0" w:space="0" w:color="auto"/>
      </w:divBdr>
    </w:div>
    <w:div w:id="1004473973">
      <w:bodyDiv w:val="1"/>
      <w:marLeft w:val="0"/>
      <w:marRight w:val="0"/>
      <w:marTop w:val="0"/>
      <w:marBottom w:val="0"/>
      <w:divBdr>
        <w:top w:val="none" w:sz="0" w:space="0" w:color="auto"/>
        <w:left w:val="none" w:sz="0" w:space="0" w:color="auto"/>
        <w:bottom w:val="none" w:sz="0" w:space="0" w:color="auto"/>
        <w:right w:val="none" w:sz="0" w:space="0" w:color="auto"/>
      </w:divBdr>
    </w:div>
    <w:div w:id="1006399979">
      <w:bodyDiv w:val="1"/>
      <w:marLeft w:val="0"/>
      <w:marRight w:val="0"/>
      <w:marTop w:val="0"/>
      <w:marBottom w:val="0"/>
      <w:divBdr>
        <w:top w:val="none" w:sz="0" w:space="0" w:color="auto"/>
        <w:left w:val="none" w:sz="0" w:space="0" w:color="auto"/>
        <w:bottom w:val="none" w:sz="0" w:space="0" w:color="auto"/>
        <w:right w:val="none" w:sz="0" w:space="0" w:color="auto"/>
      </w:divBdr>
    </w:div>
    <w:div w:id="1008486198">
      <w:bodyDiv w:val="1"/>
      <w:marLeft w:val="0"/>
      <w:marRight w:val="0"/>
      <w:marTop w:val="0"/>
      <w:marBottom w:val="0"/>
      <w:divBdr>
        <w:top w:val="none" w:sz="0" w:space="0" w:color="auto"/>
        <w:left w:val="none" w:sz="0" w:space="0" w:color="auto"/>
        <w:bottom w:val="none" w:sz="0" w:space="0" w:color="auto"/>
        <w:right w:val="none" w:sz="0" w:space="0" w:color="auto"/>
      </w:divBdr>
    </w:div>
    <w:div w:id="1008753358">
      <w:bodyDiv w:val="1"/>
      <w:marLeft w:val="0"/>
      <w:marRight w:val="0"/>
      <w:marTop w:val="0"/>
      <w:marBottom w:val="0"/>
      <w:divBdr>
        <w:top w:val="none" w:sz="0" w:space="0" w:color="auto"/>
        <w:left w:val="none" w:sz="0" w:space="0" w:color="auto"/>
        <w:bottom w:val="none" w:sz="0" w:space="0" w:color="auto"/>
        <w:right w:val="none" w:sz="0" w:space="0" w:color="auto"/>
      </w:divBdr>
    </w:div>
    <w:div w:id="1010064135">
      <w:bodyDiv w:val="1"/>
      <w:marLeft w:val="0"/>
      <w:marRight w:val="0"/>
      <w:marTop w:val="0"/>
      <w:marBottom w:val="0"/>
      <w:divBdr>
        <w:top w:val="none" w:sz="0" w:space="0" w:color="auto"/>
        <w:left w:val="none" w:sz="0" w:space="0" w:color="auto"/>
        <w:bottom w:val="none" w:sz="0" w:space="0" w:color="auto"/>
        <w:right w:val="none" w:sz="0" w:space="0" w:color="auto"/>
      </w:divBdr>
    </w:div>
    <w:div w:id="1010378472">
      <w:bodyDiv w:val="1"/>
      <w:marLeft w:val="0"/>
      <w:marRight w:val="0"/>
      <w:marTop w:val="0"/>
      <w:marBottom w:val="0"/>
      <w:divBdr>
        <w:top w:val="none" w:sz="0" w:space="0" w:color="auto"/>
        <w:left w:val="none" w:sz="0" w:space="0" w:color="auto"/>
        <w:bottom w:val="none" w:sz="0" w:space="0" w:color="auto"/>
        <w:right w:val="none" w:sz="0" w:space="0" w:color="auto"/>
      </w:divBdr>
    </w:div>
    <w:div w:id="1010912330">
      <w:bodyDiv w:val="1"/>
      <w:marLeft w:val="0"/>
      <w:marRight w:val="0"/>
      <w:marTop w:val="0"/>
      <w:marBottom w:val="0"/>
      <w:divBdr>
        <w:top w:val="none" w:sz="0" w:space="0" w:color="auto"/>
        <w:left w:val="none" w:sz="0" w:space="0" w:color="auto"/>
        <w:bottom w:val="none" w:sz="0" w:space="0" w:color="auto"/>
        <w:right w:val="none" w:sz="0" w:space="0" w:color="auto"/>
      </w:divBdr>
    </w:div>
    <w:div w:id="1012956398">
      <w:bodyDiv w:val="1"/>
      <w:marLeft w:val="0"/>
      <w:marRight w:val="0"/>
      <w:marTop w:val="0"/>
      <w:marBottom w:val="0"/>
      <w:divBdr>
        <w:top w:val="none" w:sz="0" w:space="0" w:color="auto"/>
        <w:left w:val="none" w:sz="0" w:space="0" w:color="auto"/>
        <w:bottom w:val="none" w:sz="0" w:space="0" w:color="auto"/>
        <w:right w:val="none" w:sz="0" w:space="0" w:color="auto"/>
      </w:divBdr>
    </w:div>
    <w:div w:id="1014382117">
      <w:bodyDiv w:val="1"/>
      <w:marLeft w:val="0"/>
      <w:marRight w:val="0"/>
      <w:marTop w:val="0"/>
      <w:marBottom w:val="0"/>
      <w:divBdr>
        <w:top w:val="none" w:sz="0" w:space="0" w:color="auto"/>
        <w:left w:val="none" w:sz="0" w:space="0" w:color="auto"/>
        <w:bottom w:val="none" w:sz="0" w:space="0" w:color="auto"/>
        <w:right w:val="none" w:sz="0" w:space="0" w:color="auto"/>
      </w:divBdr>
    </w:div>
    <w:div w:id="1014844836">
      <w:bodyDiv w:val="1"/>
      <w:marLeft w:val="0"/>
      <w:marRight w:val="0"/>
      <w:marTop w:val="0"/>
      <w:marBottom w:val="0"/>
      <w:divBdr>
        <w:top w:val="none" w:sz="0" w:space="0" w:color="auto"/>
        <w:left w:val="none" w:sz="0" w:space="0" w:color="auto"/>
        <w:bottom w:val="none" w:sz="0" w:space="0" w:color="auto"/>
        <w:right w:val="none" w:sz="0" w:space="0" w:color="auto"/>
      </w:divBdr>
    </w:div>
    <w:div w:id="101515307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6922755">
      <w:bodyDiv w:val="1"/>
      <w:marLeft w:val="0"/>
      <w:marRight w:val="0"/>
      <w:marTop w:val="0"/>
      <w:marBottom w:val="0"/>
      <w:divBdr>
        <w:top w:val="none" w:sz="0" w:space="0" w:color="auto"/>
        <w:left w:val="none" w:sz="0" w:space="0" w:color="auto"/>
        <w:bottom w:val="none" w:sz="0" w:space="0" w:color="auto"/>
        <w:right w:val="none" w:sz="0" w:space="0" w:color="auto"/>
      </w:divBdr>
    </w:div>
    <w:div w:id="1017317049">
      <w:bodyDiv w:val="1"/>
      <w:marLeft w:val="0"/>
      <w:marRight w:val="0"/>
      <w:marTop w:val="0"/>
      <w:marBottom w:val="0"/>
      <w:divBdr>
        <w:top w:val="none" w:sz="0" w:space="0" w:color="auto"/>
        <w:left w:val="none" w:sz="0" w:space="0" w:color="auto"/>
        <w:bottom w:val="none" w:sz="0" w:space="0" w:color="auto"/>
        <w:right w:val="none" w:sz="0" w:space="0" w:color="auto"/>
      </w:divBdr>
    </w:div>
    <w:div w:id="1019701554">
      <w:bodyDiv w:val="1"/>
      <w:marLeft w:val="0"/>
      <w:marRight w:val="0"/>
      <w:marTop w:val="0"/>
      <w:marBottom w:val="0"/>
      <w:divBdr>
        <w:top w:val="none" w:sz="0" w:space="0" w:color="auto"/>
        <w:left w:val="none" w:sz="0" w:space="0" w:color="auto"/>
        <w:bottom w:val="none" w:sz="0" w:space="0" w:color="auto"/>
        <w:right w:val="none" w:sz="0" w:space="0" w:color="auto"/>
      </w:divBdr>
    </w:div>
    <w:div w:id="1019744053">
      <w:bodyDiv w:val="1"/>
      <w:marLeft w:val="0"/>
      <w:marRight w:val="0"/>
      <w:marTop w:val="0"/>
      <w:marBottom w:val="0"/>
      <w:divBdr>
        <w:top w:val="none" w:sz="0" w:space="0" w:color="auto"/>
        <w:left w:val="none" w:sz="0" w:space="0" w:color="auto"/>
        <w:bottom w:val="none" w:sz="0" w:space="0" w:color="auto"/>
        <w:right w:val="none" w:sz="0" w:space="0" w:color="auto"/>
      </w:divBdr>
    </w:div>
    <w:div w:id="1021011697">
      <w:bodyDiv w:val="1"/>
      <w:marLeft w:val="0"/>
      <w:marRight w:val="0"/>
      <w:marTop w:val="0"/>
      <w:marBottom w:val="0"/>
      <w:divBdr>
        <w:top w:val="none" w:sz="0" w:space="0" w:color="auto"/>
        <w:left w:val="none" w:sz="0" w:space="0" w:color="auto"/>
        <w:bottom w:val="none" w:sz="0" w:space="0" w:color="auto"/>
        <w:right w:val="none" w:sz="0" w:space="0" w:color="auto"/>
      </w:divBdr>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3626347">
      <w:bodyDiv w:val="1"/>
      <w:marLeft w:val="0"/>
      <w:marRight w:val="0"/>
      <w:marTop w:val="0"/>
      <w:marBottom w:val="0"/>
      <w:divBdr>
        <w:top w:val="none" w:sz="0" w:space="0" w:color="auto"/>
        <w:left w:val="none" w:sz="0" w:space="0" w:color="auto"/>
        <w:bottom w:val="none" w:sz="0" w:space="0" w:color="auto"/>
        <w:right w:val="none" w:sz="0" w:space="0" w:color="auto"/>
      </w:divBdr>
    </w:div>
    <w:div w:id="1024094965">
      <w:bodyDiv w:val="1"/>
      <w:marLeft w:val="0"/>
      <w:marRight w:val="0"/>
      <w:marTop w:val="0"/>
      <w:marBottom w:val="0"/>
      <w:divBdr>
        <w:top w:val="none" w:sz="0" w:space="0" w:color="auto"/>
        <w:left w:val="none" w:sz="0" w:space="0" w:color="auto"/>
        <w:bottom w:val="none" w:sz="0" w:space="0" w:color="auto"/>
        <w:right w:val="none" w:sz="0" w:space="0" w:color="auto"/>
      </w:divBdr>
    </w:div>
    <w:div w:id="1025521523">
      <w:bodyDiv w:val="1"/>
      <w:marLeft w:val="0"/>
      <w:marRight w:val="0"/>
      <w:marTop w:val="0"/>
      <w:marBottom w:val="0"/>
      <w:divBdr>
        <w:top w:val="none" w:sz="0" w:space="0" w:color="auto"/>
        <w:left w:val="none" w:sz="0" w:space="0" w:color="auto"/>
        <w:bottom w:val="none" w:sz="0" w:space="0" w:color="auto"/>
        <w:right w:val="none" w:sz="0" w:space="0" w:color="auto"/>
      </w:divBdr>
    </w:div>
    <w:div w:id="1027023795">
      <w:bodyDiv w:val="1"/>
      <w:marLeft w:val="0"/>
      <w:marRight w:val="0"/>
      <w:marTop w:val="0"/>
      <w:marBottom w:val="0"/>
      <w:divBdr>
        <w:top w:val="none" w:sz="0" w:space="0" w:color="auto"/>
        <w:left w:val="none" w:sz="0" w:space="0" w:color="auto"/>
        <w:bottom w:val="none" w:sz="0" w:space="0" w:color="auto"/>
        <w:right w:val="none" w:sz="0" w:space="0" w:color="auto"/>
      </w:divBdr>
    </w:div>
    <w:div w:id="1028222255">
      <w:bodyDiv w:val="1"/>
      <w:marLeft w:val="0"/>
      <w:marRight w:val="0"/>
      <w:marTop w:val="0"/>
      <w:marBottom w:val="0"/>
      <w:divBdr>
        <w:top w:val="none" w:sz="0" w:space="0" w:color="auto"/>
        <w:left w:val="none" w:sz="0" w:space="0" w:color="auto"/>
        <w:bottom w:val="none" w:sz="0" w:space="0" w:color="auto"/>
        <w:right w:val="none" w:sz="0" w:space="0" w:color="auto"/>
      </w:divBdr>
    </w:div>
    <w:div w:id="1029140980">
      <w:bodyDiv w:val="1"/>
      <w:marLeft w:val="0"/>
      <w:marRight w:val="0"/>
      <w:marTop w:val="0"/>
      <w:marBottom w:val="0"/>
      <w:divBdr>
        <w:top w:val="none" w:sz="0" w:space="0" w:color="auto"/>
        <w:left w:val="none" w:sz="0" w:space="0" w:color="auto"/>
        <w:bottom w:val="none" w:sz="0" w:space="0" w:color="auto"/>
        <w:right w:val="none" w:sz="0" w:space="0" w:color="auto"/>
      </w:divBdr>
    </w:div>
    <w:div w:id="1029182053">
      <w:bodyDiv w:val="1"/>
      <w:marLeft w:val="0"/>
      <w:marRight w:val="0"/>
      <w:marTop w:val="0"/>
      <w:marBottom w:val="0"/>
      <w:divBdr>
        <w:top w:val="none" w:sz="0" w:space="0" w:color="auto"/>
        <w:left w:val="none" w:sz="0" w:space="0" w:color="auto"/>
        <w:bottom w:val="none" w:sz="0" w:space="0" w:color="auto"/>
        <w:right w:val="none" w:sz="0" w:space="0" w:color="auto"/>
      </w:divBdr>
    </w:div>
    <w:div w:id="1030647132">
      <w:bodyDiv w:val="1"/>
      <w:marLeft w:val="0"/>
      <w:marRight w:val="0"/>
      <w:marTop w:val="0"/>
      <w:marBottom w:val="0"/>
      <w:divBdr>
        <w:top w:val="none" w:sz="0" w:space="0" w:color="auto"/>
        <w:left w:val="none" w:sz="0" w:space="0" w:color="auto"/>
        <w:bottom w:val="none" w:sz="0" w:space="0" w:color="auto"/>
        <w:right w:val="none" w:sz="0" w:space="0" w:color="auto"/>
      </w:divBdr>
    </w:div>
    <w:div w:id="1030884500">
      <w:bodyDiv w:val="1"/>
      <w:marLeft w:val="0"/>
      <w:marRight w:val="0"/>
      <w:marTop w:val="0"/>
      <w:marBottom w:val="0"/>
      <w:divBdr>
        <w:top w:val="none" w:sz="0" w:space="0" w:color="auto"/>
        <w:left w:val="none" w:sz="0" w:space="0" w:color="auto"/>
        <w:bottom w:val="none" w:sz="0" w:space="0" w:color="auto"/>
        <w:right w:val="none" w:sz="0" w:space="0" w:color="auto"/>
      </w:divBdr>
    </w:div>
    <w:div w:id="1031496023">
      <w:bodyDiv w:val="1"/>
      <w:marLeft w:val="0"/>
      <w:marRight w:val="0"/>
      <w:marTop w:val="0"/>
      <w:marBottom w:val="0"/>
      <w:divBdr>
        <w:top w:val="none" w:sz="0" w:space="0" w:color="auto"/>
        <w:left w:val="none" w:sz="0" w:space="0" w:color="auto"/>
        <w:bottom w:val="none" w:sz="0" w:space="0" w:color="auto"/>
        <w:right w:val="none" w:sz="0" w:space="0" w:color="auto"/>
      </w:divBdr>
    </w:div>
    <w:div w:id="103353103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6194817">
      <w:bodyDiv w:val="1"/>
      <w:marLeft w:val="0"/>
      <w:marRight w:val="0"/>
      <w:marTop w:val="0"/>
      <w:marBottom w:val="0"/>
      <w:divBdr>
        <w:top w:val="none" w:sz="0" w:space="0" w:color="auto"/>
        <w:left w:val="none" w:sz="0" w:space="0" w:color="auto"/>
        <w:bottom w:val="none" w:sz="0" w:space="0" w:color="auto"/>
        <w:right w:val="none" w:sz="0" w:space="0" w:color="auto"/>
      </w:divBdr>
    </w:div>
    <w:div w:id="1036540683">
      <w:bodyDiv w:val="1"/>
      <w:marLeft w:val="0"/>
      <w:marRight w:val="0"/>
      <w:marTop w:val="0"/>
      <w:marBottom w:val="0"/>
      <w:divBdr>
        <w:top w:val="none" w:sz="0" w:space="0" w:color="auto"/>
        <w:left w:val="none" w:sz="0" w:space="0" w:color="auto"/>
        <w:bottom w:val="none" w:sz="0" w:space="0" w:color="auto"/>
        <w:right w:val="none" w:sz="0" w:space="0" w:color="auto"/>
      </w:divBdr>
    </w:div>
    <w:div w:id="1041318425">
      <w:bodyDiv w:val="1"/>
      <w:marLeft w:val="0"/>
      <w:marRight w:val="0"/>
      <w:marTop w:val="0"/>
      <w:marBottom w:val="0"/>
      <w:divBdr>
        <w:top w:val="none" w:sz="0" w:space="0" w:color="auto"/>
        <w:left w:val="none" w:sz="0" w:space="0" w:color="auto"/>
        <w:bottom w:val="none" w:sz="0" w:space="0" w:color="auto"/>
        <w:right w:val="none" w:sz="0" w:space="0" w:color="auto"/>
      </w:divBdr>
    </w:div>
    <w:div w:id="1045518187">
      <w:bodyDiv w:val="1"/>
      <w:marLeft w:val="0"/>
      <w:marRight w:val="0"/>
      <w:marTop w:val="0"/>
      <w:marBottom w:val="0"/>
      <w:divBdr>
        <w:top w:val="none" w:sz="0" w:space="0" w:color="auto"/>
        <w:left w:val="none" w:sz="0" w:space="0" w:color="auto"/>
        <w:bottom w:val="none" w:sz="0" w:space="0" w:color="auto"/>
        <w:right w:val="none" w:sz="0" w:space="0" w:color="auto"/>
      </w:divBdr>
    </w:div>
    <w:div w:id="1045982432">
      <w:bodyDiv w:val="1"/>
      <w:marLeft w:val="0"/>
      <w:marRight w:val="0"/>
      <w:marTop w:val="0"/>
      <w:marBottom w:val="0"/>
      <w:divBdr>
        <w:top w:val="none" w:sz="0" w:space="0" w:color="auto"/>
        <w:left w:val="none" w:sz="0" w:space="0" w:color="auto"/>
        <w:bottom w:val="none" w:sz="0" w:space="0" w:color="auto"/>
        <w:right w:val="none" w:sz="0" w:space="0" w:color="auto"/>
      </w:divBdr>
    </w:div>
    <w:div w:id="1046099387">
      <w:bodyDiv w:val="1"/>
      <w:marLeft w:val="0"/>
      <w:marRight w:val="0"/>
      <w:marTop w:val="0"/>
      <w:marBottom w:val="0"/>
      <w:divBdr>
        <w:top w:val="none" w:sz="0" w:space="0" w:color="auto"/>
        <w:left w:val="none" w:sz="0" w:space="0" w:color="auto"/>
        <w:bottom w:val="none" w:sz="0" w:space="0" w:color="auto"/>
        <w:right w:val="none" w:sz="0" w:space="0" w:color="auto"/>
      </w:divBdr>
    </w:div>
    <w:div w:id="1050498177">
      <w:bodyDiv w:val="1"/>
      <w:marLeft w:val="0"/>
      <w:marRight w:val="0"/>
      <w:marTop w:val="0"/>
      <w:marBottom w:val="0"/>
      <w:divBdr>
        <w:top w:val="none" w:sz="0" w:space="0" w:color="auto"/>
        <w:left w:val="none" w:sz="0" w:space="0" w:color="auto"/>
        <w:bottom w:val="none" w:sz="0" w:space="0" w:color="auto"/>
        <w:right w:val="none" w:sz="0" w:space="0" w:color="auto"/>
      </w:divBdr>
    </w:div>
    <w:div w:id="1051227313">
      <w:bodyDiv w:val="1"/>
      <w:marLeft w:val="0"/>
      <w:marRight w:val="0"/>
      <w:marTop w:val="0"/>
      <w:marBottom w:val="0"/>
      <w:divBdr>
        <w:top w:val="none" w:sz="0" w:space="0" w:color="auto"/>
        <w:left w:val="none" w:sz="0" w:space="0" w:color="auto"/>
        <w:bottom w:val="none" w:sz="0" w:space="0" w:color="auto"/>
        <w:right w:val="none" w:sz="0" w:space="0" w:color="auto"/>
      </w:divBdr>
    </w:div>
    <w:div w:id="1053235330">
      <w:bodyDiv w:val="1"/>
      <w:marLeft w:val="0"/>
      <w:marRight w:val="0"/>
      <w:marTop w:val="0"/>
      <w:marBottom w:val="0"/>
      <w:divBdr>
        <w:top w:val="none" w:sz="0" w:space="0" w:color="auto"/>
        <w:left w:val="none" w:sz="0" w:space="0" w:color="auto"/>
        <w:bottom w:val="none" w:sz="0" w:space="0" w:color="auto"/>
        <w:right w:val="none" w:sz="0" w:space="0" w:color="auto"/>
      </w:divBdr>
    </w:div>
    <w:div w:id="1054042800">
      <w:bodyDiv w:val="1"/>
      <w:marLeft w:val="0"/>
      <w:marRight w:val="0"/>
      <w:marTop w:val="0"/>
      <w:marBottom w:val="0"/>
      <w:divBdr>
        <w:top w:val="none" w:sz="0" w:space="0" w:color="auto"/>
        <w:left w:val="none" w:sz="0" w:space="0" w:color="auto"/>
        <w:bottom w:val="none" w:sz="0" w:space="0" w:color="auto"/>
        <w:right w:val="none" w:sz="0" w:space="0" w:color="auto"/>
      </w:divBdr>
    </w:div>
    <w:div w:id="1055546706">
      <w:bodyDiv w:val="1"/>
      <w:marLeft w:val="0"/>
      <w:marRight w:val="0"/>
      <w:marTop w:val="0"/>
      <w:marBottom w:val="0"/>
      <w:divBdr>
        <w:top w:val="none" w:sz="0" w:space="0" w:color="auto"/>
        <w:left w:val="none" w:sz="0" w:space="0" w:color="auto"/>
        <w:bottom w:val="none" w:sz="0" w:space="0" w:color="auto"/>
        <w:right w:val="none" w:sz="0" w:space="0" w:color="auto"/>
      </w:divBdr>
    </w:div>
    <w:div w:id="105601109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0055354">
      <w:bodyDiv w:val="1"/>
      <w:marLeft w:val="0"/>
      <w:marRight w:val="0"/>
      <w:marTop w:val="0"/>
      <w:marBottom w:val="0"/>
      <w:divBdr>
        <w:top w:val="none" w:sz="0" w:space="0" w:color="auto"/>
        <w:left w:val="none" w:sz="0" w:space="0" w:color="auto"/>
        <w:bottom w:val="none" w:sz="0" w:space="0" w:color="auto"/>
        <w:right w:val="none" w:sz="0" w:space="0" w:color="auto"/>
      </w:divBdr>
    </w:div>
    <w:div w:id="1063020139">
      <w:bodyDiv w:val="1"/>
      <w:marLeft w:val="0"/>
      <w:marRight w:val="0"/>
      <w:marTop w:val="0"/>
      <w:marBottom w:val="0"/>
      <w:divBdr>
        <w:top w:val="none" w:sz="0" w:space="0" w:color="auto"/>
        <w:left w:val="none" w:sz="0" w:space="0" w:color="auto"/>
        <w:bottom w:val="none" w:sz="0" w:space="0" w:color="auto"/>
        <w:right w:val="none" w:sz="0" w:space="0" w:color="auto"/>
      </w:divBdr>
    </w:div>
    <w:div w:id="1063917709">
      <w:bodyDiv w:val="1"/>
      <w:marLeft w:val="0"/>
      <w:marRight w:val="0"/>
      <w:marTop w:val="0"/>
      <w:marBottom w:val="0"/>
      <w:divBdr>
        <w:top w:val="none" w:sz="0" w:space="0" w:color="auto"/>
        <w:left w:val="none" w:sz="0" w:space="0" w:color="auto"/>
        <w:bottom w:val="none" w:sz="0" w:space="0" w:color="auto"/>
        <w:right w:val="none" w:sz="0" w:space="0" w:color="auto"/>
      </w:divBdr>
    </w:div>
    <w:div w:id="1065840589">
      <w:bodyDiv w:val="1"/>
      <w:marLeft w:val="0"/>
      <w:marRight w:val="0"/>
      <w:marTop w:val="0"/>
      <w:marBottom w:val="0"/>
      <w:divBdr>
        <w:top w:val="none" w:sz="0" w:space="0" w:color="auto"/>
        <w:left w:val="none" w:sz="0" w:space="0" w:color="auto"/>
        <w:bottom w:val="none" w:sz="0" w:space="0" w:color="auto"/>
        <w:right w:val="none" w:sz="0" w:space="0" w:color="auto"/>
      </w:divBdr>
    </w:div>
    <w:div w:id="1066076933">
      <w:bodyDiv w:val="1"/>
      <w:marLeft w:val="0"/>
      <w:marRight w:val="0"/>
      <w:marTop w:val="0"/>
      <w:marBottom w:val="0"/>
      <w:divBdr>
        <w:top w:val="none" w:sz="0" w:space="0" w:color="auto"/>
        <w:left w:val="none" w:sz="0" w:space="0" w:color="auto"/>
        <w:bottom w:val="none" w:sz="0" w:space="0" w:color="auto"/>
        <w:right w:val="none" w:sz="0" w:space="0" w:color="auto"/>
      </w:divBdr>
    </w:div>
    <w:div w:id="1066295733">
      <w:bodyDiv w:val="1"/>
      <w:marLeft w:val="0"/>
      <w:marRight w:val="0"/>
      <w:marTop w:val="0"/>
      <w:marBottom w:val="0"/>
      <w:divBdr>
        <w:top w:val="none" w:sz="0" w:space="0" w:color="auto"/>
        <w:left w:val="none" w:sz="0" w:space="0" w:color="auto"/>
        <w:bottom w:val="none" w:sz="0" w:space="0" w:color="auto"/>
        <w:right w:val="none" w:sz="0" w:space="0" w:color="auto"/>
      </w:divBdr>
    </w:div>
    <w:div w:id="1067534216">
      <w:bodyDiv w:val="1"/>
      <w:marLeft w:val="0"/>
      <w:marRight w:val="0"/>
      <w:marTop w:val="0"/>
      <w:marBottom w:val="0"/>
      <w:divBdr>
        <w:top w:val="none" w:sz="0" w:space="0" w:color="auto"/>
        <w:left w:val="none" w:sz="0" w:space="0" w:color="auto"/>
        <w:bottom w:val="none" w:sz="0" w:space="0" w:color="auto"/>
        <w:right w:val="none" w:sz="0" w:space="0" w:color="auto"/>
      </w:divBdr>
    </w:div>
    <w:div w:id="1069350923">
      <w:bodyDiv w:val="1"/>
      <w:marLeft w:val="0"/>
      <w:marRight w:val="0"/>
      <w:marTop w:val="0"/>
      <w:marBottom w:val="0"/>
      <w:divBdr>
        <w:top w:val="none" w:sz="0" w:space="0" w:color="auto"/>
        <w:left w:val="none" w:sz="0" w:space="0" w:color="auto"/>
        <w:bottom w:val="none" w:sz="0" w:space="0" w:color="auto"/>
        <w:right w:val="none" w:sz="0" w:space="0" w:color="auto"/>
      </w:divBdr>
    </w:div>
    <w:div w:id="1069813931">
      <w:bodyDiv w:val="1"/>
      <w:marLeft w:val="0"/>
      <w:marRight w:val="0"/>
      <w:marTop w:val="0"/>
      <w:marBottom w:val="0"/>
      <w:divBdr>
        <w:top w:val="none" w:sz="0" w:space="0" w:color="auto"/>
        <w:left w:val="none" w:sz="0" w:space="0" w:color="auto"/>
        <w:bottom w:val="none" w:sz="0" w:space="0" w:color="auto"/>
        <w:right w:val="none" w:sz="0" w:space="0" w:color="auto"/>
      </w:divBdr>
    </w:div>
    <w:div w:id="1069966070">
      <w:bodyDiv w:val="1"/>
      <w:marLeft w:val="0"/>
      <w:marRight w:val="0"/>
      <w:marTop w:val="0"/>
      <w:marBottom w:val="0"/>
      <w:divBdr>
        <w:top w:val="none" w:sz="0" w:space="0" w:color="auto"/>
        <w:left w:val="none" w:sz="0" w:space="0" w:color="auto"/>
        <w:bottom w:val="none" w:sz="0" w:space="0" w:color="auto"/>
        <w:right w:val="none" w:sz="0" w:space="0" w:color="auto"/>
      </w:divBdr>
    </w:div>
    <w:div w:id="1070076139">
      <w:bodyDiv w:val="1"/>
      <w:marLeft w:val="0"/>
      <w:marRight w:val="0"/>
      <w:marTop w:val="0"/>
      <w:marBottom w:val="0"/>
      <w:divBdr>
        <w:top w:val="none" w:sz="0" w:space="0" w:color="auto"/>
        <w:left w:val="none" w:sz="0" w:space="0" w:color="auto"/>
        <w:bottom w:val="none" w:sz="0" w:space="0" w:color="auto"/>
        <w:right w:val="none" w:sz="0" w:space="0" w:color="auto"/>
      </w:divBdr>
    </w:div>
    <w:div w:id="1072312583">
      <w:bodyDiv w:val="1"/>
      <w:marLeft w:val="0"/>
      <w:marRight w:val="0"/>
      <w:marTop w:val="0"/>
      <w:marBottom w:val="0"/>
      <w:divBdr>
        <w:top w:val="none" w:sz="0" w:space="0" w:color="auto"/>
        <w:left w:val="none" w:sz="0" w:space="0" w:color="auto"/>
        <w:bottom w:val="none" w:sz="0" w:space="0" w:color="auto"/>
        <w:right w:val="none" w:sz="0" w:space="0" w:color="auto"/>
      </w:divBdr>
    </w:div>
    <w:div w:id="1074208706">
      <w:bodyDiv w:val="1"/>
      <w:marLeft w:val="0"/>
      <w:marRight w:val="0"/>
      <w:marTop w:val="0"/>
      <w:marBottom w:val="0"/>
      <w:divBdr>
        <w:top w:val="none" w:sz="0" w:space="0" w:color="auto"/>
        <w:left w:val="none" w:sz="0" w:space="0" w:color="auto"/>
        <w:bottom w:val="none" w:sz="0" w:space="0" w:color="auto"/>
        <w:right w:val="none" w:sz="0" w:space="0" w:color="auto"/>
      </w:divBdr>
    </w:div>
    <w:div w:id="1075398651">
      <w:bodyDiv w:val="1"/>
      <w:marLeft w:val="0"/>
      <w:marRight w:val="0"/>
      <w:marTop w:val="0"/>
      <w:marBottom w:val="0"/>
      <w:divBdr>
        <w:top w:val="none" w:sz="0" w:space="0" w:color="auto"/>
        <w:left w:val="none" w:sz="0" w:space="0" w:color="auto"/>
        <w:bottom w:val="none" w:sz="0" w:space="0" w:color="auto"/>
        <w:right w:val="none" w:sz="0" w:space="0" w:color="auto"/>
      </w:divBdr>
    </w:div>
    <w:div w:id="1075592801">
      <w:bodyDiv w:val="1"/>
      <w:marLeft w:val="0"/>
      <w:marRight w:val="0"/>
      <w:marTop w:val="0"/>
      <w:marBottom w:val="0"/>
      <w:divBdr>
        <w:top w:val="none" w:sz="0" w:space="0" w:color="auto"/>
        <w:left w:val="none" w:sz="0" w:space="0" w:color="auto"/>
        <w:bottom w:val="none" w:sz="0" w:space="0" w:color="auto"/>
        <w:right w:val="none" w:sz="0" w:space="0" w:color="auto"/>
      </w:divBdr>
    </w:div>
    <w:div w:id="1077050731">
      <w:bodyDiv w:val="1"/>
      <w:marLeft w:val="0"/>
      <w:marRight w:val="0"/>
      <w:marTop w:val="0"/>
      <w:marBottom w:val="0"/>
      <w:divBdr>
        <w:top w:val="none" w:sz="0" w:space="0" w:color="auto"/>
        <w:left w:val="none" w:sz="0" w:space="0" w:color="auto"/>
        <w:bottom w:val="none" w:sz="0" w:space="0" w:color="auto"/>
        <w:right w:val="none" w:sz="0" w:space="0" w:color="auto"/>
      </w:divBdr>
    </w:div>
    <w:div w:id="1078937557">
      <w:bodyDiv w:val="1"/>
      <w:marLeft w:val="0"/>
      <w:marRight w:val="0"/>
      <w:marTop w:val="0"/>
      <w:marBottom w:val="0"/>
      <w:divBdr>
        <w:top w:val="none" w:sz="0" w:space="0" w:color="auto"/>
        <w:left w:val="none" w:sz="0" w:space="0" w:color="auto"/>
        <w:bottom w:val="none" w:sz="0" w:space="0" w:color="auto"/>
        <w:right w:val="none" w:sz="0" w:space="0" w:color="auto"/>
      </w:divBdr>
    </w:div>
    <w:div w:id="1080181071">
      <w:bodyDiv w:val="1"/>
      <w:marLeft w:val="0"/>
      <w:marRight w:val="0"/>
      <w:marTop w:val="0"/>
      <w:marBottom w:val="0"/>
      <w:divBdr>
        <w:top w:val="none" w:sz="0" w:space="0" w:color="auto"/>
        <w:left w:val="none" w:sz="0" w:space="0" w:color="auto"/>
        <w:bottom w:val="none" w:sz="0" w:space="0" w:color="auto"/>
        <w:right w:val="none" w:sz="0" w:space="0" w:color="auto"/>
      </w:divBdr>
    </w:div>
    <w:div w:id="1081218493">
      <w:bodyDiv w:val="1"/>
      <w:marLeft w:val="0"/>
      <w:marRight w:val="0"/>
      <w:marTop w:val="0"/>
      <w:marBottom w:val="0"/>
      <w:divBdr>
        <w:top w:val="none" w:sz="0" w:space="0" w:color="auto"/>
        <w:left w:val="none" w:sz="0" w:space="0" w:color="auto"/>
        <w:bottom w:val="none" w:sz="0" w:space="0" w:color="auto"/>
        <w:right w:val="none" w:sz="0" w:space="0" w:color="auto"/>
      </w:divBdr>
    </w:div>
    <w:div w:id="1083801513">
      <w:bodyDiv w:val="1"/>
      <w:marLeft w:val="0"/>
      <w:marRight w:val="0"/>
      <w:marTop w:val="0"/>
      <w:marBottom w:val="0"/>
      <w:divBdr>
        <w:top w:val="none" w:sz="0" w:space="0" w:color="auto"/>
        <w:left w:val="none" w:sz="0" w:space="0" w:color="auto"/>
        <w:bottom w:val="none" w:sz="0" w:space="0" w:color="auto"/>
        <w:right w:val="none" w:sz="0" w:space="0" w:color="auto"/>
      </w:divBdr>
    </w:div>
    <w:div w:id="1084914079">
      <w:bodyDiv w:val="1"/>
      <w:marLeft w:val="0"/>
      <w:marRight w:val="0"/>
      <w:marTop w:val="0"/>
      <w:marBottom w:val="0"/>
      <w:divBdr>
        <w:top w:val="none" w:sz="0" w:space="0" w:color="auto"/>
        <w:left w:val="none" w:sz="0" w:space="0" w:color="auto"/>
        <w:bottom w:val="none" w:sz="0" w:space="0" w:color="auto"/>
        <w:right w:val="none" w:sz="0" w:space="0" w:color="auto"/>
      </w:divBdr>
    </w:div>
    <w:div w:id="1087726209">
      <w:bodyDiv w:val="1"/>
      <w:marLeft w:val="0"/>
      <w:marRight w:val="0"/>
      <w:marTop w:val="0"/>
      <w:marBottom w:val="0"/>
      <w:divBdr>
        <w:top w:val="none" w:sz="0" w:space="0" w:color="auto"/>
        <w:left w:val="none" w:sz="0" w:space="0" w:color="auto"/>
        <w:bottom w:val="none" w:sz="0" w:space="0" w:color="auto"/>
        <w:right w:val="none" w:sz="0" w:space="0" w:color="auto"/>
      </w:divBdr>
    </w:div>
    <w:div w:id="1087917888">
      <w:bodyDiv w:val="1"/>
      <w:marLeft w:val="0"/>
      <w:marRight w:val="0"/>
      <w:marTop w:val="0"/>
      <w:marBottom w:val="0"/>
      <w:divBdr>
        <w:top w:val="none" w:sz="0" w:space="0" w:color="auto"/>
        <w:left w:val="none" w:sz="0" w:space="0" w:color="auto"/>
        <w:bottom w:val="none" w:sz="0" w:space="0" w:color="auto"/>
        <w:right w:val="none" w:sz="0" w:space="0" w:color="auto"/>
      </w:divBdr>
    </w:div>
    <w:div w:id="1089034758">
      <w:bodyDiv w:val="1"/>
      <w:marLeft w:val="0"/>
      <w:marRight w:val="0"/>
      <w:marTop w:val="0"/>
      <w:marBottom w:val="0"/>
      <w:divBdr>
        <w:top w:val="none" w:sz="0" w:space="0" w:color="auto"/>
        <w:left w:val="none" w:sz="0" w:space="0" w:color="auto"/>
        <w:bottom w:val="none" w:sz="0" w:space="0" w:color="auto"/>
        <w:right w:val="none" w:sz="0" w:space="0" w:color="auto"/>
      </w:divBdr>
    </w:div>
    <w:div w:id="1089084825">
      <w:bodyDiv w:val="1"/>
      <w:marLeft w:val="0"/>
      <w:marRight w:val="0"/>
      <w:marTop w:val="0"/>
      <w:marBottom w:val="0"/>
      <w:divBdr>
        <w:top w:val="none" w:sz="0" w:space="0" w:color="auto"/>
        <w:left w:val="none" w:sz="0" w:space="0" w:color="auto"/>
        <w:bottom w:val="none" w:sz="0" w:space="0" w:color="auto"/>
        <w:right w:val="none" w:sz="0" w:space="0" w:color="auto"/>
      </w:divBdr>
    </w:div>
    <w:div w:id="1089547879">
      <w:bodyDiv w:val="1"/>
      <w:marLeft w:val="0"/>
      <w:marRight w:val="0"/>
      <w:marTop w:val="0"/>
      <w:marBottom w:val="0"/>
      <w:divBdr>
        <w:top w:val="none" w:sz="0" w:space="0" w:color="auto"/>
        <w:left w:val="none" w:sz="0" w:space="0" w:color="auto"/>
        <w:bottom w:val="none" w:sz="0" w:space="0" w:color="auto"/>
        <w:right w:val="none" w:sz="0" w:space="0" w:color="auto"/>
      </w:divBdr>
    </w:div>
    <w:div w:id="1089888616">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0659815">
      <w:bodyDiv w:val="1"/>
      <w:marLeft w:val="0"/>
      <w:marRight w:val="0"/>
      <w:marTop w:val="0"/>
      <w:marBottom w:val="0"/>
      <w:divBdr>
        <w:top w:val="none" w:sz="0" w:space="0" w:color="auto"/>
        <w:left w:val="none" w:sz="0" w:space="0" w:color="auto"/>
        <w:bottom w:val="none" w:sz="0" w:space="0" w:color="auto"/>
        <w:right w:val="none" w:sz="0" w:space="0" w:color="auto"/>
      </w:divBdr>
    </w:div>
    <w:div w:id="1091007200">
      <w:bodyDiv w:val="1"/>
      <w:marLeft w:val="0"/>
      <w:marRight w:val="0"/>
      <w:marTop w:val="0"/>
      <w:marBottom w:val="0"/>
      <w:divBdr>
        <w:top w:val="none" w:sz="0" w:space="0" w:color="auto"/>
        <w:left w:val="none" w:sz="0" w:space="0" w:color="auto"/>
        <w:bottom w:val="none" w:sz="0" w:space="0" w:color="auto"/>
        <w:right w:val="none" w:sz="0" w:space="0" w:color="auto"/>
      </w:divBdr>
    </w:div>
    <w:div w:id="1091586648">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2899409">
      <w:bodyDiv w:val="1"/>
      <w:marLeft w:val="0"/>
      <w:marRight w:val="0"/>
      <w:marTop w:val="0"/>
      <w:marBottom w:val="0"/>
      <w:divBdr>
        <w:top w:val="none" w:sz="0" w:space="0" w:color="auto"/>
        <w:left w:val="none" w:sz="0" w:space="0" w:color="auto"/>
        <w:bottom w:val="none" w:sz="0" w:space="0" w:color="auto"/>
        <w:right w:val="none" w:sz="0" w:space="0" w:color="auto"/>
      </w:divBdr>
    </w:div>
    <w:div w:id="1096242652">
      <w:bodyDiv w:val="1"/>
      <w:marLeft w:val="0"/>
      <w:marRight w:val="0"/>
      <w:marTop w:val="0"/>
      <w:marBottom w:val="0"/>
      <w:divBdr>
        <w:top w:val="none" w:sz="0" w:space="0" w:color="auto"/>
        <w:left w:val="none" w:sz="0" w:space="0" w:color="auto"/>
        <w:bottom w:val="none" w:sz="0" w:space="0" w:color="auto"/>
        <w:right w:val="none" w:sz="0" w:space="0" w:color="auto"/>
      </w:divBdr>
    </w:div>
    <w:div w:id="1097098184">
      <w:bodyDiv w:val="1"/>
      <w:marLeft w:val="0"/>
      <w:marRight w:val="0"/>
      <w:marTop w:val="0"/>
      <w:marBottom w:val="0"/>
      <w:divBdr>
        <w:top w:val="none" w:sz="0" w:space="0" w:color="auto"/>
        <w:left w:val="none" w:sz="0" w:space="0" w:color="auto"/>
        <w:bottom w:val="none" w:sz="0" w:space="0" w:color="auto"/>
        <w:right w:val="none" w:sz="0" w:space="0" w:color="auto"/>
      </w:divBdr>
    </w:div>
    <w:div w:id="1097210757">
      <w:bodyDiv w:val="1"/>
      <w:marLeft w:val="0"/>
      <w:marRight w:val="0"/>
      <w:marTop w:val="0"/>
      <w:marBottom w:val="0"/>
      <w:divBdr>
        <w:top w:val="none" w:sz="0" w:space="0" w:color="auto"/>
        <w:left w:val="none" w:sz="0" w:space="0" w:color="auto"/>
        <w:bottom w:val="none" w:sz="0" w:space="0" w:color="auto"/>
        <w:right w:val="none" w:sz="0" w:space="0" w:color="auto"/>
      </w:divBdr>
    </w:div>
    <w:div w:id="1097482814">
      <w:bodyDiv w:val="1"/>
      <w:marLeft w:val="0"/>
      <w:marRight w:val="0"/>
      <w:marTop w:val="0"/>
      <w:marBottom w:val="0"/>
      <w:divBdr>
        <w:top w:val="none" w:sz="0" w:space="0" w:color="auto"/>
        <w:left w:val="none" w:sz="0" w:space="0" w:color="auto"/>
        <w:bottom w:val="none" w:sz="0" w:space="0" w:color="auto"/>
        <w:right w:val="none" w:sz="0" w:space="0" w:color="auto"/>
      </w:divBdr>
    </w:div>
    <w:div w:id="1104812627">
      <w:bodyDiv w:val="1"/>
      <w:marLeft w:val="0"/>
      <w:marRight w:val="0"/>
      <w:marTop w:val="0"/>
      <w:marBottom w:val="0"/>
      <w:divBdr>
        <w:top w:val="none" w:sz="0" w:space="0" w:color="auto"/>
        <w:left w:val="none" w:sz="0" w:space="0" w:color="auto"/>
        <w:bottom w:val="none" w:sz="0" w:space="0" w:color="auto"/>
        <w:right w:val="none" w:sz="0" w:space="0" w:color="auto"/>
      </w:divBdr>
    </w:div>
    <w:div w:id="1107694058">
      <w:bodyDiv w:val="1"/>
      <w:marLeft w:val="0"/>
      <w:marRight w:val="0"/>
      <w:marTop w:val="0"/>
      <w:marBottom w:val="0"/>
      <w:divBdr>
        <w:top w:val="none" w:sz="0" w:space="0" w:color="auto"/>
        <w:left w:val="none" w:sz="0" w:space="0" w:color="auto"/>
        <w:bottom w:val="none" w:sz="0" w:space="0" w:color="auto"/>
        <w:right w:val="none" w:sz="0" w:space="0" w:color="auto"/>
      </w:divBdr>
    </w:div>
    <w:div w:id="1111049621">
      <w:bodyDiv w:val="1"/>
      <w:marLeft w:val="0"/>
      <w:marRight w:val="0"/>
      <w:marTop w:val="0"/>
      <w:marBottom w:val="0"/>
      <w:divBdr>
        <w:top w:val="none" w:sz="0" w:space="0" w:color="auto"/>
        <w:left w:val="none" w:sz="0" w:space="0" w:color="auto"/>
        <w:bottom w:val="none" w:sz="0" w:space="0" w:color="auto"/>
        <w:right w:val="none" w:sz="0" w:space="0" w:color="auto"/>
      </w:divBdr>
    </w:div>
    <w:div w:id="1111432436">
      <w:bodyDiv w:val="1"/>
      <w:marLeft w:val="0"/>
      <w:marRight w:val="0"/>
      <w:marTop w:val="0"/>
      <w:marBottom w:val="0"/>
      <w:divBdr>
        <w:top w:val="none" w:sz="0" w:space="0" w:color="auto"/>
        <w:left w:val="none" w:sz="0" w:space="0" w:color="auto"/>
        <w:bottom w:val="none" w:sz="0" w:space="0" w:color="auto"/>
        <w:right w:val="none" w:sz="0" w:space="0" w:color="auto"/>
      </w:divBdr>
    </w:div>
    <w:div w:id="1115447171">
      <w:bodyDiv w:val="1"/>
      <w:marLeft w:val="0"/>
      <w:marRight w:val="0"/>
      <w:marTop w:val="0"/>
      <w:marBottom w:val="0"/>
      <w:divBdr>
        <w:top w:val="none" w:sz="0" w:space="0" w:color="auto"/>
        <w:left w:val="none" w:sz="0" w:space="0" w:color="auto"/>
        <w:bottom w:val="none" w:sz="0" w:space="0" w:color="auto"/>
        <w:right w:val="none" w:sz="0" w:space="0" w:color="auto"/>
      </w:divBdr>
    </w:div>
    <w:div w:id="1116828465">
      <w:bodyDiv w:val="1"/>
      <w:marLeft w:val="0"/>
      <w:marRight w:val="0"/>
      <w:marTop w:val="0"/>
      <w:marBottom w:val="0"/>
      <w:divBdr>
        <w:top w:val="none" w:sz="0" w:space="0" w:color="auto"/>
        <w:left w:val="none" w:sz="0" w:space="0" w:color="auto"/>
        <w:bottom w:val="none" w:sz="0" w:space="0" w:color="auto"/>
        <w:right w:val="none" w:sz="0" w:space="0" w:color="auto"/>
      </w:divBdr>
    </w:div>
    <w:div w:id="1119835171">
      <w:bodyDiv w:val="1"/>
      <w:marLeft w:val="0"/>
      <w:marRight w:val="0"/>
      <w:marTop w:val="0"/>
      <w:marBottom w:val="0"/>
      <w:divBdr>
        <w:top w:val="none" w:sz="0" w:space="0" w:color="auto"/>
        <w:left w:val="none" w:sz="0" w:space="0" w:color="auto"/>
        <w:bottom w:val="none" w:sz="0" w:space="0" w:color="auto"/>
        <w:right w:val="none" w:sz="0" w:space="0" w:color="auto"/>
      </w:divBdr>
    </w:div>
    <w:div w:id="1120029251">
      <w:bodyDiv w:val="1"/>
      <w:marLeft w:val="0"/>
      <w:marRight w:val="0"/>
      <w:marTop w:val="0"/>
      <w:marBottom w:val="0"/>
      <w:divBdr>
        <w:top w:val="none" w:sz="0" w:space="0" w:color="auto"/>
        <w:left w:val="none" w:sz="0" w:space="0" w:color="auto"/>
        <w:bottom w:val="none" w:sz="0" w:space="0" w:color="auto"/>
        <w:right w:val="none" w:sz="0" w:space="0" w:color="auto"/>
      </w:divBdr>
    </w:div>
    <w:div w:id="1120874844">
      <w:bodyDiv w:val="1"/>
      <w:marLeft w:val="0"/>
      <w:marRight w:val="0"/>
      <w:marTop w:val="0"/>
      <w:marBottom w:val="0"/>
      <w:divBdr>
        <w:top w:val="none" w:sz="0" w:space="0" w:color="auto"/>
        <w:left w:val="none" w:sz="0" w:space="0" w:color="auto"/>
        <w:bottom w:val="none" w:sz="0" w:space="0" w:color="auto"/>
        <w:right w:val="none" w:sz="0" w:space="0" w:color="auto"/>
      </w:divBdr>
    </w:div>
    <w:div w:id="1121343292">
      <w:bodyDiv w:val="1"/>
      <w:marLeft w:val="0"/>
      <w:marRight w:val="0"/>
      <w:marTop w:val="0"/>
      <w:marBottom w:val="0"/>
      <w:divBdr>
        <w:top w:val="none" w:sz="0" w:space="0" w:color="auto"/>
        <w:left w:val="none" w:sz="0" w:space="0" w:color="auto"/>
        <w:bottom w:val="none" w:sz="0" w:space="0" w:color="auto"/>
        <w:right w:val="none" w:sz="0" w:space="0" w:color="auto"/>
      </w:divBdr>
    </w:div>
    <w:div w:id="1122115635">
      <w:bodyDiv w:val="1"/>
      <w:marLeft w:val="0"/>
      <w:marRight w:val="0"/>
      <w:marTop w:val="0"/>
      <w:marBottom w:val="0"/>
      <w:divBdr>
        <w:top w:val="none" w:sz="0" w:space="0" w:color="auto"/>
        <w:left w:val="none" w:sz="0" w:space="0" w:color="auto"/>
        <w:bottom w:val="none" w:sz="0" w:space="0" w:color="auto"/>
        <w:right w:val="none" w:sz="0" w:space="0" w:color="auto"/>
      </w:divBdr>
    </w:div>
    <w:div w:id="1122915306">
      <w:bodyDiv w:val="1"/>
      <w:marLeft w:val="0"/>
      <w:marRight w:val="0"/>
      <w:marTop w:val="0"/>
      <w:marBottom w:val="0"/>
      <w:divBdr>
        <w:top w:val="none" w:sz="0" w:space="0" w:color="auto"/>
        <w:left w:val="none" w:sz="0" w:space="0" w:color="auto"/>
        <w:bottom w:val="none" w:sz="0" w:space="0" w:color="auto"/>
        <w:right w:val="none" w:sz="0" w:space="0" w:color="auto"/>
      </w:divBdr>
    </w:div>
    <w:div w:id="1124421459">
      <w:bodyDiv w:val="1"/>
      <w:marLeft w:val="0"/>
      <w:marRight w:val="0"/>
      <w:marTop w:val="0"/>
      <w:marBottom w:val="0"/>
      <w:divBdr>
        <w:top w:val="none" w:sz="0" w:space="0" w:color="auto"/>
        <w:left w:val="none" w:sz="0" w:space="0" w:color="auto"/>
        <w:bottom w:val="none" w:sz="0" w:space="0" w:color="auto"/>
        <w:right w:val="none" w:sz="0" w:space="0" w:color="auto"/>
      </w:divBdr>
    </w:div>
    <w:div w:id="1126193014">
      <w:bodyDiv w:val="1"/>
      <w:marLeft w:val="0"/>
      <w:marRight w:val="0"/>
      <w:marTop w:val="0"/>
      <w:marBottom w:val="0"/>
      <w:divBdr>
        <w:top w:val="none" w:sz="0" w:space="0" w:color="auto"/>
        <w:left w:val="none" w:sz="0" w:space="0" w:color="auto"/>
        <w:bottom w:val="none" w:sz="0" w:space="0" w:color="auto"/>
        <w:right w:val="none" w:sz="0" w:space="0" w:color="auto"/>
      </w:divBdr>
    </w:div>
    <w:div w:id="1127504709">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1091334">
      <w:bodyDiv w:val="1"/>
      <w:marLeft w:val="0"/>
      <w:marRight w:val="0"/>
      <w:marTop w:val="0"/>
      <w:marBottom w:val="0"/>
      <w:divBdr>
        <w:top w:val="none" w:sz="0" w:space="0" w:color="auto"/>
        <w:left w:val="none" w:sz="0" w:space="0" w:color="auto"/>
        <w:bottom w:val="none" w:sz="0" w:space="0" w:color="auto"/>
        <w:right w:val="none" w:sz="0" w:space="0" w:color="auto"/>
      </w:divBdr>
    </w:div>
    <w:div w:id="1131359166">
      <w:bodyDiv w:val="1"/>
      <w:marLeft w:val="0"/>
      <w:marRight w:val="0"/>
      <w:marTop w:val="0"/>
      <w:marBottom w:val="0"/>
      <w:divBdr>
        <w:top w:val="none" w:sz="0" w:space="0" w:color="auto"/>
        <w:left w:val="none" w:sz="0" w:space="0" w:color="auto"/>
        <w:bottom w:val="none" w:sz="0" w:space="0" w:color="auto"/>
        <w:right w:val="none" w:sz="0" w:space="0" w:color="auto"/>
      </w:divBdr>
    </w:div>
    <w:div w:id="1132750733">
      <w:bodyDiv w:val="1"/>
      <w:marLeft w:val="0"/>
      <w:marRight w:val="0"/>
      <w:marTop w:val="0"/>
      <w:marBottom w:val="0"/>
      <w:divBdr>
        <w:top w:val="none" w:sz="0" w:space="0" w:color="auto"/>
        <w:left w:val="none" w:sz="0" w:space="0" w:color="auto"/>
        <w:bottom w:val="none" w:sz="0" w:space="0" w:color="auto"/>
        <w:right w:val="none" w:sz="0" w:space="0" w:color="auto"/>
      </w:divBdr>
    </w:div>
    <w:div w:id="1133402647">
      <w:bodyDiv w:val="1"/>
      <w:marLeft w:val="0"/>
      <w:marRight w:val="0"/>
      <w:marTop w:val="0"/>
      <w:marBottom w:val="0"/>
      <w:divBdr>
        <w:top w:val="none" w:sz="0" w:space="0" w:color="auto"/>
        <w:left w:val="none" w:sz="0" w:space="0" w:color="auto"/>
        <w:bottom w:val="none" w:sz="0" w:space="0" w:color="auto"/>
        <w:right w:val="none" w:sz="0" w:space="0" w:color="auto"/>
      </w:divBdr>
    </w:div>
    <w:div w:id="1133864640">
      <w:bodyDiv w:val="1"/>
      <w:marLeft w:val="0"/>
      <w:marRight w:val="0"/>
      <w:marTop w:val="0"/>
      <w:marBottom w:val="0"/>
      <w:divBdr>
        <w:top w:val="none" w:sz="0" w:space="0" w:color="auto"/>
        <w:left w:val="none" w:sz="0" w:space="0" w:color="auto"/>
        <w:bottom w:val="none" w:sz="0" w:space="0" w:color="auto"/>
        <w:right w:val="none" w:sz="0" w:space="0" w:color="auto"/>
      </w:divBdr>
    </w:div>
    <w:div w:id="1137724599">
      <w:bodyDiv w:val="1"/>
      <w:marLeft w:val="0"/>
      <w:marRight w:val="0"/>
      <w:marTop w:val="0"/>
      <w:marBottom w:val="0"/>
      <w:divBdr>
        <w:top w:val="none" w:sz="0" w:space="0" w:color="auto"/>
        <w:left w:val="none" w:sz="0" w:space="0" w:color="auto"/>
        <w:bottom w:val="none" w:sz="0" w:space="0" w:color="auto"/>
        <w:right w:val="none" w:sz="0" w:space="0" w:color="auto"/>
      </w:divBdr>
    </w:div>
    <w:div w:id="1139298413">
      <w:bodyDiv w:val="1"/>
      <w:marLeft w:val="0"/>
      <w:marRight w:val="0"/>
      <w:marTop w:val="0"/>
      <w:marBottom w:val="0"/>
      <w:divBdr>
        <w:top w:val="none" w:sz="0" w:space="0" w:color="auto"/>
        <w:left w:val="none" w:sz="0" w:space="0" w:color="auto"/>
        <w:bottom w:val="none" w:sz="0" w:space="0" w:color="auto"/>
        <w:right w:val="none" w:sz="0" w:space="0" w:color="auto"/>
      </w:divBdr>
    </w:div>
    <w:div w:id="1140147279">
      <w:bodyDiv w:val="1"/>
      <w:marLeft w:val="0"/>
      <w:marRight w:val="0"/>
      <w:marTop w:val="0"/>
      <w:marBottom w:val="0"/>
      <w:divBdr>
        <w:top w:val="none" w:sz="0" w:space="0" w:color="auto"/>
        <w:left w:val="none" w:sz="0" w:space="0" w:color="auto"/>
        <w:bottom w:val="none" w:sz="0" w:space="0" w:color="auto"/>
        <w:right w:val="none" w:sz="0" w:space="0" w:color="auto"/>
      </w:divBdr>
    </w:div>
    <w:div w:id="1141574762">
      <w:bodyDiv w:val="1"/>
      <w:marLeft w:val="0"/>
      <w:marRight w:val="0"/>
      <w:marTop w:val="0"/>
      <w:marBottom w:val="0"/>
      <w:divBdr>
        <w:top w:val="none" w:sz="0" w:space="0" w:color="auto"/>
        <w:left w:val="none" w:sz="0" w:space="0" w:color="auto"/>
        <w:bottom w:val="none" w:sz="0" w:space="0" w:color="auto"/>
        <w:right w:val="none" w:sz="0" w:space="0" w:color="auto"/>
      </w:divBdr>
    </w:div>
    <w:div w:id="1141731015">
      <w:bodyDiv w:val="1"/>
      <w:marLeft w:val="0"/>
      <w:marRight w:val="0"/>
      <w:marTop w:val="0"/>
      <w:marBottom w:val="0"/>
      <w:divBdr>
        <w:top w:val="none" w:sz="0" w:space="0" w:color="auto"/>
        <w:left w:val="none" w:sz="0" w:space="0" w:color="auto"/>
        <w:bottom w:val="none" w:sz="0" w:space="0" w:color="auto"/>
        <w:right w:val="none" w:sz="0" w:space="0" w:color="auto"/>
      </w:divBdr>
    </w:div>
    <w:div w:id="1141771580">
      <w:bodyDiv w:val="1"/>
      <w:marLeft w:val="0"/>
      <w:marRight w:val="0"/>
      <w:marTop w:val="0"/>
      <w:marBottom w:val="0"/>
      <w:divBdr>
        <w:top w:val="none" w:sz="0" w:space="0" w:color="auto"/>
        <w:left w:val="none" w:sz="0" w:space="0" w:color="auto"/>
        <w:bottom w:val="none" w:sz="0" w:space="0" w:color="auto"/>
        <w:right w:val="none" w:sz="0" w:space="0" w:color="auto"/>
      </w:divBdr>
    </w:div>
    <w:div w:id="1142887516">
      <w:bodyDiv w:val="1"/>
      <w:marLeft w:val="0"/>
      <w:marRight w:val="0"/>
      <w:marTop w:val="0"/>
      <w:marBottom w:val="0"/>
      <w:divBdr>
        <w:top w:val="none" w:sz="0" w:space="0" w:color="auto"/>
        <w:left w:val="none" w:sz="0" w:space="0" w:color="auto"/>
        <w:bottom w:val="none" w:sz="0" w:space="0" w:color="auto"/>
        <w:right w:val="none" w:sz="0" w:space="0" w:color="auto"/>
      </w:divBdr>
    </w:div>
    <w:div w:id="1143044445">
      <w:bodyDiv w:val="1"/>
      <w:marLeft w:val="0"/>
      <w:marRight w:val="0"/>
      <w:marTop w:val="0"/>
      <w:marBottom w:val="0"/>
      <w:divBdr>
        <w:top w:val="none" w:sz="0" w:space="0" w:color="auto"/>
        <w:left w:val="none" w:sz="0" w:space="0" w:color="auto"/>
        <w:bottom w:val="none" w:sz="0" w:space="0" w:color="auto"/>
        <w:right w:val="none" w:sz="0" w:space="0" w:color="auto"/>
      </w:divBdr>
    </w:div>
    <w:div w:id="1144273441">
      <w:bodyDiv w:val="1"/>
      <w:marLeft w:val="0"/>
      <w:marRight w:val="0"/>
      <w:marTop w:val="0"/>
      <w:marBottom w:val="0"/>
      <w:divBdr>
        <w:top w:val="none" w:sz="0" w:space="0" w:color="auto"/>
        <w:left w:val="none" w:sz="0" w:space="0" w:color="auto"/>
        <w:bottom w:val="none" w:sz="0" w:space="0" w:color="auto"/>
        <w:right w:val="none" w:sz="0" w:space="0" w:color="auto"/>
      </w:divBdr>
    </w:div>
    <w:div w:id="1144353674">
      <w:bodyDiv w:val="1"/>
      <w:marLeft w:val="0"/>
      <w:marRight w:val="0"/>
      <w:marTop w:val="0"/>
      <w:marBottom w:val="0"/>
      <w:divBdr>
        <w:top w:val="none" w:sz="0" w:space="0" w:color="auto"/>
        <w:left w:val="none" w:sz="0" w:space="0" w:color="auto"/>
        <w:bottom w:val="none" w:sz="0" w:space="0" w:color="auto"/>
        <w:right w:val="none" w:sz="0" w:space="0" w:color="auto"/>
      </w:divBdr>
    </w:div>
    <w:div w:id="1145200316">
      <w:bodyDiv w:val="1"/>
      <w:marLeft w:val="0"/>
      <w:marRight w:val="0"/>
      <w:marTop w:val="0"/>
      <w:marBottom w:val="0"/>
      <w:divBdr>
        <w:top w:val="none" w:sz="0" w:space="0" w:color="auto"/>
        <w:left w:val="none" w:sz="0" w:space="0" w:color="auto"/>
        <w:bottom w:val="none" w:sz="0" w:space="0" w:color="auto"/>
        <w:right w:val="none" w:sz="0" w:space="0" w:color="auto"/>
      </w:divBdr>
    </w:div>
    <w:div w:id="1146242266">
      <w:bodyDiv w:val="1"/>
      <w:marLeft w:val="0"/>
      <w:marRight w:val="0"/>
      <w:marTop w:val="0"/>
      <w:marBottom w:val="0"/>
      <w:divBdr>
        <w:top w:val="none" w:sz="0" w:space="0" w:color="auto"/>
        <w:left w:val="none" w:sz="0" w:space="0" w:color="auto"/>
        <w:bottom w:val="none" w:sz="0" w:space="0" w:color="auto"/>
        <w:right w:val="none" w:sz="0" w:space="0" w:color="auto"/>
      </w:divBdr>
    </w:div>
    <w:div w:id="1146511907">
      <w:bodyDiv w:val="1"/>
      <w:marLeft w:val="0"/>
      <w:marRight w:val="0"/>
      <w:marTop w:val="0"/>
      <w:marBottom w:val="0"/>
      <w:divBdr>
        <w:top w:val="none" w:sz="0" w:space="0" w:color="auto"/>
        <w:left w:val="none" w:sz="0" w:space="0" w:color="auto"/>
        <w:bottom w:val="none" w:sz="0" w:space="0" w:color="auto"/>
        <w:right w:val="none" w:sz="0" w:space="0" w:color="auto"/>
      </w:divBdr>
    </w:div>
    <w:div w:id="1147280243">
      <w:bodyDiv w:val="1"/>
      <w:marLeft w:val="0"/>
      <w:marRight w:val="0"/>
      <w:marTop w:val="0"/>
      <w:marBottom w:val="0"/>
      <w:divBdr>
        <w:top w:val="none" w:sz="0" w:space="0" w:color="auto"/>
        <w:left w:val="none" w:sz="0" w:space="0" w:color="auto"/>
        <w:bottom w:val="none" w:sz="0" w:space="0" w:color="auto"/>
        <w:right w:val="none" w:sz="0" w:space="0" w:color="auto"/>
      </w:divBdr>
    </w:div>
    <w:div w:id="1147863910">
      <w:bodyDiv w:val="1"/>
      <w:marLeft w:val="0"/>
      <w:marRight w:val="0"/>
      <w:marTop w:val="0"/>
      <w:marBottom w:val="0"/>
      <w:divBdr>
        <w:top w:val="none" w:sz="0" w:space="0" w:color="auto"/>
        <w:left w:val="none" w:sz="0" w:space="0" w:color="auto"/>
        <w:bottom w:val="none" w:sz="0" w:space="0" w:color="auto"/>
        <w:right w:val="none" w:sz="0" w:space="0" w:color="auto"/>
      </w:divBdr>
    </w:div>
    <w:div w:id="1148746677">
      <w:bodyDiv w:val="1"/>
      <w:marLeft w:val="0"/>
      <w:marRight w:val="0"/>
      <w:marTop w:val="0"/>
      <w:marBottom w:val="0"/>
      <w:divBdr>
        <w:top w:val="none" w:sz="0" w:space="0" w:color="auto"/>
        <w:left w:val="none" w:sz="0" w:space="0" w:color="auto"/>
        <w:bottom w:val="none" w:sz="0" w:space="0" w:color="auto"/>
        <w:right w:val="none" w:sz="0" w:space="0" w:color="auto"/>
      </w:divBdr>
    </w:div>
    <w:div w:id="1149402702">
      <w:bodyDiv w:val="1"/>
      <w:marLeft w:val="0"/>
      <w:marRight w:val="0"/>
      <w:marTop w:val="0"/>
      <w:marBottom w:val="0"/>
      <w:divBdr>
        <w:top w:val="none" w:sz="0" w:space="0" w:color="auto"/>
        <w:left w:val="none" w:sz="0" w:space="0" w:color="auto"/>
        <w:bottom w:val="none" w:sz="0" w:space="0" w:color="auto"/>
        <w:right w:val="none" w:sz="0" w:space="0" w:color="auto"/>
      </w:divBdr>
    </w:div>
    <w:div w:id="1151219015">
      <w:bodyDiv w:val="1"/>
      <w:marLeft w:val="0"/>
      <w:marRight w:val="0"/>
      <w:marTop w:val="0"/>
      <w:marBottom w:val="0"/>
      <w:divBdr>
        <w:top w:val="none" w:sz="0" w:space="0" w:color="auto"/>
        <w:left w:val="none" w:sz="0" w:space="0" w:color="auto"/>
        <w:bottom w:val="none" w:sz="0" w:space="0" w:color="auto"/>
        <w:right w:val="none" w:sz="0" w:space="0" w:color="auto"/>
      </w:divBdr>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57183316">
      <w:bodyDiv w:val="1"/>
      <w:marLeft w:val="0"/>
      <w:marRight w:val="0"/>
      <w:marTop w:val="0"/>
      <w:marBottom w:val="0"/>
      <w:divBdr>
        <w:top w:val="none" w:sz="0" w:space="0" w:color="auto"/>
        <w:left w:val="none" w:sz="0" w:space="0" w:color="auto"/>
        <w:bottom w:val="none" w:sz="0" w:space="0" w:color="auto"/>
        <w:right w:val="none" w:sz="0" w:space="0" w:color="auto"/>
      </w:divBdr>
    </w:div>
    <w:div w:id="1157302101">
      <w:bodyDiv w:val="1"/>
      <w:marLeft w:val="0"/>
      <w:marRight w:val="0"/>
      <w:marTop w:val="0"/>
      <w:marBottom w:val="0"/>
      <w:divBdr>
        <w:top w:val="none" w:sz="0" w:space="0" w:color="auto"/>
        <w:left w:val="none" w:sz="0" w:space="0" w:color="auto"/>
        <w:bottom w:val="none" w:sz="0" w:space="0" w:color="auto"/>
        <w:right w:val="none" w:sz="0" w:space="0" w:color="auto"/>
      </w:divBdr>
    </w:div>
    <w:div w:id="1157842367">
      <w:bodyDiv w:val="1"/>
      <w:marLeft w:val="0"/>
      <w:marRight w:val="0"/>
      <w:marTop w:val="0"/>
      <w:marBottom w:val="0"/>
      <w:divBdr>
        <w:top w:val="none" w:sz="0" w:space="0" w:color="auto"/>
        <w:left w:val="none" w:sz="0" w:space="0" w:color="auto"/>
        <w:bottom w:val="none" w:sz="0" w:space="0" w:color="auto"/>
        <w:right w:val="none" w:sz="0" w:space="0" w:color="auto"/>
      </w:divBdr>
    </w:div>
    <w:div w:id="1158232745">
      <w:bodyDiv w:val="1"/>
      <w:marLeft w:val="0"/>
      <w:marRight w:val="0"/>
      <w:marTop w:val="0"/>
      <w:marBottom w:val="0"/>
      <w:divBdr>
        <w:top w:val="none" w:sz="0" w:space="0" w:color="auto"/>
        <w:left w:val="none" w:sz="0" w:space="0" w:color="auto"/>
        <w:bottom w:val="none" w:sz="0" w:space="0" w:color="auto"/>
        <w:right w:val="none" w:sz="0" w:space="0" w:color="auto"/>
      </w:divBdr>
    </w:div>
    <w:div w:id="1159417519">
      <w:bodyDiv w:val="1"/>
      <w:marLeft w:val="0"/>
      <w:marRight w:val="0"/>
      <w:marTop w:val="0"/>
      <w:marBottom w:val="0"/>
      <w:divBdr>
        <w:top w:val="none" w:sz="0" w:space="0" w:color="auto"/>
        <w:left w:val="none" w:sz="0" w:space="0" w:color="auto"/>
        <w:bottom w:val="none" w:sz="0" w:space="0" w:color="auto"/>
        <w:right w:val="none" w:sz="0" w:space="0" w:color="auto"/>
      </w:divBdr>
    </w:div>
    <w:div w:id="1159922514">
      <w:bodyDiv w:val="1"/>
      <w:marLeft w:val="0"/>
      <w:marRight w:val="0"/>
      <w:marTop w:val="0"/>
      <w:marBottom w:val="0"/>
      <w:divBdr>
        <w:top w:val="none" w:sz="0" w:space="0" w:color="auto"/>
        <w:left w:val="none" w:sz="0" w:space="0" w:color="auto"/>
        <w:bottom w:val="none" w:sz="0" w:space="0" w:color="auto"/>
        <w:right w:val="none" w:sz="0" w:space="0" w:color="auto"/>
      </w:divBdr>
    </w:div>
    <w:div w:id="1161770606">
      <w:bodyDiv w:val="1"/>
      <w:marLeft w:val="0"/>
      <w:marRight w:val="0"/>
      <w:marTop w:val="0"/>
      <w:marBottom w:val="0"/>
      <w:divBdr>
        <w:top w:val="none" w:sz="0" w:space="0" w:color="auto"/>
        <w:left w:val="none" w:sz="0" w:space="0" w:color="auto"/>
        <w:bottom w:val="none" w:sz="0" w:space="0" w:color="auto"/>
        <w:right w:val="none" w:sz="0" w:space="0" w:color="auto"/>
      </w:divBdr>
    </w:div>
    <w:div w:id="1162089475">
      <w:bodyDiv w:val="1"/>
      <w:marLeft w:val="0"/>
      <w:marRight w:val="0"/>
      <w:marTop w:val="0"/>
      <w:marBottom w:val="0"/>
      <w:divBdr>
        <w:top w:val="none" w:sz="0" w:space="0" w:color="auto"/>
        <w:left w:val="none" w:sz="0" w:space="0" w:color="auto"/>
        <w:bottom w:val="none" w:sz="0" w:space="0" w:color="auto"/>
        <w:right w:val="none" w:sz="0" w:space="0" w:color="auto"/>
      </w:divBdr>
    </w:div>
    <w:div w:id="1162702191">
      <w:bodyDiv w:val="1"/>
      <w:marLeft w:val="0"/>
      <w:marRight w:val="0"/>
      <w:marTop w:val="0"/>
      <w:marBottom w:val="0"/>
      <w:divBdr>
        <w:top w:val="none" w:sz="0" w:space="0" w:color="auto"/>
        <w:left w:val="none" w:sz="0" w:space="0" w:color="auto"/>
        <w:bottom w:val="none" w:sz="0" w:space="0" w:color="auto"/>
        <w:right w:val="none" w:sz="0" w:space="0" w:color="auto"/>
      </w:divBdr>
    </w:div>
    <w:div w:id="1163203929">
      <w:bodyDiv w:val="1"/>
      <w:marLeft w:val="0"/>
      <w:marRight w:val="0"/>
      <w:marTop w:val="0"/>
      <w:marBottom w:val="0"/>
      <w:divBdr>
        <w:top w:val="none" w:sz="0" w:space="0" w:color="auto"/>
        <w:left w:val="none" w:sz="0" w:space="0" w:color="auto"/>
        <w:bottom w:val="none" w:sz="0" w:space="0" w:color="auto"/>
        <w:right w:val="none" w:sz="0" w:space="0" w:color="auto"/>
      </w:divBdr>
    </w:div>
    <w:div w:id="1163546527">
      <w:bodyDiv w:val="1"/>
      <w:marLeft w:val="0"/>
      <w:marRight w:val="0"/>
      <w:marTop w:val="0"/>
      <w:marBottom w:val="0"/>
      <w:divBdr>
        <w:top w:val="none" w:sz="0" w:space="0" w:color="auto"/>
        <w:left w:val="none" w:sz="0" w:space="0" w:color="auto"/>
        <w:bottom w:val="none" w:sz="0" w:space="0" w:color="auto"/>
        <w:right w:val="none" w:sz="0" w:space="0" w:color="auto"/>
      </w:divBdr>
    </w:div>
    <w:div w:id="1164080881">
      <w:bodyDiv w:val="1"/>
      <w:marLeft w:val="0"/>
      <w:marRight w:val="0"/>
      <w:marTop w:val="0"/>
      <w:marBottom w:val="0"/>
      <w:divBdr>
        <w:top w:val="none" w:sz="0" w:space="0" w:color="auto"/>
        <w:left w:val="none" w:sz="0" w:space="0" w:color="auto"/>
        <w:bottom w:val="none" w:sz="0" w:space="0" w:color="auto"/>
        <w:right w:val="none" w:sz="0" w:space="0" w:color="auto"/>
      </w:divBdr>
    </w:div>
    <w:div w:id="1166631817">
      <w:bodyDiv w:val="1"/>
      <w:marLeft w:val="0"/>
      <w:marRight w:val="0"/>
      <w:marTop w:val="0"/>
      <w:marBottom w:val="0"/>
      <w:divBdr>
        <w:top w:val="none" w:sz="0" w:space="0" w:color="auto"/>
        <w:left w:val="none" w:sz="0" w:space="0" w:color="auto"/>
        <w:bottom w:val="none" w:sz="0" w:space="0" w:color="auto"/>
        <w:right w:val="none" w:sz="0" w:space="0" w:color="auto"/>
      </w:divBdr>
    </w:div>
    <w:div w:id="1167287413">
      <w:bodyDiv w:val="1"/>
      <w:marLeft w:val="0"/>
      <w:marRight w:val="0"/>
      <w:marTop w:val="0"/>
      <w:marBottom w:val="0"/>
      <w:divBdr>
        <w:top w:val="none" w:sz="0" w:space="0" w:color="auto"/>
        <w:left w:val="none" w:sz="0" w:space="0" w:color="auto"/>
        <w:bottom w:val="none" w:sz="0" w:space="0" w:color="auto"/>
        <w:right w:val="none" w:sz="0" w:space="0" w:color="auto"/>
      </w:divBdr>
    </w:div>
    <w:div w:id="1167477180">
      <w:bodyDiv w:val="1"/>
      <w:marLeft w:val="0"/>
      <w:marRight w:val="0"/>
      <w:marTop w:val="0"/>
      <w:marBottom w:val="0"/>
      <w:divBdr>
        <w:top w:val="none" w:sz="0" w:space="0" w:color="auto"/>
        <w:left w:val="none" w:sz="0" w:space="0" w:color="auto"/>
        <w:bottom w:val="none" w:sz="0" w:space="0" w:color="auto"/>
        <w:right w:val="none" w:sz="0" w:space="0" w:color="auto"/>
      </w:divBdr>
    </w:div>
    <w:div w:id="1168179960">
      <w:bodyDiv w:val="1"/>
      <w:marLeft w:val="0"/>
      <w:marRight w:val="0"/>
      <w:marTop w:val="0"/>
      <w:marBottom w:val="0"/>
      <w:divBdr>
        <w:top w:val="none" w:sz="0" w:space="0" w:color="auto"/>
        <w:left w:val="none" w:sz="0" w:space="0" w:color="auto"/>
        <w:bottom w:val="none" w:sz="0" w:space="0" w:color="auto"/>
        <w:right w:val="none" w:sz="0" w:space="0" w:color="auto"/>
      </w:divBdr>
    </w:div>
    <w:div w:id="1168518707">
      <w:bodyDiv w:val="1"/>
      <w:marLeft w:val="0"/>
      <w:marRight w:val="0"/>
      <w:marTop w:val="0"/>
      <w:marBottom w:val="0"/>
      <w:divBdr>
        <w:top w:val="none" w:sz="0" w:space="0" w:color="auto"/>
        <w:left w:val="none" w:sz="0" w:space="0" w:color="auto"/>
        <w:bottom w:val="none" w:sz="0" w:space="0" w:color="auto"/>
        <w:right w:val="none" w:sz="0" w:space="0" w:color="auto"/>
      </w:divBdr>
    </w:div>
    <w:div w:id="1170176759">
      <w:bodyDiv w:val="1"/>
      <w:marLeft w:val="0"/>
      <w:marRight w:val="0"/>
      <w:marTop w:val="0"/>
      <w:marBottom w:val="0"/>
      <w:divBdr>
        <w:top w:val="none" w:sz="0" w:space="0" w:color="auto"/>
        <w:left w:val="none" w:sz="0" w:space="0" w:color="auto"/>
        <w:bottom w:val="none" w:sz="0" w:space="0" w:color="auto"/>
        <w:right w:val="none" w:sz="0" w:space="0" w:color="auto"/>
      </w:divBdr>
    </w:div>
    <w:div w:id="1170682449">
      <w:bodyDiv w:val="1"/>
      <w:marLeft w:val="0"/>
      <w:marRight w:val="0"/>
      <w:marTop w:val="0"/>
      <w:marBottom w:val="0"/>
      <w:divBdr>
        <w:top w:val="none" w:sz="0" w:space="0" w:color="auto"/>
        <w:left w:val="none" w:sz="0" w:space="0" w:color="auto"/>
        <w:bottom w:val="none" w:sz="0" w:space="0" w:color="auto"/>
        <w:right w:val="none" w:sz="0" w:space="0" w:color="auto"/>
      </w:divBdr>
    </w:div>
    <w:div w:id="1171799993">
      <w:bodyDiv w:val="1"/>
      <w:marLeft w:val="0"/>
      <w:marRight w:val="0"/>
      <w:marTop w:val="0"/>
      <w:marBottom w:val="0"/>
      <w:divBdr>
        <w:top w:val="none" w:sz="0" w:space="0" w:color="auto"/>
        <w:left w:val="none" w:sz="0" w:space="0" w:color="auto"/>
        <w:bottom w:val="none" w:sz="0" w:space="0" w:color="auto"/>
        <w:right w:val="none" w:sz="0" w:space="0" w:color="auto"/>
      </w:divBdr>
    </w:div>
    <w:div w:id="1172724258">
      <w:bodyDiv w:val="1"/>
      <w:marLeft w:val="0"/>
      <w:marRight w:val="0"/>
      <w:marTop w:val="0"/>
      <w:marBottom w:val="0"/>
      <w:divBdr>
        <w:top w:val="none" w:sz="0" w:space="0" w:color="auto"/>
        <w:left w:val="none" w:sz="0" w:space="0" w:color="auto"/>
        <w:bottom w:val="none" w:sz="0" w:space="0" w:color="auto"/>
        <w:right w:val="none" w:sz="0" w:space="0" w:color="auto"/>
      </w:divBdr>
    </w:div>
    <w:div w:id="1175413632">
      <w:bodyDiv w:val="1"/>
      <w:marLeft w:val="0"/>
      <w:marRight w:val="0"/>
      <w:marTop w:val="0"/>
      <w:marBottom w:val="0"/>
      <w:divBdr>
        <w:top w:val="none" w:sz="0" w:space="0" w:color="auto"/>
        <w:left w:val="none" w:sz="0" w:space="0" w:color="auto"/>
        <w:bottom w:val="none" w:sz="0" w:space="0" w:color="auto"/>
        <w:right w:val="none" w:sz="0" w:space="0" w:color="auto"/>
      </w:divBdr>
    </w:div>
    <w:div w:id="1175456921">
      <w:bodyDiv w:val="1"/>
      <w:marLeft w:val="0"/>
      <w:marRight w:val="0"/>
      <w:marTop w:val="0"/>
      <w:marBottom w:val="0"/>
      <w:divBdr>
        <w:top w:val="none" w:sz="0" w:space="0" w:color="auto"/>
        <w:left w:val="none" w:sz="0" w:space="0" w:color="auto"/>
        <w:bottom w:val="none" w:sz="0" w:space="0" w:color="auto"/>
        <w:right w:val="none" w:sz="0" w:space="0" w:color="auto"/>
      </w:divBdr>
    </w:div>
    <w:div w:id="1176727216">
      <w:bodyDiv w:val="1"/>
      <w:marLeft w:val="0"/>
      <w:marRight w:val="0"/>
      <w:marTop w:val="0"/>
      <w:marBottom w:val="0"/>
      <w:divBdr>
        <w:top w:val="none" w:sz="0" w:space="0" w:color="auto"/>
        <w:left w:val="none" w:sz="0" w:space="0" w:color="auto"/>
        <w:bottom w:val="none" w:sz="0" w:space="0" w:color="auto"/>
        <w:right w:val="none" w:sz="0" w:space="0" w:color="auto"/>
      </w:divBdr>
    </w:div>
    <w:div w:id="1177577101">
      <w:bodyDiv w:val="1"/>
      <w:marLeft w:val="0"/>
      <w:marRight w:val="0"/>
      <w:marTop w:val="0"/>
      <w:marBottom w:val="0"/>
      <w:divBdr>
        <w:top w:val="none" w:sz="0" w:space="0" w:color="auto"/>
        <w:left w:val="none" w:sz="0" w:space="0" w:color="auto"/>
        <w:bottom w:val="none" w:sz="0" w:space="0" w:color="auto"/>
        <w:right w:val="none" w:sz="0" w:space="0" w:color="auto"/>
      </w:divBdr>
    </w:div>
    <w:div w:id="1179269052">
      <w:bodyDiv w:val="1"/>
      <w:marLeft w:val="0"/>
      <w:marRight w:val="0"/>
      <w:marTop w:val="0"/>
      <w:marBottom w:val="0"/>
      <w:divBdr>
        <w:top w:val="none" w:sz="0" w:space="0" w:color="auto"/>
        <w:left w:val="none" w:sz="0" w:space="0" w:color="auto"/>
        <w:bottom w:val="none" w:sz="0" w:space="0" w:color="auto"/>
        <w:right w:val="none" w:sz="0" w:space="0" w:color="auto"/>
      </w:divBdr>
    </w:div>
    <w:div w:id="1179779336">
      <w:bodyDiv w:val="1"/>
      <w:marLeft w:val="0"/>
      <w:marRight w:val="0"/>
      <w:marTop w:val="0"/>
      <w:marBottom w:val="0"/>
      <w:divBdr>
        <w:top w:val="none" w:sz="0" w:space="0" w:color="auto"/>
        <w:left w:val="none" w:sz="0" w:space="0" w:color="auto"/>
        <w:bottom w:val="none" w:sz="0" w:space="0" w:color="auto"/>
        <w:right w:val="none" w:sz="0" w:space="0" w:color="auto"/>
      </w:divBdr>
    </w:div>
    <w:div w:id="1180242538">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3131689">
      <w:bodyDiv w:val="1"/>
      <w:marLeft w:val="0"/>
      <w:marRight w:val="0"/>
      <w:marTop w:val="0"/>
      <w:marBottom w:val="0"/>
      <w:divBdr>
        <w:top w:val="none" w:sz="0" w:space="0" w:color="auto"/>
        <w:left w:val="none" w:sz="0" w:space="0" w:color="auto"/>
        <w:bottom w:val="none" w:sz="0" w:space="0" w:color="auto"/>
        <w:right w:val="none" w:sz="0" w:space="0" w:color="auto"/>
      </w:divBdr>
    </w:div>
    <w:div w:id="1183323848">
      <w:bodyDiv w:val="1"/>
      <w:marLeft w:val="0"/>
      <w:marRight w:val="0"/>
      <w:marTop w:val="0"/>
      <w:marBottom w:val="0"/>
      <w:divBdr>
        <w:top w:val="none" w:sz="0" w:space="0" w:color="auto"/>
        <w:left w:val="none" w:sz="0" w:space="0" w:color="auto"/>
        <w:bottom w:val="none" w:sz="0" w:space="0" w:color="auto"/>
        <w:right w:val="none" w:sz="0" w:space="0" w:color="auto"/>
      </w:divBdr>
    </w:div>
    <w:div w:id="1183782195">
      <w:bodyDiv w:val="1"/>
      <w:marLeft w:val="0"/>
      <w:marRight w:val="0"/>
      <w:marTop w:val="0"/>
      <w:marBottom w:val="0"/>
      <w:divBdr>
        <w:top w:val="none" w:sz="0" w:space="0" w:color="auto"/>
        <w:left w:val="none" w:sz="0" w:space="0" w:color="auto"/>
        <w:bottom w:val="none" w:sz="0" w:space="0" w:color="auto"/>
        <w:right w:val="none" w:sz="0" w:space="0" w:color="auto"/>
      </w:divBdr>
    </w:div>
    <w:div w:id="1184321559">
      <w:bodyDiv w:val="1"/>
      <w:marLeft w:val="0"/>
      <w:marRight w:val="0"/>
      <w:marTop w:val="0"/>
      <w:marBottom w:val="0"/>
      <w:divBdr>
        <w:top w:val="none" w:sz="0" w:space="0" w:color="auto"/>
        <w:left w:val="none" w:sz="0" w:space="0" w:color="auto"/>
        <w:bottom w:val="none" w:sz="0" w:space="0" w:color="auto"/>
        <w:right w:val="none" w:sz="0" w:space="0" w:color="auto"/>
      </w:divBdr>
    </w:div>
    <w:div w:id="1184392685">
      <w:bodyDiv w:val="1"/>
      <w:marLeft w:val="0"/>
      <w:marRight w:val="0"/>
      <w:marTop w:val="0"/>
      <w:marBottom w:val="0"/>
      <w:divBdr>
        <w:top w:val="none" w:sz="0" w:space="0" w:color="auto"/>
        <w:left w:val="none" w:sz="0" w:space="0" w:color="auto"/>
        <w:bottom w:val="none" w:sz="0" w:space="0" w:color="auto"/>
        <w:right w:val="none" w:sz="0" w:space="0" w:color="auto"/>
      </w:divBdr>
    </w:div>
    <w:div w:id="1185940898">
      <w:bodyDiv w:val="1"/>
      <w:marLeft w:val="0"/>
      <w:marRight w:val="0"/>
      <w:marTop w:val="0"/>
      <w:marBottom w:val="0"/>
      <w:divBdr>
        <w:top w:val="none" w:sz="0" w:space="0" w:color="auto"/>
        <w:left w:val="none" w:sz="0" w:space="0" w:color="auto"/>
        <w:bottom w:val="none" w:sz="0" w:space="0" w:color="auto"/>
        <w:right w:val="none" w:sz="0" w:space="0" w:color="auto"/>
      </w:divBdr>
    </w:div>
    <w:div w:id="1187064591">
      <w:bodyDiv w:val="1"/>
      <w:marLeft w:val="0"/>
      <w:marRight w:val="0"/>
      <w:marTop w:val="0"/>
      <w:marBottom w:val="0"/>
      <w:divBdr>
        <w:top w:val="none" w:sz="0" w:space="0" w:color="auto"/>
        <w:left w:val="none" w:sz="0" w:space="0" w:color="auto"/>
        <w:bottom w:val="none" w:sz="0" w:space="0" w:color="auto"/>
        <w:right w:val="none" w:sz="0" w:space="0" w:color="auto"/>
      </w:divBdr>
    </w:div>
    <w:div w:id="1188326145">
      <w:bodyDiv w:val="1"/>
      <w:marLeft w:val="0"/>
      <w:marRight w:val="0"/>
      <w:marTop w:val="0"/>
      <w:marBottom w:val="0"/>
      <w:divBdr>
        <w:top w:val="none" w:sz="0" w:space="0" w:color="auto"/>
        <w:left w:val="none" w:sz="0" w:space="0" w:color="auto"/>
        <w:bottom w:val="none" w:sz="0" w:space="0" w:color="auto"/>
        <w:right w:val="none" w:sz="0" w:space="0" w:color="auto"/>
      </w:divBdr>
    </w:div>
    <w:div w:id="1188981858">
      <w:bodyDiv w:val="1"/>
      <w:marLeft w:val="0"/>
      <w:marRight w:val="0"/>
      <w:marTop w:val="0"/>
      <w:marBottom w:val="0"/>
      <w:divBdr>
        <w:top w:val="none" w:sz="0" w:space="0" w:color="auto"/>
        <w:left w:val="none" w:sz="0" w:space="0" w:color="auto"/>
        <w:bottom w:val="none" w:sz="0" w:space="0" w:color="auto"/>
        <w:right w:val="none" w:sz="0" w:space="0" w:color="auto"/>
      </w:divBdr>
    </w:div>
    <w:div w:id="1189486345">
      <w:bodyDiv w:val="1"/>
      <w:marLeft w:val="0"/>
      <w:marRight w:val="0"/>
      <w:marTop w:val="0"/>
      <w:marBottom w:val="0"/>
      <w:divBdr>
        <w:top w:val="none" w:sz="0" w:space="0" w:color="auto"/>
        <w:left w:val="none" w:sz="0" w:space="0" w:color="auto"/>
        <w:bottom w:val="none" w:sz="0" w:space="0" w:color="auto"/>
        <w:right w:val="none" w:sz="0" w:space="0" w:color="auto"/>
      </w:divBdr>
    </w:div>
    <w:div w:id="1191452630">
      <w:bodyDiv w:val="1"/>
      <w:marLeft w:val="0"/>
      <w:marRight w:val="0"/>
      <w:marTop w:val="0"/>
      <w:marBottom w:val="0"/>
      <w:divBdr>
        <w:top w:val="none" w:sz="0" w:space="0" w:color="auto"/>
        <w:left w:val="none" w:sz="0" w:space="0" w:color="auto"/>
        <w:bottom w:val="none" w:sz="0" w:space="0" w:color="auto"/>
        <w:right w:val="none" w:sz="0" w:space="0" w:color="auto"/>
      </w:divBdr>
    </w:div>
    <w:div w:id="1191534734">
      <w:bodyDiv w:val="1"/>
      <w:marLeft w:val="0"/>
      <w:marRight w:val="0"/>
      <w:marTop w:val="0"/>
      <w:marBottom w:val="0"/>
      <w:divBdr>
        <w:top w:val="none" w:sz="0" w:space="0" w:color="auto"/>
        <w:left w:val="none" w:sz="0" w:space="0" w:color="auto"/>
        <w:bottom w:val="none" w:sz="0" w:space="0" w:color="auto"/>
        <w:right w:val="none" w:sz="0" w:space="0" w:color="auto"/>
      </w:divBdr>
    </w:div>
    <w:div w:id="1191991777">
      <w:bodyDiv w:val="1"/>
      <w:marLeft w:val="0"/>
      <w:marRight w:val="0"/>
      <w:marTop w:val="0"/>
      <w:marBottom w:val="0"/>
      <w:divBdr>
        <w:top w:val="none" w:sz="0" w:space="0" w:color="auto"/>
        <w:left w:val="none" w:sz="0" w:space="0" w:color="auto"/>
        <w:bottom w:val="none" w:sz="0" w:space="0" w:color="auto"/>
        <w:right w:val="none" w:sz="0" w:space="0" w:color="auto"/>
      </w:divBdr>
    </w:div>
    <w:div w:id="1198473151">
      <w:bodyDiv w:val="1"/>
      <w:marLeft w:val="0"/>
      <w:marRight w:val="0"/>
      <w:marTop w:val="0"/>
      <w:marBottom w:val="0"/>
      <w:divBdr>
        <w:top w:val="none" w:sz="0" w:space="0" w:color="auto"/>
        <w:left w:val="none" w:sz="0" w:space="0" w:color="auto"/>
        <w:bottom w:val="none" w:sz="0" w:space="0" w:color="auto"/>
        <w:right w:val="none" w:sz="0" w:space="0" w:color="auto"/>
      </w:divBdr>
    </w:div>
    <w:div w:id="1198544604">
      <w:bodyDiv w:val="1"/>
      <w:marLeft w:val="0"/>
      <w:marRight w:val="0"/>
      <w:marTop w:val="0"/>
      <w:marBottom w:val="0"/>
      <w:divBdr>
        <w:top w:val="none" w:sz="0" w:space="0" w:color="auto"/>
        <w:left w:val="none" w:sz="0" w:space="0" w:color="auto"/>
        <w:bottom w:val="none" w:sz="0" w:space="0" w:color="auto"/>
        <w:right w:val="none" w:sz="0" w:space="0" w:color="auto"/>
      </w:divBdr>
    </w:div>
    <w:div w:id="1199272969">
      <w:bodyDiv w:val="1"/>
      <w:marLeft w:val="0"/>
      <w:marRight w:val="0"/>
      <w:marTop w:val="0"/>
      <w:marBottom w:val="0"/>
      <w:divBdr>
        <w:top w:val="none" w:sz="0" w:space="0" w:color="auto"/>
        <w:left w:val="none" w:sz="0" w:space="0" w:color="auto"/>
        <w:bottom w:val="none" w:sz="0" w:space="0" w:color="auto"/>
        <w:right w:val="none" w:sz="0" w:space="0" w:color="auto"/>
      </w:divBdr>
    </w:div>
    <w:div w:id="1200967843">
      <w:bodyDiv w:val="1"/>
      <w:marLeft w:val="0"/>
      <w:marRight w:val="0"/>
      <w:marTop w:val="0"/>
      <w:marBottom w:val="0"/>
      <w:divBdr>
        <w:top w:val="none" w:sz="0" w:space="0" w:color="auto"/>
        <w:left w:val="none" w:sz="0" w:space="0" w:color="auto"/>
        <w:bottom w:val="none" w:sz="0" w:space="0" w:color="auto"/>
        <w:right w:val="none" w:sz="0" w:space="0" w:color="auto"/>
      </w:divBdr>
    </w:div>
    <w:div w:id="1202014301">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3177862">
      <w:bodyDiv w:val="1"/>
      <w:marLeft w:val="0"/>
      <w:marRight w:val="0"/>
      <w:marTop w:val="0"/>
      <w:marBottom w:val="0"/>
      <w:divBdr>
        <w:top w:val="none" w:sz="0" w:space="0" w:color="auto"/>
        <w:left w:val="none" w:sz="0" w:space="0" w:color="auto"/>
        <w:bottom w:val="none" w:sz="0" w:space="0" w:color="auto"/>
        <w:right w:val="none" w:sz="0" w:space="0" w:color="auto"/>
      </w:divBdr>
    </w:div>
    <w:div w:id="1206259542">
      <w:bodyDiv w:val="1"/>
      <w:marLeft w:val="0"/>
      <w:marRight w:val="0"/>
      <w:marTop w:val="0"/>
      <w:marBottom w:val="0"/>
      <w:divBdr>
        <w:top w:val="none" w:sz="0" w:space="0" w:color="auto"/>
        <w:left w:val="none" w:sz="0" w:space="0" w:color="auto"/>
        <w:bottom w:val="none" w:sz="0" w:space="0" w:color="auto"/>
        <w:right w:val="none" w:sz="0" w:space="0" w:color="auto"/>
      </w:divBdr>
    </w:div>
    <w:div w:id="1206868487">
      <w:bodyDiv w:val="1"/>
      <w:marLeft w:val="0"/>
      <w:marRight w:val="0"/>
      <w:marTop w:val="0"/>
      <w:marBottom w:val="0"/>
      <w:divBdr>
        <w:top w:val="none" w:sz="0" w:space="0" w:color="auto"/>
        <w:left w:val="none" w:sz="0" w:space="0" w:color="auto"/>
        <w:bottom w:val="none" w:sz="0" w:space="0" w:color="auto"/>
        <w:right w:val="none" w:sz="0" w:space="0" w:color="auto"/>
      </w:divBdr>
    </w:div>
    <w:div w:id="1207060613">
      <w:bodyDiv w:val="1"/>
      <w:marLeft w:val="0"/>
      <w:marRight w:val="0"/>
      <w:marTop w:val="0"/>
      <w:marBottom w:val="0"/>
      <w:divBdr>
        <w:top w:val="none" w:sz="0" w:space="0" w:color="auto"/>
        <w:left w:val="none" w:sz="0" w:space="0" w:color="auto"/>
        <w:bottom w:val="none" w:sz="0" w:space="0" w:color="auto"/>
        <w:right w:val="none" w:sz="0" w:space="0" w:color="auto"/>
      </w:divBdr>
    </w:div>
    <w:div w:id="1207061284">
      <w:bodyDiv w:val="1"/>
      <w:marLeft w:val="0"/>
      <w:marRight w:val="0"/>
      <w:marTop w:val="0"/>
      <w:marBottom w:val="0"/>
      <w:divBdr>
        <w:top w:val="none" w:sz="0" w:space="0" w:color="auto"/>
        <w:left w:val="none" w:sz="0" w:space="0" w:color="auto"/>
        <w:bottom w:val="none" w:sz="0" w:space="0" w:color="auto"/>
        <w:right w:val="none" w:sz="0" w:space="0" w:color="auto"/>
      </w:divBdr>
    </w:div>
    <w:div w:id="120791392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08571142">
      <w:bodyDiv w:val="1"/>
      <w:marLeft w:val="0"/>
      <w:marRight w:val="0"/>
      <w:marTop w:val="0"/>
      <w:marBottom w:val="0"/>
      <w:divBdr>
        <w:top w:val="none" w:sz="0" w:space="0" w:color="auto"/>
        <w:left w:val="none" w:sz="0" w:space="0" w:color="auto"/>
        <w:bottom w:val="none" w:sz="0" w:space="0" w:color="auto"/>
        <w:right w:val="none" w:sz="0" w:space="0" w:color="auto"/>
      </w:divBdr>
    </w:div>
    <w:div w:id="1208955457">
      <w:bodyDiv w:val="1"/>
      <w:marLeft w:val="0"/>
      <w:marRight w:val="0"/>
      <w:marTop w:val="0"/>
      <w:marBottom w:val="0"/>
      <w:divBdr>
        <w:top w:val="none" w:sz="0" w:space="0" w:color="auto"/>
        <w:left w:val="none" w:sz="0" w:space="0" w:color="auto"/>
        <w:bottom w:val="none" w:sz="0" w:space="0" w:color="auto"/>
        <w:right w:val="none" w:sz="0" w:space="0" w:color="auto"/>
      </w:divBdr>
    </w:div>
    <w:div w:id="1209342283">
      <w:bodyDiv w:val="1"/>
      <w:marLeft w:val="0"/>
      <w:marRight w:val="0"/>
      <w:marTop w:val="0"/>
      <w:marBottom w:val="0"/>
      <w:divBdr>
        <w:top w:val="none" w:sz="0" w:space="0" w:color="auto"/>
        <w:left w:val="none" w:sz="0" w:space="0" w:color="auto"/>
        <w:bottom w:val="none" w:sz="0" w:space="0" w:color="auto"/>
        <w:right w:val="none" w:sz="0" w:space="0" w:color="auto"/>
      </w:divBdr>
    </w:div>
    <w:div w:id="1210996321">
      <w:bodyDiv w:val="1"/>
      <w:marLeft w:val="0"/>
      <w:marRight w:val="0"/>
      <w:marTop w:val="0"/>
      <w:marBottom w:val="0"/>
      <w:divBdr>
        <w:top w:val="none" w:sz="0" w:space="0" w:color="auto"/>
        <w:left w:val="none" w:sz="0" w:space="0" w:color="auto"/>
        <w:bottom w:val="none" w:sz="0" w:space="0" w:color="auto"/>
        <w:right w:val="none" w:sz="0" w:space="0" w:color="auto"/>
      </w:divBdr>
    </w:div>
    <w:div w:id="1211764885">
      <w:bodyDiv w:val="1"/>
      <w:marLeft w:val="0"/>
      <w:marRight w:val="0"/>
      <w:marTop w:val="0"/>
      <w:marBottom w:val="0"/>
      <w:divBdr>
        <w:top w:val="none" w:sz="0" w:space="0" w:color="auto"/>
        <w:left w:val="none" w:sz="0" w:space="0" w:color="auto"/>
        <w:bottom w:val="none" w:sz="0" w:space="0" w:color="auto"/>
        <w:right w:val="none" w:sz="0" w:space="0" w:color="auto"/>
      </w:divBdr>
    </w:div>
    <w:div w:id="1212578151">
      <w:bodyDiv w:val="1"/>
      <w:marLeft w:val="0"/>
      <w:marRight w:val="0"/>
      <w:marTop w:val="0"/>
      <w:marBottom w:val="0"/>
      <w:divBdr>
        <w:top w:val="none" w:sz="0" w:space="0" w:color="auto"/>
        <w:left w:val="none" w:sz="0" w:space="0" w:color="auto"/>
        <w:bottom w:val="none" w:sz="0" w:space="0" w:color="auto"/>
        <w:right w:val="none" w:sz="0" w:space="0" w:color="auto"/>
      </w:divBdr>
    </w:div>
    <w:div w:id="1214467254">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16963759">
      <w:bodyDiv w:val="1"/>
      <w:marLeft w:val="0"/>
      <w:marRight w:val="0"/>
      <w:marTop w:val="0"/>
      <w:marBottom w:val="0"/>
      <w:divBdr>
        <w:top w:val="none" w:sz="0" w:space="0" w:color="auto"/>
        <w:left w:val="none" w:sz="0" w:space="0" w:color="auto"/>
        <w:bottom w:val="none" w:sz="0" w:space="0" w:color="auto"/>
        <w:right w:val="none" w:sz="0" w:space="0" w:color="auto"/>
      </w:divBdr>
    </w:div>
    <w:div w:id="1219852465">
      <w:bodyDiv w:val="1"/>
      <w:marLeft w:val="0"/>
      <w:marRight w:val="0"/>
      <w:marTop w:val="0"/>
      <w:marBottom w:val="0"/>
      <w:divBdr>
        <w:top w:val="none" w:sz="0" w:space="0" w:color="auto"/>
        <w:left w:val="none" w:sz="0" w:space="0" w:color="auto"/>
        <w:bottom w:val="none" w:sz="0" w:space="0" w:color="auto"/>
        <w:right w:val="none" w:sz="0" w:space="0" w:color="auto"/>
      </w:divBdr>
    </w:div>
    <w:div w:id="1219974651">
      <w:bodyDiv w:val="1"/>
      <w:marLeft w:val="0"/>
      <w:marRight w:val="0"/>
      <w:marTop w:val="0"/>
      <w:marBottom w:val="0"/>
      <w:divBdr>
        <w:top w:val="none" w:sz="0" w:space="0" w:color="auto"/>
        <w:left w:val="none" w:sz="0" w:space="0" w:color="auto"/>
        <w:bottom w:val="none" w:sz="0" w:space="0" w:color="auto"/>
        <w:right w:val="none" w:sz="0" w:space="0" w:color="auto"/>
      </w:divBdr>
    </w:div>
    <w:div w:id="1220091267">
      <w:bodyDiv w:val="1"/>
      <w:marLeft w:val="0"/>
      <w:marRight w:val="0"/>
      <w:marTop w:val="0"/>
      <w:marBottom w:val="0"/>
      <w:divBdr>
        <w:top w:val="none" w:sz="0" w:space="0" w:color="auto"/>
        <w:left w:val="none" w:sz="0" w:space="0" w:color="auto"/>
        <w:bottom w:val="none" w:sz="0" w:space="0" w:color="auto"/>
        <w:right w:val="none" w:sz="0" w:space="0" w:color="auto"/>
      </w:divBdr>
    </w:div>
    <w:div w:id="1223636252">
      <w:bodyDiv w:val="1"/>
      <w:marLeft w:val="0"/>
      <w:marRight w:val="0"/>
      <w:marTop w:val="0"/>
      <w:marBottom w:val="0"/>
      <w:divBdr>
        <w:top w:val="none" w:sz="0" w:space="0" w:color="auto"/>
        <w:left w:val="none" w:sz="0" w:space="0" w:color="auto"/>
        <w:bottom w:val="none" w:sz="0" w:space="0" w:color="auto"/>
        <w:right w:val="none" w:sz="0" w:space="0" w:color="auto"/>
      </w:divBdr>
    </w:div>
    <w:div w:id="1225526368">
      <w:bodyDiv w:val="1"/>
      <w:marLeft w:val="0"/>
      <w:marRight w:val="0"/>
      <w:marTop w:val="0"/>
      <w:marBottom w:val="0"/>
      <w:divBdr>
        <w:top w:val="none" w:sz="0" w:space="0" w:color="auto"/>
        <w:left w:val="none" w:sz="0" w:space="0" w:color="auto"/>
        <w:bottom w:val="none" w:sz="0" w:space="0" w:color="auto"/>
        <w:right w:val="none" w:sz="0" w:space="0" w:color="auto"/>
      </w:divBdr>
    </w:div>
    <w:div w:id="1226336664">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0848709">
      <w:bodyDiv w:val="1"/>
      <w:marLeft w:val="0"/>
      <w:marRight w:val="0"/>
      <w:marTop w:val="0"/>
      <w:marBottom w:val="0"/>
      <w:divBdr>
        <w:top w:val="none" w:sz="0" w:space="0" w:color="auto"/>
        <w:left w:val="none" w:sz="0" w:space="0" w:color="auto"/>
        <w:bottom w:val="none" w:sz="0" w:space="0" w:color="auto"/>
        <w:right w:val="none" w:sz="0" w:space="0" w:color="auto"/>
      </w:divBdr>
    </w:div>
    <w:div w:id="1231888502">
      <w:bodyDiv w:val="1"/>
      <w:marLeft w:val="0"/>
      <w:marRight w:val="0"/>
      <w:marTop w:val="0"/>
      <w:marBottom w:val="0"/>
      <w:divBdr>
        <w:top w:val="none" w:sz="0" w:space="0" w:color="auto"/>
        <w:left w:val="none" w:sz="0" w:space="0" w:color="auto"/>
        <w:bottom w:val="none" w:sz="0" w:space="0" w:color="auto"/>
        <w:right w:val="none" w:sz="0" w:space="0" w:color="auto"/>
      </w:divBdr>
    </w:div>
    <w:div w:id="1232351067">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927121">
      <w:bodyDiv w:val="1"/>
      <w:marLeft w:val="0"/>
      <w:marRight w:val="0"/>
      <w:marTop w:val="0"/>
      <w:marBottom w:val="0"/>
      <w:divBdr>
        <w:top w:val="none" w:sz="0" w:space="0" w:color="auto"/>
        <w:left w:val="none" w:sz="0" w:space="0" w:color="auto"/>
        <w:bottom w:val="none" w:sz="0" w:space="0" w:color="auto"/>
        <w:right w:val="none" w:sz="0" w:space="0" w:color="auto"/>
      </w:divBdr>
    </w:div>
    <w:div w:id="1234776545">
      <w:bodyDiv w:val="1"/>
      <w:marLeft w:val="0"/>
      <w:marRight w:val="0"/>
      <w:marTop w:val="0"/>
      <w:marBottom w:val="0"/>
      <w:divBdr>
        <w:top w:val="none" w:sz="0" w:space="0" w:color="auto"/>
        <w:left w:val="none" w:sz="0" w:space="0" w:color="auto"/>
        <w:bottom w:val="none" w:sz="0" w:space="0" w:color="auto"/>
        <w:right w:val="none" w:sz="0" w:space="0" w:color="auto"/>
      </w:divBdr>
    </w:div>
    <w:div w:id="1234778406">
      <w:bodyDiv w:val="1"/>
      <w:marLeft w:val="0"/>
      <w:marRight w:val="0"/>
      <w:marTop w:val="0"/>
      <w:marBottom w:val="0"/>
      <w:divBdr>
        <w:top w:val="none" w:sz="0" w:space="0" w:color="auto"/>
        <w:left w:val="none" w:sz="0" w:space="0" w:color="auto"/>
        <w:bottom w:val="none" w:sz="0" w:space="0" w:color="auto"/>
        <w:right w:val="none" w:sz="0" w:space="0" w:color="auto"/>
      </w:divBdr>
    </w:div>
    <w:div w:id="1234850043">
      <w:bodyDiv w:val="1"/>
      <w:marLeft w:val="0"/>
      <w:marRight w:val="0"/>
      <w:marTop w:val="0"/>
      <w:marBottom w:val="0"/>
      <w:divBdr>
        <w:top w:val="none" w:sz="0" w:space="0" w:color="auto"/>
        <w:left w:val="none" w:sz="0" w:space="0" w:color="auto"/>
        <w:bottom w:val="none" w:sz="0" w:space="0" w:color="auto"/>
        <w:right w:val="none" w:sz="0" w:space="0" w:color="auto"/>
      </w:divBdr>
    </w:div>
    <w:div w:id="1236165967">
      <w:bodyDiv w:val="1"/>
      <w:marLeft w:val="0"/>
      <w:marRight w:val="0"/>
      <w:marTop w:val="0"/>
      <w:marBottom w:val="0"/>
      <w:divBdr>
        <w:top w:val="none" w:sz="0" w:space="0" w:color="auto"/>
        <w:left w:val="none" w:sz="0" w:space="0" w:color="auto"/>
        <w:bottom w:val="none" w:sz="0" w:space="0" w:color="auto"/>
        <w:right w:val="none" w:sz="0" w:space="0" w:color="auto"/>
      </w:divBdr>
    </w:div>
    <w:div w:id="1236237056">
      <w:bodyDiv w:val="1"/>
      <w:marLeft w:val="0"/>
      <w:marRight w:val="0"/>
      <w:marTop w:val="0"/>
      <w:marBottom w:val="0"/>
      <w:divBdr>
        <w:top w:val="none" w:sz="0" w:space="0" w:color="auto"/>
        <w:left w:val="none" w:sz="0" w:space="0" w:color="auto"/>
        <w:bottom w:val="none" w:sz="0" w:space="0" w:color="auto"/>
        <w:right w:val="none" w:sz="0" w:space="0" w:color="auto"/>
      </w:divBdr>
    </w:div>
    <w:div w:id="1236739726">
      <w:bodyDiv w:val="1"/>
      <w:marLeft w:val="0"/>
      <w:marRight w:val="0"/>
      <w:marTop w:val="0"/>
      <w:marBottom w:val="0"/>
      <w:divBdr>
        <w:top w:val="none" w:sz="0" w:space="0" w:color="auto"/>
        <w:left w:val="none" w:sz="0" w:space="0" w:color="auto"/>
        <w:bottom w:val="none" w:sz="0" w:space="0" w:color="auto"/>
        <w:right w:val="none" w:sz="0" w:space="0" w:color="auto"/>
      </w:divBdr>
    </w:div>
    <w:div w:id="1238175754">
      <w:bodyDiv w:val="1"/>
      <w:marLeft w:val="0"/>
      <w:marRight w:val="0"/>
      <w:marTop w:val="0"/>
      <w:marBottom w:val="0"/>
      <w:divBdr>
        <w:top w:val="none" w:sz="0" w:space="0" w:color="auto"/>
        <w:left w:val="none" w:sz="0" w:space="0" w:color="auto"/>
        <w:bottom w:val="none" w:sz="0" w:space="0" w:color="auto"/>
        <w:right w:val="none" w:sz="0" w:space="0" w:color="auto"/>
      </w:divBdr>
    </w:div>
    <w:div w:id="1239290992">
      <w:bodyDiv w:val="1"/>
      <w:marLeft w:val="0"/>
      <w:marRight w:val="0"/>
      <w:marTop w:val="0"/>
      <w:marBottom w:val="0"/>
      <w:divBdr>
        <w:top w:val="none" w:sz="0" w:space="0" w:color="auto"/>
        <w:left w:val="none" w:sz="0" w:space="0" w:color="auto"/>
        <w:bottom w:val="none" w:sz="0" w:space="0" w:color="auto"/>
        <w:right w:val="none" w:sz="0" w:space="0" w:color="auto"/>
      </w:divBdr>
    </w:div>
    <w:div w:id="1241256782">
      <w:bodyDiv w:val="1"/>
      <w:marLeft w:val="0"/>
      <w:marRight w:val="0"/>
      <w:marTop w:val="0"/>
      <w:marBottom w:val="0"/>
      <w:divBdr>
        <w:top w:val="none" w:sz="0" w:space="0" w:color="auto"/>
        <w:left w:val="none" w:sz="0" w:space="0" w:color="auto"/>
        <w:bottom w:val="none" w:sz="0" w:space="0" w:color="auto"/>
        <w:right w:val="none" w:sz="0" w:space="0" w:color="auto"/>
      </w:divBdr>
    </w:div>
    <w:div w:id="1243636514">
      <w:bodyDiv w:val="1"/>
      <w:marLeft w:val="0"/>
      <w:marRight w:val="0"/>
      <w:marTop w:val="0"/>
      <w:marBottom w:val="0"/>
      <w:divBdr>
        <w:top w:val="none" w:sz="0" w:space="0" w:color="auto"/>
        <w:left w:val="none" w:sz="0" w:space="0" w:color="auto"/>
        <w:bottom w:val="none" w:sz="0" w:space="0" w:color="auto"/>
        <w:right w:val="none" w:sz="0" w:space="0" w:color="auto"/>
      </w:divBdr>
    </w:div>
    <w:div w:id="1244097954">
      <w:bodyDiv w:val="1"/>
      <w:marLeft w:val="0"/>
      <w:marRight w:val="0"/>
      <w:marTop w:val="0"/>
      <w:marBottom w:val="0"/>
      <w:divBdr>
        <w:top w:val="none" w:sz="0" w:space="0" w:color="auto"/>
        <w:left w:val="none" w:sz="0" w:space="0" w:color="auto"/>
        <w:bottom w:val="none" w:sz="0" w:space="0" w:color="auto"/>
        <w:right w:val="none" w:sz="0" w:space="0" w:color="auto"/>
      </w:divBdr>
    </w:div>
    <w:div w:id="1245334993">
      <w:bodyDiv w:val="1"/>
      <w:marLeft w:val="0"/>
      <w:marRight w:val="0"/>
      <w:marTop w:val="0"/>
      <w:marBottom w:val="0"/>
      <w:divBdr>
        <w:top w:val="none" w:sz="0" w:space="0" w:color="auto"/>
        <w:left w:val="none" w:sz="0" w:space="0" w:color="auto"/>
        <w:bottom w:val="none" w:sz="0" w:space="0" w:color="auto"/>
        <w:right w:val="none" w:sz="0" w:space="0" w:color="auto"/>
      </w:divBdr>
    </w:div>
    <w:div w:id="1246189118">
      <w:bodyDiv w:val="1"/>
      <w:marLeft w:val="0"/>
      <w:marRight w:val="0"/>
      <w:marTop w:val="0"/>
      <w:marBottom w:val="0"/>
      <w:divBdr>
        <w:top w:val="none" w:sz="0" w:space="0" w:color="auto"/>
        <w:left w:val="none" w:sz="0" w:space="0" w:color="auto"/>
        <w:bottom w:val="none" w:sz="0" w:space="0" w:color="auto"/>
        <w:right w:val="none" w:sz="0" w:space="0" w:color="auto"/>
      </w:divBdr>
    </w:div>
    <w:div w:id="1246646050">
      <w:bodyDiv w:val="1"/>
      <w:marLeft w:val="0"/>
      <w:marRight w:val="0"/>
      <w:marTop w:val="0"/>
      <w:marBottom w:val="0"/>
      <w:divBdr>
        <w:top w:val="none" w:sz="0" w:space="0" w:color="auto"/>
        <w:left w:val="none" w:sz="0" w:space="0" w:color="auto"/>
        <w:bottom w:val="none" w:sz="0" w:space="0" w:color="auto"/>
        <w:right w:val="none" w:sz="0" w:space="0" w:color="auto"/>
      </w:divBdr>
    </w:div>
    <w:div w:id="1247155229">
      <w:bodyDiv w:val="1"/>
      <w:marLeft w:val="0"/>
      <w:marRight w:val="0"/>
      <w:marTop w:val="0"/>
      <w:marBottom w:val="0"/>
      <w:divBdr>
        <w:top w:val="none" w:sz="0" w:space="0" w:color="auto"/>
        <w:left w:val="none" w:sz="0" w:space="0" w:color="auto"/>
        <w:bottom w:val="none" w:sz="0" w:space="0" w:color="auto"/>
        <w:right w:val="none" w:sz="0" w:space="0" w:color="auto"/>
      </w:divBdr>
    </w:div>
    <w:div w:id="1252859705">
      <w:bodyDiv w:val="1"/>
      <w:marLeft w:val="0"/>
      <w:marRight w:val="0"/>
      <w:marTop w:val="0"/>
      <w:marBottom w:val="0"/>
      <w:divBdr>
        <w:top w:val="none" w:sz="0" w:space="0" w:color="auto"/>
        <w:left w:val="none" w:sz="0" w:space="0" w:color="auto"/>
        <w:bottom w:val="none" w:sz="0" w:space="0" w:color="auto"/>
        <w:right w:val="none" w:sz="0" w:space="0" w:color="auto"/>
      </w:divBdr>
    </w:div>
    <w:div w:id="1253048507">
      <w:bodyDiv w:val="1"/>
      <w:marLeft w:val="0"/>
      <w:marRight w:val="0"/>
      <w:marTop w:val="0"/>
      <w:marBottom w:val="0"/>
      <w:divBdr>
        <w:top w:val="none" w:sz="0" w:space="0" w:color="auto"/>
        <w:left w:val="none" w:sz="0" w:space="0" w:color="auto"/>
        <w:bottom w:val="none" w:sz="0" w:space="0" w:color="auto"/>
        <w:right w:val="none" w:sz="0" w:space="0" w:color="auto"/>
      </w:divBdr>
    </w:div>
    <w:div w:id="1255700611">
      <w:bodyDiv w:val="1"/>
      <w:marLeft w:val="0"/>
      <w:marRight w:val="0"/>
      <w:marTop w:val="0"/>
      <w:marBottom w:val="0"/>
      <w:divBdr>
        <w:top w:val="none" w:sz="0" w:space="0" w:color="auto"/>
        <w:left w:val="none" w:sz="0" w:space="0" w:color="auto"/>
        <w:bottom w:val="none" w:sz="0" w:space="0" w:color="auto"/>
        <w:right w:val="none" w:sz="0" w:space="0" w:color="auto"/>
      </w:divBdr>
    </w:div>
    <w:div w:id="1256791248">
      <w:bodyDiv w:val="1"/>
      <w:marLeft w:val="0"/>
      <w:marRight w:val="0"/>
      <w:marTop w:val="0"/>
      <w:marBottom w:val="0"/>
      <w:divBdr>
        <w:top w:val="none" w:sz="0" w:space="0" w:color="auto"/>
        <w:left w:val="none" w:sz="0" w:space="0" w:color="auto"/>
        <w:bottom w:val="none" w:sz="0" w:space="0" w:color="auto"/>
        <w:right w:val="none" w:sz="0" w:space="0" w:color="auto"/>
      </w:divBdr>
    </w:div>
    <w:div w:id="1257128031">
      <w:bodyDiv w:val="1"/>
      <w:marLeft w:val="0"/>
      <w:marRight w:val="0"/>
      <w:marTop w:val="0"/>
      <w:marBottom w:val="0"/>
      <w:divBdr>
        <w:top w:val="none" w:sz="0" w:space="0" w:color="auto"/>
        <w:left w:val="none" w:sz="0" w:space="0" w:color="auto"/>
        <w:bottom w:val="none" w:sz="0" w:space="0" w:color="auto"/>
        <w:right w:val="none" w:sz="0" w:space="0" w:color="auto"/>
      </w:divBdr>
    </w:div>
    <w:div w:id="1258901445">
      <w:bodyDiv w:val="1"/>
      <w:marLeft w:val="0"/>
      <w:marRight w:val="0"/>
      <w:marTop w:val="0"/>
      <w:marBottom w:val="0"/>
      <w:divBdr>
        <w:top w:val="none" w:sz="0" w:space="0" w:color="auto"/>
        <w:left w:val="none" w:sz="0" w:space="0" w:color="auto"/>
        <w:bottom w:val="none" w:sz="0" w:space="0" w:color="auto"/>
        <w:right w:val="none" w:sz="0" w:space="0" w:color="auto"/>
      </w:divBdr>
    </w:div>
    <w:div w:id="1263607588">
      <w:bodyDiv w:val="1"/>
      <w:marLeft w:val="0"/>
      <w:marRight w:val="0"/>
      <w:marTop w:val="0"/>
      <w:marBottom w:val="0"/>
      <w:divBdr>
        <w:top w:val="none" w:sz="0" w:space="0" w:color="auto"/>
        <w:left w:val="none" w:sz="0" w:space="0" w:color="auto"/>
        <w:bottom w:val="none" w:sz="0" w:space="0" w:color="auto"/>
        <w:right w:val="none" w:sz="0" w:space="0" w:color="auto"/>
      </w:divBdr>
    </w:div>
    <w:div w:id="1263687544">
      <w:bodyDiv w:val="1"/>
      <w:marLeft w:val="0"/>
      <w:marRight w:val="0"/>
      <w:marTop w:val="0"/>
      <w:marBottom w:val="0"/>
      <w:divBdr>
        <w:top w:val="none" w:sz="0" w:space="0" w:color="auto"/>
        <w:left w:val="none" w:sz="0" w:space="0" w:color="auto"/>
        <w:bottom w:val="none" w:sz="0" w:space="0" w:color="auto"/>
        <w:right w:val="none" w:sz="0" w:space="0" w:color="auto"/>
      </w:divBdr>
    </w:div>
    <w:div w:id="1264075107">
      <w:bodyDiv w:val="1"/>
      <w:marLeft w:val="0"/>
      <w:marRight w:val="0"/>
      <w:marTop w:val="0"/>
      <w:marBottom w:val="0"/>
      <w:divBdr>
        <w:top w:val="none" w:sz="0" w:space="0" w:color="auto"/>
        <w:left w:val="none" w:sz="0" w:space="0" w:color="auto"/>
        <w:bottom w:val="none" w:sz="0" w:space="0" w:color="auto"/>
        <w:right w:val="none" w:sz="0" w:space="0" w:color="auto"/>
      </w:divBdr>
    </w:div>
    <w:div w:id="1265577167">
      <w:bodyDiv w:val="1"/>
      <w:marLeft w:val="0"/>
      <w:marRight w:val="0"/>
      <w:marTop w:val="0"/>
      <w:marBottom w:val="0"/>
      <w:divBdr>
        <w:top w:val="none" w:sz="0" w:space="0" w:color="auto"/>
        <w:left w:val="none" w:sz="0" w:space="0" w:color="auto"/>
        <w:bottom w:val="none" w:sz="0" w:space="0" w:color="auto"/>
        <w:right w:val="none" w:sz="0" w:space="0" w:color="auto"/>
      </w:divBdr>
    </w:div>
    <w:div w:id="1266038980">
      <w:bodyDiv w:val="1"/>
      <w:marLeft w:val="0"/>
      <w:marRight w:val="0"/>
      <w:marTop w:val="0"/>
      <w:marBottom w:val="0"/>
      <w:divBdr>
        <w:top w:val="none" w:sz="0" w:space="0" w:color="auto"/>
        <w:left w:val="none" w:sz="0" w:space="0" w:color="auto"/>
        <w:bottom w:val="none" w:sz="0" w:space="0" w:color="auto"/>
        <w:right w:val="none" w:sz="0" w:space="0" w:color="auto"/>
      </w:divBdr>
    </w:div>
    <w:div w:id="1266500946">
      <w:bodyDiv w:val="1"/>
      <w:marLeft w:val="0"/>
      <w:marRight w:val="0"/>
      <w:marTop w:val="0"/>
      <w:marBottom w:val="0"/>
      <w:divBdr>
        <w:top w:val="none" w:sz="0" w:space="0" w:color="auto"/>
        <w:left w:val="none" w:sz="0" w:space="0" w:color="auto"/>
        <w:bottom w:val="none" w:sz="0" w:space="0" w:color="auto"/>
        <w:right w:val="none" w:sz="0" w:space="0" w:color="auto"/>
      </w:divBdr>
    </w:div>
    <w:div w:id="1267272024">
      <w:bodyDiv w:val="1"/>
      <w:marLeft w:val="0"/>
      <w:marRight w:val="0"/>
      <w:marTop w:val="0"/>
      <w:marBottom w:val="0"/>
      <w:divBdr>
        <w:top w:val="none" w:sz="0" w:space="0" w:color="auto"/>
        <w:left w:val="none" w:sz="0" w:space="0" w:color="auto"/>
        <w:bottom w:val="none" w:sz="0" w:space="0" w:color="auto"/>
        <w:right w:val="none" w:sz="0" w:space="0" w:color="auto"/>
      </w:divBdr>
    </w:div>
    <w:div w:id="1268733210">
      <w:bodyDiv w:val="1"/>
      <w:marLeft w:val="0"/>
      <w:marRight w:val="0"/>
      <w:marTop w:val="0"/>
      <w:marBottom w:val="0"/>
      <w:divBdr>
        <w:top w:val="none" w:sz="0" w:space="0" w:color="auto"/>
        <w:left w:val="none" w:sz="0" w:space="0" w:color="auto"/>
        <w:bottom w:val="none" w:sz="0" w:space="0" w:color="auto"/>
        <w:right w:val="none" w:sz="0" w:space="0" w:color="auto"/>
      </w:divBdr>
    </w:div>
    <w:div w:id="1272786866">
      <w:bodyDiv w:val="1"/>
      <w:marLeft w:val="0"/>
      <w:marRight w:val="0"/>
      <w:marTop w:val="0"/>
      <w:marBottom w:val="0"/>
      <w:divBdr>
        <w:top w:val="none" w:sz="0" w:space="0" w:color="auto"/>
        <w:left w:val="none" w:sz="0" w:space="0" w:color="auto"/>
        <w:bottom w:val="none" w:sz="0" w:space="0" w:color="auto"/>
        <w:right w:val="none" w:sz="0" w:space="0" w:color="auto"/>
      </w:divBdr>
    </w:div>
    <w:div w:id="1272787629">
      <w:bodyDiv w:val="1"/>
      <w:marLeft w:val="0"/>
      <w:marRight w:val="0"/>
      <w:marTop w:val="0"/>
      <w:marBottom w:val="0"/>
      <w:divBdr>
        <w:top w:val="none" w:sz="0" w:space="0" w:color="auto"/>
        <w:left w:val="none" w:sz="0" w:space="0" w:color="auto"/>
        <w:bottom w:val="none" w:sz="0" w:space="0" w:color="auto"/>
        <w:right w:val="none" w:sz="0" w:space="0" w:color="auto"/>
      </w:divBdr>
    </w:div>
    <w:div w:id="1275478945">
      <w:bodyDiv w:val="1"/>
      <w:marLeft w:val="0"/>
      <w:marRight w:val="0"/>
      <w:marTop w:val="0"/>
      <w:marBottom w:val="0"/>
      <w:divBdr>
        <w:top w:val="none" w:sz="0" w:space="0" w:color="auto"/>
        <w:left w:val="none" w:sz="0" w:space="0" w:color="auto"/>
        <w:bottom w:val="none" w:sz="0" w:space="0" w:color="auto"/>
        <w:right w:val="none" w:sz="0" w:space="0" w:color="auto"/>
      </w:divBdr>
    </w:div>
    <w:div w:id="1275744593">
      <w:bodyDiv w:val="1"/>
      <w:marLeft w:val="0"/>
      <w:marRight w:val="0"/>
      <w:marTop w:val="0"/>
      <w:marBottom w:val="0"/>
      <w:divBdr>
        <w:top w:val="none" w:sz="0" w:space="0" w:color="auto"/>
        <w:left w:val="none" w:sz="0" w:space="0" w:color="auto"/>
        <w:bottom w:val="none" w:sz="0" w:space="0" w:color="auto"/>
        <w:right w:val="none" w:sz="0" w:space="0" w:color="auto"/>
      </w:divBdr>
    </w:div>
    <w:div w:id="1276063893">
      <w:bodyDiv w:val="1"/>
      <w:marLeft w:val="0"/>
      <w:marRight w:val="0"/>
      <w:marTop w:val="0"/>
      <w:marBottom w:val="0"/>
      <w:divBdr>
        <w:top w:val="none" w:sz="0" w:space="0" w:color="auto"/>
        <w:left w:val="none" w:sz="0" w:space="0" w:color="auto"/>
        <w:bottom w:val="none" w:sz="0" w:space="0" w:color="auto"/>
        <w:right w:val="none" w:sz="0" w:space="0" w:color="auto"/>
      </w:divBdr>
    </w:div>
    <w:div w:id="1278025452">
      <w:bodyDiv w:val="1"/>
      <w:marLeft w:val="0"/>
      <w:marRight w:val="0"/>
      <w:marTop w:val="0"/>
      <w:marBottom w:val="0"/>
      <w:divBdr>
        <w:top w:val="none" w:sz="0" w:space="0" w:color="auto"/>
        <w:left w:val="none" w:sz="0" w:space="0" w:color="auto"/>
        <w:bottom w:val="none" w:sz="0" w:space="0" w:color="auto"/>
        <w:right w:val="none" w:sz="0" w:space="0" w:color="auto"/>
      </w:divBdr>
    </w:div>
    <w:div w:id="1279020814">
      <w:bodyDiv w:val="1"/>
      <w:marLeft w:val="0"/>
      <w:marRight w:val="0"/>
      <w:marTop w:val="0"/>
      <w:marBottom w:val="0"/>
      <w:divBdr>
        <w:top w:val="none" w:sz="0" w:space="0" w:color="auto"/>
        <w:left w:val="none" w:sz="0" w:space="0" w:color="auto"/>
        <w:bottom w:val="none" w:sz="0" w:space="0" w:color="auto"/>
        <w:right w:val="none" w:sz="0" w:space="0" w:color="auto"/>
      </w:divBdr>
    </w:div>
    <w:div w:id="1279263342">
      <w:bodyDiv w:val="1"/>
      <w:marLeft w:val="0"/>
      <w:marRight w:val="0"/>
      <w:marTop w:val="0"/>
      <w:marBottom w:val="0"/>
      <w:divBdr>
        <w:top w:val="none" w:sz="0" w:space="0" w:color="auto"/>
        <w:left w:val="none" w:sz="0" w:space="0" w:color="auto"/>
        <w:bottom w:val="none" w:sz="0" w:space="0" w:color="auto"/>
        <w:right w:val="none" w:sz="0" w:space="0" w:color="auto"/>
      </w:divBdr>
    </w:div>
    <w:div w:id="1280140975">
      <w:bodyDiv w:val="1"/>
      <w:marLeft w:val="0"/>
      <w:marRight w:val="0"/>
      <w:marTop w:val="0"/>
      <w:marBottom w:val="0"/>
      <w:divBdr>
        <w:top w:val="none" w:sz="0" w:space="0" w:color="auto"/>
        <w:left w:val="none" w:sz="0" w:space="0" w:color="auto"/>
        <w:bottom w:val="none" w:sz="0" w:space="0" w:color="auto"/>
        <w:right w:val="none" w:sz="0" w:space="0" w:color="auto"/>
      </w:divBdr>
    </w:div>
    <w:div w:id="1280603132">
      <w:bodyDiv w:val="1"/>
      <w:marLeft w:val="0"/>
      <w:marRight w:val="0"/>
      <w:marTop w:val="0"/>
      <w:marBottom w:val="0"/>
      <w:divBdr>
        <w:top w:val="none" w:sz="0" w:space="0" w:color="auto"/>
        <w:left w:val="none" w:sz="0" w:space="0" w:color="auto"/>
        <w:bottom w:val="none" w:sz="0" w:space="0" w:color="auto"/>
        <w:right w:val="none" w:sz="0" w:space="0" w:color="auto"/>
      </w:divBdr>
    </w:div>
    <w:div w:id="128084223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4771538">
      <w:bodyDiv w:val="1"/>
      <w:marLeft w:val="0"/>
      <w:marRight w:val="0"/>
      <w:marTop w:val="0"/>
      <w:marBottom w:val="0"/>
      <w:divBdr>
        <w:top w:val="none" w:sz="0" w:space="0" w:color="auto"/>
        <w:left w:val="none" w:sz="0" w:space="0" w:color="auto"/>
        <w:bottom w:val="none" w:sz="0" w:space="0" w:color="auto"/>
        <w:right w:val="none" w:sz="0" w:space="0" w:color="auto"/>
      </w:divBdr>
    </w:div>
    <w:div w:id="1285846131">
      <w:bodyDiv w:val="1"/>
      <w:marLeft w:val="0"/>
      <w:marRight w:val="0"/>
      <w:marTop w:val="0"/>
      <w:marBottom w:val="0"/>
      <w:divBdr>
        <w:top w:val="none" w:sz="0" w:space="0" w:color="auto"/>
        <w:left w:val="none" w:sz="0" w:space="0" w:color="auto"/>
        <w:bottom w:val="none" w:sz="0" w:space="0" w:color="auto"/>
        <w:right w:val="none" w:sz="0" w:space="0" w:color="auto"/>
      </w:divBdr>
    </w:div>
    <w:div w:id="1285966675">
      <w:bodyDiv w:val="1"/>
      <w:marLeft w:val="0"/>
      <w:marRight w:val="0"/>
      <w:marTop w:val="0"/>
      <w:marBottom w:val="0"/>
      <w:divBdr>
        <w:top w:val="none" w:sz="0" w:space="0" w:color="auto"/>
        <w:left w:val="none" w:sz="0" w:space="0" w:color="auto"/>
        <w:bottom w:val="none" w:sz="0" w:space="0" w:color="auto"/>
        <w:right w:val="none" w:sz="0" w:space="0" w:color="auto"/>
      </w:divBdr>
    </w:div>
    <w:div w:id="1286234214">
      <w:bodyDiv w:val="1"/>
      <w:marLeft w:val="0"/>
      <w:marRight w:val="0"/>
      <w:marTop w:val="0"/>
      <w:marBottom w:val="0"/>
      <w:divBdr>
        <w:top w:val="none" w:sz="0" w:space="0" w:color="auto"/>
        <w:left w:val="none" w:sz="0" w:space="0" w:color="auto"/>
        <w:bottom w:val="none" w:sz="0" w:space="0" w:color="auto"/>
        <w:right w:val="none" w:sz="0" w:space="0" w:color="auto"/>
      </w:divBdr>
    </w:div>
    <w:div w:id="1287008212">
      <w:bodyDiv w:val="1"/>
      <w:marLeft w:val="0"/>
      <w:marRight w:val="0"/>
      <w:marTop w:val="0"/>
      <w:marBottom w:val="0"/>
      <w:divBdr>
        <w:top w:val="none" w:sz="0" w:space="0" w:color="auto"/>
        <w:left w:val="none" w:sz="0" w:space="0" w:color="auto"/>
        <w:bottom w:val="none" w:sz="0" w:space="0" w:color="auto"/>
        <w:right w:val="none" w:sz="0" w:space="0" w:color="auto"/>
      </w:divBdr>
    </w:div>
    <w:div w:id="1288586905">
      <w:bodyDiv w:val="1"/>
      <w:marLeft w:val="0"/>
      <w:marRight w:val="0"/>
      <w:marTop w:val="0"/>
      <w:marBottom w:val="0"/>
      <w:divBdr>
        <w:top w:val="none" w:sz="0" w:space="0" w:color="auto"/>
        <w:left w:val="none" w:sz="0" w:space="0" w:color="auto"/>
        <w:bottom w:val="none" w:sz="0" w:space="0" w:color="auto"/>
        <w:right w:val="none" w:sz="0" w:space="0" w:color="auto"/>
      </w:divBdr>
    </w:div>
    <w:div w:id="1291205932">
      <w:bodyDiv w:val="1"/>
      <w:marLeft w:val="0"/>
      <w:marRight w:val="0"/>
      <w:marTop w:val="0"/>
      <w:marBottom w:val="0"/>
      <w:divBdr>
        <w:top w:val="none" w:sz="0" w:space="0" w:color="auto"/>
        <w:left w:val="none" w:sz="0" w:space="0" w:color="auto"/>
        <w:bottom w:val="none" w:sz="0" w:space="0" w:color="auto"/>
        <w:right w:val="none" w:sz="0" w:space="0" w:color="auto"/>
      </w:divBdr>
    </w:div>
    <w:div w:id="1292133263">
      <w:bodyDiv w:val="1"/>
      <w:marLeft w:val="0"/>
      <w:marRight w:val="0"/>
      <w:marTop w:val="0"/>
      <w:marBottom w:val="0"/>
      <w:divBdr>
        <w:top w:val="none" w:sz="0" w:space="0" w:color="auto"/>
        <w:left w:val="none" w:sz="0" w:space="0" w:color="auto"/>
        <w:bottom w:val="none" w:sz="0" w:space="0" w:color="auto"/>
        <w:right w:val="none" w:sz="0" w:space="0" w:color="auto"/>
      </w:divBdr>
    </w:div>
    <w:div w:id="1292202145">
      <w:bodyDiv w:val="1"/>
      <w:marLeft w:val="0"/>
      <w:marRight w:val="0"/>
      <w:marTop w:val="0"/>
      <w:marBottom w:val="0"/>
      <w:divBdr>
        <w:top w:val="none" w:sz="0" w:space="0" w:color="auto"/>
        <w:left w:val="none" w:sz="0" w:space="0" w:color="auto"/>
        <w:bottom w:val="none" w:sz="0" w:space="0" w:color="auto"/>
        <w:right w:val="none" w:sz="0" w:space="0" w:color="auto"/>
      </w:divBdr>
    </w:div>
    <w:div w:id="1294675242">
      <w:bodyDiv w:val="1"/>
      <w:marLeft w:val="0"/>
      <w:marRight w:val="0"/>
      <w:marTop w:val="0"/>
      <w:marBottom w:val="0"/>
      <w:divBdr>
        <w:top w:val="none" w:sz="0" w:space="0" w:color="auto"/>
        <w:left w:val="none" w:sz="0" w:space="0" w:color="auto"/>
        <w:bottom w:val="none" w:sz="0" w:space="0" w:color="auto"/>
        <w:right w:val="none" w:sz="0" w:space="0" w:color="auto"/>
      </w:divBdr>
    </w:div>
    <w:div w:id="1296302216">
      <w:bodyDiv w:val="1"/>
      <w:marLeft w:val="0"/>
      <w:marRight w:val="0"/>
      <w:marTop w:val="0"/>
      <w:marBottom w:val="0"/>
      <w:divBdr>
        <w:top w:val="none" w:sz="0" w:space="0" w:color="auto"/>
        <w:left w:val="none" w:sz="0" w:space="0" w:color="auto"/>
        <w:bottom w:val="none" w:sz="0" w:space="0" w:color="auto"/>
        <w:right w:val="none" w:sz="0" w:space="0" w:color="auto"/>
      </w:divBdr>
    </w:div>
    <w:div w:id="1297300602">
      <w:bodyDiv w:val="1"/>
      <w:marLeft w:val="0"/>
      <w:marRight w:val="0"/>
      <w:marTop w:val="0"/>
      <w:marBottom w:val="0"/>
      <w:divBdr>
        <w:top w:val="none" w:sz="0" w:space="0" w:color="auto"/>
        <w:left w:val="none" w:sz="0" w:space="0" w:color="auto"/>
        <w:bottom w:val="none" w:sz="0" w:space="0" w:color="auto"/>
        <w:right w:val="none" w:sz="0" w:space="0" w:color="auto"/>
      </w:divBdr>
    </w:div>
    <w:div w:id="1298297653">
      <w:bodyDiv w:val="1"/>
      <w:marLeft w:val="0"/>
      <w:marRight w:val="0"/>
      <w:marTop w:val="0"/>
      <w:marBottom w:val="0"/>
      <w:divBdr>
        <w:top w:val="none" w:sz="0" w:space="0" w:color="auto"/>
        <w:left w:val="none" w:sz="0" w:space="0" w:color="auto"/>
        <w:bottom w:val="none" w:sz="0" w:space="0" w:color="auto"/>
        <w:right w:val="none" w:sz="0" w:space="0" w:color="auto"/>
      </w:divBdr>
    </w:div>
    <w:div w:id="1298561586">
      <w:bodyDiv w:val="1"/>
      <w:marLeft w:val="0"/>
      <w:marRight w:val="0"/>
      <w:marTop w:val="0"/>
      <w:marBottom w:val="0"/>
      <w:divBdr>
        <w:top w:val="none" w:sz="0" w:space="0" w:color="auto"/>
        <w:left w:val="none" w:sz="0" w:space="0" w:color="auto"/>
        <w:bottom w:val="none" w:sz="0" w:space="0" w:color="auto"/>
        <w:right w:val="none" w:sz="0" w:space="0" w:color="auto"/>
      </w:divBdr>
    </w:div>
    <w:div w:id="1302155461">
      <w:bodyDiv w:val="1"/>
      <w:marLeft w:val="0"/>
      <w:marRight w:val="0"/>
      <w:marTop w:val="0"/>
      <w:marBottom w:val="0"/>
      <w:divBdr>
        <w:top w:val="none" w:sz="0" w:space="0" w:color="auto"/>
        <w:left w:val="none" w:sz="0" w:space="0" w:color="auto"/>
        <w:bottom w:val="none" w:sz="0" w:space="0" w:color="auto"/>
        <w:right w:val="none" w:sz="0" w:space="0" w:color="auto"/>
      </w:divBdr>
    </w:div>
    <w:div w:id="1302348890">
      <w:bodyDiv w:val="1"/>
      <w:marLeft w:val="0"/>
      <w:marRight w:val="0"/>
      <w:marTop w:val="0"/>
      <w:marBottom w:val="0"/>
      <w:divBdr>
        <w:top w:val="none" w:sz="0" w:space="0" w:color="auto"/>
        <w:left w:val="none" w:sz="0" w:space="0" w:color="auto"/>
        <w:bottom w:val="none" w:sz="0" w:space="0" w:color="auto"/>
        <w:right w:val="none" w:sz="0" w:space="0" w:color="auto"/>
      </w:divBdr>
    </w:div>
    <w:div w:id="1303853552">
      <w:bodyDiv w:val="1"/>
      <w:marLeft w:val="0"/>
      <w:marRight w:val="0"/>
      <w:marTop w:val="0"/>
      <w:marBottom w:val="0"/>
      <w:divBdr>
        <w:top w:val="none" w:sz="0" w:space="0" w:color="auto"/>
        <w:left w:val="none" w:sz="0" w:space="0" w:color="auto"/>
        <w:bottom w:val="none" w:sz="0" w:space="0" w:color="auto"/>
        <w:right w:val="none" w:sz="0" w:space="0" w:color="auto"/>
      </w:divBdr>
    </w:div>
    <w:div w:id="1303926077">
      <w:bodyDiv w:val="1"/>
      <w:marLeft w:val="0"/>
      <w:marRight w:val="0"/>
      <w:marTop w:val="0"/>
      <w:marBottom w:val="0"/>
      <w:divBdr>
        <w:top w:val="none" w:sz="0" w:space="0" w:color="auto"/>
        <w:left w:val="none" w:sz="0" w:space="0" w:color="auto"/>
        <w:bottom w:val="none" w:sz="0" w:space="0" w:color="auto"/>
        <w:right w:val="none" w:sz="0" w:space="0" w:color="auto"/>
      </w:divBdr>
    </w:div>
    <w:div w:id="1305574972">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0940709">
      <w:bodyDiv w:val="1"/>
      <w:marLeft w:val="0"/>
      <w:marRight w:val="0"/>
      <w:marTop w:val="0"/>
      <w:marBottom w:val="0"/>
      <w:divBdr>
        <w:top w:val="none" w:sz="0" w:space="0" w:color="auto"/>
        <w:left w:val="none" w:sz="0" w:space="0" w:color="auto"/>
        <w:bottom w:val="none" w:sz="0" w:space="0" w:color="auto"/>
        <w:right w:val="none" w:sz="0" w:space="0" w:color="auto"/>
      </w:divBdr>
    </w:div>
    <w:div w:id="1311866450">
      <w:bodyDiv w:val="1"/>
      <w:marLeft w:val="0"/>
      <w:marRight w:val="0"/>
      <w:marTop w:val="0"/>
      <w:marBottom w:val="0"/>
      <w:divBdr>
        <w:top w:val="none" w:sz="0" w:space="0" w:color="auto"/>
        <w:left w:val="none" w:sz="0" w:space="0" w:color="auto"/>
        <w:bottom w:val="none" w:sz="0" w:space="0" w:color="auto"/>
        <w:right w:val="none" w:sz="0" w:space="0" w:color="auto"/>
      </w:divBdr>
    </w:div>
    <w:div w:id="1312783760">
      <w:bodyDiv w:val="1"/>
      <w:marLeft w:val="0"/>
      <w:marRight w:val="0"/>
      <w:marTop w:val="0"/>
      <w:marBottom w:val="0"/>
      <w:divBdr>
        <w:top w:val="none" w:sz="0" w:space="0" w:color="auto"/>
        <w:left w:val="none" w:sz="0" w:space="0" w:color="auto"/>
        <w:bottom w:val="none" w:sz="0" w:space="0" w:color="auto"/>
        <w:right w:val="none" w:sz="0" w:space="0" w:color="auto"/>
      </w:divBdr>
    </w:div>
    <w:div w:id="1314018614">
      <w:bodyDiv w:val="1"/>
      <w:marLeft w:val="0"/>
      <w:marRight w:val="0"/>
      <w:marTop w:val="0"/>
      <w:marBottom w:val="0"/>
      <w:divBdr>
        <w:top w:val="none" w:sz="0" w:space="0" w:color="auto"/>
        <w:left w:val="none" w:sz="0" w:space="0" w:color="auto"/>
        <w:bottom w:val="none" w:sz="0" w:space="0" w:color="auto"/>
        <w:right w:val="none" w:sz="0" w:space="0" w:color="auto"/>
      </w:divBdr>
    </w:div>
    <w:div w:id="1314992224">
      <w:bodyDiv w:val="1"/>
      <w:marLeft w:val="0"/>
      <w:marRight w:val="0"/>
      <w:marTop w:val="0"/>
      <w:marBottom w:val="0"/>
      <w:divBdr>
        <w:top w:val="none" w:sz="0" w:space="0" w:color="auto"/>
        <w:left w:val="none" w:sz="0" w:space="0" w:color="auto"/>
        <w:bottom w:val="none" w:sz="0" w:space="0" w:color="auto"/>
        <w:right w:val="none" w:sz="0" w:space="0" w:color="auto"/>
      </w:divBdr>
    </w:div>
    <w:div w:id="1315528127">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1342">
      <w:bodyDiv w:val="1"/>
      <w:marLeft w:val="0"/>
      <w:marRight w:val="0"/>
      <w:marTop w:val="0"/>
      <w:marBottom w:val="0"/>
      <w:divBdr>
        <w:top w:val="none" w:sz="0" w:space="0" w:color="auto"/>
        <w:left w:val="none" w:sz="0" w:space="0" w:color="auto"/>
        <w:bottom w:val="none" w:sz="0" w:space="0" w:color="auto"/>
        <w:right w:val="none" w:sz="0" w:space="0" w:color="auto"/>
      </w:divBdr>
    </w:div>
    <w:div w:id="1320381307">
      <w:bodyDiv w:val="1"/>
      <w:marLeft w:val="0"/>
      <w:marRight w:val="0"/>
      <w:marTop w:val="0"/>
      <w:marBottom w:val="0"/>
      <w:divBdr>
        <w:top w:val="none" w:sz="0" w:space="0" w:color="auto"/>
        <w:left w:val="none" w:sz="0" w:space="0" w:color="auto"/>
        <w:bottom w:val="none" w:sz="0" w:space="0" w:color="auto"/>
        <w:right w:val="none" w:sz="0" w:space="0" w:color="auto"/>
      </w:divBdr>
    </w:div>
    <w:div w:id="1320502057">
      <w:bodyDiv w:val="1"/>
      <w:marLeft w:val="0"/>
      <w:marRight w:val="0"/>
      <w:marTop w:val="0"/>
      <w:marBottom w:val="0"/>
      <w:divBdr>
        <w:top w:val="none" w:sz="0" w:space="0" w:color="auto"/>
        <w:left w:val="none" w:sz="0" w:space="0" w:color="auto"/>
        <w:bottom w:val="none" w:sz="0" w:space="0" w:color="auto"/>
        <w:right w:val="none" w:sz="0" w:space="0" w:color="auto"/>
      </w:divBdr>
    </w:div>
    <w:div w:id="1323970746">
      <w:bodyDiv w:val="1"/>
      <w:marLeft w:val="0"/>
      <w:marRight w:val="0"/>
      <w:marTop w:val="0"/>
      <w:marBottom w:val="0"/>
      <w:divBdr>
        <w:top w:val="none" w:sz="0" w:space="0" w:color="auto"/>
        <w:left w:val="none" w:sz="0" w:space="0" w:color="auto"/>
        <w:bottom w:val="none" w:sz="0" w:space="0" w:color="auto"/>
        <w:right w:val="none" w:sz="0" w:space="0" w:color="auto"/>
      </w:divBdr>
    </w:div>
    <w:div w:id="1324428757">
      <w:bodyDiv w:val="1"/>
      <w:marLeft w:val="0"/>
      <w:marRight w:val="0"/>
      <w:marTop w:val="0"/>
      <w:marBottom w:val="0"/>
      <w:divBdr>
        <w:top w:val="none" w:sz="0" w:space="0" w:color="auto"/>
        <w:left w:val="none" w:sz="0" w:space="0" w:color="auto"/>
        <w:bottom w:val="none" w:sz="0" w:space="0" w:color="auto"/>
        <w:right w:val="none" w:sz="0" w:space="0" w:color="auto"/>
      </w:divBdr>
    </w:div>
    <w:div w:id="1324508901">
      <w:bodyDiv w:val="1"/>
      <w:marLeft w:val="0"/>
      <w:marRight w:val="0"/>
      <w:marTop w:val="0"/>
      <w:marBottom w:val="0"/>
      <w:divBdr>
        <w:top w:val="none" w:sz="0" w:space="0" w:color="auto"/>
        <w:left w:val="none" w:sz="0" w:space="0" w:color="auto"/>
        <w:bottom w:val="none" w:sz="0" w:space="0" w:color="auto"/>
        <w:right w:val="none" w:sz="0" w:space="0" w:color="auto"/>
      </w:divBdr>
    </w:div>
    <w:div w:id="1324744978">
      <w:bodyDiv w:val="1"/>
      <w:marLeft w:val="0"/>
      <w:marRight w:val="0"/>
      <w:marTop w:val="0"/>
      <w:marBottom w:val="0"/>
      <w:divBdr>
        <w:top w:val="none" w:sz="0" w:space="0" w:color="auto"/>
        <w:left w:val="none" w:sz="0" w:space="0" w:color="auto"/>
        <w:bottom w:val="none" w:sz="0" w:space="0" w:color="auto"/>
        <w:right w:val="none" w:sz="0" w:space="0" w:color="auto"/>
      </w:divBdr>
    </w:div>
    <w:div w:id="1328096252">
      <w:bodyDiv w:val="1"/>
      <w:marLeft w:val="0"/>
      <w:marRight w:val="0"/>
      <w:marTop w:val="0"/>
      <w:marBottom w:val="0"/>
      <w:divBdr>
        <w:top w:val="none" w:sz="0" w:space="0" w:color="auto"/>
        <w:left w:val="none" w:sz="0" w:space="0" w:color="auto"/>
        <w:bottom w:val="none" w:sz="0" w:space="0" w:color="auto"/>
        <w:right w:val="none" w:sz="0" w:space="0" w:color="auto"/>
      </w:divBdr>
    </w:div>
    <w:div w:id="1328168756">
      <w:bodyDiv w:val="1"/>
      <w:marLeft w:val="0"/>
      <w:marRight w:val="0"/>
      <w:marTop w:val="0"/>
      <w:marBottom w:val="0"/>
      <w:divBdr>
        <w:top w:val="none" w:sz="0" w:space="0" w:color="auto"/>
        <w:left w:val="none" w:sz="0" w:space="0" w:color="auto"/>
        <w:bottom w:val="none" w:sz="0" w:space="0" w:color="auto"/>
        <w:right w:val="none" w:sz="0" w:space="0" w:color="auto"/>
      </w:divBdr>
    </w:div>
    <w:div w:id="1330326912">
      <w:bodyDiv w:val="1"/>
      <w:marLeft w:val="0"/>
      <w:marRight w:val="0"/>
      <w:marTop w:val="0"/>
      <w:marBottom w:val="0"/>
      <w:divBdr>
        <w:top w:val="none" w:sz="0" w:space="0" w:color="auto"/>
        <w:left w:val="none" w:sz="0" w:space="0" w:color="auto"/>
        <w:bottom w:val="none" w:sz="0" w:space="0" w:color="auto"/>
        <w:right w:val="none" w:sz="0" w:space="0" w:color="auto"/>
      </w:divBdr>
    </w:div>
    <w:div w:id="1333680873">
      <w:bodyDiv w:val="1"/>
      <w:marLeft w:val="0"/>
      <w:marRight w:val="0"/>
      <w:marTop w:val="0"/>
      <w:marBottom w:val="0"/>
      <w:divBdr>
        <w:top w:val="none" w:sz="0" w:space="0" w:color="auto"/>
        <w:left w:val="none" w:sz="0" w:space="0" w:color="auto"/>
        <w:bottom w:val="none" w:sz="0" w:space="0" w:color="auto"/>
        <w:right w:val="none" w:sz="0" w:space="0" w:color="auto"/>
      </w:divBdr>
    </w:div>
    <w:div w:id="1334142129">
      <w:bodyDiv w:val="1"/>
      <w:marLeft w:val="0"/>
      <w:marRight w:val="0"/>
      <w:marTop w:val="0"/>
      <w:marBottom w:val="0"/>
      <w:divBdr>
        <w:top w:val="none" w:sz="0" w:space="0" w:color="auto"/>
        <w:left w:val="none" w:sz="0" w:space="0" w:color="auto"/>
        <w:bottom w:val="none" w:sz="0" w:space="0" w:color="auto"/>
        <w:right w:val="none" w:sz="0" w:space="0" w:color="auto"/>
      </w:divBdr>
    </w:div>
    <w:div w:id="1334726826">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344871">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38539082">
      <w:bodyDiv w:val="1"/>
      <w:marLeft w:val="0"/>
      <w:marRight w:val="0"/>
      <w:marTop w:val="0"/>
      <w:marBottom w:val="0"/>
      <w:divBdr>
        <w:top w:val="none" w:sz="0" w:space="0" w:color="auto"/>
        <w:left w:val="none" w:sz="0" w:space="0" w:color="auto"/>
        <w:bottom w:val="none" w:sz="0" w:space="0" w:color="auto"/>
        <w:right w:val="none" w:sz="0" w:space="0" w:color="auto"/>
      </w:divBdr>
    </w:div>
    <w:div w:id="1338733197">
      <w:bodyDiv w:val="1"/>
      <w:marLeft w:val="0"/>
      <w:marRight w:val="0"/>
      <w:marTop w:val="0"/>
      <w:marBottom w:val="0"/>
      <w:divBdr>
        <w:top w:val="none" w:sz="0" w:space="0" w:color="auto"/>
        <w:left w:val="none" w:sz="0" w:space="0" w:color="auto"/>
        <w:bottom w:val="none" w:sz="0" w:space="0" w:color="auto"/>
        <w:right w:val="none" w:sz="0" w:space="0" w:color="auto"/>
      </w:divBdr>
    </w:div>
    <w:div w:id="1339113794">
      <w:bodyDiv w:val="1"/>
      <w:marLeft w:val="0"/>
      <w:marRight w:val="0"/>
      <w:marTop w:val="0"/>
      <w:marBottom w:val="0"/>
      <w:divBdr>
        <w:top w:val="none" w:sz="0" w:space="0" w:color="auto"/>
        <w:left w:val="none" w:sz="0" w:space="0" w:color="auto"/>
        <w:bottom w:val="none" w:sz="0" w:space="0" w:color="auto"/>
        <w:right w:val="none" w:sz="0" w:space="0" w:color="auto"/>
      </w:divBdr>
    </w:div>
    <w:div w:id="1339888170">
      <w:bodyDiv w:val="1"/>
      <w:marLeft w:val="0"/>
      <w:marRight w:val="0"/>
      <w:marTop w:val="0"/>
      <w:marBottom w:val="0"/>
      <w:divBdr>
        <w:top w:val="none" w:sz="0" w:space="0" w:color="auto"/>
        <w:left w:val="none" w:sz="0" w:space="0" w:color="auto"/>
        <w:bottom w:val="none" w:sz="0" w:space="0" w:color="auto"/>
        <w:right w:val="none" w:sz="0" w:space="0" w:color="auto"/>
      </w:divBdr>
    </w:div>
    <w:div w:id="1342127542">
      <w:bodyDiv w:val="1"/>
      <w:marLeft w:val="0"/>
      <w:marRight w:val="0"/>
      <w:marTop w:val="0"/>
      <w:marBottom w:val="0"/>
      <w:divBdr>
        <w:top w:val="none" w:sz="0" w:space="0" w:color="auto"/>
        <w:left w:val="none" w:sz="0" w:space="0" w:color="auto"/>
        <w:bottom w:val="none" w:sz="0" w:space="0" w:color="auto"/>
        <w:right w:val="none" w:sz="0" w:space="0" w:color="auto"/>
      </w:divBdr>
    </w:div>
    <w:div w:id="1344239212">
      <w:bodyDiv w:val="1"/>
      <w:marLeft w:val="0"/>
      <w:marRight w:val="0"/>
      <w:marTop w:val="0"/>
      <w:marBottom w:val="0"/>
      <w:divBdr>
        <w:top w:val="none" w:sz="0" w:space="0" w:color="auto"/>
        <w:left w:val="none" w:sz="0" w:space="0" w:color="auto"/>
        <w:bottom w:val="none" w:sz="0" w:space="0" w:color="auto"/>
        <w:right w:val="none" w:sz="0" w:space="0" w:color="auto"/>
      </w:divBdr>
    </w:div>
    <w:div w:id="1344286679">
      <w:bodyDiv w:val="1"/>
      <w:marLeft w:val="0"/>
      <w:marRight w:val="0"/>
      <w:marTop w:val="0"/>
      <w:marBottom w:val="0"/>
      <w:divBdr>
        <w:top w:val="none" w:sz="0" w:space="0" w:color="auto"/>
        <w:left w:val="none" w:sz="0" w:space="0" w:color="auto"/>
        <w:bottom w:val="none" w:sz="0" w:space="0" w:color="auto"/>
        <w:right w:val="none" w:sz="0" w:space="0" w:color="auto"/>
      </w:divBdr>
    </w:div>
    <w:div w:id="1344626623">
      <w:bodyDiv w:val="1"/>
      <w:marLeft w:val="0"/>
      <w:marRight w:val="0"/>
      <w:marTop w:val="0"/>
      <w:marBottom w:val="0"/>
      <w:divBdr>
        <w:top w:val="none" w:sz="0" w:space="0" w:color="auto"/>
        <w:left w:val="none" w:sz="0" w:space="0" w:color="auto"/>
        <w:bottom w:val="none" w:sz="0" w:space="0" w:color="auto"/>
        <w:right w:val="none" w:sz="0" w:space="0" w:color="auto"/>
      </w:divBdr>
    </w:div>
    <w:div w:id="1345016909">
      <w:bodyDiv w:val="1"/>
      <w:marLeft w:val="0"/>
      <w:marRight w:val="0"/>
      <w:marTop w:val="0"/>
      <w:marBottom w:val="0"/>
      <w:divBdr>
        <w:top w:val="none" w:sz="0" w:space="0" w:color="auto"/>
        <w:left w:val="none" w:sz="0" w:space="0" w:color="auto"/>
        <w:bottom w:val="none" w:sz="0" w:space="0" w:color="auto"/>
        <w:right w:val="none" w:sz="0" w:space="0" w:color="auto"/>
      </w:divBdr>
    </w:div>
    <w:div w:id="1348143858">
      <w:bodyDiv w:val="1"/>
      <w:marLeft w:val="0"/>
      <w:marRight w:val="0"/>
      <w:marTop w:val="0"/>
      <w:marBottom w:val="0"/>
      <w:divBdr>
        <w:top w:val="none" w:sz="0" w:space="0" w:color="auto"/>
        <w:left w:val="none" w:sz="0" w:space="0" w:color="auto"/>
        <w:bottom w:val="none" w:sz="0" w:space="0" w:color="auto"/>
        <w:right w:val="none" w:sz="0" w:space="0" w:color="auto"/>
      </w:divBdr>
    </w:div>
    <w:div w:id="1349410133">
      <w:bodyDiv w:val="1"/>
      <w:marLeft w:val="0"/>
      <w:marRight w:val="0"/>
      <w:marTop w:val="0"/>
      <w:marBottom w:val="0"/>
      <w:divBdr>
        <w:top w:val="none" w:sz="0" w:space="0" w:color="auto"/>
        <w:left w:val="none" w:sz="0" w:space="0" w:color="auto"/>
        <w:bottom w:val="none" w:sz="0" w:space="0" w:color="auto"/>
        <w:right w:val="none" w:sz="0" w:space="0" w:color="auto"/>
      </w:divBdr>
    </w:div>
    <w:div w:id="1352760085">
      <w:bodyDiv w:val="1"/>
      <w:marLeft w:val="0"/>
      <w:marRight w:val="0"/>
      <w:marTop w:val="0"/>
      <w:marBottom w:val="0"/>
      <w:divBdr>
        <w:top w:val="none" w:sz="0" w:space="0" w:color="auto"/>
        <w:left w:val="none" w:sz="0" w:space="0" w:color="auto"/>
        <w:bottom w:val="none" w:sz="0" w:space="0" w:color="auto"/>
        <w:right w:val="none" w:sz="0" w:space="0" w:color="auto"/>
      </w:divBdr>
    </w:div>
    <w:div w:id="1354114764">
      <w:bodyDiv w:val="1"/>
      <w:marLeft w:val="0"/>
      <w:marRight w:val="0"/>
      <w:marTop w:val="0"/>
      <w:marBottom w:val="0"/>
      <w:divBdr>
        <w:top w:val="none" w:sz="0" w:space="0" w:color="auto"/>
        <w:left w:val="none" w:sz="0" w:space="0" w:color="auto"/>
        <w:bottom w:val="none" w:sz="0" w:space="0" w:color="auto"/>
        <w:right w:val="none" w:sz="0" w:space="0" w:color="auto"/>
      </w:divBdr>
    </w:div>
    <w:div w:id="1355377787">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577620">
      <w:bodyDiv w:val="1"/>
      <w:marLeft w:val="0"/>
      <w:marRight w:val="0"/>
      <w:marTop w:val="0"/>
      <w:marBottom w:val="0"/>
      <w:divBdr>
        <w:top w:val="none" w:sz="0" w:space="0" w:color="auto"/>
        <w:left w:val="none" w:sz="0" w:space="0" w:color="auto"/>
        <w:bottom w:val="none" w:sz="0" w:space="0" w:color="auto"/>
        <w:right w:val="none" w:sz="0" w:space="0" w:color="auto"/>
      </w:divBdr>
    </w:div>
    <w:div w:id="1358116699">
      <w:bodyDiv w:val="1"/>
      <w:marLeft w:val="0"/>
      <w:marRight w:val="0"/>
      <w:marTop w:val="0"/>
      <w:marBottom w:val="0"/>
      <w:divBdr>
        <w:top w:val="none" w:sz="0" w:space="0" w:color="auto"/>
        <w:left w:val="none" w:sz="0" w:space="0" w:color="auto"/>
        <w:bottom w:val="none" w:sz="0" w:space="0" w:color="auto"/>
        <w:right w:val="none" w:sz="0" w:space="0" w:color="auto"/>
      </w:divBdr>
    </w:div>
    <w:div w:id="1359545882">
      <w:bodyDiv w:val="1"/>
      <w:marLeft w:val="0"/>
      <w:marRight w:val="0"/>
      <w:marTop w:val="0"/>
      <w:marBottom w:val="0"/>
      <w:divBdr>
        <w:top w:val="none" w:sz="0" w:space="0" w:color="auto"/>
        <w:left w:val="none" w:sz="0" w:space="0" w:color="auto"/>
        <w:bottom w:val="none" w:sz="0" w:space="0" w:color="auto"/>
        <w:right w:val="none" w:sz="0" w:space="0" w:color="auto"/>
      </w:divBdr>
    </w:div>
    <w:div w:id="1360354096">
      <w:bodyDiv w:val="1"/>
      <w:marLeft w:val="0"/>
      <w:marRight w:val="0"/>
      <w:marTop w:val="0"/>
      <w:marBottom w:val="0"/>
      <w:divBdr>
        <w:top w:val="none" w:sz="0" w:space="0" w:color="auto"/>
        <w:left w:val="none" w:sz="0" w:space="0" w:color="auto"/>
        <w:bottom w:val="none" w:sz="0" w:space="0" w:color="auto"/>
        <w:right w:val="none" w:sz="0" w:space="0" w:color="auto"/>
      </w:divBdr>
    </w:div>
    <w:div w:id="1361663088">
      <w:bodyDiv w:val="1"/>
      <w:marLeft w:val="0"/>
      <w:marRight w:val="0"/>
      <w:marTop w:val="0"/>
      <w:marBottom w:val="0"/>
      <w:divBdr>
        <w:top w:val="none" w:sz="0" w:space="0" w:color="auto"/>
        <w:left w:val="none" w:sz="0" w:space="0" w:color="auto"/>
        <w:bottom w:val="none" w:sz="0" w:space="0" w:color="auto"/>
        <w:right w:val="none" w:sz="0" w:space="0" w:color="auto"/>
      </w:divBdr>
    </w:div>
    <w:div w:id="1362439114">
      <w:bodyDiv w:val="1"/>
      <w:marLeft w:val="0"/>
      <w:marRight w:val="0"/>
      <w:marTop w:val="0"/>
      <w:marBottom w:val="0"/>
      <w:divBdr>
        <w:top w:val="none" w:sz="0" w:space="0" w:color="auto"/>
        <w:left w:val="none" w:sz="0" w:space="0" w:color="auto"/>
        <w:bottom w:val="none" w:sz="0" w:space="0" w:color="auto"/>
        <w:right w:val="none" w:sz="0" w:space="0" w:color="auto"/>
      </w:divBdr>
    </w:div>
    <w:div w:id="1363479256">
      <w:bodyDiv w:val="1"/>
      <w:marLeft w:val="0"/>
      <w:marRight w:val="0"/>
      <w:marTop w:val="0"/>
      <w:marBottom w:val="0"/>
      <w:divBdr>
        <w:top w:val="none" w:sz="0" w:space="0" w:color="auto"/>
        <w:left w:val="none" w:sz="0" w:space="0" w:color="auto"/>
        <w:bottom w:val="none" w:sz="0" w:space="0" w:color="auto"/>
        <w:right w:val="none" w:sz="0" w:space="0" w:color="auto"/>
      </w:divBdr>
    </w:div>
    <w:div w:id="1364475393">
      <w:bodyDiv w:val="1"/>
      <w:marLeft w:val="0"/>
      <w:marRight w:val="0"/>
      <w:marTop w:val="0"/>
      <w:marBottom w:val="0"/>
      <w:divBdr>
        <w:top w:val="none" w:sz="0" w:space="0" w:color="auto"/>
        <w:left w:val="none" w:sz="0" w:space="0" w:color="auto"/>
        <w:bottom w:val="none" w:sz="0" w:space="0" w:color="auto"/>
        <w:right w:val="none" w:sz="0" w:space="0" w:color="auto"/>
      </w:divBdr>
    </w:div>
    <w:div w:id="1366563085">
      <w:bodyDiv w:val="1"/>
      <w:marLeft w:val="0"/>
      <w:marRight w:val="0"/>
      <w:marTop w:val="0"/>
      <w:marBottom w:val="0"/>
      <w:divBdr>
        <w:top w:val="none" w:sz="0" w:space="0" w:color="auto"/>
        <w:left w:val="none" w:sz="0" w:space="0" w:color="auto"/>
        <w:bottom w:val="none" w:sz="0" w:space="0" w:color="auto"/>
        <w:right w:val="none" w:sz="0" w:space="0" w:color="auto"/>
      </w:divBdr>
    </w:div>
    <w:div w:id="1367024045">
      <w:bodyDiv w:val="1"/>
      <w:marLeft w:val="0"/>
      <w:marRight w:val="0"/>
      <w:marTop w:val="0"/>
      <w:marBottom w:val="0"/>
      <w:divBdr>
        <w:top w:val="none" w:sz="0" w:space="0" w:color="auto"/>
        <w:left w:val="none" w:sz="0" w:space="0" w:color="auto"/>
        <w:bottom w:val="none" w:sz="0" w:space="0" w:color="auto"/>
        <w:right w:val="none" w:sz="0" w:space="0" w:color="auto"/>
      </w:divBdr>
    </w:div>
    <w:div w:id="1367831978">
      <w:bodyDiv w:val="1"/>
      <w:marLeft w:val="0"/>
      <w:marRight w:val="0"/>
      <w:marTop w:val="0"/>
      <w:marBottom w:val="0"/>
      <w:divBdr>
        <w:top w:val="none" w:sz="0" w:space="0" w:color="auto"/>
        <w:left w:val="none" w:sz="0" w:space="0" w:color="auto"/>
        <w:bottom w:val="none" w:sz="0" w:space="0" w:color="auto"/>
        <w:right w:val="none" w:sz="0" w:space="0" w:color="auto"/>
      </w:divBdr>
    </w:div>
    <w:div w:id="1368022788">
      <w:bodyDiv w:val="1"/>
      <w:marLeft w:val="0"/>
      <w:marRight w:val="0"/>
      <w:marTop w:val="0"/>
      <w:marBottom w:val="0"/>
      <w:divBdr>
        <w:top w:val="none" w:sz="0" w:space="0" w:color="auto"/>
        <w:left w:val="none" w:sz="0" w:space="0" w:color="auto"/>
        <w:bottom w:val="none" w:sz="0" w:space="0" w:color="auto"/>
        <w:right w:val="none" w:sz="0" w:space="0" w:color="auto"/>
      </w:divBdr>
    </w:div>
    <w:div w:id="1369600952">
      <w:bodyDiv w:val="1"/>
      <w:marLeft w:val="0"/>
      <w:marRight w:val="0"/>
      <w:marTop w:val="0"/>
      <w:marBottom w:val="0"/>
      <w:divBdr>
        <w:top w:val="none" w:sz="0" w:space="0" w:color="auto"/>
        <w:left w:val="none" w:sz="0" w:space="0" w:color="auto"/>
        <w:bottom w:val="none" w:sz="0" w:space="0" w:color="auto"/>
        <w:right w:val="none" w:sz="0" w:space="0" w:color="auto"/>
      </w:divBdr>
    </w:div>
    <w:div w:id="1369838397">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2726378">
      <w:bodyDiv w:val="1"/>
      <w:marLeft w:val="0"/>
      <w:marRight w:val="0"/>
      <w:marTop w:val="0"/>
      <w:marBottom w:val="0"/>
      <w:divBdr>
        <w:top w:val="none" w:sz="0" w:space="0" w:color="auto"/>
        <w:left w:val="none" w:sz="0" w:space="0" w:color="auto"/>
        <w:bottom w:val="none" w:sz="0" w:space="0" w:color="auto"/>
        <w:right w:val="none" w:sz="0" w:space="0" w:color="auto"/>
      </w:divBdr>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77969712">
      <w:bodyDiv w:val="1"/>
      <w:marLeft w:val="0"/>
      <w:marRight w:val="0"/>
      <w:marTop w:val="0"/>
      <w:marBottom w:val="0"/>
      <w:divBdr>
        <w:top w:val="none" w:sz="0" w:space="0" w:color="auto"/>
        <w:left w:val="none" w:sz="0" w:space="0" w:color="auto"/>
        <w:bottom w:val="none" w:sz="0" w:space="0" w:color="auto"/>
        <w:right w:val="none" w:sz="0" w:space="0" w:color="auto"/>
      </w:divBdr>
    </w:div>
    <w:div w:id="1381441898">
      <w:bodyDiv w:val="1"/>
      <w:marLeft w:val="0"/>
      <w:marRight w:val="0"/>
      <w:marTop w:val="0"/>
      <w:marBottom w:val="0"/>
      <w:divBdr>
        <w:top w:val="none" w:sz="0" w:space="0" w:color="auto"/>
        <w:left w:val="none" w:sz="0" w:space="0" w:color="auto"/>
        <w:bottom w:val="none" w:sz="0" w:space="0" w:color="auto"/>
        <w:right w:val="none" w:sz="0" w:space="0" w:color="auto"/>
      </w:divBdr>
    </w:div>
    <w:div w:id="1381781035">
      <w:bodyDiv w:val="1"/>
      <w:marLeft w:val="0"/>
      <w:marRight w:val="0"/>
      <w:marTop w:val="0"/>
      <w:marBottom w:val="0"/>
      <w:divBdr>
        <w:top w:val="none" w:sz="0" w:space="0" w:color="auto"/>
        <w:left w:val="none" w:sz="0" w:space="0" w:color="auto"/>
        <w:bottom w:val="none" w:sz="0" w:space="0" w:color="auto"/>
        <w:right w:val="none" w:sz="0" w:space="0" w:color="auto"/>
      </w:divBdr>
    </w:div>
    <w:div w:id="1382637024">
      <w:bodyDiv w:val="1"/>
      <w:marLeft w:val="0"/>
      <w:marRight w:val="0"/>
      <w:marTop w:val="0"/>
      <w:marBottom w:val="0"/>
      <w:divBdr>
        <w:top w:val="none" w:sz="0" w:space="0" w:color="auto"/>
        <w:left w:val="none" w:sz="0" w:space="0" w:color="auto"/>
        <w:bottom w:val="none" w:sz="0" w:space="0" w:color="auto"/>
        <w:right w:val="none" w:sz="0" w:space="0" w:color="auto"/>
      </w:divBdr>
    </w:div>
    <w:div w:id="1385105424">
      <w:bodyDiv w:val="1"/>
      <w:marLeft w:val="0"/>
      <w:marRight w:val="0"/>
      <w:marTop w:val="0"/>
      <w:marBottom w:val="0"/>
      <w:divBdr>
        <w:top w:val="none" w:sz="0" w:space="0" w:color="auto"/>
        <w:left w:val="none" w:sz="0" w:space="0" w:color="auto"/>
        <w:bottom w:val="none" w:sz="0" w:space="0" w:color="auto"/>
        <w:right w:val="none" w:sz="0" w:space="0" w:color="auto"/>
      </w:divBdr>
    </w:div>
    <w:div w:id="1385568580">
      <w:bodyDiv w:val="1"/>
      <w:marLeft w:val="0"/>
      <w:marRight w:val="0"/>
      <w:marTop w:val="0"/>
      <w:marBottom w:val="0"/>
      <w:divBdr>
        <w:top w:val="none" w:sz="0" w:space="0" w:color="auto"/>
        <w:left w:val="none" w:sz="0" w:space="0" w:color="auto"/>
        <w:bottom w:val="none" w:sz="0" w:space="0" w:color="auto"/>
        <w:right w:val="none" w:sz="0" w:space="0" w:color="auto"/>
      </w:divBdr>
    </w:div>
    <w:div w:id="1387148470">
      <w:bodyDiv w:val="1"/>
      <w:marLeft w:val="0"/>
      <w:marRight w:val="0"/>
      <w:marTop w:val="0"/>
      <w:marBottom w:val="0"/>
      <w:divBdr>
        <w:top w:val="none" w:sz="0" w:space="0" w:color="auto"/>
        <w:left w:val="none" w:sz="0" w:space="0" w:color="auto"/>
        <w:bottom w:val="none" w:sz="0" w:space="0" w:color="auto"/>
        <w:right w:val="none" w:sz="0" w:space="0" w:color="auto"/>
      </w:divBdr>
    </w:div>
    <w:div w:id="1387484388">
      <w:bodyDiv w:val="1"/>
      <w:marLeft w:val="0"/>
      <w:marRight w:val="0"/>
      <w:marTop w:val="0"/>
      <w:marBottom w:val="0"/>
      <w:divBdr>
        <w:top w:val="none" w:sz="0" w:space="0" w:color="auto"/>
        <w:left w:val="none" w:sz="0" w:space="0" w:color="auto"/>
        <w:bottom w:val="none" w:sz="0" w:space="0" w:color="auto"/>
        <w:right w:val="none" w:sz="0" w:space="0" w:color="auto"/>
      </w:divBdr>
    </w:div>
    <w:div w:id="1393117627">
      <w:bodyDiv w:val="1"/>
      <w:marLeft w:val="0"/>
      <w:marRight w:val="0"/>
      <w:marTop w:val="0"/>
      <w:marBottom w:val="0"/>
      <w:divBdr>
        <w:top w:val="none" w:sz="0" w:space="0" w:color="auto"/>
        <w:left w:val="none" w:sz="0" w:space="0" w:color="auto"/>
        <w:bottom w:val="none" w:sz="0" w:space="0" w:color="auto"/>
        <w:right w:val="none" w:sz="0" w:space="0" w:color="auto"/>
      </w:divBdr>
    </w:div>
    <w:div w:id="1398554524">
      <w:bodyDiv w:val="1"/>
      <w:marLeft w:val="0"/>
      <w:marRight w:val="0"/>
      <w:marTop w:val="0"/>
      <w:marBottom w:val="0"/>
      <w:divBdr>
        <w:top w:val="none" w:sz="0" w:space="0" w:color="auto"/>
        <w:left w:val="none" w:sz="0" w:space="0" w:color="auto"/>
        <w:bottom w:val="none" w:sz="0" w:space="0" w:color="auto"/>
        <w:right w:val="none" w:sz="0" w:space="0" w:color="auto"/>
      </w:divBdr>
    </w:div>
    <w:div w:id="1399210473">
      <w:bodyDiv w:val="1"/>
      <w:marLeft w:val="0"/>
      <w:marRight w:val="0"/>
      <w:marTop w:val="0"/>
      <w:marBottom w:val="0"/>
      <w:divBdr>
        <w:top w:val="none" w:sz="0" w:space="0" w:color="auto"/>
        <w:left w:val="none" w:sz="0" w:space="0" w:color="auto"/>
        <w:bottom w:val="none" w:sz="0" w:space="0" w:color="auto"/>
        <w:right w:val="none" w:sz="0" w:space="0" w:color="auto"/>
      </w:divBdr>
    </w:div>
    <w:div w:id="1402019480">
      <w:bodyDiv w:val="1"/>
      <w:marLeft w:val="0"/>
      <w:marRight w:val="0"/>
      <w:marTop w:val="0"/>
      <w:marBottom w:val="0"/>
      <w:divBdr>
        <w:top w:val="none" w:sz="0" w:space="0" w:color="auto"/>
        <w:left w:val="none" w:sz="0" w:space="0" w:color="auto"/>
        <w:bottom w:val="none" w:sz="0" w:space="0" w:color="auto"/>
        <w:right w:val="none" w:sz="0" w:space="0" w:color="auto"/>
      </w:divBdr>
    </w:div>
    <w:div w:id="1403259117">
      <w:bodyDiv w:val="1"/>
      <w:marLeft w:val="0"/>
      <w:marRight w:val="0"/>
      <w:marTop w:val="0"/>
      <w:marBottom w:val="0"/>
      <w:divBdr>
        <w:top w:val="none" w:sz="0" w:space="0" w:color="auto"/>
        <w:left w:val="none" w:sz="0" w:space="0" w:color="auto"/>
        <w:bottom w:val="none" w:sz="0" w:space="0" w:color="auto"/>
        <w:right w:val="none" w:sz="0" w:space="0" w:color="auto"/>
      </w:divBdr>
    </w:div>
    <w:div w:id="1404260504">
      <w:bodyDiv w:val="1"/>
      <w:marLeft w:val="0"/>
      <w:marRight w:val="0"/>
      <w:marTop w:val="0"/>
      <w:marBottom w:val="0"/>
      <w:divBdr>
        <w:top w:val="none" w:sz="0" w:space="0" w:color="auto"/>
        <w:left w:val="none" w:sz="0" w:space="0" w:color="auto"/>
        <w:bottom w:val="none" w:sz="0" w:space="0" w:color="auto"/>
        <w:right w:val="none" w:sz="0" w:space="0" w:color="auto"/>
      </w:divBdr>
    </w:div>
    <w:div w:id="1404912994">
      <w:bodyDiv w:val="1"/>
      <w:marLeft w:val="0"/>
      <w:marRight w:val="0"/>
      <w:marTop w:val="0"/>
      <w:marBottom w:val="0"/>
      <w:divBdr>
        <w:top w:val="none" w:sz="0" w:space="0" w:color="auto"/>
        <w:left w:val="none" w:sz="0" w:space="0" w:color="auto"/>
        <w:bottom w:val="none" w:sz="0" w:space="0" w:color="auto"/>
        <w:right w:val="none" w:sz="0" w:space="0" w:color="auto"/>
      </w:divBdr>
    </w:div>
    <w:div w:id="1406495187">
      <w:bodyDiv w:val="1"/>
      <w:marLeft w:val="0"/>
      <w:marRight w:val="0"/>
      <w:marTop w:val="0"/>
      <w:marBottom w:val="0"/>
      <w:divBdr>
        <w:top w:val="none" w:sz="0" w:space="0" w:color="auto"/>
        <w:left w:val="none" w:sz="0" w:space="0" w:color="auto"/>
        <w:bottom w:val="none" w:sz="0" w:space="0" w:color="auto"/>
        <w:right w:val="none" w:sz="0" w:space="0" w:color="auto"/>
      </w:divBdr>
    </w:div>
    <w:div w:id="1407265640">
      <w:bodyDiv w:val="1"/>
      <w:marLeft w:val="0"/>
      <w:marRight w:val="0"/>
      <w:marTop w:val="0"/>
      <w:marBottom w:val="0"/>
      <w:divBdr>
        <w:top w:val="none" w:sz="0" w:space="0" w:color="auto"/>
        <w:left w:val="none" w:sz="0" w:space="0" w:color="auto"/>
        <w:bottom w:val="none" w:sz="0" w:space="0" w:color="auto"/>
        <w:right w:val="none" w:sz="0" w:space="0" w:color="auto"/>
      </w:divBdr>
    </w:div>
    <w:div w:id="1407796743">
      <w:bodyDiv w:val="1"/>
      <w:marLeft w:val="0"/>
      <w:marRight w:val="0"/>
      <w:marTop w:val="0"/>
      <w:marBottom w:val="0"/>
      <w:divBdr>
        <w:top w:val="none" w:sz="0" w:space="0" w:color="auto"/>
        <w:left w:val="none" w:sz="0" w:space="0" w:color="auto"/>
        <w:bottom w:val="none" w:sz="0" w:space="0" w:color="auto"/>
        <w:right w:val="none" w:sz="0" w:space="0" w:color="auto"/>
      </w:divBdr>
    </w:div>
    <w:div w:id="1407993385">
      <w:bodyDiv w:val="1"/>
      <w:marLeft w:val="0"/>
      <w:marRight w:val="0"/>
      <w:marTop w:val="0"/>
      <w:marBottom w:val="0"/>
      <w:divBdr>
        <w:top w:val="none" w:sz="0" w:space="0" w:color="auto"/>
        <w:left w:val="none" w:sz="0" w:space="0" w:color="auto"/>
        <w:bottom w:val="none" w:sz="0" w:space="0" w:color="auto"/>
        <w:right w:val="none" w:sz="0" w:space="0" w:color="auto"/>
      </w:divBdr>
    </w:div>
    <w:div w:id="1408961554">
      <w:bodyDiv w:val="1"/>
      <w:marLeft w:val="0"/>
      <w:marRight w:val="0"/>
      <w:marTop w:val="0"/>
      <w:marBottom w:val="0"/>
      <w:divBdr>
        <w:top w:val="none" w:sz="0" w:space="0" w:color="auto"/>
        <w:left w:val="none" w:sz="0" w:space="0" w:color="auto"/>
        <w:bottom w:val="none" w:sz="0" w:space="0" w:color="auto"/>
        <w:right w:val="none" w:sz="0" w:space="0" w:color="auto"/>
      </w:divBdr>
    </w:div>
    <w:div w:id="1409186756">
      <w:bodyDiv w:val="1"/>
      <w:marLeft w:val="0"/>
      <w:marRight w:val="0"/>
      <w:marTop w:val="0"/>
      <w:marBottom w:val="0"/>
      <w:divBdr>
        <w:top w:val="none" w:sz="0" w:space="0" w:color="auto"/>
        <w:left w:val="none" w:sz="0" w:space="0" w:color="auto"/>
        <w:bottom w:val="none" w:sz="0" w:space="0" w:color="auto"/>
        <w:right w:val="none" w:sz="0" w:space="0" w:color="auto"/>
      </w:divBdr>
    </w:div>
    <w:div w:id="1409692059">
      <w:bodyDiv w:val="1"/>
      <w:marLeft w:val="0"/>
      <w:marRight w:val="0"/>
      <w:marTop w:val="0"/>
      <w:marBottom w:val="0"/>
      <w:divBdr>
        <w:top w:val="none" w:sz="0" w:space="0" w:color="auto"/>
        <w:left w:val="none" w:sz="0" w:space="0" w:color="auto"/>
        <w:bottom w:val="none" w:sz="0" w:space="0" w:color="auto"/>
        <w:right w:val="none" w:sz="0" w:space="0" w:color="auto"/>
      </w:divBdr>
    </w:div>
    <w:div w:id="1409766229">
      <w:bodyDiv w:val="1"/>
      <w:marLeft w:val="0"/>
      <w:marRight w:val="0"/>
      <w:marTop w:val="0"/>
      <w:marBottom w:val="0"/>
      <w:divBdr>
        <w:top w:val="none" w:sz="0" w:space="0" w:color="auto"/>
        <w:left w:val="none" w:sz="0" w:space="0" w:color="auto"/>
        <w:bottom w:val="none" w:sz="0" w:space="0" w:color="auto"/>
        <w:right w:val="none" w:sz="0" w:space="0" w:color="auto"/>
      </w:divBdr>
    </w:div>
    <w:div w:id="1412777214">
      <w:bodyDiv w:val="1"/>
      <w:marLeft w:val="0"/>
      <w:marRight w:val="0"/>
      <w:marTop w:val="0"/>
      <w:marBottom w:val="0"/>
      <w:divBdr>
        <w:top w:val="none" w:sz="0" w:space="0" w:color="auto"/>
        <w:left w:val="none" w:sz="0" w:space="0" w:color="auto"/>
        <w:bottom w:val="none" w:sz="0" w:space="0" w:color="auto"/>
        <w:right w:val="none" w:sz="0" w:space="0" w:color="auto"/>
      </w:divBdr>
    </w:div>
    <w:div w:id="1415931074">
      <w:bodyDiv w:val="1"/>
      <w:marLeft w:val="0"/>
      <w:marRight w:val="0"/>
      <w:marTop w:val="0"/>
      <w:marBottom w:val="0"/>
      <w:divBdr>
        <w:top w:val="none" w:sz="0" w:space="0" w:color="auto"/>
        <w:left w:val="none" w:sz="0" w:space="0" w:color="auto"/>
        <w:bottom w:val="none" w:sz="0" w:space="0" w:color="auto"/>
        <w:right w:val="none" w:sz="0" w:space="0" w:color="auto"/>
      </w:divBdr>
    </w:div>
    <w:div w:id="1415934507">
      <w:bodyDiv w:val="1"/>
      <w:marLeft w:val="0"/>
      <w:marRight w:val="0"/>
      <w:marTop w:val="0"/>
      <w:marBottom w:val="0"/>
      <w:divBdr>
        <w:top w:val="none" w:sz="0" w:space="0" w:color="auto"/>
        <w:left w:val="none" w:sz="0" w:space="0" w:color="auto"/>
        <w:bottom w:val="none" w:sz="0" w:space="0" w:color="auto"/>
        <w:right w:val="none" w:sz="0" w:space="0" w:color="auto"/>
      </w:divBdr>
    </w:div>
    <w:div w:id="1416975462">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19516525">
      <w:bodyDiv w:val="1"/>
      <w:marLeft w:val="0"/>
      <w:marRight w:val="0"/>
      <w:marTop w:val="0"/>
      <w:marBottom w:val="0"/>
      <w:divBdr>
        <w:top w:val="none" w:sz="0" w:space="0" w:color="auto"/>
        <w:left w:val="none" w:sz="0" w:space="0" w:color="auto"/>
        <w:bottom w:val="none" w:sz="0" w:space="0" w:color="auto"/>
        <w:right w:val="none" w:sz="0" w:space="0" w:color="auto"/>
      </w:divBdr>
    </w:div>
    <w:div w:id="1419523955">
      <w:bodyDiv w:val="1"/>
      <w:marLeft w:val="0"/>
      <w:marRight w:val="0"/>
      <w:marTop w:val="0"/>
      <w:marBottom w:val="0"/>
      <w:divBdr>
        <w:top w:val="none" w:sz="0" w:space="0" w:color="auto"/>
        <w:left w:val="none" w:sz="0" w:space="0" w:color="auto"/>
        <w:bottom w:val="none" w:sz="0" w:space="0" w:color="auto"/>
        <w:right w:val="none" w:sz="0" w:space="0" w:color="auto"/>
      </w:divBdr>
    </w:div>
    <w:div w:id="1421680204">
      <w:bodyDiv w:val="1"/>
      <w:marLeft w:val="0"/>
      <w:marRight w:val="0"/>
      <w:marTop w:val="0"/>
      <w:marBottom w:val="0"/>
      <w:divBdr>
        <w:top w:val="none" w:sz="0" w:space="0" w:color="auto"/>
        <w:left w:val="none" w:sz="0" w:space="0" w:color="auto"/>
        <w:bottom w:val="none" w:sz="0" w:space="0" w:color="auto"/>
        <w:right w:val="none" w:sz="0" w:space="0" w:color="auto"/>
      </w:divBdr>
    </w:div>
    <w:div w:id="1421946101">
      <w:bodyDiv w:val="1"/>
      <w:marLeft w:val="0"/>
      <w:marRight w:val="0"/>
      <w:marTop w:val="0"/>
      <w:marBottom w:val="0"/>
      <w:divBdr>
        <w:top w:val="none" w:sz="0" w:space="0" w:color="auto"/>
        <w:left w:val="none" w:sz="0" w:space="0" w:color="auto"/>
        <w:bottom w:val="none" w:sz="0" w:space="0" w:color="auto"/>
        <w:right w:val="none" w:sz="0" w:space="0" w:color="auto"/>
      </w:divBdr>
    </w:div>
    <w:div w:id="1421952193">
      <w:bodyDiv w:val="1"/>
      <w:marLeft w:val="0"/>
      <w:marRight w:val="0"/>
      <w:marTop w:val="0"/>
      <w:marBottom w:val="0"/>
      <w:divBdr>
        <w:top w:val="none" w:sz="0" w:space="0" w:color="auto"/>
        <w:left w:val="none" w:sz="0" w:space="0" w:color="auto"/>
        <w:bottom w:val="none" w:sz="0" w:space="0" w:color="auto"/>
        <w:right w:val="none" w:sz="0" w:space="0" w:color="auto"/>
      </w:divBdr>
    </w:div>
    <w:div w:id="1426877538">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7076394">
      <w:bodyDiv w:val="1"/>
      <w:marLeft w:val="0"/>
      <w:marRight w:val="0"/>
      <w:marTop w:val="0"/>
      <w:marBottom w:val="0"/>
      <w:divBdr>
        <w:top w:val="none" w:sz="0" w:space="0" w:color="auto"/>
        <w:left w:val="none" w:sz="0" w:space="0" w:color="auto"/>
        <w:bottom w:val="none" w:sz="0" w:space="0" w:color="auto"/>
        <w:right w:val="none" w:sz="0" w:space="0" w:color="auto"/>
      </w:divBdr>
    </w:div>
    <w:div w:id="1430353634">
      <w:bodyDiv w:val="1"/>
      <w:marLeft w:val="0"/>
      <w:marRight w:val="0"/>
      <w:marTop w:val="0"/>
      <w:marBottom w:val="0"/>
      <w:divBdr>
        <w:top w:val="none" w:sz="0" w:space="0" w:color="auto"/>
        <w:left w:val="none" w:sz="0" w:space="0" w:color="auto"/>
        <w:bottom w:val="none" w:sz="0" w:space="0" w:color="auto"/>
        <w:right w:val="none" w:sz="0" w:space="0" w:color="auto"/>
      </w:divBdr>
    </w:div>
    <w:div w:id="1432971166">
      <w:bodyDiv w:val="1"/>
      <w:marLeft w:val="0"/>
      <w:marRight w:val="0"/>
      <w:marTop w:val="0"/>
      <w:marBottom w:val="0"/>
      <w:divBdr>
        <w:top w:val="none" w:sz="0" w:space="0" w:color="auto"/>
        <w:left w:val="none" w:sz="0" w:space="0" w:color="auto"/>
        <w:bottom w:val="none" w:sz="0" w:space="0" w:color="auto"/>
        <w:right w:val="none" w:sz="0" w:space="0" w:color="auto"/>
      </w:divBdr>
    </w:div>
    <w:div w:id="1434011192">
      <w:bodyDiv w:val="1"/>
      <w:marLeft w:val="0"/>
      <w:marRight w:val="0"/>
      <w:marTop w:val="0"/>
      <w:marBottom w:val="0"/>
      <w:divBdr>
        <w:top w:val="none" w:sz="0" w:space="0" w:color="auto"/>
        <w:left w:val="none" w:sz="0" w:space="0" w:color="auto"/>
        <w:bottom w:val="none" w:sz="0" w:space="0" w:color="auto"/>
        <w:right w:val="none" w:sz="0" w:space="0" w:color="auto"/>
      </w:divBdr>
    </w:div>
    <w:div w:id="1436632147">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0103483">
      <w:bodyDiv w:val="1"/>
      <w:marLeft w:val="0"/>
      <w:marRight w:val="0"/>
      <w:marTop w:val="0"/>
      <w:marBottom w:val="0"/>
      <w:divBdr>
        <w:top w:val="none" w:sz="0" w:space="0" w:color="auto"/>
        <w:left w:val="none" w:sz="0" w:space="0" w:color="auto"/>
        <w:bottom w:val="none" w:sz="0" w:space="0" w:color="auto"/>
        <w:right w:val="none" w:sz="0" w:space="0" w:color="auto"/>
      </w:divBdr>
    </w:div>
    <w:div w:id="1441102471">
      <w:bodyDiv w:val="1"/>
      <w:marLeft w:val="0"/>
      <w:marRight w:val="0"/>
      <w:marTop w:val="0"/>
      <w:marBottom w:val="0"/>
      <w:divBdr>
        <w:top w:val="none" w:sz="0" w:space="0" w:color="auto"/>
        <w:left w:val="none" w:sz="0" w:space="0" w:color="auto"/>
        <w:bottom w:val="none" w:sz="0" w:space="0" w:color="auto"/>
        <w:right w:val="none" w:sz="0" w:space="0" w:color="auto"/>
      </w:divBdr>
    </w:div>
    <w:div w:id="1443065158">
      <w:bodyDiv w:val="1"/>
      <w:marLeft w:val="0"/>
      <w:marRight w:val="0"/>
      <w:marTop w:val="0"/>
      <w:marBottom w:val="0"/>
      <w:divBdr>
        <w:top w:val="none" w:sz="0" w:space="0" w:color="auto"/>
        <w:left w:val="none" w:sz="0" w:space="0" w:color="auto"/>
        <w:bottom w:val="none" w:sz="0" w:space="0" w:color="auto"/>
        <w:right w:val="none" w:sz="0" w:space="0" w:color="auto"/>
      </w:divBdr>
    </w:div>
    <w:div w:id="1443379962">
      <w:bodyDiv w:val="1"/>
      <w:marLeft w:val="0"/>
      <w:marRight w:val="0"/>
      <w:marTop w:val="0"/>
      <w:marBottom w:val="0"/>
      <w:divBdr>
        <w:top w:val="none" w:sz="0" w:space="0" w:color="auto"/>
        <w:left w:val="none" w:sz="0" w:space="0" w:color="auto"/>
        <w:bottom w:val="none" w:sz="0" w:space="0" w:color="auto"/>
        <w:right w:val="none" w:sz="0" w:space="0" w:color="auto"/>
      </w:divBdr>
    </w:div>
    <w:div w:id="1446344450">
      <w:bodyDiv w:val="1"/>
      <w:marLeft w:val="0"/>
      <w:marRight w:val="0"/>
      <w:marTop w:val="0"/>
      <w:marBottom w:val="0"/>
      <w:divBdr>
        <w:top w:val="none" w:sz="0" w:space="0" w:color="auto"/>
        <w:left w:val="none" w:sz="0" w:space="0" w:color="auto"/>
        <w:bottom w:val="none" w:sz="0" w:space="0" w:color="auto"/>
        <w:right w:val="none" w:sz="0" w:space="0" w:color="auto"/>
      </w:divBdr>
    </w:div>
    <w:div w:id="1446996445">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8356995">
      <w:bodyDiv w:val="1"/>
      <w:marLeft w:val="0"/>
      <w:marRight w:val="0"/>
      <w:marTop w:val="0"/>
      <w:marBottom w:val="0"/>
      <w:divBdr>
        <w:top w:val="none" w:sz="0" w:space="0" w:color="auto"/>
        <w:left w:val="none" w:sz="0" w:space="0" w:color="auto"/>
        <w:bottom w:val="none" w:sz="0" w:space="0" w:color="auto"/>
        <w:right w:val="none" w:sz="0" w:space="0" w:color="auto"/>
      </w:divBdr>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49810236">
      <w:bodyDiv w:val="1"/>
      <w:marLeft w:val="0"/>
      <w:marRight w:val="0"/>
      <w:marTop w:val="0"/>
      <w:marBottom w:val="0"/>
      <w:divBdr>
        <w:top w:val="none" w:sz="0" w:space="0" w:color="auto"/>
        <w:left w:val="none" w:sz="0" w:space="0" w:color="auto"/>
        <w:bottom w:val="none" w:sz="0" w:space="0" w:color="auto"/>
        <w:right w:val="none" w:sz="0" w:space="0" w:color="auto"/>
      </w:divBdr>
    </w:div>
    <w:div w:id="1450511034">
      <w:bodyDiv w:val="1"/>
      <w:marLeft w:val="0"/>
      <w:marRight w:val="0"/>
      <w:marTop w:val="0"/>
      <w:marBottom w:val="0"/>
      <w:divBdr>
        <w:top w:val="none" w:sz="0" w:space="0" w:color="auto"/>
        <w:left w:val="none" w:sz="0" w:space="0" w:color="auto"/>
        <w:bottom w:val="none" w:sz="0" w:space="0" w:color="auto"/>
        <w:right w:val="none" w:sz="0" w:space="0" w:color="auto"/>
      </w:divBdr>
    </w:div>
    <w:div w:id="1452744755">
      <w:bodyDiv w:val="1"/>
      <w:marLeft w:val="0"/>
      <w:marRight w:val="0"/>
      <w:marTop w:val="0"/>
      <w:marBottom w:val="0"/>
      <w:divBdr>
        <w:top w:val="none" w:sz="0" w:space="0" w:color="auto"/>
        <w:left w:val="none" w:sz="0" w:space="0" w:color="auto"/>
        <w:bottom w:val="none" w:sz="0" w:space="0" w:color="auto"/>
        <w:right w:val="none" w:sz="0" w:space="0" w:color="auto"/>
      </w:divBdr>
    </w:div>
    <w:div w:id="1454984253">
      <w:bodyDiv w:val="1"/>
      <w:marLeft w:val="0"/>
      <w:marRight w:val="0"/>
      <w:marTop w:val="0"/>
      <w:marBottom w:val="0"/>
      <w:divBdr>
        <w:top w:val="none" w:sz="0" w:space="0" w:color="auto"/>
        <w:left w:val="none" w:sz="0" w:space="0" w:color="auto"/>
        <w:bottom w:val="none" w:sz="0" w:space="0" w:color="auto"/>
        <w:right w:val="none" w:sz="0" w:space="0" w:color="auto"/>
      </w:divBdr>
    </w:div>
    <w:div w:id="1458141165">
      <w:bodyDiv w:val="1"/>
      <w:marLeft w:val="0"/>
      <w:marRight w:val="0"/>
      <w:marTop w:val="0"/>
      <w:marBottom w:val="0"/>
      <w:divBdr>
        <w:top w:val="none" w:sz="0" w:space="0" w:color="auto"/>
        <w:left w:val="none" w:sz="0" w:space="0" w:color="auto"/>
        <w:bottom w:val="none" w:sz="0" w:space="0" w:color="auto"/>
        <w:right w:val="none" w:sz="0" w:space="0" w:color="auto"/>
      </w:divBdr>
    </w:div>
    <w:div w:id="1460221022">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095532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66123144">
      <w:bodyDiv w:val="1"/>
      <w:marLeft w:val="0"/>
      <w:marRight w:val="0"/>
      <w:marTop w:val="0"/>
      <w:marBottom w:val="0"/>
      <w:divBdr>
        <w:top w:val="none" w:sz="0" w:space="0" w:color="auto"/>
        <w:left w:val="none" w:sz="0" w:space="0" w:color="auto"/>
        <w:bottom w:val="none" w:sz="0" w:space="0" w:color="auto"/>
        <w:right w:val="none" w:sz="0" w:space="0" w:color="auto"/>
      </w:divBdr>
    </w:div>
    <w:div w:id="1466123670">
      <w:bodyDiv w:val="1"/>
      <w:marLeft w:val="0"/>
      <w:marRight w:val="0"/>
      <w:marTop w:val="0"/>
      <w:marBottom w:val="0"/>
      <w:divBdr>
        <w:top w:val="none" w:sz="0" w:space="0" w:color="auto"/>
        <w:left w:val="none" w:sz="0" w:space="0" w:color="auto"/>
        <w:bottom w:val="none" w:sz="0" w:space="0" w:color="auto"/>
        <w:right w:val="none" w:sz="0" w:space="0" w:color="auto"/>
      </w:divBdr>
      <w:divsChild>
        <w:div w:id="950472654">
          <w:marLeft w:val="446"/>
          <w:marRight w:val="0"/>
          <w:marTop w:val="0"/>
          <w:marBottom w:val="0"/>
          <w:divBdr>
            <w:top w:val="none" w:sz="0" w:space="0" w:color="auto"/>
            <w:left w:val="none" w:sz="0" w:space="0" w:color="auto"/>
            <w:bottom w:val="none" w:sz="0" w:space="0" w:color="auto"/>
            <w:right w:val="none" w:sz="0" w:space="0" w:color="auto"/>
          </w:divBdr>
        </w:div>
        <w:div w:id="1405956732">
          <w:marLeft w:val="446"/>
          <w:marRight w:val="0"/>
          <w:marTop w:val="0"/>
          <w:marBottom w:val="0"/>
          <w:divBdr>
            <w:top w:val="none" w:sz="0" w:space="0" w:color="auto"/>
            <w:left w:val="none" w:sz="0" w:space="0" w:color="auto"/>
            <w:bottom w:val="none" w:sz="0" w:space="0" w:color="auto"/>
            <w:right w:val="none" w:sz="0" w:space="0" w:color="auto"/>
          </w:divBdr>
        </w:div>
      </w:divsChild>
    </w:div>
    <w:div w:id="1467814879">
      <w:bodyDiv w:val="1"/>
      <w:marLeft w:val="0"/>
      <w:marRight w:val="0"/>
      <w:marTop w:val="0"/>
      <w:marBottom w:val="0"/>
      <w:divBdr>
        <w:top w:val="none" w:sz="0" w:space="0" w:color="auto"/>
        <w:left w:val="none" w:sz="0" w:space="0" w:color="auto"/>
        <w:bottom w:val="none" w:sz="0" w:space="0" w:color="auto"/>
        <w:right w:val="none" w:sz="0" w:space="0" w:color="auto"/>
      </w:divBdr>
    </w:div>
    <w:div w:id="1468663549">
      <w:bodyDiv w:val="1"/>
      <w:marLeft w:val="0"/>
      <w:marRight w:val="0"/>
      <w:marTop w:val="0"/>
      <w:marBottom w:val="0"/>
      <w:divBdr>
        <w:top w:val="none" w:sz="0" w:space="0" w:color="auto"/>
        <w:left w:val="none" w:sz="0" w:space="0" w:color="auto"/>
        <w:bottom w:val="none" w:sz="0" w:space="0" w:color="auto"/>
        <w:right w:val="none" w:sz="0" w:space="0" w:color="auto"/>
      </w:divBdr>
    </w:div>
    <w:div w:id="1468668040">
      <w:bodyDiv w:val="1"/>
      <w:marLeft w:val="0"/>
      <w:marRight w:val="0"/>
      <w:marTop w:val="0"/>
      <w:marBottom w:val="0"/>
      <w:divBdr>
        <w:top w:val="none" w:sz="0" w:space="0" w:color="auto"/>
        <w:left w:val="none" w:sz="0" w:space="0" w:color="auto"/>
        <w:bottom w:val="none" w:sz="0" w:space="0" w:color="auto"/>
        <w:right w:val="none" w:sz="0" w:space="0" w:color="auto"/>
      </w:divBdr>
    </w:div>
    <w:div w:id="1468694483">
      <w:bodyDiv w:val="1"/>
      <w:marLeft w:val="0"/>
      <w:marRight w:val="0"/>
      <w:marTop w:val="0"/>
      <w:marBottom w:val="0"/>
      <w:divBdr>
        <w:top w:val="none" w:sz="0" w:space="0" w:color="auto"/>
        <w:left w:val="none" w:sz="0" w:space="0" w:color="auto"/>
        <w:bottom w:val="none" w:sz="0" w:space="0" w:color="auto"/>
        <w:right w:val="none" w:sz="0" w:space="0" w:color="auto"/>
      </w:divBdr>
    </w:div>
    <w:div w:id="1469319903">
      <w:bodyDiv w:val="1"/>
      <w:marLeft w:val="0"/>
      <w:marRight w:val="0"/>
      <w:marTop w:val="0"/>
      <w:marBottom w:val="0"/>
      <w:divBdr>
        <w:top w:val="none" w:sz="0" w:space="0" w:color="auto"/>
        <w:left w:val="none" w:sz="0" w:space="0" w:color="auto"/>
        <w:bottom w:val="none" w:sz="0" w:space="0" w:color="auto"/>
        <w:right w:val="none" w:sz="0" w:space="0" w:color="auto"/>
      </w:divBdr>
    </w:div>
    <w:div w:id="1470316213">
      <w:bodyDiv w:val="1"/>
      <w:marLeft w:val="0"/>
      <w:marRight w:val="0"/>
      <w:marTop w:val="0"/>
      <w:marBottom w:val="0"/>
      <w:divBdr>
        <w:top w:val="none" w:sz="0" w:space="0" w:color="auto"/>
        <w:left w:val="none" w:sz="0" w:space="0" w:color="auto"/>
        <w:bottom w:val="none" w:sz="0" w:space="0" w:color="auto"/>
        <w:right w:val="none" w:sz="0" w:space="0" w:color="auto"/>
      </w:divBdr>
    </w:div>
    <w:div w:id="1472751622">
      <w:bodyDiv w:val="1"/>
      <w:marLeft w:val="0"/>
      <w:marRight w:val="0"/>
      <w:marTop w:val="0"/>
      <w:marBottom w:val="0"/>
      <w:divBdr>
        <w:top w:val="none" w:sz="0" w:space="0" w:color="auto"/>
        <w:left w:val="none" w:sz="0" w:space="0" w:color="auto"/>
        <w:bottom w:val="none" w:sz="0" w:space="0" w:color="auto"/>
        <w:right w:val="none" w:sz="0" w:space="0" w:color="auto"/>
      </w:divBdr>
    </w:div>
    <w:div w:id="1474912047">
      <w:bodyDiv w:val="1"/>
      <w:marLeft w:val="0"/>
      <w:marRight w:val="0"/>
      <w:marTop w:val="0"/>
      <w:marBottom w:val="0"/>
      <w:divBdr>
        <w:top w:val="none" w:sz="0" w:space="0" w:color="auto"/>
        <w:left w:val="none" w:sz="0" w:space="0" w:color="auto"/>
        <w:bottom w:val="none" w:sz="0" w:space="0" w:color="auto"/>
        <w:right w:val="none" w:sz="0" w:space="0" w:color="auto"/>
      </w:divBdr>
    </w:div>
    <w:div w:id="1475298564">
      <w:bodyDiv w:val="1"/>
      <w:marLeft w:val="0"/>
      <w:marRight w:val="0"/>
      <w:marTop w:val="0"/>
      <w:marBottom w:val="0"/>
      <w:divBdr>
        <w:top w:val="none" w:sz="0" w:space="0" w:color="auto"/>
        <w:left w:val="none" w:sz="0" w:space="0" w:color="auto"/>
        <w:bottom w:val="none" w:sz="0" w:space="0" w:color="auto"/>
        <w:right w:val="none" w:sz="0" w:space="0" w:color="auto"/>
      </w:divBdr>
    </w:div>
    <w:div w:id="1475836272">
      <w:bodyDiv w:val="1"/>
      <w:marLeft w:val="0"/>
      <w:marRight w:val="0"/>
      <w:marTop w:val="0"/>
      <w:marBottom w:val="0"/>
      <w:divBdr>
        <w:top w:val="none" w:sz="0" w:space="0" w:color="auto"/>
        <w:left w:val="none" w:sz="0" w:space="0" w:color="auto"/>
        <w:bottom w:val="none" w:sz="0" w:space="0" w:color="auto"/>
        <w:right w:val="none" w:sz="0" w:space="0" w:color="auto"/>
      </w:divBdr>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7841852">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22352">
      <w:bodyDiv w:val="1"/>
      <w:marLeft w:val="0"/>
      <w:marRight w:val="0"/>
      <w:marTop w:val="0"/>
      <w:marBottom w:val="0"/>
      <w:divBdr>
        <w:top w:val="none" w:sz="0" w:space="0" w:color="auto"/>
        <w:left w:val="none" w:sz="0" w:space="0" w:color="auto"/>
        <w:bottom w:val="none" w:sz="0" w:space="0" w:color="auto"/>
        <w:right w:val="none" w:sz="0" w:space="0" w:color="auto"/>
      </w:divBdr>
    </w:div>
    <w:div w:id="1480684009">
      <w:bodyDiv w:val="1"/>
      <w:marLeft w:val="0"/>
      <w:marRight w:val="0"/>
      <w:marTop w:val="0"/>
      <w:marBottom w:val="0"/>
      <w:divBdr>
        <w:top w:val="none" w:sz="0" w:space="0" w:color="auto"/>
        <w:left w:val="none" w:sz="0" w:space="0" w:color="auto"/>
        <w:bottom w:val="none" w:sz="0" w:space="0" w:color="auto"/>
        <w:right w:val="none" w:sz="0" w:space="0" w:color="auto"/>
      </w:divBdr>
    </w:div>
    <w:div w:id="1482187533">
      <w:bodyDiv w:val="1"/>
      <w:marLeft w:val="0"/>
      <w:marRight w:val="0"/>
      <w:marTop w:val="0"/>
      <w:marBottom w:val="0"/>
      <w:divBdr>
        <w:top w:val="none" w:sz="0" w:space="0" w:color="auto"/>
        <w:left w:val="none" w:sz="0" w:space="0" w:color="auto"/>
        <w:bottom w:val="none" w:sz="0" w:space="0" w:color="auto"/>
        <w:right w:val="none" w:sz="0" w:space="0" w:color="auto"/>
      </w:divBdr>
    </w:div>
    <w:div w:id="1486046903">
      <w:bodyDiv w:val="1"/>
      <w:marLeft w:val="0"/>
      <w:marRight w:val="0"/>
      <w:marTop w:val="0"/>
      <w:marBottom w:val="0"/>
      <w:divBdr>
        <w:top w:val="none" w:sz="0" w:space="0" w:color="auto"/>
        <w:left w:val="none" w:sz="0" w:space="0" w:color="auto"/>
        <w:bottom w:val="none" w:sz="0" w:space="0" w:color="auto"/>
        <w:right w:val="none" w:sz="0" w:space="0" w:color="auto"/>
      </w:divBdr>
    </w:div>
    <w:div w:id="1488594219">
      <w:bodyDiv w:val="1"/>
      <w:marLeft w:val="0"/>
      <w:marRight w:val="0"/>
      <w:marTop w:val="0"/>
      <w:marBottom w:val="0"/>
      <w:divBdr>
        <w:top w:val="none" w:sz="0" w:space="0" w:color="auto"/>
        <w:left w:val="none" w:sz="0" w:space="0" w:color="auto"/>
        <w:bottom w:val="none" w:sz="0" w:space="0" w:color="auto"/>
        <w:right w:val="none" w:sz="0" w:space="0" w:color="auto"/>
      </w:divBdr>
    </w:div>
    <w:div w:id="1488597712">
      <w:bodyDiv w:val="1"/>
      <w:marLeft w:val="0"/>
      <w:marRight w:val="0"/>
      <w:marTop w:val="0"/>
      <w:marBottom w:val="0"/>
      <w:divBdr>
        <w:top w:val="none" w:sz="0" w:space="0" w:color="auto"/>
        <w:left w:val="none" w:sz="0" w:space="0" w:color="auto"/>
        <w:bottom w:val="none" w:sz="0" w:space="0" w:color="auto"/>
        <w:right w:val="none" w:sz="0" w:space="0" w:color="auto"/>
      </w:divBdr>
    </w:div>
    <w:div w:id="1491167254">
      <w:bodyDiv w:val="1"/>
      <w:marLeft w:val="0"/>
      <w:marRight w:val="0"/>
      <w:marTop w:val="0"/>
      <w:marBottom w:val="0"/>
      <w:divBdr>
        <w:top w:val="none" w:sz="0" w:space="0" w:color="auto"/>
        <w:left w:val="none" w:sz="0" w:space="0" w:color="auto"/>
        <w:bottom w:val="none" w:sz="0" w:space="0" w:color="auto"/>
        <w:right w:val="none" w:sz="0" w:space="0" w:color="auto"/>
      </w:divBdr>
    </w:div>
    <w:div w:id="1493569203">
      <w:bodyDiv w:val="1"/>
      <w:marLeft w:val="0"/>
      <w:marRight w:val="0"/>
      <w:marTop w:val="0"/>
      <w:marBottom w:val="0"/>
      <w:divBdr>
        <w:top w:val="none" w:sz="0" w:space="0" w:color="auto"/>
        <w:left w:val="none" w:sz="0" w:space="0" w:color="auto"/>
        <w:bottom w:val="none" w:sz="0" w:space="0" w:color="auto"/>
        <w:right w:val="none" w:sz="0" w:space="0" w:color="auto"/>
      </w:divBdr>
    </w:div>
    <w:div w:id="1494253351">
      <w:bodyDiv w:val="1"/>
      <w:marLeft w:val="0"/>
      <w:marRight w:val="0"/>
      <w:marTop w:val="0"/>
      <w:marBottom w:val="0"/>
      <w:divBdr>
        <w:top w:val="none" w:sz="0" w:space="0" w:color="auto"/>
        <w:left w:val="none" w:sz="0" w:space="0" w:color="auto"/>
        <w:bottom w:val="none" w:sz="0" w:space="0" w:color="auto"/>
        <w:right w:val="none" w:sz="0" w:space="0" w:color="auto"/>
      </w:divBdr>
    </w:div>
    <w:div w:id="1495607162">
      <w:bodyDiv w:val="1"/>
      <w:marLeft w:val="0"/>
      <w:marRight w:val="0"/>
      <w:marTop w:val="0"/>
      <w:marBottom w:val="0"/>
      <w:divBdr>
        <w:top w:val="none" w:sz="0" w:space="0" w:color="auto"/>
        <w:left w:val="none" w:sz="0" w:space="0" w:color="auto"/>
        <w:bottom w:val="none" w:sz="0" w:space="0" w:color="auto"/>
        <w:right w:val="none" w:sz="0" w:space="0" w:color="auto"/>
      </w:divBdr>
    </w:div>
    <w:div w:id="1496142271">
      <w:bodyDiv w:val="1"/>
      <w:marLeft w:val="0"/>
      <w:marRight w:val="0"/>
      <w:marTop w:val="0"/>
      <w:marBottom w:val="0"/>
      <w:divBdr>
        <w:top w:val="none" w:sz="0" w:space="0" w:color="auto"/>
        <w:left w:val="none" w:sz="0" w:space="0" w:color="auto"/>
        <w:bottom w:val="none" w:sz="0" w:space="0" w:color="auto"/>
        <w:right w:val="none" w:sz="0" w:space="0" w:color="auto"/>
      </w:divBdr>
    </w:div>
    <w:div w:id="1497039297">
      <w:bodyDiv w:val="1"/>
      <w:marLeft w:val="0"/>
      <w:marRight w:val="0"/>
      <w:marTop w:val="0"/>
      <w:marBottom w:val="0"/>
      <w:divBdr>
        <w:top w:val="none" w:sz="0" w:space="0" w:color="auto"/>
        <w:left w:val="none" w:sz="0" w:space="0" w:color="auto"/>
        <w:bottom w:val="none" w:sz="0" w:space="0" w:color="auto"/>
        <w:right w:val="none" w:sz="0" w:space="0" w:color="auto"/>
      </w:divBdr>
    </w:div>
    <w:div w:id="1497456689">
      <w:bodyDiv w:val="1"/>
      <w:marLeft w:val="0"/>
      <w:marRight w:val="0"/>
      <w:marTop w:val="0"/>
      <w:marBottom w:val="0"/>
      <w:divBdr>
        <w:top w:val="none" w:sz="0" w:space="0" w:color="auto"/>
        <w:left w:val="none" w:sz="0" w:space="0" w:color="auto"/>
        <w:bottom w:val="none" w:sz="0" w:space="0" w:color="auto"/>
        <w:right w:val="none" w:sz="0" w:space="0" w:color="auto"/>
      </w:divBdr>
    </w:div>
    <w:div w:id="1498695590">
      <w:bodyDiv w:val="1"/>
      <w:marLeft w:val="0"/>
      <w:marRight w:val="0"/>
      <w:marTop w:val="0"/>
      <w:marBottom w:val="0"/>
      <w:divBdr>
        <w:top w:val="none" w:sz="0" w:space="0" w:color="auto"/>
        <w:left w:val="none" w:sz="0" w:space="0" w:color="auto"/>
        <w:bottom w:val="none" w:sz="0" w:space="0" w:color="auto"/>
        <w:right w:val="none" w:sz="0" w:space="0" w:color="auto"/>
      </w:divBdr>
    </w:div>
    <w:div w:id="1499685309">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1001955">
      <w:bodyDiv w:val="1"/>
      <w:marLeft w:val="0"/>
      <w:marRight w:val="0"/>
      <w:marTop w:val="0"/>
      <w:marBottom w:val="0"/>
      <w:divBdr>
        <w:top w:val="none" w:sz="0" w:space="0" w:color="auto"/>
        <w:left w:val="none" w:sz="0" w:space="0" w:color="auto"/>
        <w:bottom w:val="none" w:sz="0" w:space="0" w:color="auto"/>
        <w:right w:val="none" w:sz="0" w:space="0" w:color="auto"/>
      </w:divBdr>
    </w:div>
    <w:div w:id="1501778472">
      <w:bodyDiv w:val="1"/>
      <w:marLeft w:val="0"/>
      <w:marRight w:val="0"/>
      <w:marTop w:val="0"/>
      <w:marBottom w:val="0"/>
      <w:divBdr>
        <w:top w:val="none" w:sz="0" w:space="0" w:color="auto"/>
        <w:left w:val="none" w:sz="0" w:space="0" w:color="auto"/>
        <w:bottom w:val="none" w:sz="0" w:space="0" w:color="auto"/>
        <w:right w:val="none" w:sz="0" w:space="0" w:color="auto"/>
      </w:divBdr>
    </w:div>
    <w:div w:id="1502047219">
      <w:bodyDiv w:val="1"/>
      <w:marLeft w:val="0"/>
      <w:marRight w:val="0"/>
      <w:marTop w:val="0"/>
      <w:marBottom w:val="0"/>
      <w:divBdr>
        <w:top w:val="none" w:sz="0" w:space="0" w:color="auto"/>
        <w:left w:val="none" w:sz="0" w:space="0" w:color="auto"/>
        <w:bottom w:val="none" w:sz="0" w:space="0" w:color="auto"/>
        <w:right w:val="none" w:sz="0" w:space="0" w:color="auto"/>
      </w:divBdr>
    </w:div>
    <w:div w:id="1505591156">
      <w:bodyDiv w:val="1"/>
      <w:marLeft w:val="0"/>
      <w:marRight w:val="0"/>
      <w:marTop w:val="0"/>
      <w:marBottom w:val="0"/>
      <w:divBdr>
        <w:top w:val="none" w:sz="0" w:space="0" w:color="auto"/>
        <w:left w:val="none" w:sz="0" w:space="0" w:color="auto"/>
        <w:bottom w:val="none" w:sz="0" w:space="0" w:color="auto"/>
        <w:right w:val="none" w:sz="0" w:space="0" w:color="auto"/>
      </w:divBdr>
    </w:div>
    <w:div w:id="1506282336">
      <w:bodyDiv w:val="1"/>
      <w:marLeft w:val="0"/>
      <w:marRight w:val="0"/>
      <w:marTop w:val="0"/>
      <w:marBottom w:val="0"/>
      <w:divBdr>
        <w:top w:val="none" w:sz="0" w:space="0" w:color="auto"/>
        <w:left w:val="none" w:sz="0" w:space="0" w:color="auto"/>
        <w:bottom w:val="none" w:sz="0" w:space="0" w:color="auto"/>
        <w:right w:val="none" w:sz="0" w:space="0" w:color="auto"/>
      </w:divBdr>
      <w:divsChild>
        <w:div w:id="1014726040">
          <w:marLeft w:val="446"/>
          <w:marRight w:val="0"/>
          <w:marTop w:val="0"/>
          <w:marBottom w:val="0"/>
          <w:divBdr>
            <w:top w:val="none" w:sz="0" w:space="0" w:color="auto"/>
            <w:left w:val="none" w:sz="0" w:space="0" w:color="auto"/>
            <w:bottom w:val="none" w:sz="0" w:space="0" w:color="auto"/>
            <w:right w:val="none" w:sz="0" w:space="0" w:color="auto"/>
          </w:divBdr>
        </w:div>
        <w:div w:id="1590385772">
          <w:marLeft w:val="446"/>
          <w:marRight w:val="0"/>
          <w:marTop w:val="0"/>
          <w:marBottom w:val="0"/>
          <w:divBdr>
            <w:top w:val="none" w:sz="0" w:space="0" w:color="auto"/>
            <w:left w:val="none" w:sz="0" w:space="0" w:color="auto"/>
            <w:bottom w:val="none" w:sz="0" w:space="0" w:color="auto"/>
            <w:right w:val="none" w:sz="0" w:space="0" w:color="auto"/>
          </w:divBdr>
        </w:div>
      </w:divsChild>
    </w:div>
    <w:div w:id="1508015626">
      <w:bodyDiv w:val="1"/>
      <w:marLeft w:val="0"/>
      <w:marRight w:val="0"/>
      <w:marTop w:val="0"/>
      <w:marBottom w:val="0"/>
      <w:divBdr>
        <w:top w:val="none" w:sz="0" w:space="0" w:color="auto"/>
        <w:left w:val="none" w:sz="0" w:space="0" w:color="auto"/>
        <w:bottom w:val="none" w:sz="0" w:space="0" w:color="auto"/>
        <w:right w:val="none" w:sz="0" w:space="0" w:color="auto"/>
      </w:divBdr>
    </w:div>
    <w:div w:id="1508329418">
      <w:bodyDiv w:val="1"/>
      <w:marLeft w:val="0"/>
      <w:marRight w:val="0"/>
      <w:marTop w:val="0"/>
      <w:marBottom w:val="0"/>
      <w:divBdr>
        <w:top w:val="none" w:sz="0" w:space="0" w:color="auto"/>
        <w:left w:val="none" w:sz="0" w:space="0" w:color="auto"/>
        <w:bottom w:val="none" w:sz="0" w:space="0" w:color="auto"/>
        <w:right w:val="none" w:sz="0" w:space="0" w:color="auto"/>
      </w:divBdr>
    </w:div>
    <w:div w:id="1509170197">
      <w:bodyDiv w:val="1"/>
      <w:marLeft w:val="0"/>
      <w:marRight w:val="0"/>
      <w:marTop w:val="0"/>
      <w:marBottom w:val="0"/>
      <w:divBdr>
        <w:top w:val="none" w:sz="0" w:space="0" w:color="auto"/>
        <w:left w:val="none" w:sz="0" w:space="0" w:color="auto"/>
        <w:bottom w:val="none" w:sz="0" w:space="0" w:color="auto"/>
        <w:right w:val="none" w:sz="0" w:space="0" w:color="auto"/>
      </w:divBdr>
    </w:div>
    <w:div w:id="1510366085">
      <w:bodyDiv w:val="1"/>
      <w:marLeft w:val="0"/>
      <w:marRight w:val="0"/>
      <w:marTop w:val="0"/>
      <w:marBottom w:val="0"/>
      <w:divBdr>
        <w:top w:val="none" w:sz="0" w:space="0" w:color="auto"/>
        <w:left w:val="none" w:sz="0" w:space="0" w:color="auto"/>
        <w:bottom w:val="none" w:sz="0" w:space="0" w:color="auto"/>
        <w:right w:val="none" w:sz="0" w:space="0" w:color="auto"/>
      </w:divBdr>
    </w:div>
    <w:div w:id="1510561406">
      <w:bodyDiv w:val="1"/>
      <w:marLeft w:val="0"/>
      <w:marRight w:val="0"/>
      <w:marTop w:val="0"/>
      <w:marBottom w:val="0"/>
      <w:divBdr>
        <w:top w:val="none" w:sz="0" w:space="0" w:color="auto"/>
        <w:left w:val="none" w:sz="0" w:space="0" w:color="auto"/>
        <w:bottom w:val="none" w:sz="0" w:space="0" w:color="auto"/>
        <w:right w:val="none" w:sz="0" w:space="0" w:color="auto"/>
      </w:divBdr>
    </w:div>
    <w:div w:id="1512450070">
      <w:bodyDiv w:val="1"/>
      <w:marLeft w:val="0"/>
      <w:marRight w:val="0"/>
      <w:marTop w:val="0"/>
      <w:marBottom w:val="0"/>
      <w:divBdr>
        <w:top w:val="none" w:sz="0" w:space="0" w:color="auto"/>
        <w:left w:val="none" w:sz="0" w:space="0" w:color="auto"/>
        <w:bottom w:val="none" w:sz="0" w:space="0" w:color="auto"/>
        <w:right w:val="none" w:sz="0" w:space="0" w:color="auto"/>
      </w:divBdr>
    </w:div>
    <w:div w:id="1513298741">
      <w:bodyDiv w:val="1"/>
      <w:marLeft w:val="0"/>
      <w:marRight w:val="0"/>
      <w:marTop w:val="0"/>
      <w:marBottom w:val="0"/>
      <w:divBdr>
        <w:top w:val="none" w:sz="0" w:space="0" w:color="auto"/>
        <w:left w:val="none" w:sz="0" w:space="0" w:color="auto"/>
        <w:bottom w:val="none" w:sz="0" w:space="0" w:color="auto"/>
        <w:right w:val="none" w:sz="0" w:space="0" w:color="auto"/>
      </w:divBdr>
    </w:div>
    <w:div w:id="1513568688">
      <w:bodyDiv w:val="1"/>
      <w:marLeft w:val="0"/>
      <w:marRight w:val="0"/>
      <w:marTop w:val="0"/>
      <w:marBottom w:val="0"/>
      <w:divBdr>
        <w:top w:val="none" w:sz="0" w:space="0" w:color="auto"/>
        <w:left w:val="none" w:sz="0" w:space="0" w:color="auto"/>
        <w:bottom w:val="none" w:sz="0" w:space="0" w:color="auto"/>
        <w:right w:val="none" w:sz="0" w:space="0" w:color="auto"/>
      </w:divBdr>
    </w:div>
    <w:div w:id="1514224536">
      <w:bodyDiv w:val="1"/>
      <w:marLeft w:val="0"/>
      <w:marRight w:val="0"/>
      <w:marTop w:val="0"/>
      <w:marBottom w:val="0"/>
      <w:divBdr>
        <w:top w:val="none" w:sz="0" w:space="0" w:color="auto"/>
        <w:left w:val="none" w:sz="0" w:space="0" w:color="auto"/>
        <w:bottom w:val="none" w:sz="0" w:space="0" w:color="auto"/>
        <w:right w:val="none" w:sz="0" w:space="0" w:color="auto"/>
      </w:divBdr>
    </w:div>
    <w:div w:id="1515537982">
      <w:bodyDiv w:val="1"/>
      <w:marLeft w:val="0"/>
      <w:marRight w:val="0"/>
      <w:marTop w:val="0"/>
      <w:marBottom w:val="0"/>
      <w:divBdr>
        <w:top w:val="none" w:sz="0" w:space="0" w:color="auto"/>
        <w:left w:val="none" w:sz="0" w:space="0" w:color="auto"/>
        <w:bottom w:val="none" w:sz="0" w:space="0" w:color="auto"/>
        <w:right w:val="none" w:sz="0" w:space="0" w:color="auto"/>
      </w:divBdr>
    </w:div>
    <w:div w:id="1516335572">
      <w:bodyDiv w:val="1"/>
      <w:marLeft w:val="0"/>
      <w:marRight w:val="0"/>
      <w:marTop w:val="0"/>
      <w:marBottom w:val="0"/>
      <w:divBdr>
        <w:top w:val="none" w:sz="0" w:space="0" w:color="auto"/>
        <w:left w:val="none" w:sz="0" w:space="0" w:color="auto"/>
        <w:bottom w:val="none" w:sz="0" w:space="0" w:color="auto"/>
        <w:right w:val="none" w:sz="0" w:space="0" w:color="auto"/>
      </w:divBdr>
    </w:div>
    <w:div w:id="1518035647">
      <w:bodyDiv w:val="1"/>
      <w:marLeft w:val="0"/>
      <w:marRight w:val="0"/>
      <w:marTop w:val="0"/>
      <w:marBottom w:val="0"/>
      <w:divBdr>
        <w:top w:val="none" w:sz="0" w:space="0" w:color="auto"/>
        <w:left w:val="none" w:sz="0" w:space="0" w:color="auto"/>
        <w:bottom w:val="none" w:sz="0" w:space="0" w:color="auto"/>
        <w:right w:val="none" w:sz="0" w:space="0" w:color="auto"/>
      </w:divBdr>
    </w:div>
    <w:div w:id="1518739068">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1896354">
      <w:bodyDiv w:val="1"/>
      <w:marLeft w:val="0"/>
      <w:marRight w:val="0"/>
      <w:marTop w:val="0"/>
      <w:marBottom w:val="0"/>
      <w:divBdr>
        <w:top w:val="none" w:sz="0" w:space="0" w:color="auto"/>
        <w:left w:val="none" w:sz="0" w:space="0" w:color="auto"/>
        <w:bottom w:val="none" w:sz="0" w:space="0" w:color="auto"/>
        <w:right w:val="none" w:sz="0" w:space="0" w:color="auto"/>
      </w:divBdr>
    </w:div>
    <w:div w:id="1524587489">
      <w:bodyDiv w:val="1"/>
      <w:marLeft w:val="0"/>
      <w:marRight w:val="0"/>
      <w:marTop w:val="0"/>
      <w:marBottom w:val="0"/>
      <w:divBdr>
        <w:top w:val="none" w:sz="0" w:space="0" w:color="auto"/>
        <w:left w:val="none" w:sz="0" w:space="0" w:color="auto"/>
        <w:bottom w:val="none" w:sz="0" w:space="0" w:color="auto"/>
        <w:right w:val="none" w:sz="0" w:space="0" w:color="auto"/>
      </w:divBdr>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636535">
      <w:bodyDiv w:val="1"/>
      <w:marLeft w:val="0"/>
      <w:marRight w:val="0"/>
      <w:marTop w:val="0"/>
      <w:marBottom w:val="0"/>
      <w:divBdr>
        <w:top w:val="none" w:sz="0" w:space="0" w:color="auto"/>
        <w:left w:val="none" w:sz="0" w:space="0" w:color="auto"/>
        <w:bottom w:val="none" w:sz="0" w:space="0" w:color="auto"/>
        <w:right w:val="none" w:sz="0" w:space="0" w:color="auto"/>
      </w:divBdr>
    </w:div>
    <w:div w:id="1525094145">
      <w:bodyDiv w:val="1"/>
      <w:marLeft w:val="0"/>
      <w:marRight w:val="0"/>
      <w:marTop w:val="0"/>
      <w:marBottom w:val="0"/>
      <w:divBdr>
        <w:top w:val="none" w:sz="0" w:space="0" w:color="auto"/>
        <w:left w:val="none" w:sz="0" w:space="0" w:color="auto"/>
        <w:bottom w:val="none" w:sz="0" w:space="0" w:color="auto"/>
        <w:right w:val="none" w:sz="0" w:space="0" w:color="auto"/>
      </w:divBdr>
    </w:div>
    <w:div w:id="1525360992">
      <w:bodyDiv w:val="1"/>
      <w:marLeft w:val="0"/>
      <w:marRight w:val="0"/>
      <w:marTop w:val="0"/>
      <w:marBottom w:val="0"/>
      <w:divBdr>
        <w:top w:val="none" w:sz="0" w:space="0" w:color="auto"/>
        <w:left w:val="none" w:sz="0" w:space="0" w:color="auto"/>
        <w:bottom w:val="none" w:sz="0" w:space="0" w:color="auto"/>
        <w:right w:val="none" w:sz="0" w:space="0" w:color="auto"/>
      </w:divBdr>
    </w:div>
    <w:div w:id="1530410286">
      <w:bodyDiv w:val="1"/>
      <w:marLeft w:val="0"/>
      <w:marRight w:val="0"/>
      <w:marTop w:val="0"/>
      <w:marBottom w:val="0"/>
      <w:divBdr>
        <w:top w:val="none" w:sz="0" w:space="0" w:color="auto"/>
        <w:left w:val="none" w:sz="0" w:space="0" w:color="auto"/>
        <w:bottom w:val="none" w:sz="0" w:space="0" w:color="auto"/>
        <w:right w:val="none" w:sz="0" w:space="0" w:color="auto"/>
      </w:divBdr>
    </w:div>
    <w:div w:id="1530994610">
      <w:bodyDiv w:val="1"/>
      <w:marLeft w:val="0"/>
      <w:marRight w:val="0"/>
      <w:marTop w:val="0"/>
      <w:marBottom w:val="0"/>
      <w:divBdr>
        <w:top w:val="none" w:sz="0" w:space="0" w:color="auto"/>
        <w:left w:val="none" w:sz="0" w:space="0" w:color="auto"/>
        <w:bottom w:val="none" w:sz="0" w:space="0" w:color="auto"/>
        <w:right w:val="none" w:sz="0" w:space="0" w:color="auto"/>
      </w:divBdr>
    </w:div>
    <w:div w:id="1531456112">
      <w:bodyDiv w:val="1"/>
      <w:marLeft w:val="0"/>
      <w:marRight w:val="0"/>
      <w:marTop w:val="0"/>
      <w:marBottom w:val="0"/>
      <w:divBdr>
        <w:top w:val="none" w:sz="0" w:space="0" w:color="auto"/>
        <w:left w:val="none" w:sz="0" w:space="0" w:color="auto"/>
        <w:bottom w:val="none" w:sz="0" w:space="0" w:color="auto"/>
        <w:right w:val="none" w:sz="0" w:space="0" w:color="auto"/>
      </w:divBdr>
    </w:div>
    <w:div w:id="1531527607">
      <w:bodyDiv w:val="1"/>
      <w:marLeft w:val="0"/>
      <w:marRight w:val="0"/>
      <w:marTop w:val="0"/>
      <w:marBottom w:val="0"/>
      <w:divBdr>
        <w:top w:val="none" w:sz="0" w:space="0" w:color="auto"/>
        <w:left w:val="none" w:sz="0" w:space="0" w:color="auto"/>
        <w:bottom w:val="none" w:sz="0" w:space="0" w:color="auto"/>
        <w:right w:val="none" w:sz="0" w:space="0" w:color="auto"/>
      </w:divBdr>
    </w:div>
    <w:div w:id="1532108982">
      <w:bodyDiv w:val="1"/>
      <w:marLeft w:val="0"/>
      <w:marRight w:val="0"/>
      <w:marTop w:val="0"/>
      <w:marBottom w:val="0"/>
      <w:divBdr>
        <w:top w:val="none" w:sz="0" w:space="0" w:color="auto"/>
        <w:left w:val="none" w:sz="0" w:space="0" w:color="auto"/>
        <w:bottom w:val="none" w:sz="0" w:space="0" w:color="auto"/>
        <w:right w:val="none" w:sz="0" w:space="0" w:color="auto"/>
      </w:divBdr>
    </w:div>
    <w:div w:id="1538272800">
      <w:bodyDiv w:val="1"/>
      <w:marLeft w:val="0"/>
      <w:marRight w:val="0"/>
      <w:marTop w:val="0"/>
      <w:marBottom w:val="0"/>
      <w:divBdr>
        <w:top w:val="none" w:sz="0" w:space="0" w:color="auto"/>
        <w:left w:val="none" w:sz="0" w:space="0" w:color="auto"/>
        <w:bottom w:val="none" w:sz="0" w:space="0" w:color="auto"/>
        <w:right w:val="none" w:sz="0" w:space="0" w:color="auto"/>
      </w:divBdr>
    </w:div>
    <w:div w:id="1538279352">
      <w:bodyDiv w:val="1"/>
      <w:marLeft w:val="0"/>
      <w:marRight w:val="0"/>
      <w:marTop w:val="0"/>
      <w:marBottom w:val="0"/>
      <w:divBdr>
        <w:top w:val="none" w:sz="0" w:space="0" w:color="auto"/>
        <w:left w:val="none" w:sz="0" w:space="0" w:color="auto"/>
        <w:bottom w:val="none" w:sz="0" w:space="0" w:color="auto"/>
        <w:right w:val="none" w:sz="0" w:space="0" w:color="auto"/>
      </w:divBdr>
    </w:div>
    <w:div w:id="1539391501">
      <w:bodyDiv w:val="1"/>
      <w:marLeft w:val="0"/>
      <w:marRight w:val="0"/>
      <w:marTop w:val="0"/>
      <w:marBottom w:val="0"/>
      <w:divBdr>
        <w:top w:val="none" w:sz="0" w:space="0" w:color="auto"/>
        <w:left w:val="none" w:sz="0" w:space="0" w:color="auto"/>
        <w:bottom w:val="none" w:sz="0" w:space="0" w:color="auto"/>
        <w:right w:val="none" w:sz="0" w:space="0" w:color="auto"/>
      </w:divBdr>
    </w:div>
    <w:div w:id="1539584417">
      <w:bodyDiv w:val="1"/>
      <w:marLeft w:val="0"/>
      <w:marRight w:val="0"/>
      <w:marTop w:val="0"/>
      <w:marBottom w:val="0"/>
      <w:divBdr>
        <w:top w:val="none" w:sz="0" w:space="0" w:color="auto"/>
        <w:left w:val="none" w:sz="0" w:space="0" w:color="auto"/>
        <w:bottom w:val="none" w:sz="0" w:space="0" w:color="auto"/>
        <w:right w:val="none" w:sz="0" w:space="0" w:color="auto"/>
      </w:divBdr>
    </w:div>
    <w:div w:id="1540774058">
      <w:bodyDiv w:val="1"/>
      <w:marLeft w:val="0"/>
      <w:marRight w:val="0"/>
      <w:marTop w:val="0"/>
      <w:marBottom w:val="0"/>
      <w:divBdr>
        <w:top w:val="none" w:sz="0" w:space="0" w:color="auto"/>
        <w:left w:val="none" w:sz="0" w:space="0" w:color="auto"/>
        <w:bottom w:val="none" w:sz="0" w:space="0" w:color="auto"/>
        <w:right w:val="none" w:sz="0" w:space="0" w:color="auto"/>
      </w:divBdr>
    </w:div>
    <w:div w:id="1541438377">
      <w:bodyDiv w:val="1"/>
      <w:marLeft w:val="0"/>
      <w:marRight w:val="0"/>
      <w:marTop w:val="0"/>
      <w:marBottom w:val="0"/>
      <w:divBdr>
        <w:top w:val="none" w:sz="0" w:space="0" w:color="auto"/>
        <w:left w:val="none" w:sz="0" w:space="0" w:color="auto"/>
        <w:bottom w:val="none" w:sz="0" w:space="0" w:color="auto"/>
        <w:right w:val="none" w:sz="0" w:space="0" w:color="auto"/>
      </w:divBdr>
    </w:div>
    <w:div w:id="1542395771">
      <w:bodyDiv w:val="1"/>
      <w:marLeft w:val="0"/>
      <w:marRight w:val="0"/>
      <w:marTop w:val="0"/>
      <w:marBottom w:val="0"/>
      <w:divBdr>
        <w:top w:val="none" w:sz="0" w:space="0" w:color="auto"/>
        <w:left w:val="none" w:sz="0" w:space="0" w:color="auto"/>
        <w:bottom w:val="none" w:sz="0" w:space="0" w:color="auto"/>
        <w:right w:val="none" w:sz="0" w:space="0" w:color="auto"/>
      </w:divBdr>
    </w:div>
    <w:div w:id="1543327577">
      <w:bodyDiv w:val="1"/>
      <w:marLeft w:val="0"/>
      <w:marRight w:val="0"/>
      <w:marTop w:val="0"/>
      <w:marBottom w:val="0"/>
      <w:divBdr>
        <w:top w:val="none" w:sz="0" w:space="0" w:color="auto"/>
        <w:left w:val="none" w:sz="0" w:space="0" w:color="auto"/>
        <w:bottom w:val="none" w:sz="0" w:space="0" w:color="auto"/>
        <w:right w:val="none" w:sz="0" w:space="0" w:color="auto"/>
      </w:divBdr>
    </w:div>
    <w:div w:id="1544707323">
      <w:bodyDiv w:val="1"/>
      <w:marLeft w:val="0"/>
      <w:marRight w:val="0"/>
      <w:marTop w:val="0"/>
      <w:marBottom w:val="0"/>
      <w:divBdr>
        <w:top w:val="none" w:sz="0" w:space="0" w:color="auto"/>
        <w:left w:val="none" w:sz="0" w:space="0" w:color="auto"/>
        <w:bottom w:val="none" w:sz="0" w:space="0" w:color="auto"/>
        <w:right w:val="none" w:sz="0" w:space="0" w:color="auto"/>
      </w:divBdr>
    </w:div>
    <w:div w:id="1545285547">
      <w:bodyDiv w:val="1"/>
      <w:marLeft w:val="0"/>
      <w:marRight w:val="0"/>
      <w:marTop w:val="0"/>
      <w:marBottom w:val="0"/>
      <w:divBdr>
        <w:top w:val="none" w:sz="0" w:space="0" w:color="auto"/>
        <w:left w:val="none" w:sz="0" w:space="0" w:color="auto"/>
        <w:bottom w:val="none" w:sz="0" w:space="0" w:color="auto"/>
        <w:right w:val="none" w:sz="0" w:space="0" w:color="auto"/>
      </w:divBdr>
    </w:div>
    <w:div w:id="1545604398">
      <w:bodyDiv w:val="1"/>
      <w:marLeft w:val="0"/>
      <w:marRight w:val="0"/>
      <w:marTop w:val="0"/>
      <w:marBottom w:val="0"/>
      <w:divBdr>
        <w:top w:val="none" w:sz="0" w:space="0" w:color="auto"/>
        <w:left w:val="none" w:sz="0" w:space="0" w:color="auto"/>
        <w:bottom w:val="none" w:sz="0" w:space="0" w:color="auto"/>
        <w:right w:val="none" w:sz="0" w:space="0" w:color="auto"/>
      </w:divBdr>
    </w:div>
    <w:div w:id="1549075523">
      <w:bodyDiv w:val="1"/>
      <w:marLeft w:val="0"/>
      <w:marRight w:val="0"/>
      <w:marTop w:val="0"/>
      <w:marBottom w:val="0"/>
      <w:divBdr>
        <w:top w:val="none" w:sz="0" w:space="0" w:color="auto"/>
        <w:left w:val="none" w:sz="0" w:space="0" w:color="auto"/>
        <w:bottom w:val="none" w:sz="0" w:space="0" w:color="auto"/>
        <w:right w:val="none" w:sz="0" w:space="0" w:color="auto"/>
      </w:divBdr>
    </w:div>
    <w:div w:id="1552645508">
      <w:bodyDiv w:val="1"/>
      <w:marLeft w:val="0"/>
      <w:marRight w:val="0"/>
      <w:marTop w:val="0"/>
      <w:marBottom w:val="0"/>
      <w:divBdr>
        <w:top w:val="none" w:sz="0" w:space="0" w:color="auto"/>
        <w:left w:val="none" w:sz="0" w:space="0" w:color="auto"/>
        <w:bottom w:val="none" w:sz="0" w:space="0" w:color="auto"/>
        <w:right w:val="none" w:sz="0" w:space="0" w:color="auto"/>
      </w:divBdr>
    </w:div>
    <w:div w:id="1553156084">
      <w:bodyDiv w:val="1"/>
      <w:marLeft w:val="0"/>
      <w:marRight w:val="0"/>
      <w:marTop w:val="0"/>
      <w:marBottom w:val="0"/>
      <w:divBdr>
        <w:top w:val="none" w:sz="0" w:space="0" w:color="auto"/>
        <w:left w:val="none" w:sz="0" w:space="0" w:color="auto"/>
        <w:bottom w:val="none" w:sz="0" w:space="0" w:color="auto"/>
        <w:right w:val="none" w:sz="0" w:space="0" w:color="auto"/>
      </w:divBdr>
    </w:div>
    <w:div w:id="155492199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6818644">
      <w:bodyDiv w:val="1"/>
      <w:marLeft w:val="0"/>
      <w:marRight w:val="0"/>
      <w:marTop w:val="0"/>
      <w:marBottom w:val="0"/>
      <w:divBdr>
        <w:top w:val="none" w:sz="0" w:space="0" w:color="auto"/>
        <w:left w:val="none" w:sz="0" w:space="0" w:color="auto"/>
        <w:bottom w:val="none" w:sz="0" w:space="0" w:color="auto"/>
        <w:right w:val="none" w:sz="0" w:space="0" w:color="auto"/>
      </w:divBdr>
    </w:div>
    <w:div w:id="1558205729">
      <w:bodyDiv w:val="1"/>
      <w:marLeft w:val="0"/>
      <w:marRight w:val="0"/>
      <w:marTop w:val="0"/>
      <w:marBottom w:val="0"/>
      <w:divBdr>
        <w:top w:val="none" w:sz="0" w:space="0" w:color="auto"/>
        <w:left w:val="none" w:sz="0" w:space="0" w:color="auto"/>
        <w:bottom w:val="none" w:sz="0" w:space="0" w:color="auto"/>
        <w:right w:val="none" w:sz="0" w:space="0" w:color="auto"/>
      </w:divBdr>
    </w:div>
    <w:div w:id="1561091489">
      <w:bodyDiv w:val="1"/>
      <w:marLeft w:val="0"/>
      <w:marRight w:val="0"/>
      <w:marTop w:val="0"/>
      <w:marBottom w:val="0"/>
      <w:divBdr>
        <w:top w:val="none" w:sz="0" w:space="0" w:color="auto"/>
        <w:left w:val="none" w:sz="0" w:space="0" w:color="auto"/>
        <w:bottom w:val="none" w:sz="0" w:space="0" w:color="auto"/>
        <w:right w:val="none" w:sz="0" w:space="0" w:color="auto"/>
      </w:divBdr>
    </w:div>
    <w:div w:id="1561285080">
      <w:bodyDiv w:val="1"/>
      <w:marLeft w:val="0"/>
      <w:marRight w:val="0"/>
      <w:marTop w:val="0"/>
      <w:marBottom w:val="0"/>
      <w:divBdr>
        <w:top w:val="none" w:sz="0" w:space="0" w:color="auto"/>
        <w:left w:val="none" w:sz="0" w:space="0" w:color="auto"/>
        <w:bottom w:val="none" w:sz="0" w:space="0" w:color="auto"/>
        <w:right w:val="none" w:sz="0" w:space="0" w:color="auto"/>
      </w:divBdr>
    </w:div>
    <w:div w:id="1562212856">
      <w:bodyDiv w:val="1"/>
      <w:marLeft w:val="0"/>
      <w:marRight w:val="0"/>
      <w:marTop w:val="0"/>
      <w:marBottom w:val="0"/>
      <w:divBdr>
        <w:top w:val="none" w:sz="0" w:space="0" w:color="auto"/>
        <w:left w:val="none" w:sz="0" w:space="0" w:color="auto"/>
        <w:bottom w:val="none" w:sz="0" w:space="0" w:color="auto"/>
        <w:right w:val="none" w:sz="0" w:space="0" w:color="auto"/>
      </w:divBdr>
    </w:div>
    <w:div w:id="1562448620">
      <w:bodyDiv w:val="1"/>
      <w:marLeft w:val="0"/>
      <w:marRight w:val="0"/>
      <w:marTop w:val="0"/>
      <w:marBottom w:val="0"/>
      <w:divBdr>
        <w:top w:val="none" w:sz="0" w:space="0" w:color="auto"/>
        <w:left w:val="none" w:sz="0" w:space="0" w:color="auto"/>
        <w:bottom w:val="none" w:sz="0" w:space="0" w:color="auto"/>
        <w:right w:val="none" w:sz="0" w:space="0" w:color="auto"/>
      </w:divBdr>
    </w:div>
    <w:div w:id="1562523595">
      <w:bodyDiv w:val="1"/>
      <w:marLeft w:val="0"/>
      <w:marRight w:val="0"/>
      <w:marTop w:val="0"/>
      <w:marBottom w:val="0"/>
      <w:divBdr>
        <w:top w:val="none" w:sz="0" w:space="0" w:color="auto"/>
        <w:left w:val="none" w:sz="0" w:space="0" w:color="auto"/>
        <w:bottom w:val="none" w:sz="0" w:space="0" w:color="auto"/>
        <w:right w:val="none" w:sz="0" w:space="0" w:color="auto"/>
      </w:divBdr>
    </w:div>
    <w:div w:id="1564752581">
      <w:bodyDiv w:val="1"/>
      <w:marLeft w:val="0"/>
      <w:marRight w:val="0"/>
      <w:marTop w:val="0"/>
      <w:marBottom w:val="0"/>
      <w:divBdr>
        <w:top w:val="none" w:sz="0" w:space="0" w:color="auto"/>
        <w:left w:val="none" w:sz="0" w:space="0" w:color="auto"/>
        <w:bottom w:val="none" w:sz="0" w:space="0" w:color="auto"/>
        <w:right w:val="none" w:sz="0" w:space="0" w:color="auto"/>
      </w:divBdr>
    </w:div>
    <w:div w:id="1564943663">
      <w:bodyDiv w:val="1"/>
      <w:marLeft w:val="0"/>
      <w:marRight w:val="0"/>
      <w:marTop w:val="0"/>
      <w:marBottom w:val="0"/>
      <w:divBdr>
        <w:top w:val="none" w:sz="0" w:space="0" w:color="auto"/>
        <w:left w:val="none" w:sz="0" w:space="0" w:color="auto"/>
        <w:bottom w:val="none" w:sz="0" w:space="0" w:color="auto"/>
        <w:right w:val="none" w:sz="0" w:space="0" w:color="auto"/>
      </w:divBdr>
    </w:div>
    <w:div w:id="1565876199">
      <w:bodyDiv w:val="1"/>
      <w:marLeft w:val="0"/>
      <w:marRight w:val="0"/>
      <w:marTop w:val="0"/>
      <w:marBottom w:val="0"/>
      <w:divBdr>
        <w:top w:val="none" w:sz="0" w:space="0" w:color="auto"/>
        <w:left w:val="none" w:sz="0" w:space="0" w:color="auto"/>
        <w:bottom w:val="none" w:sz="0" w:space="0" w:color="auto"/>
        <w:right w:val="none" w:sz="0" w:space="0" w:color="auto"/>
      </w:divBdr>
    </w:div>
    <w:div w:id="1566604956">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1623502">
      <w:bodyDiv w:val="1"/>
      <w:marLeft w:val="0"/>
      <w:marRight w:val="0"/>
      <w:marTop w:val="0"/>
      <w:marBottom w:val="0"/>
      <w:divBdr>
        <w:top w:val="none" w:sz="0" w:space="0" w:color="auto"/>
        <w:left w:val="none" w:sz="0" w:space="0" w:color="auto"/>
        <w:bottom w:val="none" w:sz="0" w:space="0" w:color="auto"/>
        <w:right w:val="none" w:sz="0" w:space="0" w:color="auto"/>
      </w:divBdr>
    </w:div>
    <w:div w:id="1573084309">
      <w:bodyDiv w:val="1"/>
      <w:marLeft w:val="0"/>
      <w:marRight w:val="0"/>
      <w:marTop w:val="0"/>
      <w:marBottom w:val="0"/>
      <w:divBdr>
        <w:top w:val="none" w:sz="0" w:space="0" w:color="auto"/>
        <w:left w:val="none" w:sz="0" w:space="0" w:color="auto"/>
        <w:bottom w:val="none" w:sz="0" w:space="0" w:color="auto"/>
        <w:right w:val="none" w:sz="0" w:space="0" w:color="auto"/>
      </w:divBdr>
    </w:div>
    <w:div w:id="1573194250">
      <w:bodyDiv w:val="1"/>
      <w:marLeft w:val="0"/>
      <w:marRight w:val="0"/>
      <w:marTop w:val="0"/>
      <w:marBottom w:val="0"/>
      <w:divBdr>
        <w:top w:val="none" w:sz="0" w:space="0" w:color="auto"/>
        <w:left w:val="none" w:sz="0" w:space="0" w:color="auto"/>
        <w:bottom w:val="none" w:sz="0" w:space="0" w:color="auto"/>
        <w:right w:val="none" w:sz="0" w:space="0" w:color="auto"/>
      </w:divBdr>
    </w:div>
    <w:div w:id="1578248274">
      <w:bodyDiv w:val="1"/>
      <w:marLeft w:val="0"/>
      <w:marRight w:val="0"/>
      <w:marTop w:val="0"/>
      <w:marBottom w:val="0"/>
      <w:divBdr>
        <w:top w:val="none" w:sz="0" w:space="0" w:color="auto"/>
        <w:left w:val="none" w:sz="0" w:space="0" w:color="auto"/>
        <w:bottom w:val="none" w:sz="0" w:space="0" w:color="auto"/>
        <w:right w:val="none" w:sz="0" w:space="0" w:color="auto"/>
      </w:divBdr>
    </w:div>
    <w:div w:id="1578706408">
      <w:bodyDiv w:val="1"/>
      <w:marLeft w:val="0"/>
      <w:marRight w:val="0"/>
      <w:marTop w:val="0"/>
      <w:marBottom w:val="0"/>
      <w:divBdr>
        <w:top w:val="none" w:sz="0" w:space="0" w:color="auto"/>
        <w:left w:val="none" w:sz="0" w:space="0" w:color="auto"/>
        <w:bottom w:val="none" w:sz="0" w:space="0" w:color="auto"/>
        <w:right w:val="none" w:sz="0" w:space="0" w:color="auto"/>
      </w:divBdr>
    </w:div>
    <w:div w:id="1579098982">
      <w:bodyDiv w:val="1"/>
      <w:marLeft w:val="0"/>
      <w:marRight w:val="0"/>
      <w:marTop w:val="0"/>
      <w:marBottom w:val="0"/>
      <w:divBdr>
        <w:top w:val="none" w:sz="0" w:space="0" w:color="auto"/>
        <w:left w:val="none" w:sz="0" w:space="0" w:color="auto"/>
        <w:bottom w:val="none" w:sz="0" w:space="0" w:color="auto"/>
        <w:right w:val="none" w:sz="0" w:space="0" w:color="auto"/>
      </w:divBdr>
    </w:div>
    <w:div w:id="1579367268">
      <w:bodyDiv w:val="1"/>
      <w:marLeft w:val="0"/>
      <w:marRight w:val="0"/>
      <w:marTop w:val="0"/>
      <w:marBottom w:val="0"/>
      <w:divBdr>
        <w:top w:val="none" w:sz="0" w:space="0" w:color="auto"/>
        <w:left w:val="none" w:sz="0" w:space="0" w:color="auto"/>
        <w:bottom w:val="none" w:sz="0" w:space="0" w:color="auto"/>
        <w:right w:val="none" w:sz="0" w:space="0" w:color="auto"/>
      </w:divBdr>
    </w:div>
    <w:div w:id="1582057632">
      <w:bodyDiv w:val="1"/>
      <w:marLeft w:val="0"/>
      <w:marRight w:val="0"/>
      <w:marTop w:val="0"/>
      <w:marBottom w:val="0"/>
      <w:divBdr>
        <w:top w:val="none" w:sz="0" w:space="0" w:color="auto"/>
        <w:left w:val="none" w:sz="0" w:space="0" w:color="auto"/>
        <w:bottom w:val="none" w:sz="0" w:space="0" w:color="auto"/>
        <w:right w:val="none" w:sz="0" w:space="0" w:color="auto"/>
      </w:divBdr>
    </w:div>
    <w:div w:id="1583635925">
      <w:bodyDiv w:val="1"/>
      <w:marLeft w:val="0"/>
      <w:marRight w:val="0"/>
      <w:marTop w:val="0"/>
      <w:marBottom w:val="0"/>
      <w:divBdr>
        <w:top w:val="none" w:sz="0" w:space="0" w:color="auto"/>
        <w:left w:val="none" w:sz="0" w:space="0" w:color="auto"/>
        <w:bottom w:val="none" w:sz="0" w:space="0" w:color="auto"/>
        <w:right w:val="none" w:sz="0" w:space="0" w:color="auto"/>
      </w:divBdr>
    </w:div>
    <w:div w:id="1584291494">
      <w:bodyDiv w:val="1"/>
      <w:marLeft w:val="0"/>
      <w:marRight w:val="0"/>
      <w:marTop w:val="0"/>
      <w:marBottom w:val="0"/>
      <w:divBdr>
        <w:top w:val="none" w:sz="0" w:space="0" w:color="auto"/>
        <w:left w:val="none" w:sz="0" w:space="0" w:color="auto"/>
        <w:bottom w:val="none" w:sz="0" w:space="0" w:color="auto"/>
        <w:right w:val="none" w:sz="0" w:space="0" w:color="auto"/>
      </w:divBdr>
    </w:div>
    <w:div w:id="1585188122">
      <w:bodyDiv w:val="1"/>
      <w:marLeft w:val="0"/>
      <w:marRight w:val="0"/>
      <w:marTop w:val="0"/>
      <w:marBottom w:val="0"/>
      <w:divBdr>
        <w:top w:val="none" w:sz="0" w:space="0" w:color="auto"/>
        <w:left w:val="none" w:sz="0" w:space="0" w:color="auto"/>
        <w:bottom w:val="none" w:sz="0" w:space="0" w:color="auto"/>
        <w:right w:val="none" w:sz="0" w:space="0" w:color="auto"/>
      </w:divBdr>
    </w:div>
    <w:div w:id="1585650890">
      <w:bodyDiv w:val="1"/>
      <w:marLeft w:val="0"/>
      <w:marRight w:val="0"/>
      <w:marTop w:val="0"/>
      <w:marBottom w:val="0"/>
      <w:divBdr>
        <w:top w:val="none" w:sz="0" w:space="0" w:color="auto"/>
        <w:left w:val="none" w:sz="0" w:space="0" w:color="auto"/>
        <w:bottom w:val="none" w:sz="0" w:space="0" w:color="auto"/>
        <w:right w:val="none" w:sz="0" w:space="0" w:color="auto"/>
      </w:divBdr>
    </w:div>
    <w:div w:id="1587180349">
      <w:bodyDiv w:val="1"/>
      <w:marLeft w:val="0"/>
      <w:marRight w:val="0"/>
      <w:marTop w:val="0"/>
      <w:marBottom w:val="0"/>
      <w:divBdr>
        <w:top w:val="none" w:sz="0" w:space="0" w:color="auto"/>
        <w:left w:val="none" w:sz="0" w:space="0" w:color="auto"/>
        <w:bottom w:val="none" w:sz="0" w:space="0" w:color="auto"/>
        <w:right w:val="none" w:sz="0" w:space="0" w:color="auto"/>
      </w:divBdr>
    </w:div>
    <w:div w:id="1587303833">
      <w:bodyDiv w:val="1"/>
      <w:marLeft w:val="0"/>
      <w:marRight w:val="0"/>
      <w:marTop w:val="0"/>
      <w:marBottom w:val="0"/>
      <w:divBdr>
        <w:top w:val="none" w:sz="0" w:space="0" w:color="auto"/>
        <w:left w:val="none" w:sz="0" w:space="0" w:color="auto"/>
        <w:bottom w:val="none" w:sz="0" w:space="0" w:color="auto"/>
        <w:right w:val="none" w:sz="0" w:space="0" w:color="auto"/>
      </w:divBdr>
    </w:div>
    <w:div w:id="1587494664">
      <w:bodyDiv w:val="1"/>
      <w:marLeft w:val="0"/>
      <w:marRight w:val="0"/>
      <w:marTop w:val="0"/>
      <w:marBottom w:val="0"/>
      <w:divBdr>
        <w:top w:val="none" w:sz="0" w:space="0" w:color="auto"/>
        <w:left w:val="none" w:sz="0" w:space="0" w:color="auto"/>
        <w:bottom w:val="none" w:sz="0" w:space="0" w:color="auto"/>
        <w:right w:val="none" w:sz="0" w:space="0" w:color="auto"/>
      </w:divBdr>
    </w:div>
    <w:div w:id="1591040720">
      <w:bodyDiv w:val="1"/>
      <w:marLeft w:val="0"/>
      <w:marRight w:val="0"/>
      <w:marTop w:val="0"/>
      <w:marBottom w:val="0"/>
      <w:divBdr>
        <w:top w:val="none" w:sz="0" w:space="0" w:color="auto"/>
        <w:left w:val="none" w:sz="0" w:space="0" w:color="auto"/>
        <w:bottom w:val="none" w:sz="0" w:space="0" w:color="auto"/>
        <w:right w:val="none" w:sz="0" w:space="0" w:color="auto"/>
      </w:divBdr>
    </w:div>
    <w:div w:id="1591159356">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549651">
      <w:bodyDiv w:val="1"/>
      <w:marLeft w:val="0"/>
      <w:marRight w:val="0"/>
      <w:marTop w:val="0"/>
      <w:marBottom w:val="0"/>
      <w:divBdr>
        <w:top w:val="none" w:sz="0" w:space="0" w:color="auto"/>
        <w:left w:val="none" w:sz="0" w:space="0" w:color="auto"/>
        <w:bottom w:val="none" w:sz="0" w:space="0" w:color="auto"/>
        <w:right w:val="none" w:sz="0" w:space="0" w:color="auto"/>
      </w:divBdr>
    </w:div>
    <w:div w:id="1596094070">
      <w:bodyDiv w:val="1"/>
      <w:marLeft w:val="0"/>
      <w:marRight w:val="0"/>
      <w:marTop w:val="0"/>
      <w:marBottom w:val="0"/>
      <w:divBdr>
        <w:top w:val="none" w:sz="0" w:space="0" w:color="auto"/>
        <w:left w:val="none" w:sz="0" w:space="0" w:color="auto"/>
        <w:bottom w:val="none" w:sz="0" w:space="0" w:color="auto"/>
        <w:right w:val="none" w:sz="0" w:space="0" w:color="auto"/>
      </w:divBdr>
    </w:div>
    <w:div w:id="1596134111">
      <w:bodyDiv w:val="1"/>
      <w:marLeft w:val="0"/>
      <w:marRight w:val="0"/>
      <w:marTop w:val="0"/>
      <w:marBottom w:val="0"/>
      <w:divBdr>
        <w:top w:val="none" w:sz="0" w:space="0" w:color="auto"/>
        <w:left w:val="none" w:sz="0" w:space="0" w:color="auto"/>
        <w:bottom w:val="none" w:sz="0" w:space="0" w:color="auto"/>
        <w:right w:val="none" w:sz="0" w:space="0" w:color="auto"/>
      </w:divBdr>
    </w:div>
    <w:div w:id="1596279913">
      <w:bodyDiv w:val="1"/>
      <w:marLeft w:val="0"/>
      <w:marRight w:val="0"/>
      <w:marTop w:val="0"/>
      <w:marBottom w:val="0"/>
      <w:divBdr>
        <w:top w:val="none" w:sz="0" w:space="0" w:color="auto"/>
        <w:left w:val="none" w:sz="0" w:space="0" w:color="auto"/>
        <w:bottom w:val="none" w:sz="0" w:space="0" w:color="auto"/>
        <w:right w:val="none" w:sz="0" w:space="0" w:color="auto"/>
      </w:divBdr>
    </w:div>
    <w:div w:id="1597522738">
      <w:bodyDiv w:val="1"/>
      <w:marLeft w:val="0"/>
      <w:marRight w:val="0"/>
      <w:marTop w:val="0"/>
      <w:marBottom w:val="0"/>
      <w:divBdr>
        <w:top w:val="none" w:sz="0" w:space="0" w:color="auto"/>
        <w:left w:val="none" w:sz="0" w:space="0" w:color="auto"/>
        <w:bottom w:val="none" w:sz="0" w:space="0" w:color="auto"/>
        <w:right w:val="none" w:sz="0" w:space="0" w:color="auto"/>
      </w:divBdr>
    </w:div>
    <w:div w:id="1601331510">
      <w:bodyDiv w:val="1"/>
      <w:marLeft w:val="0"/>
      <w:marRight w:val="0"/>
      <w:marTop w:val="0"/>
      <w:marBottom w:val="0"/>
      <w:divBdr>
        <w:top w:val="none" w:sz="0" w:space="0" w:color="auto"/>
        <w:left w:val="none" w:sz="0" w:space="0" w:color="auto"/>
        <w:bottom w:val="none" w:sz="0" w:space="0" w:color="auto"/>
        <w:right w:val="none" w:sz="0" w:space="0" w:color="auto"/>
      </w:divBdr>
    </w:div>
    <w:div w:id="1602838517">
      <w:bodyDiv w:val="1"/>
      <w:marLeft w:val="0"/>
      <w:marRight w:val="0"/>
      <w:marTop w:val="0"/>
      <w:marBottom w:val="0"/>
      <w:divBdr>
        <w:top w:val="none" w:sz="0" w:space="0" w:color="auto"/>
        <w:left w:val="none" w:sz="0" w:space="0" w:color="auto"/>
        <w:bottom w:val="none" w:sz="0" w:space="0" w:color="auto"/>
        <w:right w:val="none" w:sz="0" w:space="0" w:color="auto"/>
      </w:divBdr>
    </w:div>
    <w:div w:id="1603416184">
      <w:bodyDiv w:val="1"/>
      <w:marLeft w:val="0"/>
      <w:marRight w:val="0"/>
      <w:marTop w:val="0"/>
      <w:marBottom w:val="0"/>
      <w:divBdr>
        <w:top w:val="none" w:sz="0" w:space="0" w:color="auto"/>
        <w:left w:val="none" w:sz="0" w:space="0" w:color="auto"/>
        <w:bottom w:val="none" w:sz="0" w:space="0" w:color="auto"/>
        <w:right w:val="none" w:sz="0" w:space="0" w:color="auto"/>
      </w:divBdr>
    </w:div>
    <w:div w:id="1603957823">
      <w:bodyDiv w:val="1"/>
      <w:marLeft w:val="0"/>
      <w:marRight w:val="0"/>
      <w:marTop w:val="0"/>
      <w:marBottom w:val="0"/>
      <w:divBdr>
        <w:top w:val="none" w:sz="0" w:space="0" w:color="auto"/>
        <w:left w:val="none" w:sz="0" w:space="0" w:color="auto"/>
        <w:bottom w:val="none" w:sz="0" w:space="0" w:color="auto"/>
        <w:right w:val="none" w:sz="0" w:space="0" w:color="auto"/>
      </w:divBdr>
    </w:div>
    <w:div w:id="1604536829">
      <w:bodyDiv w:val="1"/>
      <w:marLeft w:val="0"/>
      <w:marRight w:val="0"/>
      <w:marTop w:val="0"/>
      <w:marBottom w:val="0"/>
      <w:divBdr>
        <w:top w:val="none" w:sz="0" w:space="0" w:color="auto"/>
        <w:left w:val="none" w:sz="0" w:space="0" w:color="auto"/>
        <w:bottom w:val="none" w:sz="0" w:space="0" w:color="auto"/>
        <w:right w:val="none" w:sz="0" w:space="0" w:color="auto"/>
      </w:divBdr>
    </w:div>
    <w:div w:id="1604649442">
      <w:bodyDiv w:val="1"/>
      <w:marLeft w:val="0"/>
      <w:marRight w:val="0"/>
      <w:marTop w:val="0"/>
      <w:marBottom w:val="0"/>
      <w:divBdr>
        <w:top w:val="none" w:sz="0" w:space="0" w:color="auto"/>
        <w:left w:val="none" w:sz="0" w:space="0" w:color="auto"/>
        <w:bottom w:val="none" w:sz="0" w:space="0" w:color="auto"/>
        <w:right w:val="none" w:sz="0" w:space="0" w:color="auto"/>
      </w:divBdr>
    </w:div>
    <w:div w:id="1607348478">
      <w:bodyDiv w:val="1"/>
      <w:marLeft w:val="0"/>
      <w:marRight w:val="0"/>
      <w:marTop w:val="0"/>
      <w:marBottom w:val="0"/>
      <w:divBdr>
        <w:top w:val="none" w:sz="0" w:space="0" w:color="auto"/>
        <w:left w:val="none" w:sz="0" w:space="0" w:color="auto"/>
        <w:bottom w:val="none" w:sz="0" w:space="0" w:color="auto"/>
        <w:right w:val="none" w:sz="0" w:space="0" w:color="auto"/>
      </w:divBdr>
    </w:div>
    <w:div w:id="1608124017">
      <w:bodyDiv w:val="1"/>
      <w:marLeft w:val="0"/>
      <w:marRight w:val="0"/>
      <w:marTop w:val="0"/>
      <w:marBottom w:val="0"/>
      <w:divBdr>
        <w:top w:val="none" w:sz="0" w:space="0" w:color="auto"/>
        <w:left w:val="none" w:sz="0" w:space="0" w:color="auto"/>
        <w:bottom w:val="none" w:sz="0" w:space="0" w:color="auto"/>
        <w:right w:val="none" w:sz="0" w:space="0" w:color="auto"/>
      </w:divBdr>
    </w:div>
    <w:div w:id="1608269798">
      <w:bodyDiv w:val="1"/>
      <w:marLeft w:val="0"/>
      <w:marRight w:val="0"/>
      <w:marTop w:val="0"/>
      <w:marBottom w:val="0"/>
      <w:divBdr>
        <w:top w:val="none" w:sz="0" w:space="0" w:color="auto"/>
        <w:left w:val="none" w:sz="0" w:space="0" w:color="auto"/>
        <w:bottom w:val="none" w:sz="0" w:space="0" w:color="auto"/>
        <w:right w:val="none" w:sz="0" w:space="0" w:color="auto"/>
      </w:divBdr>
    </w:div>
    <w:div w:id="1611740506">
      <w:bodyDiv w:val="1"/>
      <w:marLeft w:val="0"/>
      <w:marRight w:val="0"/>
      <w:marTop w:val="0"/>
      <w:marBottom w:val="0"/>
      <w:divBdr>
        <w:top w:val="none" w:sz="0" w:space="0" w:color="auto"/>
        <w:left w:val="none" w:sz="0" w:space="0" w:color="auto"/>
        <w:bottom w:val="none" w:sz="0" w:space="0" w:color="auto"/>
        <w:right w:val="none" w:sz="0" w:space="0" w:color="auto"/>
      </w:divBdr>
    </w:div>
    <w:div w:id="1611741452">
      <w:bodyDiv w:val="1"/>
      <w:marLeft w:val="0"/>
      <w:marRight w:val="0"/>
      <w:marTop w:val="0"/>
      <w:marBottom w:val="0"/>
      <w:divBdr>
        <w:top w:val="none" w:sz="0" w:space="0" w:color="auto"/>
        <w:left w:val="none" w:sz="0" w:space="0" w:color="auto"/>
        <w:bottom w:val="none" w:sz="0" w:space="0" w:color="auto"/>
        <w:right w:val="none" w:sz="0" w:space="0" w:color="auto"/>
      </w:divBdr>
    </w:div>
    <w:div w:id="1611818935">
      <w:bodyDiv w:val="1"/>
      <w:marLeft w:val="0"/>
      <w:marRight w:val="0"/>
      <w:marTop w:val="0"/>
      <w:marBottom w:val="0"/>
      <w:divBdr>
        <w:top w:val="none" w:sz="0" w:space="0" w:color="auto"/>
        <w:left w:val="none" w:sz="0" w:space="0" w:color="auto"/>
        <w:bottom w:val="none" w:sz="0" w:space="0" w:color="auto"/>
        <w:right w:val="none" w:sz="0" w:space="0" w:color="auto"/>
      </w:divBdr>
    </w:div>
    <w:div w:id="1611930237">
      <w:bodyDiv w:val="1"/>
      <w:marLeft w:val="0"/>
      <w:marRight w:val="0"/>
      <w:marTop w:val="0"/>
      <w:marBottom w:val="0"/>
      <w:divBdr>
        <w:top w:val="none" w:sz="0" w:space="0" w:color="auto"/>
        <w:left w:val="none" w:sz="0" w:space="0" w:color="auto"/>
        <w:bottom w:val="none" w:sz="0" w:space="0" w:color="auto"/>
        <w:right w:val="none" w:sz="0" w:space="0" w:color="auto"/>
      </w:divBdr>
    </w:div>
    <w:div w:id="1613899761">
      <w:bodyDiv w:val="1"/>
      <w:marLeft w:val="0"/>
      <w:marRight w:val="0"/>
      <w:marTop w:val="0"/>
      <w:marBottom w:val="0"/>
      <w:divBdr>
        <w:top w:val="none" w:sz="0" w:space="0" w:color="auto"/>
        <w:left w:val="none" w:sz="0" w:space="0" w:color="auto"/>
        <w:bottom w:val="none" w:sz="0" w:space="0" w:color="auto"/>
        <w:right w:val="none" w:sz="0" w:space="0" w:color="auto"/>
      </w:divBdr>
    </w:div>
    <w:div w:id="1614439242">
      <w:bodyDiv w:val="1"/>
      <w:marLeft w:val="0"/>
      <w:marRight w:val="0"/>
      <w:marTop w:val="0"/>
      <w:marBottom w:val="0"/>
      <w:divBdr>
        <w:top w:val="none" w:sz="0" w:space="0" w:color="auto"/>
        <w:left w:val="none" w:sz="0" w:space="0" w:color="auto"/>
        <w:bottom w:val="none" w:sz="0" w:space="0" w:color="auto"/>
        <w:right w:val="none" w:sz="0" w:space="0" w:color="auto"/>
      </w:divBdr>
    </w:div>
    <w:div w:id="1614439893">
      <w:bodyDiv w:val="1"/>
      <w:marLeft w:val="0"/>
      <w:marRight w:val="0"/>
      <w:marTop w:val="0"/>
      <w:marBottom w:val="0"/>
      <w:divBdr>
        <w:top w:val="none" w:sz="0" w:space="0" w:color="auto"/>
        <w:left w:val="none" w:sz="0" w:space="0" w:color="auto"/>
        <w:bottom w:val="none" w:sz="0" w:space="0" w:color="auto"/>
        <w:right w:val="none" w:sz="0" w:space="0" w:color="auto"/>
      </w:divBdr>
    </w:div>
    <w:div w:id="1614746959">
      <w:bodyDiv w:val="1"/>
      <w:marLeft w:val="0"/>
      <w:marRight w:val="0"/>
      <w:marTop w:val="0"/>
      <w:marBottom w:val="0"/>
      <w:divBdr>
        <w:top w:val="none" w:sz="0" w:space="0" w:color="auto"/>
        <w:left w:val="none" w:sz="0" w:space="0" w:color="auto"/>
        <w:bottom w:val="none" w:sz="0" w:space="0" w:color="auto"/>
        <w:right w:val="none" w:sz="0" w:space="0" w:color="auto"/>
      </w:divBdr>
    </w:div>
    <w:div w:id="1616788167">
      <w:bodyDiv w:val="1"/>
      <w:marLeft w:val="0"/>
      <w:marRight w:val="0"/>
      <w:marTop w:val="0"/>
      <w:marBottom w:val="0"/>
      <w:divBdr>
        <w:top w:val="none" w:sz="0" w:space="0" w:color="auto"/>
        <w:left w:val="none" w:sz="0" w:space="0" w:color="auto"/>
        <w:bottom w:val="none" w:sz="0" w:space="0" w:color="auto"/>
        <w:right w:val="none" w:sz="0" w:space="0" w:color="auto"/>
      </w:divBdr>
    </w:div>
    <w:div w:id="1617908361">
      <w:bodyDiv w:val="1"/>
      <w:marLeft w:val="0"/>
      <w:marRight w:val="0"/>
      <w:marTop w:val="0"/>
      <w:marBottom w:val="0"/>
      <w:divBdr>
        <w:top w:val="none" w:sz="0" w:space="0" w:color="auto"/>
        <w:left w:val="none" w:sz="0" w:space="0" w:color="auto"/>
        <w:bottom w:val="none" w:sz="0" w:space="0" w:color="auto"/>
        <w:right w:val="none" w:sz="0" w:space="0" w:color="auto"/>
      </w:divBdr>
    </w:div>
    <w:div w:id="1618681377">
      <w:bodyDiv w:val="1"/>
      <w:marLeft w:val="0"/>
      <w:marRight w:val="0"/>
      <w:marTop w:val="0"/>
      <w:marBottom w:val="0"/>
      <w:divBdr>
        <w:top w:val="none" w:sz="0" w:space="0" w:color="auto"/>
        <w:left w:val="none" w:sz="0" w:space="0" w:color="auto"/>
        <w:bottom w:val="none" w:sz="0" w:space="0" w:color="auto"/>
        <w:right w:val="none" w:sz="0" w:space="0" w:color="auto"/>
      </w:divBdr>
    </w:div>
    <w:div w:id="1619069330">
      <w:bodyDiv w:val="1"/>
      <w:marLeft w:val="0"/>
      <w:marRight w:val="0"/>
      <w:marTop w:val="0"/>
      <w:marBottom w:val="0"/>
      <w:divBdr>
        <w:top w:val="none" w:sz="0" w:space="0" w:color="auto"/>
        <w:left w:val="none" w:sz="0" w:space="0" w:color="auto"/>
        <w:bottom w:val="none" w:sz="0" w:space="0" w:color="auto"/>
        <w:right w:val="none" w:sz="0" w:space="0" w:color="auto"/>
      </w:divBdr>
    </w:div>
    <w:div w:id="1621953220">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844102">
      <w:bodyDiv w:val="1"/>
      <w:marLeft w:val="0"/>
      <w:marRight w:val="0"/>
      <w:marTop w:val="0"/>
      <w:marBottom w:val="0"/>
      <w:divBdr>
        <w:top w:val="none" w:sz="0" w:space="0" w:color="auto"/>
        <w:left w:val="none" w:sz="0" w:space="0" w:color="auto"/>
        <w:bottom w:val="none" w:sz="0" w:space="0" w:color="auto"/>
        <w:right w:val="none" w:sz="0" w:space="0" w:color="auto"/>
      </w:divBdr>
    </w:div>
    <w:div w:id="1625845164">
      <w:bodyDiv w:val="1"/>
      <w:marLeft w:val="0"/>
      <w:marRight w:val="0"/>
      <w:marTop w:val="0"/>
      <w:marBottom w:val="0"/>
      <w:divBdr>
        <w:top w:val="none" w:sz="0" w:space="0" w:color="auto"/>
        <w:left w:val="none" w:sz="0" w:space="0" w:color="auto"/>
        <w:bottom w:val="none" w:sz="0" w:space="0" w:color="auto"/>
        <w:right w:val="none" w:sz="0" w:space="0" w:color="auto"/>
      </w:divBdr>
    </w:div>
    <w:div w:id="16261560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48710">
      <w:bodyDiv w:val="1"/>
      <w:marLeft w:val="0"/>
      <w:marRight w:val="0"/>
      <w:marTop w:val="0"/>
      <w:marBottom w:val="0"/>
      <w:divBdr>
        <w:top w:val="none" w:sz="0" w:space="0" w:color="auto"/>
        <w:left w:val="none" w:sz="0" w:space="0" w:color="auto"/>
        <w:bottom w:val="none" w:sz="0" w:space="0" w:color="auto"/>
        <w:right w:val="none" w:sz="0" w:space="0" w:color="auto"/>
      </w:divBdr>
    </w:div>
    <w:div w:id="1626739010">
      <w:bodyDiv w:val="1"/>
      <w:marLeft w:val="0"/>
      <w:marRight w:val="0"/>
      <w:marTop w:val="0"/>
      <w:marBottom w:val="0"/>
      <w:divBdr>
        <w:top w:val="none" w:sz="0" w:space="0" w:color="auto"/>
        <w:left w:val="none" w:sz="0" w:space="0" w:color="auto"/>
        <w:bottom w:val="none" w:sz="0" w:space="0" w:color="auto"/>
        <w:right w:val="none" w:sz="0" w:space="0" w:color="auto"/>
      </w:divBdr>
    </w:div>
    <w:div w:id="1630239588">
      <w:bodyDiv w:val="1"/>
      <w:marLeft w:val="0"/>
      <w:marRight w:val="0"/>
      <w:marTop w:val="0"/>
      <w:marBottom w:val="0"/>
      <w:divBdr>
        <w:top w:val="none" w:sz="0" w:space="0" w:color="auto"/>
        <w:left w:val="none" w:sz="0" w:space="0" w:color="auto"/>
        <w:bottom w:val="none" w:sz="0" w:space="0" w:color="auto"/>
        <w:right w:val="none" w:sz="0" w:space="0" w:color="auto"/>
      </w:divBdr>
    </w:div>
    <w:div w:id="1631083138">
      <w:bodyDiv w:val="1"/>
      <w:marLeft w:val="0"/>
      <w:marRight w:val="0"/>
      <w:marTop w:val="0"/>
      <w:marBottom w:val="0"/>
      <w:divBdr>
        <w:top w:val="none" w:sz="0" w:space="0" w:color="auto"/>
        <w:left w:val="none" w:sz="0" w:space="0" w:color="auto"/>
        <w:bottom w:val="none" w:sz="0" w:space="0" w:color="auto"/>
        <w:right w:val="none" w:sz="0" w:space="0" w:color="auto"/>
      </w:divBdr>
    </w:div>
    <w:div w:id="1631745574">
      <w:bodyDiv w:val="1"/>
      <w:marLeft w:val="0"/>
      <w:marRight w:val="0"/>
      <w:marTop w:val="0"/>
      <w:marBottom w:val="0"/>
      <w:divBdr>
        <w:top w:val="none" w:sz="0" w:space="0" w:color="auto"/>
        <w:left w:val="none" w:sz="0" w:space="0" w:color="auto"/>
        <w:bottom w:val="none" w:sz="0" w:space="0" w:color="auto"/>
        <w:right w:val="none" w:sz="0" w:space="0" w:color="auto"/>
      </w:divBdr>
    </w:div>
    <w:div w:id="1634435026">
      <w:bodyDiv w:val="1"/>
      <w:marLeft w:val="0"/>
      <w:marRight w:val="0"/>
      <w:marTop w:val="0"/>
      <w:marBottom w:val="0"/>
      <w:divBdr>
        <w:top w:val="none" w:sz="0" w:space="0" w:color="auto"/>
        <w:left w:val="none" w:sz="0" w:space="0" w:color="auto"/>
        <w:bottom w:val="none" w:sz="0" w:space="0" w:color="auto"/>
        <w:right w:val="none" w:sz="0" w:space="0" w:color="auto"/>
      </w:divBdr>
    </w:div>
    <w:div w:id="1637032352">
      <w:bodyDiv w:val="1"/>
      <w:marLeft w:val="0"/>
      <w:marRight w:val="0"/>
      <w:marTop w:val="0"/>
      <w:marBottom w:val="0"/>
      <w:divBdr>
        <w:top w:val="none" w:sz="0" w:space="0" w:color="auto"/>
        <w:left w:val="none" w:sz="0" w:space="0" w:color="auto"/>
        <w:bottom w:val="none" w:sz="0" w:space="0" w:color="auto"/>
        <w:right w:val="none" w:sz="0" w:space="0" w:color="auto"/>
      </w:divBdr>
    </w:div>
    <w:div w:id="1637292600">
      <w:bodyDiv w:val="1"/>
      <w:marLeft w:val="0"/>
      <w:marRight w:val="0"/>
      <w:marTop w:val="0"/>
      <w:marBottom w:val="0"/>
      <w:divBdr>
        <w:top w:val="none" w:sz="0" w:space="0" w:color="auto"/>
        <w:left w:val="none" w:sz="0" w:space="0" w:color="auto"/>
        <w:bottom w:val="none" w:sz="0" w:space="0" w:color="auto"/>
        <w:right w:val="none" w:sz="0" w:space="0" w:color="auto"/>
      </w:divBdr>
    </w:div>
    <w:div w:id="1637644726">
      <w:bodyDiv w:val="1"/>
      <w:marLeft w:val="0"/>
      <w:marRight w:val="0"/>
      <w:marTop w:val="0"/>
      <w:marBottom w:val="0"/>
      <w:divBdr>
        <w:top w:val="none" w:sz="0" w:space="0" w:color="auto"/>
        <w:left w:val="none" w:sz="0" w:space="0" w:color="auto"/>
        <w:bottom w:val="none" w:sz="0" w:space="0" w:color="auto"/>
        <w:right w:val="none" w:sz="0" w:space="0" w:color="auto"/>
      </w:divBdr>
    </w:div>
    <w:div w:id="1643072441">
      <w:bodyDiv w:val="1"/>
      <w:marLeft w:val="0"/>
      <w:marRight w:val="0"/>
      <w:marTop w:val="0"/>
      <w:marBottom w:val="0"/>
      <w:divBdr>
        <w:top w:val="none" w:sz="0" w:space="0" w:color="auto"/>
        <w:left w:val="none" w:sz="0" w:space="0" w:color="auto"/>
        <w:bottom w:val="none" w:sz="0" w:space="0" w:color="auto"/>
        <w:right w:val="none" w:sz="0" w:space="0" w:color="auto"/>
      </w:divBdr>
    </w:div>
    <w:div w:id="1644581150">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0014936">
      <w:bodyDiv w:val="1"/>
      <w:marLeft w:val="0"/>
      <w:marRight w:val="0"/>
      <w:marTop w:val="0"/>
      <w:marBottom w:val="0"/>
      <w:divBdr>
        <w:top w:val="none" w:sz="0" w:space="0" w:color="auto"/>
        <w:left w:val="none" w:sz="0" w:space="0" w:color="auto"/>
        <w:bottom w:val="none" w:sz="0" w:space="0" w:color="auto"/>
        <w:right w:val="none" w:sz="0" w:space="0" w:color="auto"/>
      </w:divBdr>
    </w:div>
    <w:div w:id="1650209512">
      <w:bodyDiv w:val="1"/>
      <w:marLeft w:val="0"/>
      <w:marRight w:val="0"/>
      <w:marTop w:val="0"/>
      <w:marBottom w:val="0"/>
      <w:divBdr>
        <w:top w:val="none" w:sz="0" w:space="0" w:color="auto"/>
        <w:left w:val="none" w:sz="0" w:space="0" w:color="auto"/>
        <w:bottom w:val="none" w:sz="0" w:space="0" w:color="auto"/>
        <w:right w:val="none" w:sz="0" w:space="0" w:color="auto"/>
      </w:divBdr>
    </w:div>
    <w:div w:id="1651787602">
      <w:bodyDiv w:val="1"/>
      <w:marLeft w:val="0"/>
      <w:marRight w:val="0"/>
      <w:marTop w:val="0"/>
      <w:marBottom w:val="0"/>
      <w:divBdr>
        <w:top w:val="none" w:sz="0" w:space="0" w:color="auto"/>
        <w:left w:val="none" w:sz="0" w:space="0" w:color="auto"/>
        <w:bottom w:val="none" w:sz="0" w:space="0" w:color="auto"/>
        <w:right w:val="none" w:sz="0" w:space="0" w:color="auto"/>
      </w:divBdr>
    </w:div>
    <w:div w:id="1652250940">
      <w:bodyDiv w:val="1"/>
      <w:marLeft w:val="0"/>
      <w:marRight w:val="0"/>
      <w:marTop w:val="0"/>
      <w:marBottom w:val="0"/>
      <w:divBdr>
        <w:top w:val="none" w:sz="0" w:space="0" w:color="auto"/>
        <w:left w:val="none" w:sz="0" w:space="0" w:color="auto"/>
        <w:bottom w:val="none" w:sz="0" w:space="0" w:color="auto"/>
        <w:right w:val="none" w:sz="0" w:space="0" w:color="auto"/>
      </w:divBdr>
    </w:div>
    <w:div w:id="1653100401">
      <w:bodyDiv w:val="1"/>
      <w:marLeft w:val="0"/>
      <w:marRight w:val="0"/>
      <w:marTop w:val="0"/>
      <w:marBottom w:val="0"/>
      <w:divBdr>
        <w:top w:val="none" w:sz="0" w:space="0" w:color="auto"/>
        <w:left w:val="none" w:sz="0" w:space="0" w:color="auto"/>
        <w:bottom w:val="none" w:sz="0" w:space="0" w:color="auto"/>
        <w:right w:val="none" w:sz="0" w:space="0" w:color="auto"/>
      </w:divBdr>
    </w:div>
    <w:div w:id="1661230263">
      <w:bodyDiv w:val="1"/>
      <w:marLeft w:val="0"/>
      <w:marRight w:val="0"/>
      <w:marTop w:val="0"/>
      <w:marBottom w:val="0"/>
      <w:divBdr>
        <w:top w:val="none" w:sz="0" w:space="0" w:color="auto"/>
        <w:left w:val="none" w:sz="0" w:space="0" w:color="auto"/>
        <w:bottom w:val="none" w:sz="0" w:space="0" w:color="auto"/>
        <w:right w:val="none" w:sz="0" w:space="0" w:color="auto"/>
      </w:divBdr>
    </w:div>
    <w:div w:id="1662657637">
      <w:bodyDiv w:val="1"/>
      <w:marLeft w:val="0"/>
      <w:marRight w:val="0"/>
      <w:marTop w:val="0"/>
      <w:marBottom w:val="0"/>
      <w:divBdr>
        <w:top w:val="none" w:sz="0" w:space="0" w:color="auto"/>
        <w:left w:val="none" w:sz="0" w:space="0" w:color="auto"/>
        <w:bottom w:val="none" w:sz="0" w:space="0" w:color="auto"/>
        <w:right w:val="none" w:sz="0" w:space="0" w:color="auto"/>
      </w:divBdr>
    </w:div>
    <w:div w:id="1664580481">
      <w:bodyDiv w:val="1"/>
      <w:marLeft w:val="0"/>
      <w:marRight w:val="0"/>
      <w:marTop w:val="0"/>
      <w:marBottom w:val="0"/>
      <w:divBdr>
        <w:top w:val="none" w:sz="0" w:space="0" w:color="auto"/>
        <w:left w:val="none" w:sz="0" w:space="0" w:color="auto"/>
        <w:bottom w:val="none" w:sz="0" w:space="0" w:color="auto"/>
        <w:right w:val="none" w:sz="0" w:space="0" w:color="auto"/>
      </w:divBdr>
    </w:div>
    <w:div w:id="1665280259">
      <w:bodyDiv w:val="1"/>
      <w:marLeft w:val="0"/>
      <w:marRight w:val="0"/>
      <w:marTop w:val="0"/>
      <w:marBottom w:val="0"/>
      <w:divBdr>
        <w:top w:val="none" w:sz="0" w:space="0" w:color="auto"/>
        <w:left w:val="none" w:sz="0" w:space="0" w:color="auto"/>
        <w:bottom w:val="none" w:sz="0" w:space="0" w:color="auto"/>
        <w:right w:val="none" w:sz="0" w:space="0" w:color="auto"/>
      </w:divBdr>
    </w:div>
    <w:div w:id="1666200232">
      <w:bodyDiv w:val="1"/>
      <w:marLeft w:val="0"/>
      <w:marRight w:val="0"/>
      <w:marTop w:val="0"/>
      <w:marBottom w:val="0"/>
      <w:divBdr>
        <w:top w:val="none" w:sz="0" w:space="0" w:color="auto"/>
        <w:left w:val="none" w:sz="0" w:space="0" w:color="auto"/>
        <w:bottom w:val="none" w:sz="0" w:space="0" w:color="auto"/>
        <w:right w:val="none" w:sz="0" w:space="0" w:color="auto"/>
      </w:divBdr>
    </w:div>
    <w:div w:id="1666586744">
      <w:bodyDiv w:val="1"/>
      <w:marLeft w:val="0"/>
      <w:marRight w:val="0"/>
      <w:marTop w:val="0"/>
      <w:marBottom w:val="0"/>
      <w:divBdr>
        <w:top w:val="none" w:sz="0" w:space="0" w:color="auto"/>
        <w:left w:val="none" w:sz="0" w:space="0" w:color="auto"/>
        <w:bottom w:val="none" w:sz="0" w:space="0" w:color="auto"/>
        <w:right w:val="none" w:sz="0" w:space="0" w:color="auto"/>
      </w:divBdr>
    </w:div>
    <w:div w:id="1667436509">
      <w:bodyDiv w:val="1"/>
      <w:marLeft w:val="0"/>
      <w:marRight w:val="0"/>
      <w:marTop w:val="0"/>
      <w:marBottom w:val="0"/>
      <w:divBdr>
        <w:top w:val="none" w:sz="0" w:space="0" w:color="auto"/>
        <w:left w:val="none" w:sz="0" w:space="0" w:color="auto"/>
        <w:bottom w:val="none" w:sz="0" w:space="0" w:color="auto"/>
        <w:right w:val="none" w:sz="0" w:space="0" w:color="auto"/>
      </w:divBdr>
    </w:div>
    <w:div w:id="1668677798">
      <w:bodyDiv w:val="1"/>
      <w:marLeft w:val="0"/>
      <w:marRight w:val="0"/>
      <w:marTop w:val="0"/>
      <w:marBottom w:val="0"/>
      <w:divBdr>
        <w:top w:val="none" w:sz="0" w:space="0" w:color="auto"/>
        <w:left w:val="none" w:sz="0" w:space="0" w:color="auto"/>
        <w:bottom w:val="none" w:sz="0" w:space="0" w:color="auto"/>
        <w:right w:val="none" w:sz="0" w:space="0" w:color="auto"/>
      </w:divBdr>
    </w:div>
    <w:div w:id="1671446568">
      <w:bodyDiv w:val="1"/>
      <w:marLeft w:val="0"/>
      <w:marRight w:val="0"/>
      <w:marTop w:val="0"/>
      <w:marBottom w:val="0"/>
      <w:divBdr>
        <w:top w:val="none" w:sz="0" w:space="0" w:color="auto"/>
        <w:left w:val="none" w:sz="0" w:space="0" w:color="auto"/>
        <w:bottom w:val="none" w:sz="0" w:space="0" w:color="auto"/>
        <w:right w:val="none" w:sz="0" w:space="0" w:color="auto"/>
      </w:divBdr>
    </w:div>
    <w:div w:id="1675914942">
      <w:bodyDiv w:val="1"/>
      <w:marLeft w:val="0"/>
      <w:marRight w:val="0"/>
      <w:marTop w:val="0"/>
      <w:marBottom w:val="0"/>
      <w:divBdr>
        <w:top w:val="none" w:sz="0" w:space="0" w:color="auto"/>
        <w:left w:val="none" w:sz="0" w:space="0" w:color="auto"/>
        <w:bottom w:val="none" w:sz="0" w:space="0" w:color="auto"/>
        <w:right w:val="none" w:sz="0" w:space="0" w:color="auto"/>
      </w:divBdr>
    </w:div>
    <w:div w:id="1675959553">
      <w:bodyDiv w:val="1"/>
      <w:marLeft w:val="0"/>
      <w:marRight w:val="0"/>
      <w:marTop w:val="0"/>
      <w:marBottom w:val="0"/>
      <w:divBdr>
        <w:top w:val="none" w:sz="0" w:space="0" w:color="auto"/>
        <w:left w:val="none" w:sz="0" w:space="0" w:color="auto"/>
        <w:bottom w:val="none" w:sz="0" w:space="0" w:color="auto"/>
        <w:right w:val="none" w:sz="0" w:space="0" w:color="auto"/>
      </w:divBdr>
    </w:div>
    <w:div w:id="1676684899">
      <w:bodyDiv w:val="1"/>
      <w:marLeft w:val="0"/>
      <w:marRight w:val="0"/>
      <w:marTop w:val="0"/>
      <w:marBottom w:val="0"/>
      <w:divBdr>
        <w:top w:val="none" w:sz="0" w:space="0" w:color="auto"/>
        <w:left w:val="none" w:sz="0" w:space="0" w:color="auto"/>
        <w:bottom w:val="none" w:sz="0" w:space="0" w:color="auto"/>
        <w:right w:val="none" w:sz="0" w:space="0" w:color="auto"/>
      </w:divBdr>
    </w:div>
    <w:div w:id="1677074779">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233436">
      <w:bodyDiv w:val="1"/>
      <w:marLeft w:val="0"/>
      <w:marRight w:val="0"/>
      <w:marTop w:val="0"/>
      <w:marBottom w:val="0"/>
      <w:divBdr>
        <w:top w:val="none" w:sz="0" w:space="0" w:color="auto"/>
        <w:left w:val="none" w:sz="0" w:space="0" w:color="auto"/>
        <w:bottom w:val="none" w:sz="0" w:space="0" w:color="auto"/>
        <w:right w:val="none" w:sz="0" w:space="0" w:color="auto"/>
      </w:divBdr>
    </w:div>
    <w:div w:id="1679691980">
      <w:bodyDiv w:val="1"/>
      <w:marLeft w:val="0"/>
      <w:marRight w:val="0"/>
      <w:marTop w:val="0"/>
      <w:marBottom w:val="0"/>
      <w:divBdr>
        <w:top w:val="none" w:sz="0" w:space="0" w:color="auto"/>
        <w:left w:val="none" w:sz="0" w:space="0" w:color="auto"/>
        <w:bottom w:val="none" w:sz="0" w:space="0" w:color="auto"/>
        <w:right w:val="none" w:sz="0" w:space="0" w:color="auto"/>
      </w:divBdr>
    </w:div>
    <w:div w:id="1683240480">
      <w:bodyDiv w:val="1"/>
      <w:marLeft w:val="0"/>
      <w:marRight w:val="0"/>
      <w:marTop w:val="0"/>
      <w:marBottom w:val="0"/>
      <w:divBdr>
        <w:top w:val="none" w:sz="0" w:space="0" w:color="auto"/>
        <w:left w:val="none" w:sz="0" w:space="0" w:color="auto"/>
        <w:bottom w:val="none" w:sz="0" w:space="0" w:color="auto"/>
        <w:right w:val="none" w:sz="0" w:space="0" w:color="auto"/>
      </w:divBdr>
    </w:div>
    <w:div w:id="1685549389">
      <w:bodyDiv w:val="1"/>
      <w:marLeft w:val="0"/>
      <w:marRight w:val="0"/>
      <w:marTop w:val="0"/>
      <w:marBottom w:val="0"/>
      <w:divBdr>
        <w:top w:val="none" w:sz="0" w:space="0" w:color="auto"/>
        <w:left w:val="none" w:sz="0" w:space="0" w:color="auto"/>
        <w:bottom w:val="none" w:sz="0" w:space="0" w:color="auto"/>
        <w:right w:val="none" w:sz="0" w:space="0" w:color="auto"/>
      </w:divBdr>
    </w:div>
    <w:div w:id="1687950227">
      <w:bodyDiv w:val="1"/>
      <w:marLeft w:val="0"/>
      <w:marRight w:val="0"/>
      <w:marTop w:val="0"/>
      <w:marBottom w:val="0"/>
      <w:divBdr>
        <w:top w:val="none" w:sz="0" w:space="0" w:color="auto"/>
        <w:left w:val="none" w:sz="0" w:space="0" w:color="auto"/>
        <w:bottom w:val="none" w:sz="0" w:space="0" w:color="auto"/>
        <w:right w:val="none" w:sz="0" w:space="0" w:color="auto"/>
      </w:divBdr>
    </w:div>
    <w:div w:id="1690333809">
      <w:bodyDiv w:val="1"/>
      <w:marLeft w:val="0"/>
      <w:marRight w:val="0"/>
      <w:marTop w:val="0"/>
      <w:marBottom w:val="0"/>
      <w:divBdr>
        <w:top w:val="none" w:sz="0" w:space="0" w:color="auto"/>
        <w:left w:val="none" w:sz="0" w:space="0" w:color="auto"/>
        <w:bottom w:val="none" w:sz="0" w:space="0" w:color="auto"/>
        <w:right w:val="none" w:sz="0" w:space="0" w:color="auto"/>
      </w:divBdr>
    </w:div>
    <w:div w:id="1690372276">
      <w:bodyDiv w:val="1"/>
      <w:marLeft w:val="0"/>
      <w:marRight w:val="0"/>
      <w:marTop w:val="0"/>
      <w:marBottom w:val="0"/>
      <w:divBdr>
        <w:top w:val="none" w:sz="0" w:space="0" w:color="auto"/>
        <w:left w:val="none" w:sz="0" w:space="0" w:color="auto"/>
        <w:bottom w:val="none" w:sz="0" w:space="0" w:color="auto"/>
        <w:right w:val="none" w:sz="0" w:space="0" w:color="auto"/>
      </w:divBdr>
    </w:div>
    <w:div w:id="1690910548">
      <w:bodyDiv w:val="1"/>
      <w:marLeft w:val="0"/>
      <w:marRight w:val="0"/>
      <w:marTop w:val="0"/>
      <w:marBottom w:val="0"/>
      <w:divBdr>
        <w:top w:val="none" w:sz="0" w:space="0" w:color="auto"/>
        <w:left w:val="none" w:sz="0" w:space="0" w:color="auto"/>
        <w:bottom w:val="none" w:sz="0" w:space="0" w:color="auto"/>
        <w:right w:val="none" w:sz="0" w:space="0" w:color="auto"/>
      </w:divBdr>
    </w:div>
    <w:div w:id="1691644199">
      <w:bodyDiv w:val="1"/>
      <w:marLeft w:val="0"/>
      <w:marRight w:val="0"/>
      <w:marTop w:val="0"/>
      <w:marBottom w:val="0"/>
      <w:divBdr>
        <w:top w:val="none" w:sz="0" w:space="0" w:color="auto"/>
        <w:left w:val="none" w:sz="0" w:space="0" w:color="auto"/>
        <w:bottom w:val="none" w:sz="0" w:space="0" w:color="auto"/>
        <w:right w:val="none" w:sz="0" w:space="0" w:color="auto"/>
      </w:divBdr>
    </w:div>
    <w:div w:id="1691837496">
      <w:bodyDiv w:val="1"/>
      <w:marLeft w:val="0"/>
      <w:marRight w:val="0"/>
      <w:marTop w:val="0"/>
      <w:marBottom w:val="0"/>
      <w:divBdr>
        <w:top w:val="none" w:sz="0" w:space="0" w:color="auto"/>
        <w:left w:val="none" w:sz="0" w:space="0" w:color="auto"/>
        <w:bottom w:val="none" w:sz="0" w:space="0" w:color="auto"/>
        <w:right w:val="none" w:sz="0" w:space="0" w:color="auto"/>
      </w:divBdr>
    </w:div>
    <w:div w:id="1695186160">
      <w:bodyDiv w:val="1"/>
      <w:marLeft w:val="0"/>
      <w:marRight w:val="0"/>
      <w:marTop w:val="0"/>
      <w:marBottom w:val="0"/>
      <w:divBdr>
        <w:top w:val="none" w:sz="0" w:space="0" w:color="auto"/>
        <w:left w:val="none" w:sz="0" w:space="0" w:color="auto"/>
        <w:bottom w:val="none" w:sz="0" w:space="0" w:color="auto"/>
        <w:right w:val="none" w:sz="0" w:space="0" w:color="auto"/>
      </w:divBdr>
    </w:div>
    <w:div w:id="1695880788">
      <w:bodyDiv w:val="1"/>
      <w:marLeft w:val="0"/>
      <w:marRight w:val="0"/>
      <w:marTop w:val="0"/>
      <w:marBottom w:val="0"/>
      <w:divBdr>
        <w:top w:val="none" w:sz="0" w:space="0" w:color="auto"/>
        <w:left w:val="none" w:sz="0" w:space="0" w:color="auto"/>
        <w:bottom w:val="none" w:sz="0" w:space="0" w:color="auto"/>
        <w:right w:val="none" w:sz="0" w:space="0" w:color="auto"/>
      </w:divBdr>
    </w:div>
    <w:div w:id="1696036187">
      <w:bodyDiv w:val="1"/>
      <w:marLeft w:val="0"/>
      <w:marRight w:val="0"/>
      <w:marTop w:val="0"/>
      <w:marBottom w:val="0"/>
      <w:divBdr>
        <w:top w:val="none" w:sz="0" w:space="0" w:color="auto"/>
        <w:left w:val="none" w:sz="0" w:space="0" w:color="auto"/>
        <w:bottom w:val="none" w:sz="0" w:space="0" w:color="auto"/>
        <w:right w:val="none" w:sz="0" w:space="0" w:color="auto"/>
      </w:divBdr>
    </w:div>
    <w:div w:id="1702433061">
      <w:bodyDiv w:val="1"/>
      <w:marLeft w:val="0"/>
      <w:marRight w:val="0"/>
      <w:marTop w:val="0"/>
      <w:marBottom w:val="0"/>
      <w:divBdr>
        <w:top w:val="none" w:sz="0" w:space="0" w:color="auto"/>
        <w:left w:val="none" w:sz="0" w:space="0" w:color="auto"/>
        <w:bottom w:val="none" w:sz="0" w:space="0" w:color="auto"/>
        <w:right w:val="none" w:sz="0" w:space="0" w:color="auto"/>
      </w:divBdr>
    </w:div>
    <w:div w:id="1703557539">
      <w:bodyDiv w:val="1"/>
      <w:marLeft w:val="0"/>
      <w:marRight w:val="0"/>
      <w:marTop w:val="0"/>
      <w:marBottom w:val="0"/>
      <w:divBdr>
        <w:top w:val="none" w:sz="0" w:space="0" w:color="auto"/>
        <w:left w:val="none" w:sz="0" w:space="0" w:color="auto"/>
        <w:bottom w:val="none" w:sz="0" w:space="0" w:color="auto"/>
        <w:right w:val="none" w:sz="0" w:space="0" w:color="auto"/>
      </w:divBdr>
    </w:div>
    <w:div w:id="1703901734">
      <w:bodyDiv w:val="1"/>
      <w:marLeft w:val="0"/>
      <w:marRight w:val="0"/>
      <w:marTop w:val="0"/>
      <w:marBottom w:val="0"/>
      <w:divBdr>
        <w:top w:val="none" w:sz="0" w:space="0" w:color="auto"/>
        <w:left w:val="none" w:sz="0" w:space="0" w:color="auto"/>
        <w:bottom w:val="none" w:sz="0" w:space="0" w:color="auto"/>
        <w:right w:val="none" w:sz="0" w:space="0" w:color="auto"/>
      </w:divBdr>
    </w:div>
    <w:div w:id="1705134833">
      <w:bodyDiv w:val="1"/>
      <w:marLeft w:val="0"/>
      <w:marRight w:val="0"/>
      <w:marTop w:val="0"/>
      <w:marBottom w:val="0"/>
      <w:divBdr>
        <w:top w:val="none" w:sz="0" w:space="0" w:color="auto"/>
        <w:left w:val="none" w:sz="0" w:space="0" w:color="auto"/>
        <w:bottom w:val="none" w:sz="0" w:space="0" w:color="auto"/>
        <w:right w:val="none" w:sz="0" w:space="0" w:color="auto"/>
      </w:divBdr>
    </w:div>
    <w:div w:id="1705331190">
      <w:bodyDiv w:val="1"/>
      <w:marLeft w:val="0"/>
      <w:marRight w:val="0"/>
      <w:marTop w:val="0"/>
      <w:marBottom w:val="0"/>
      <w:divBdr>
        <w:top w:val="none" w:sz="0" w:space="0" w:color="auto"/>
        <w:left w:val="none" w:sz="0" w:space="0" w:color="auto"/>
        <w:bottom w:val="none" w:sz="0" w:space="0" w:color="auto"/>
        <w:right w:val="none" w:sz="0" w:space="0" w:color="auto"/>
      </w:divBdr>
    </w:div>
    <w:div w:id="1706365734">
      <w:bodyDiv w:val="1"/>
      <w:marLeft w:val="0"/>
      <w:marRight w:val="0"/>
      <w:marTop w:val="0"/>
      <w:marBottom w:val="0"/>
      <w:divBdr>
        <w:top w:val="none" w:sz="0" w:space="0" w:color="auto"/>
        <w:left w:val="none" w:sz="0" w:space="0" w:color="auto"/>
        <w:bottom w:val="none" w:sz="0" w:space="0" w:color="auto"/>
        <w:right w:val="none" w:sz="0" w:space="0" w:color="auto"/>
      </w:divBdr>
    </w:div>
    <w:div w:id="1707027085">
      <w:bodyDiv w:val="1"/>
      <w:marLeft w:val="0"/>
      <w:marRight w:val="0"/>
      <w:marTop w:val="0"/>
      <w:marBottom w:val="0"/>
      <w:divBdr>
        <w:top w:val="none" w:sz="0" w:space="0" w:color="auto"/>
        <w:left w:val="none" w:sz="0" w:space="0" w:color="auto"/>
        <w:bottom w:val="none" w:sz="0" w:space="0" w:color="auto"/>
        <w:right w:val="none" w:sz="0" w:space="0" w:color="auto"/>
      </w:divBdr>
    </w:div>
    <w:div w:id="1708675125">
      <w:bodyDiv w:val="1"/>
      <w:marLeft w:val="0"/>
      <w:marRight w:val="0"/>
      <w:marTop w:val="0"/>
      <w:marBottom w:val="0"/>
      <w:divBdr>
        <w:top w:val="none" w:sz="0" w:space="0" w:color="auto"/>
        <w:left w:val="none" w:sz="0" w:space="0" w:color="auto"/>
        <w:bottom w:val="none" w:sz="0" w:space="0" w:color="auto"/>
        <w:right w:val="none" w:sz="0" w:space="0" w:color="auto"/>
      </w:divBdr>
    </w:div>
    <w:div w:id="1709720892">
      <w:bodyDiv w:val="1"/>
      <w:marLeft w:val="0"/>
      <w:marRight w:val="0"/>
      <w:marTop w:val="0"/>
      <w:marBottom w:val="0"/>
      <w:divBdr>
        <w:top w:val="none" w:sz="0" w:space="0" w:color="auto"/>
        <w:left w:val="none" w:sz="0" w:space="0" w:color="auto"/>
        <w:bottom w:val="none" w:sz="0" w:space="0" w:color="auto"/>
        <w:right w:val="none" w:sz="0" w:space="0" w:color="auto"/>
      </w:divBdr>
    </w:div>
    <w:div w:id="1713457993">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5693431">
      <w:bodyDiv w:val="1"/>
      <w:marLeft w:val="0"/>
      <w:marRight w:val="0"/>
      <w:marTop w:val="0"/>
      <w:marBottom w:val="0"/>
      <w:divBdr>
        <w:top w:val="none" w:sz="0" w:space="0" w:color="auto"/>
        <w:left w:val="none" w:sz="0" w:space="0" w:color="auto"/>
        <w:bottom w:val="none" w:sz="0" w:space="0" w:color="auto"/>
        <w:right w:val="none" w:sz="0" w:space="0" w:color="auto"/>
      </w:divBdr>
    </w:div>
    <w:div w:id="1719936204">
      <w:bodyDiv w:val="1"/>
      <w:marLeft w:val="0"/>
      <w:marRight w:val="0"/>
      <w:marTop w:val="0"/>
      <w:marBottom w:val="0"/>
      <w:divBdr>
        <w:top w:val="none" w:sz="0" w:space="0" w:color="auto"/>
        <w:left w:val="none" w:sz="0" w:space="0" w:color="auto"/>
        <w:bottom w:val="none" w:sz="0" w:space="0" w:color="auto"/>
        <w:right w:val="none" w:sz="0" w:space="0" w:color="auto"/>
      </w:divBdr>
    </w:div>
    <w:div w:id="1720276376">
      <w:bodyDiv w:val="1"/>
      <w:marLeft w:val="0"/>
      <w:marRight w:val="0"/>
      <w:marTop w:val="0"/>
      <w:marBottom w:val="0"/>
      <w:divBdr>
        <w:top w:val="none" w:sz="0" w:space="0" w:color="auto"/>
        <w:left w:val="none" w:sz="0" w:space="0" w:color="auto"/>
        <w:bottom w:val="none" w:sz="0" w:space="0" w:color="auto"/>
        <w:right w:val="none" w:sz="0" w:space="0" w:color="auto"/>
      </w:divBdr>
    </w:div>
    <w:div w:id="1722091251">
      <w:bodyDiv w:val="1"/>
      <w:marLeft w:val="0"/>
      <w:marRight w:val="0"/>
      <w:marTop w:val="0"/>
      <w:marBottom w:val="0"/>
      <w:divBdr>
        <w:top w:val="none" w:sz="0" w:space="0" w:color="auto"/>
        <w:left w:val="none" w:sz="0" w:space="0" w:color="auto"/>
        <w:bottom w:val="none" w:sz="0" w:space="0" w:color="auto"/>
        <w:right w:val="none" w:sz="0" w:space="0" w:color="auto"/>
      </w:divBdr>
    </w:div>
    <w:div w:id="1723401444">
      <w:bodyDiv w:val="1"/>
      <w:marLeft w:val="0"/>
      <w:marRight w:val="0"/>
      <w:marTop w:val="0"/>
      <w:marBottom w:val="0"/>
      <w:divBdr>
        <w:top w:val="none" w:sz="0" w:space="0" w:color="auto"/>
        <w:left w:val="none" w:sz="0" w:space="0" w:color="auto"/>
        <w:bottom w:val="none" w:sz="0" w:space="0" w:color="auto"/>
        <w:right w:val="none" w:sz="0" w:space="0" w:color="auto"/>
      </w:divBdr>
    </w:div>
    <w:div w:id="1723598643">
      <w:bodyDiv w:val="1"/>
      <w:marLeft w:val="0"/>
      <w:marRight w:val="0"/>
      <w:marTop w:val="0"/>
      <w:marBottom w:val="0"/>
      <w:divBdr>
        <w:top w:val="none" w:sz="0" w:space="0" w:color="auto"/>
        <w:left w:val="none" w:sz="0" w:space="0" w:color="auto"/>
        <w:bottom w:val="none" w:sz="0" w:space="0" w:color="auto"/>
        <w:right w:val="none" w:sz="0" w:space="0" w:color="auto"/>
      </w:divBdr>
    </w:div>
    <w:div w:id="1724408263">
      <w:bodyDiv w:val="1"/>
      <w:marLeft w:val="0"/>
      <w:marRight w:val="0"/>
      <w:marTop w:val="0"/>
      <w:marBottom w:val="0"/>
      <w:divBdr>
        <w:top w:val="none" w:sz="0" w:space="0" w:color="auto"/>
        <w:left w:val="none" w:sz="0" w:space="0" w:color="auto"/>
        <w:bottom w:val="none" w:sz="0" w:space="0" w:color="auto"/>
        <w:right w:val="none" w:sz="0" w:space="0" w:color="auto"/>
      </w:divBdr>
    </w:div>
    <w:div w:id="1724675759">
      <w:bodyDiv w:val="1"/>
      <w:marLeft w:val="0"/>
      <w:marRight w:val="0"/>
      <w:marTop w:val="0"/>
      <w:marBottom w:val="0"/>
      <w:divBdr>
        <w:top w:val="none" w:sz="0" w:space="0" w:color="auto"/>
        <w:left w:val="none" w:sz="0" w:space="0" w:color="auto"/>
        <w:bottom w:val="none" w:sz="0" w:space="0" w:color="auto"/>
        <w:right w:val="none" w:sz="0" w:space="0" w:color="auto"/>
      </w:divBdr>
    </w:div>
    <w:div w:id="1725367688">
      <w:bodyDiv w:val="1"/>
      <w:marLeft w:val="0"/>
      <w:marRight w:val="0"/>
      <w:marTop w:val="0"/>
      <w:marBottom w:val="0"/>
      <w:divBdr>
        <w:top w:val="none" w:sz="0" w:space="0" w:color="auto"/>
        <w:left w:val="none" w:sz="0" w:space="0" w:color="auto"/>
        <w:bottom w:val="none" w:sz="0" w:space="0" w:color="auto"/>
        <w:right w:val="none" w:sz="0" w:space="0" w:color="auto"/>
      </w:divBdr>
    </w:div>
    <w:div w:id="1727297366">
      <w:bodyDiv w:val="1"/>
      <w:marLeft w:val="0"/>
      <w:marRight w:val="0"/>
      <w:marTop w:val="0"/>
      <w:marBottom w:val="0"/>
      <w:divBdr>
        <w:top w:val="none" w:sz="0" w:space="0" w:color="auto"/>
        <w:left w:val="none" w:sz="0" w:space="0" w:color="auto"/>
        <w:bottom w:val="none" w:sz="0" w:space="0" w:color="auto"/>
        <w:right w:val="none" w:sz="0" w:space="0" w:color="auto"/>
      </w:divBdr>
    </w:div>
    <w:div w:id="1729105205">
      <w:bodyDiv w:val="1"/>
      <w:marLeft w:val="0"/>
      <w:marRight w:val="0"/>
      <w:marTop w:val="0"/>
      <w:marBottom w:val="0"/>
      <w:divBdr>
        <w:top w:val="none" w:sz="0" w:space="0" w:color="auto"/>
        <w:left w:val="none" w:sz="0" w:space="0" w:color="auto"/>
        <w:bottom w:val="none" w:sz="0" w:space="0" w:color="auto"/>
        <w:right w:val="none" w:sz="0" w:space="0" w:color="auto"/>
      </w:divBdr>
    </w:div>
    <w:div w:id="1731343550">
      <w:bodyDiv w:val="1"/>
      <w:marLeft w:val="0"/>
      <w:marRight w:val="0"/>
      <w:marTop w:val="0"/>
      <w:marBottom w:val="0"/>
      <w:divBdr>
        <w:top w:val="none" w:sz="0" w:space="0" w:color="auto"/>
        <w:left w:val="none" w:sz="0" w:space="0" w:color="auto"/>
        <w:bottom w:val="none" w:sz="0" w:space="0" w:color="auto"/>
        <w:right w:val="none" w:sz="0" w:space="0" w:color="auto"/>
      </w:divBdr>
    </w:div>
    <w:div w:id="1733700092">
      <w:bodyDiv w:val="1"/>
      <w:marLeft w:val="0"/>
      <w:marRight w:val="0"/>
      <w:marTop w:val="0"/>
      <w:marBottom w:val="0"/>
      <w:divBdr>
        <w:top w:val="none" w:sz="0" w:space="0" w:color="auto"/>
        <w:left w:val="none" w:sz="0" w:space="0" w:color="auto"/>
        <w:bottom w:val="none" w:sz="0" w:space="0" w:color="auto"/>
        <w:right w:val="none" w:sz="0" w:space="0" w:color="auto"/>
      </w:divBdr>
    </w:div>
    <w:div w:id="1733847115">
      <w:bodyDiv w:val="1"/>
      <w:marLeft w:val="0"/>
      <w:marRight w:val="0"/>
      <w:marTop w:val="0"/>
      <w:marBottom w:val="0"/>
      <w:divBdr>
        <w:top w:val="none" w:sz="0" w:space="0" w:color="auto"/>
        <w:left w:val="none" w:sz="0" w:space="0" w:color="auto"/>
        <w:bottom w:val="none" w:sz="0" w:space="0" w:color="auto"/>
        <w:right w:val="none" w:sz="0" w:space="0" w:color="auto"/>
      </w:divBdr>
    </w:div>
    <w:div w:id="1734112456">
      <w:bodyDiv w:val="1"/>
      <w:marLeft w:val="0"/>
      <w:marRight w:val="0"/>
      <w:marTop w:val="0"/>
      <w:marBottom w:val="0"/>
      <w:divBdr>
        <w:top w:val="none" w:sz="0" w:space="0" w:color="auto"/>
        <w:left w:val="none" w:sz="0" w:space="0" w:color="auto"/>
        <w:bottom w:val="none" w:sz="0" w:space="0" w:color="auto"/>
        <w:right w:val="none" w:sz="0" w:space="0" w:color="auto"/>
      </w:divBdr>
    </w:div>
    <w:div w:id="1736465498">
      <w:bodyDiv w:val="1"/>
      <w:marLeft w:val="0"/>
      <w:marRight w:val="0"/>
      <w:marTop w:val="0"/>
      <w:marBottom w:val="0"/>
      <w:divBdr>
        <w:top w:val="none" w:sz="0" w:space="0" w:color="auto"/>
        <w:left w:val="none" w:sz="0" w:space="0" w:color="auto"/>
        <w:bottom w:val="none" w:sz="0" w:space="0" w:color="auto"/>
        <w:right w:val="none" w:sz="0" w:space="0" w:color="auto"/>
      </w:divBdr>
    </w:div>
    <w:div w:id="1738548750">
      <w:bodyDiv w:val="1"/>
      <w:marLeft w:val="0"/>
      <w:marRight w:val="0"/>
      <w:marTop w:val="0"/>
      <w:marBottom w:val="0"/>
      <w:divBdr>
        <w:top w:val="none" w:sz="0" w:space="0" w:color="auto"/>
        <w:left w:val="none" w:sz="0" w:space="0" w:color="auto"/>
        <w:bottom w:val="none" w:sz="0" w:space="0" w:color="auto"/>
        <w:right w:val="none" w:sz="0" w:space="0" w:color="auto"/>
      </w:divBdr>
    </w:div>
    <w:div w:id="1738817674">
      <w:bodyDiv w:val="1"/>
      <w:marLeft w:val="0"/>
      <w:marRight w:val="0"/>
      <w:marTop w:val="0"/>
      <w:marBottom w:val="0"/>
      <w:divBdr>
        <w:top w:val="none" w:sz="0" w:space="0" w:color="auto"/>
        <w:left w:val="none" w:sz="0" w:space="0" w:color="auto"/>
        <w:bottom w:val="none" w:sz="0" w:space="0" w:color="auto"/>
        <w:right w:val="none" w:sz="0" w:space="0" w:color="auto"/>
      </w:divBdr>
    </w:div>
    <w:div w:id="1743798106">
      <w:bodyDiv w:val="1"/>
      <w:marLeft w:val="0"/>
      <w:marRight w:val="0"/>
      <w:marTop w:val="0"/>
      <w:marBottom w:val="0"/>
      <w:divBdr>
        <w:top w:val="none" w:sz="0" w:space="0" w:color="auto"/>
        <w:left w:val="none" w:sz="0" w:space="0" w:color="auto"/>
        <w:bottom w:val="none" w:sz="0" w:space="0" w:color="auto"/>
        <w:right w:val="none" w:sz="0" w:space="0" w:color="auto"/>
      </w:divBdr>
    </w:div>
    <w:div w:id="1744520332">
      <w:bodyDiv w:val="1"/>
      <w:marLeft w:val="0"/>
      <w:marRight w:val="0"/>
      <w:marTop w:val="0"/>
      <w:marBottom w:val="0"/>
      <w:divBdr>
        <w:top w:val="none" w:sz="0" w:space="0" w:color="auto"/>
        <w:left w:val="none" w:sz="0" w:space="0" w:color="auto"/>
        <w:bottom w:val="none" w:sz="0" w:space="0" w:color="auto"/>
        <w:right w:val="none" w:sz="0" w:space="0" w:color="auto"/>
      </w:divBdr>
    </w:div>
    <w:div w:id="1744982313">
      <w:bodyDiv w:val="1"/>
      <w:marLeft w:val="0"/>
      <w:marRight w:val="0"/>
      <w:marTop w:val="0"/>
      <w:marBottom w:val="0"/>
      <w:divBdr>
        <w:top w:val="none" w:sz="0" w:space="0" w:color="auto"/>
        <w:left w:val="none" w:sz="0" w:space="0" w:color="auto"/>
        <w:bottom w:val="none" w:sz="0" w:space="0" w:color="auto"/>
        <w:right w:val="none" w:sz="0" w:space="0" w:color="auto"/>
      </w:divBdr>
    </w:div>
    <w:div w:id="1745448803">
      <w:bodyDiv w:val="1"/>
      <w:marLeft w:val="0"/>
      <w:marRight w:val="0"/>
      <w:marTop w:val="0"/>
      <w:marBottom w:val="0"/>
      <w:divBdr>
        <w:top w:val="none" w:sz="0" w:space="0" w:color="auto"/>
        <w:left w:val="none" w:sz="0" w:space="0" w:color="auto"/>
        <w:bottom w:val="none" w:sz="0" w:space="0" w:color="auto"/>
        <w:right w:val="none" w:sz="0" w:space="0" w:color="auto"/>
      </w:divBdr>
    </w:div>
    <w:div w:id="1746563341">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814252">
      <w:bodyDiv w:val="1"/>
      <w:marLeft w:val="0"/>
      <w:marRight w:val="0"/>
      <w:marTop w:val="0"/>
      <w:marBottom w:val="0"/>
      <w:divBdr>
        <w:top w:val="none" w:sz="0" w:space="0" w:color="auto"/>
        <w:left w:val="none" w:sz="0" w:space="0" w:color="auto"/>
        <w:bottom w:val="none" w:sz="0" w:space="0" w:color="auto"/>
        <w:right w:val="none" w:sz="0" w:space="0" w:color="auto"/>
      </w:divBdr>
    </w:div>
    <w:div w:id="1750233515">
      <w:bodyDiv w:val="1"/>
      <w:marLeft w:val="0"/>
      <w:marRight w:val="0"/>
      <w:marTop w:val="0"/>
      <w:marBottom w:val="0"/>
      <w:divBdr>
        <w:top w:val="none" w:sz="0" w:space="0" w:color="auto"/>
        <w:left w:val="none" w:sz="0" w:space="0" w:color="auto"/>
        <w:bottom w:val="none" w:sz="0" w:space="0" w:color="auto"/>
        <w:right w:val="none" w:sz="0" w:space="0" w:color="auto"/>
      </w:divBdr>
    </w:div>
    <w:div w:id="1751464837">
      <w:bodyDiv w:val="1"/>
      <w:marLeft w:val="0"/>
      <w:marRight w:val="0"/>
      <w:marTop w:val="0"/>
      <w:marBottom w:val="0"/>
      <w:divBdr>
        <w:top w:val="none" w:sz="0" w:space="0" w:color="auto"/>
        <w:left w:val="none" w:sz="0" w:space="0" w:color="auto"/>
        <w:bottom w:val="none" w:sz="0" w:space="0" w:color="auto"/>
        <w:right w:val="none" w:sz="0" w:space="0" w:color="auto"/>
      </w:divBdr>
    </w:div>
    <w:div w:id="1751541874">
      <w:bodyDiv w:val="1"/>
      <w:marLeft w:val="0"/>
      <w:marRight w:val="0"/>
      <w:marTop w:val="0"/>
      <w:marBottom w:val="0"/>
      <w:divBdr>
        <w:top w:val="none" w:sz="0" w:space="0" w:color="auto"/>
        <w:left w:val="none" w:sz="0" w:space="0" w:color="auto"/>
        <w:bottom w:val="none" w:sz="0" w:space="0" w:color="auto"/>
        <w:right w:val="none" w:sz="0" w:space="0" w:color="auto"/>
      </w:divBdr>
    </w:div>
    <w:div w:id="1752000823">
      <w:bodyDiv w:val="1"/>
      <w:marLeft w:val="0"/>
      <w:marRight w:val="0"/>
      <w:marTop w:val="0"/>
      <w:marBottom w:val="0"/>
      <w:divBdr>
        <w:top w:val="none" w:sz="0" w:space="0" w:color="auto"/>
        <w:left w:val="none" w:sz="0" w:space="0" w:color="auto"/>
        <w:bottom w:val="none" w:sz="0" w:space="0" w:color="auto"/>
        <w:right w:val="none" w:sz="0" w:space="0" w:color="auto"/>
      </w:divBdr>
    </w:div>
    <w:div w:id="1752114661">
      <w:bodyDiv w:val="1"/>
      <w:marLeft w:val="0"/>
      <w:marRight w:val="0"/>
      <w:marTop w:val="0"/>
      <w:marBottom w:val="0"/>
      <w:divBdr>
        <w:top w:val="none" w:sz="0" w:space="0" w:color="auto"/>
        <w:left w:val="none" w:sz="0" w:space="0" w:color="auto"/>
        <w:bottom w:val="none" w:sz="0" w:space="0" w:color="auto"/>
        <w:right w:val="none" w:sz="0" w:space="0" w:color="auto"/>
      </w:divBdr>
    </w:div>
    <w:div w:id="1752199433">
      <w:bodyDiv w:val="1"/>
      <w:marLeft w:val="0"/>
      <w:marRight w:val="0"/>
      <w:marTop w:val="0"/>
      <w:marBottom w:val="0"/>
      <w:divBdr>
        <w:top w:val="none" w:sz="0" w:space="0" w:color="auto"/>
        <w:left w:val="none" w:sz="0" w:space="0" w:color="auto"/>
        <w:bottom w:val="none" w:sz="0" w:space="0" w:color="auto"/>
        <w:right w:val="none" w:sz="0" w:space="0" w:color="auto"/>
      </w:divBdr>
    </w:div>
    <w:div w:id="1753817294">
      <w:bodyDiv w:val="1"/>
      <w:marLeft w:val="0"/>
      <w:marRight w:val="0"/>
      <w:marTop w:val="0"/>
      <w:marBottom w:val="0"/>
      <w:divBdr>
        <w:top w:val="none" w:sz="0" w:space="0" w:color="auto"/>
        <w:left w:val="none" w:sz="0" w:space="0" w:color="auto"/>
        <w:bottom w:val="none" w:sz="0" w:space="0" w:color="auto"/>
        <w:right w:val="none" w:sz="0" w:space="0" w:color="auto"/>
      </w:divBdr>
    </w:div>
    <w:div w:id="1754468389">
      <w:bodyDiv w:val="1"/>
      <w:marLeft w:val="0"/>
      <w:marRight w:val="0"/>
      <w:marTop w:val="0"/>
      <w:marBottom w:val="0"/>
      <w:divBdr>
        <w:top w:val="none" w:sz="0" w:space="0" w:color="auto"/>
        <w:left w:val="none" w:sz="0" w:space="0" w:color="auto"/>
        <w:bottom w:val="none" w:sz="0" w:space="0" w:color="auto"/>
        <w:right w:val="none" w:sz="0" w:space="0" w:color="auto"/>
      </w:divBdr>
    </w:div>
    <w:div w:id="1758205938">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1366421">
      <w:bodyDiv w:val="1"/>
      <w:marLeft w:val="0"/>
      <w:marRight w:val="0"/>
      <w:marTop w:val="0"/>
      <w:marBottom w:val="0"/>
      <w:divBdr>
        <w:top w:val="none" w:sz="0" w:space="0" w:color="auto"/>
        <w:left w:val="none" w:sz="0" w:space="0" w:color="auto"/>
        <w:bottom w:val="none" w:sz="0" w:space="0" w:color="auto"/>
        <w:right w:val="none" w:sz="0" w:space="0" w:color="auto"/>
      </w:divBdr>
    </w:div>
    <w:div w:id="1763377865">
      <w:bodyDiv w:val="1"/>
      <w:marLeft w:val="0"/>
      <w:marRight w:val="0"/>
      <w:marTop w:val="0"/>
      <w:marBottom w:val="0"/>
      <w:divBdr>
        <w:top w:val="none" w:sz="0" w:space="0" w:color="auto"/>
        <w:left w:val="none" w:sz="0" w:space="0" w:color="auto"/>
        <w:bottom w:val="none" w:sz="0" w:space="0" w:color="auto"/>
        <w:right w:val="none" w:sz="0" w:space="0" w:color="auto"/>
      </w:divBdr>
    </w:div>
    <w:div w:id="1764688843">
      <w:bodyDiv w:val="1"/>
      <w:marLeft w:val="0"/>
      <w:marRight w:val="0"/>
      <w:marTop w:val="0"/>
      <w:marBottom w:val="0"/>
      <w:divBdr>
        <w:top w:val="none" w:sz="0" w:space="0" w:color="auto"/>
        <w:left w:val="none" w:sz="0" w:space="0" w:color="auto"/>
        <w:bottom w:val="none" w:sz="0" w:space="0" w:color="auto"/>
        <w:right w:val="none" w:sz="0" w:space="0" w:color="auto"/>
      </w:divBdr>
    </w:div>
    <w:div w:id="1764758376">
      <w:bodyDiv w:val="1"/>
      <w:marLeft w:val="0"/>
      <w:marRight w:val="0"/>
      <w:marTop w:val="0"/>
      <w:marBottom w:val="0"/>
      <w:divBdr>
        <w:top w:val="none" w:sz="0" w:space="0" w:color="auto"/>
        <w:left w:val="none" w:sz="0" w:space="0" w:color="auto"/>
        <w:bottom w:val="none" w:sz="0" w:space="0" w:color="auto"/>
        <w:right w:val="none" w:sz="0" w:space="0" w:color="auto"/>
      </w:divBdr>
    </w:div>
    <w:div w:id="1765497642">
      <w:bodyDiv w:val="1"/>
      <w:marLeft w:val="0"/>
      <w:marRight w:val="0"/>
      <w:marTop w:val="0"/>
      <w:marBottom w:val="0"/>
      <w:divBdr>
        <w:top w:val="none" w:sz="0" w:space="0" w:color="auto"/>
        <w:left w:val="none" w:sz="0" w:space="0" w:color="auto"/>
        <w:bottom w:val="none" w:sz="0" w:space="0" w:color="auto"/>
        <w:right w:val="none" w:sz="0" w:space="0" w:color="auto"/>
      </w:divBdr>
    </w:div>
    <w:div w:id="1766531943">
      <w:bodyDiv w:val="1"/>
      <w:marLeft w:val="0"/>
      <w:marRight w:val="0"/>
      <w:marTop w:val="0"/>
      <w:marBottom w:val="0"/>
      <w:divBdr>
        <w:top w:val="none" w:sz="0" w:space="0" w:color="auto"/>
        <w:left w:val="none" w:sz="0" w:space="0" w:color="auto"/>
        <w:bottom w:val="none" w:sz="0" w:space="0" w:color="auto"/>
        <w:right w:val="none" w:sz="0" w:space="0" w:color="auto"/>
      </w:divBdr>
    </w:div>
    <w:div w:id="1766997595">
      <w:bodyDiv w:val="1"/>
      <w:marLeft w:val="0"/>
      <w:marRight w:val="0"/>
      <w:marTop w:val="0"/>
      <w:marBottom w:val="0"/>
      <w:divBdr>
        <w:top w:val="none" w:sz="0" w:space="0" w:color="auto"/>
        <w:left w:val="none" w:sz="0" w:space="0" w:color="auto"/>
        <w:bottom w:val="none" w:sz="0" w:space="0" w:color="auto"/>
        <w:right w:val="none" w:sz="0" w:space="0" w:color="auto"/>
      </w:divBdr>
    </w:div>
    <w:div w:id="1770348820">
      <w:bodyDiv w:val="1"/>
      <w:marLeft w:val="0"/>
      <w:marRight w:val="0"/>
      <w:marTop w:val="0"/>
      <w:marBottom w:val="0"/>
      <w:divBdr>
        <w:top w:val="none" w:sz="0" w:space="0" w:color="auto"/>
        <w:left w:val="none" w:sz="0" w:space="0" w:color="auto"/>
        <w:bottom w:val="none" w:sz="0" w:space="0" w:color="auto"/>
        <w:right w:val="none" w:sz="0" w:space="0" w:color="auto"/>
      </w:divBdr>
    </w:div>
    <w:div w:id="1771852696">
      <w:bodyDiv w:val="1"/>
      <w:marLeft w:val="0"/>
      <w:marRight w:val="0"/>
      <w:marTop w:val="0"/>
      <w:marBottom w:val="0"/>
      <w:divBdr>
        <w:top w:val="none" w:sz="0" w:space="0" w:color="auto"/>
        <w:left w:val="none" w:sz="0" w:space="0" w:color="auto"/>
        <w:bottom w:val="none" w:sz="0" w:space="0" w:color="auto"/>
        <w:right w:val="none" w:sz="0" w:space="0" w:color="auto"/>
      </w:divBdr>
    </w:div>
    <w:div w:id="1772159203">
      <w:bodyDiv w:val="1"/>
      <w:marLeft w:val="0"/>
      <w:marRight w:val="0"/>
      <w:marTop w:val="0"/>
      <w:marBottom w:val="0"/>
      <w:divBdr>
        <w:top w:val="none" w:sz="0" w:space="0" w:color="auto"/>
        <w:left w:val="none" w:sz="0" w:space="0" w:color="auto"/>
        <w:bottom w:val="none" w:sz="0" w:space="0" w:color="auto"/>
        <w:right w:val="none" w:sz="0" w:space="0" w:color="auto"/>
      </w:divBdr>
    </w:div>
    <w:div w:id="1773087979">
      <w:bodyDiv w:val="1"/>
      <w:marLeft w:val="0"/>
      <w:marRight w:val="0"/>
      <w:marTop w:val="0"/>
      <w:marBottom w:val="0"/>
      <w:divBdr>
        <w:top w:val="none" w:sz="0" w:space="0" w:color="auto"/>
        <w:left w:val="none" w:sz="0" w:space="0" w:color="auto"/>
        <w:bottom w:val="none" w:sz="0" w:space="0" w:color="auto"/>
        <w:right w:val="none" w:sz="0" w:space="0" w:color="auto"/>
      </w:divBdr>
    </w:div>
    <w:div w:id="1775510762">
      <w:bodyDiv w:val="1"/>
      <w:marLeft w:val="0"/>
      <w:marRight w:val="0"/>
      <w:marTop w:val="0"/>
      <w:marBottom w:val="0"/>
      <w:divBdr>
        <w:top w:val="none" w:sz="0" w:space="0" w:color="auto"/>
        <w:left w:val="none" w:sz="0" w:space="0" w:color="auto"/>
        <w:bottom w:val="none" w:sz="0" w:space="0" w:color="auto"/>
        <w:right w:val="none" w:sz="0" w:space="0" w:color="auto"/>
      </w:divBdr>
    </w:div>
    <w:div w:id="1775901422">
      <w:bodyDiv w:val="1"/>
      <w:marLeft w:val="0"/>
      <w:marRight w:val="0"/>
      <w:marTop w:val="0"/>
      <w:marBottom w:val="0"/>
      <w:divBdr>
        <w:top w:val="none" w:sz="0" w:space="0" w:color="auto"/>
        <w:left w:val="none" w:sz="0" w:space="0" w:color="auto"/>
        <w:bottom w:val="none" w:sz="0" w:space="0" w:color="auto"/>
        <w:right w:val="none" w:sz="0" w:space="0" w:color="auto"/>
      </w:divBdr>
    </w:div>
    <w:div w:id="1777216660">
      <w:bodyDiv w:val="1"/>
      <w:marLeft w:val="0"/>
      <w:marRight w:val="0"/>
      <w:marTop w:val="0"/>
      <w:marBottom w:val="0"/>
      <w:divBdr>
        <w:top w:val="none" w:sz="0" w:space="0" w:color="auto"/>
        <w:left w:val="none" w:sz="0" w:space="0" w:color="auto"/>
        <w:bottom w:val="none" w:sz="0" w:space="0" w:color="auto"/>
        <w:right w:val="none" w:sz="0" w:space="0" w:color="auto"/>
      </w:divBdr>
    </w:div>
    <w:div w:id="1780055200">
      <w:bodyDiv w:val="1"/>
      <w:marLeft w:val="0"/>
      <w:marRight w:val="0"/>
      <w:marTop w:val="0"/>
      <w:marBottom w:val="0"/>
      <w:divBdr>
        <w:top w:val="none" w:sz="0" w:space="0" w:color="auto"/>
        <w:left w:val="none" w:sz="0" w:space="0" w:color="auto"/>
        <w:bottom w:val="none" w:sz="0" w:space="0" w:color="auto"/>
        <w:right w:val="none" w:sz="0" w:space="0" w:color="auto"/>
      </w:divBdr>
    </w:div>
    <w:div w:id="1781023211">
      <w:bodyDiv w:val="1"/>
      <w:marLeft w:val="0"/>
      <w:marRight w:val="0"/>
      <w:marTop w:val="0"/>
      <w:marBottom w:val="0"/>
      <w:divBdr>
        <w:top w:val="none" w:sz="0" w:space="0" w:color="auto"/>
        <w:left w:val="none" w:sz="0" w:space="0" w:color="auto"/>
        <w:bottom w:val="none" w:sz="0" w:space="0" w:color="auto"/>
        <w:right w:val="none" w:sz="0" w:space="0" w:color="auto"/>
      </w:divBdr>
    </w:div>
    <w:div w:id="1781023761">
      <w:bodyDiv w:val="1"/>
      <w:marLeft w:val="0"/>
      <w:marRight w:val="0"/>
      <w:marTop w:val="0"/>
      <w:marBottom w:val="0"/>
      <w:divBdr>
        <w:top w:val="none" w:sz="0" w:space="0" w:color="auto"/>
        <w:left w:val="none" w:sz="0" w:space="0" w:color="auto"/>
        <w:bottom w:val="none" w:sz="0" w:space="0" w:color="auto"/>
        <w:right w:val="none" w:sz="0" w:space="0" w:color="auto"/>
      </w:divBdr>
    </w:div>
    <w:div w:id="1782382963">
      <w:bodyDiv w:val="1"/>
      <w:marLeft w:val="0"/>
      <w:marRight w:val="0"/>
      <w:marTop w:val="0"/>
      <w:marBottom w:val="0"/>
      <w:divBdr>
        <w:top w:val="none" w:sz="0" w:space="0" w:color="auto"/>
        <w:left w:val="none" w:sz="0" w:space="0" w:color="auto"/>
        <w:bottom w:val="none" w:sz="0" w:space="0" w:color="auto"/>
        <w:right w:val="none" w:sz="0" w:space="0" w:color="auto"/>
      </w:divBdr>
    </w:div>
    <w:div w:id="1782726314">
      <w:bodyDiv w:val="1"/>
      <w:marLeft w:val="0"/>
      <w:marRight w:val="0"/>
      <w:marTop w:val="0"/>
      <w:marBottom w:val="0"/>
      <w:divBdr>
        <w:top w:val="none" w:sz="0" w:space="0" w:color="auto"/>
        <w:left w:val="none" w:sz="0" w:space="0" w:color="auto"/>
        <w:bottom w:val="none" w:sz="0" w:space="0" w:color="auto"/>
        <w:right w:val="none" w:sz="0" w:space="0" w:color="auto"/>
      </w:divBdr>
    </w:div>
    <w:div w:id="1782993932">
      <w:bodyDiv w:val="1"/>
      <w:marLeft w:val="0"/>
      <w:marRight w:val="0"/>
      <w:marTop w:val="0"/>
      <w:marBottom w:val="0"/>
      <w:divBdr>
        <w:top w:val="none" w:sz="0" w:space="0" w:color="auto"/>
        <w:left w:val="none" w:sz="0" w:space="0" w:color="auto"/>
        <w:bottom w:val="none" w:sz="0" w:space="0" w:color="auto"/>
        <w:right w:val="none" w:sz="0" w:space="0" w:color="auto"/>
      </w:divBdr>
    </w:div>
    <w:div w:id="1784035079">
      <w:bodyDiv w:val="1"/>
      <w:marLeft w:val="0"/>
      <w:marRight w:val="0"/>
      <w:marTop w:val="0"/>
      <w:marBottom w:val="0"/>
      <w:divBdr>
        <w:top w:val="none" w:sz="0" w:space="0" w:color="auto"/>
        <w:left w:val="none" w:sz="0" w:space="0" w:color="auto"/>
        <w:bottom w:val="none" w:sz="0" w:space="0" w:color="auto"/>
        <w:right w:val="none" w:sz="0" w:space="0" w:color="auto"/>
      </w:divBdr>
    </w:div>
    <w:div w:id="1786341123">
      <w:bodyDiv w:val="1"/>
      <w:marLeft w:val="0"/>
      <w:marRight w:val="0"/>
      <w:marTop w:val="0"/>
      <w:marBottom w:val="0"/>
      <w:divBdr>
        <w:top w:val="none" w:sz="0" w:space="0" w:color="auto"/>
        <w:left w:val="none" w:sz="0" w:space="0" w:color="auto"/>
        <w:bottom w:val="none" w:sz="0" w:space="0" w:color="auto"/>
        <w:right w:val="none" w:sz="0" w:space="0" w:color="auto"/>
      </w:divBdr>
    </w:div>
    <w:div w:id="1788115447">
      <w:bodyDiv w:val="1"/>
      <w:marLeft w:val="0"/>
      <w:marRight w:val="0"/>
      <w:marTop w:val="0"/>
      <w:marBottom w:val="0"/>
      <w:divBdr>
        <w:top w:val="none" w:sz="0" w:space="0" w:color="auto"/>
        <w:left w:val="none" w:sz="0" w:space="0" w:color="auto"/>
        <w:bottom w:val="none" w:sz="0" w:space="0" w:color="auto"/>
        <w:right w:val="none" w:sz="0" w:space="0" w:color="auto"/>
      </w:divBdr>
    </w:div>
    <w:div w:id="1789663951">
      <w:bodyDiv w:val="1"/>
      <w:marLeft w:val="0"/>
      <w:marRight w:val="0"/>
      <w:marTop w:val="0"/>
      <w:marBottom w:val="0"/>
      <w:divBdr>
        <w:top w:val="none" w:sz="0" w:space="0" w:color="auto"/>
        <w:left w:val="none" w:sz="0" w:space="0" w:color="auto"/>
        <w:bottom w:val="none" w:sz="0" w:space="0" w:color="auto"/>
        <w:right w:val="none" w:sz="0" w:space="0" w:color="auto"/>
      </w:divBdr>
    </w:div>
    <w:div w:id="1790471403">
      <w:bodyDiv w:val="1"/>
      <w:marLeft w:val="0"/>
      <w:marRight w:val="0"/>
      <w:marTop w:val="0"/>
      <w:marBottom w:val="0"/>
      <w:divBdr>
        <w:top w:val="none" w:sz="0" w:space="0" w:color="auto"/>
        <w:left w:val="none" w:sz="0" w:space="0" w:color="auto"/>
        <w:bottom w:val="none" w:sz="0" w:space="0" w:color="auto"/>
        <w:right w:val="none" w:sz="0" w:space="0" w:color="auto"/>
      </w:divBdr>
    </w:div>
    <w:div w:id="1790854591">
      <w:bodyDiv w:val="1"/>
      <w:marLeft w:val="0"/>
      <w:marRight w:val="0"/>
      <w:marTop w:val="0"/>
      <w:marBottom w:val="0"/>
      <w:divBdr>
        <w:top w:val="none" w:sz="0" w:space="0" w:color="auto"/>
        <w:left w:val="none" w:sz="0" w:space="0" w:color="auto"/>
        <w:bottom w:val="none" w:sz="0" w:space="0" w:color="auto"/>
        <w:right w:val="none" w:sz="0" w:space="0" w:color="auto"/>
      </w:divBdr>
    </w:div>
    <w:div w:id="1790928002">
      <w:bodyDiv w:val="1"/>
      <w:marLeft w:val="0"/>
      <w:marRight w:val="0"/>
      <w:marTop w:val="0"/>
      <w:marBottom w:val="0"/>
      <w:divBdr>
        <w:top w:val="none" w:sz="0" w:space="0" w:color="auto"/>
        <w:left w:val="none" w:sz="0" w:space="0" w:color="auto"/>
        <w:bottom w:val="none" w:sz="0" w:space="0" w:color="auto"/>
        <w:right w:val="none" w:sz="0" w:space="0" w:color="auto"/>
      </w:divBdr>
    </w:div>
    <w:div w:id="1792745441">
      <w:bodyDiv w:val="1"/>
      <w:marLeft w:val="0"/>
      <w:marRight w:val="0"/>
      <w:marTop w:val="0"/>
      <w:marBottom w:val="0"/>
      <w:divBdr>
        <w:top w:val="none" w:sz="0" w:space="0" w:color="auto"/>
        <w:left w:val="none" w:sz="0" w:space="0" w:color="auto"/>
        <w:bottom w:val="none" w:sz="0" w:space="0" w:color="auto"/>
        <w:right w:val="none" w:sz="0" w:space="0" w:color="auto"/>
      </w:divBdr>
    </w:div>
    <w:div w:id="1794664750">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948587">
      <w:bodyDiv w:val="1"/>
      <w:marLeft w:val="0"/>
      <w:marRight w:val="0"/>
      <w:marTop w:val="0"/>
      <w:marBottom w:val="0"/>
      <w:divBdr>
        <w:top w:val="none" w:sz="0" w:space="0" w:color="auto"/>
        <w:left w:val="none" w:sz="0" w:space="0" w:color="auto"/>
        <w:bottom w:val="none" w:sz="0" w:space="0" w:color="auto"/>
        <w:right w:val="none" w:sz="0" w:space="0" w:color="auto"/>
      </w:divBdr>
    </w:div>
    <w:div w:id="1798526724">
      <w:bodyDiv w:val="1"/>
      <w:marLeft w:val="0"/>
      <w:marRight w:val="0"/>
      <w:marTop w:val="0"/>
      <w:marBottom w:val="0"/>
      <w:divBdr>
        <w:top w:val="none" w:sz="0" w:space="0" w:color="auto"/>
        <w:left w:val="none" w:sz="0" w:space="0" w:color="auto"/>
        <w:bottom w:val="none" w:sz="0" w:space="0" w:color="auto"/>
        <w:right w:val="none" w:sz="0" w:space="0" w:color="auto"/>
      </w:divBdr>
    </w:div>
    <w:div w:id="1799881776">
      <w:bodyDiv w:val="1"/>
      <w:marLeft w:val="0"/>
      <w:marRight w:val="0"/>
      <w:marTop w:val="0"/>
      <w:marBottom w:val="0"/>
      <w:divBdr>
        <w:top w:val="none" w:sz="0" w:space="0" w:color="auto"/>
        <w:left w:val="none" w:sz="0" w:space="0" w:color="auto"/>
        <w:bottom w:val="none" w:sz="0" w:space="0" w:color="auto"/>
        <w:right w:val="none" w:sz="0" w:space="0" w:color="auto"/>
      </w:divBdr>
    </w:div>
    <w:div w:id="1800108834">
      <w:bodyDiv w:val="1"/>
      <w:marLeft w:val="0"/>
      <w:marRight w:val="0"/>
      <w:marTop w:val="0"/>
      <w:marBottom w:val="0"/>
      <w:divBdr>
        <w:top w:val="none" w:sz="0" w:space="0" w:color="auto"/>
        <w:left w:val="none" w:sz="0" w:space="0" w:color="auto"/>
        <w:bottom w:val="none" w:sz="0" w:space="0" w:color="auto"/>
        <w:right w:val="none" w:sz="0" w:space="0" w:color="auto"/>
      </w:divBdr>
    </w:div>
    <w:div w:id="1800805207">
      <w:bodyDiv w:val="1"/>
      <w:marLeft w:val="0"/>
      <w:marRight w:val="0"/>
      <w:marTop w:val="0"/>
      <w:marBottom w:val="0"/>
      <w:divBdr>
        <w:top w:val="none" w:sz="0" w:space="0" w:color="auto"/>
        <w:left w:val="none" w:sz="0" w:space="0" w:color="auto"/>
        <w:bottom w:val="none" w:sz="0" w:space="0" w:color="auto"/>
        <w:right w:val="none" w:sz="0" w:space="0" w:color="auto"/>
      </w:divBdr>
    </w:div>
    <w:div w:id="1803570612">
      <w:bodyDiv w:val="1"/>
      <w:marLeft w:val="0"/>
      <w:marRight w:val="0"/>
      <w:marTop w:val="0"/>
      <w:marBottom w:val="0"/>
      <w:divBdr>
        <w:top w:val="none" w:sz="0" w:space="0" w:color="auto"/>
        <w:left w:val="none" w:sz="0" w:space="0" w:color="auto"/>
        <w:bottom w:val="none" w:sz="0" w:space="0" w:color="auto"/>
        <w:right w:val="none" w:sz="0" w:space="0" w:color="auto"/>
      </w:divBdr>
    </w:div>
    <w:div w:id="1808471182">
      <w:bodyDiv w:val="1"/>
      <w:marLeft w:val="0"/>
      <w:marRight w:val="0"/>
      <w:marTop w:val="0"/>
      <w:marBottom w:val="0"/>
      <w:divBdr>
        <w:top w:val="none" w:sz="0" w:space="0" w:color="auto"/>
        <w:left w:val="none" w:sz="0" w:space="0" w:color="auto"/>
        <w:bottom w:val="none" w:sz="0" w:space="0" w:color="auto"/>
        <w:right w:val="none" w:sz="0" w:space="0" w:color="auto"/>
      </w:divBdr>
    </w:div>
    <w:div w:id="1808861809">
      <w:bodyDiv w:val="1"/>
      <w:marLeft w:val="0"/>
      <w:marRight w:val="0"/>
      <w:marTop w:val="0"/>
      <w:marBottom w:val="0"/>
      <w:divBdr>
        <w:top w:val="none" w:sz="0" w:space="0" w:color="auto"/>
        <w:left w:val="none" w:sz="0" w:space="0" w:color="auto"/>
        <w:bottom w:val="none" w:sz="0" w:space="0" w:color="auto"/>
        <w:right w:val="none" w:sz="0" w:space="0" w:color="auto"/>
      </w:divBdr>
    </w:div>
    <w:div w:id="1809199332">
      <w:bodyDiv w:val="1"/>
      <w:marLeft w:val="0"/>
      <w:marRight w:val="0"/>
      <w:marTop w:val="0"/>
      <w:marBottom w:val="0"/>
      <w:divBdr>
        <w:top w:val="none" w:sz="0" w:space="0" w:color="auto"/>
        <w:left w:val="none" w:sz="0" w:space="0" w:color="auto"/>
        <w:bottom w:val="none" w:sz="0" w:space="0" w:color="auto"/>
        <w:right w:val="none" w:sz="0" w:space="0" w:color="auto"/>
      </w:divBdr>
    </w:div>
    <w:div w:id="1809204448">
      <w:bodyDiv w:val="1"/>
      <w:marLeft w:val="0"/>
      <w:marRight w:val="0"/>
      <w:marTop w:val="0"/>
      <w:marBottom w:val="0"/>
      <w:divBdr>
        <w:top w:val="none" w:sz="0" w:space="0" w:color="auto"/>
        <w:left w:val="none" w:sz="0" w:space="0" w:color="auto"/>
        <w:bottom w:val="none" w:sz="0" w:space="0" w:color="auto"/>
        <w:right w:val="none" w:sz="0" w:space="0" w:color="auto"/>
      </w:divBdr>
    </w:div>
    <w:div w:id="1810900732">
      <w:bodyDiv w:val="1"/>
      <w:marLeft w:val="0"/>
      <w:marRight w:val="0"/>
      <w:marTop w:val="0"/>
      <w:marBottom w:val="0"/>
      <w:divBdr>
        <w:top w:val="none" w:sz="0" w:space="0" w:color="auto"/>
        <w:left w:val="none" w:sz="0" w:space="0" w:color="auto"/>
        <w:bottom w:val="none" w:sz="0" w:space="0" w:color="auto"/>
        <w:right w:val="none" w:sz="0" w:space="0" w:color="auto"/>
      </w:divBdr>
    </w:div>
    <w:div w:id="1811707891">
      <w:bodyDiv w:val="1"/>
      <w:marLeft w:val="0"/>
      <w:marRight w:val="0"/>
      <w:marTop w:val="0"/>
      <w:marBottom w:val="0"/>
      <w:divBdr>
        <w:top w:val="none" w:sz="0" w:space="0" w:color="auto"/>
        <w:left w:val="none" w:sz="0" w:space="0" w:color="auto"/>
        <w:bottom w:val="none" w:sz="0" w:space="0" w:color="auto"/>
        <w:right w:val="none" w:sz="0" w:space="0" w:color="auto"/>
      </w:divBdr>
    </w:div>
    <w:div w:id="1812747095">
      <w:bodyDiv w:val="1"/>
      <w:marLeft w:val="0"/>
      <w:marRight w:val="0"/>
      <w:marTop w:val="0"/>
      <w:marBottom w:val="0"/>
      <w:divBdr>
        <w:top w:val="none" w:sz="0" w:space="0" w:color="auto"/>
        <w:left w:val="none" w:sz="0" w:space="0" w:color="auto"/>
        <w:bottom w:val="none" w:sz="0" w:space="0" w:color="auto"/>
        <w:right w:val="none" w:sz="0" w:space="0" w:color="auto"/>
      </w:divBdr>
    </w:div>
    <w:div w:id="1812943440">
      <w:bodyDiv w:val="1"/>
      <w:marLeft w:val="0"/>
      <w:marRight w:val="0"/>
      <w:marTop w:val="0"/>
      <w:marBottom w:val="0"/>
      <w:divBdr>
        <w:top w:val="none" w:sz="0" w:space="0" w:color="auto"/>
        <w:left w:val="none" w:sz="0" w:space="0" w:color="auto"/>
        <w:bottom w:val="none" w:sz="0" w:space="0" w:color="auto"/>
        <w:right w:val="none" w:sz="0" w:space="0" w:color="auto"/>
      </w:divBdr>
    </w:div>
    <w:div w:id="1813715082">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4836514">
      <w:bodyDiv w:val="1"/>
      <w:marLeft w:val="0"/>
      <w:marRight w:val="0"/>
      <w:marTop w:val="0"/>
      <w:marBottom w:val="0"/>
      <w:divBdr>
        <w:top w:val="none" w:sz="0" w:space="0" w:color="auto"/>
        <w:left w:val="none" w:sz="0" w:space="0" w:color="auto"/>
        <w:bottom w:val="none" w:sz="0" w:space="0" w:color="auto"/>
        <w:right w:val="none" w:sz="0" w:space="0" w:color="auto"/>
      </w:divBdr>
    </w:div>
    <w:div w:id="1815247528">
      <w:bodyDiv w:val="1"/>
      <w:marLeft w:val="0"/>
      <w:marRight w:val="0"/>
      <w:marTop w:val="0"/>
      <w:marBottom w:val="0"/>
      <w:divBdr>
        <w:top w:val="none" w:sz="0" w:space="0" w:color="auto"/>
        <w:left w:val="none" w:sz="0" w:space="0" w:color="auto"/>
        <w:bottom w:val="none" w:sz="0" w:space="0" w:color="auto"/>
        <w:right w:val="none" w:sz="0" w:space="0" w:color="auto"/>
      </w:divBdr>
    </w:div>
    <w:div w:id="1815558317">
      <w:bodyDiv w:val="1"/>
      <w:marLeft w:val="0"/>
      <w:marRight w:val="0"/>
      <w:marTop w:val="0"/>
      <w:marBottom w:val="0"/>
      <w:divBdr>
        <w:top w:val="none" w:sz="0" w:space="0" w:color="auto"/>
        <w:left w:val="none" w:sz="0" w:space="0" w:color="auto"/>
        <w:bottom w:val="none" w:sz="0" w:space="0" w:color="auto"/>
        <w:right w:val="none" w:sz="0" w:space="0" w:color="auto"/>
      </w:divBdr>
    </w:div>
    <w:div w:id="1815680624">
      <w:bodyDiv w:val="1"/>
      <w:marLeft w:val="0"/>
      <w:marRight w:val="0"/>
      <w:marTop w:val="0"/>
      <w:marBottom w:val="0"/>
      <w:divBdr>
        <w:top w:val="none" w:sz="0" w:space="0" w:color="auto"/>
        <w:left w:val="none" w:sz="0" w:space="0" w:color="auto"/>
        <w:bottom w:val="none" w:sz="0" w:space="0" w:color="auto"/>
        <w:right w:val="none" w:sz="0" w:space="0" w:color="auto"/>
      </w:divBdr>
    </w:div>
    <w:div w:id="1816335458">
      <w:bodyDiv w:val="1"/>
      <w:marLeft w:val="0"/>
      <w:marRight w:val="0"/>
      <w:marTop w:val="0"/>
      <w:marBottom w:val="0"/>
      <w:divBdr>
        <w:top w:val="none" w:sz="0" w:space="0" w:color="auto"/>
        <w:left w:val="none" w:sz="0" w:space="0" w:color="auto"/>
        <w:bottom w:val="none" w:sz="0" w:space="0" w:color="auto"/>
        <w:right w:val="none" w:sz="0" w:space="0" w:color="auto"/>
      </w:divBdr>
    </w:div>
    <w:div w:id="1816605573">
      <w:bodyDiv w:val="1"/>
      <w:marLeft w:val="0"/>
      <w:marRight w:val="0"/>
      <w:marTop w:val="0"/>
      <w:marBottom w:val="0"/>
      <w:divBdr>
        <w:top w:val="none" w:sz="0" w:space="0" w:color="auto"/>
        <w:left w:val="none" w:sz="0" w:space="0" w:color="auto"/>
        <w:bottom w:val="none" w:sz="0" w:space="0" w:color="auto"/>
        <w:right w:val="none" w:sz="0" w:space="0" w:color="auto"/>
      </w:divBdr>
    </w:div>
    <w:div w:id="1820805410">
      <w:bodyDiv w:val="1"/>
      <w:marLeft w:val="0"/>
      <w:marRight w:val="0"/>
      <w:marTop w:val="0"/>
      <w:marBottom w:val="0"/>
      <w:divBdr>
        <w:top w:val="none" w:sz="0" w:space="0" w:color="auto"/>
        <w:left w:val="none" w:sz="0" w:space="0" w:color="auto"/>
        <w:bottom w:val="none" w:sz="0" w:space="0" w:color="auto"/>
        <w:right w:val="none" w:sz="0" w:space="0" w:color="auto"/>
      </w:divBdr>
    </w:div>
    <w:div w:id="1821773354">
      <w:bodyDiv w:val="1"/>
      <w:marLeft w:val="0"/>
      <w:marRight w:val="0"/>
      <w:marTop w:val="0"/>
      <w:marBottom w:val="0"/>
      <w:divBdr>
        <w:top w:val="none" w:sz="0" w:space="0" w:color="auto"/>
        <w:left w:val="none" w:sz="0" w:space="0" w:color="auto"/>
        <w:bottom w:val="none" w:sz="0" w:space="0" w:color="auto"/>
        <w:right w:val="none" w:sz="0" w:space="0" w:color="auto"/>
      </w:divBdr>
    </w:div>
    <w:div w:id="1823278875">
      <w:bodyDiv w:val="1"/>
      <w:marLeft w:val="0"/>
      <w:marRight w:val="0"/>
      <w:marTop w:val="0"/>
      <w:marBottom w:val="0"/>
      <w:divBdr>
        <w:top w:val="none" w:sz="0" w:space="0" w:color="auto"/>
        <w:left w:val="none" w:sz="0" w:space="0" w:color="auto"/>
        <w:bottom w:val="none" w:sz="0" w:space="0" w:color="auto"/>
        <w:right w:val="none" w:sz="0" w:space="0" w:color="auto"/>
      </w:divBdr>
    </w:div>
    <w:div w:id="1824392658">
      <w:bodyDiv w:val="1"/>
      <w:marLeft w:val="0"/>
      <w:marRight w:val="0"/>
      <w:marTop w:val="0"/>
      <w:marBottom w:val="0"/>
      <w:divBdr>
        <w:top w:val="none" w:sz="0" w:space="0" w:color="auto"/>
        <w:left w:val="none" w:sz="0" w:space="0" w:color="auto"/>
        <w:bottom w:val="none" w:sz="0" w:space="0" w:color="auto"/>
        <w:right w:val="none" w:sz="0" w:space="0" w:color="auto"/>
      </w:divBdr>
    </w:div>
    <w:div w:id="1824546763">
      <w:bodyDiv w:val="1"/>
      <w:marLeft w:val="0"/>
      <w:marRight w:val="0"/>
      <w:marTop w:val="0"/>
      <w:marBottom w:val="0"/>
      <w:divBdr>
        <w:top w:val="none" w:sz="0" w:space="0" w:color="auto"/>
        <w:left w:val="none" w:sz="0" w:space="0" w:color="auto"/>
        <w:bottom w:val="none" w:sz="0" w:space="0" w:color="auto"/>
        <w:right w:val="none" w:sz="0" w:space="0" w:color="auto"/>
      </w:divBdr>
    </w:div>
    <w:div w:id="1824857155">
      <w:bodyDiv w:val="1"/>
      <w:marLeft w:val="0"/>
      <w:marRight w:val="0"/>
      <w:marTop w:val="0"/>
      <w:marBottom w:val="0"/>
      <w:divBdr>
        <w:top w:val="none" w:sz="0" w:space="0" w:color="auto"/>
        <w:left w:val="none" w:sz="0" w:space="0" w:color="auto"/>
        <w:bottom w:val="none" w:sz="0" w:space="0" w:color="auto"/>
        <w:right w:val="none" w:sz="0" w:space="0" w:color="auto"/>
      </w:divBdr>
    </w:div>
    <w:div w:id="1825047600">
      <w:bodyDiv w:val="1"/>
      <w:marLeft w:val="0"/>
      <w:marRight w:val="0"/>
      <w:marTop w:val="0"/>
      <w:marBottom w:val="0"/>
      <w:divBdr>
        <w:top w:val="none" w:sz="0" w:space="0" w:color="auto"/>
        <w:left w:val="none" w:sz="0" w:space="0" w:color="auto"/>
        <w:bottom w:val="none" w:sz="0" w:space="0" w:color="auto"/>
        <w:right w:val="none" w:sz="0" w:space="0" w:color="auto"/>
      </w:divBdr>
    </w:div>
    <w:div w:id="1827549430">
      <w:bodyDiv w:val="1"/>
      <w:marLeft w:val="0"/>
      <w:marRight w:val="0"/>
      <w:marTop w:val="0"/>
      <w:marBottom w:val="0"/>
      <w:divBdr>
        <w:top w:val="none" w:sz="0" w:space="0" w:color="auto"/>
        <w:left w:val="none" w:sz="0" w:space="0" w:color="auto"/>
        <w:bottom w:val="none" w:sz="0" w:space="0" w:color="auto"/>
        <w:right w:val="none" w:sz="0" w:space="0" w:color="auto"/>
      </w:divBdr>
    </w:div>
    <w:div w:id="1829516615">
      <w:bodyDiv w:val="1"/>
      <w:marLeft w:val="0"/>
      <w:marRight w:val="0"/>
      <w:marTop w:val="0"/>
      <w:marBottom w:val="0"/>
      <w:divBdr>
        <w:top w:val="none" w:sz="0" w:space="0" w:color="auto"/>
        <w:left w:val="none" w:sz="0" w:space="0" w:color="auto"/>
        <w:bottom w:val="none" w:sz="0" w:space="0" w:color="auto"/>
        <w:right w:val="none" w:sz="0" w:space="0" w:color="auto"/>
      </w:divBdr>
    </w:div>
    <w:div w:id="1829982186">
      <w:bodyDiv w:val="1"/>
      <w:marLeft w:val="0"/>
      <w:marRight w:val="0"/>
      <w:marTop w:val="0"/>
      <w:marBottom w:val="0"/>
      <w:divBdr>
        <w:top w:val="none" w:sz="0" w:space="0" w:color="auto"/>
        <w:left w:val="none" w:sz="0" w:space="0" w:color="auto"/>
        <w:bottom w:val="none" w:sz="0" w:space="0" w:color="auto"/>
        <w:right w:val="none" w:sz="0" w:space="0" w:color="auto"/>
      </w:divBdr>
    </w:div>
    <w:div w:id="1831870104">
      <w:bodyDiv w:val="1"/>
      <w:marLeft w:val="0"/>
      <w:marRight w:val="0"/>
      <w:marTop w:val="0"/>
      <w:marBottom w:val="0"/>
      <w:divBdr>
        <w:top w:val="none" w:sz="0" w:space="0" w:color="auto"/>
        <w:left w:val="none" w:sz="0" w:space="0" w:color="auto"/>
        <w:bottom w:val="none" w:sz="0" w:space="0" w:color="auto"/>
        <w:right w:val="none" w:sz="0" w:space="0" w:color="auto"/>
      </w:divBdr>
    </w:div>
    <w:div w:id="1833401127">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5104968">
      <w:bodyDiv w:val="1"/>
      <w:marLeft w:val="0"/>
      <w:marRight w:val="0"/>
      <w:marTop w:val="0"/>
      <w:marBottom w:val="0"/>
      <w:divBdr>
        <w:top w:val="none" w:sz="0" w:space="0" w:color="auto"/>
        <w:left w:val="none" w:sz="0" w:space="0" w:color="auto"/>
        <w:bottom w:val="none" w:sz="0" w:space="0" w:color="auto"/>
        <w:right w:val="none" w:sz="0" w:space="0" w:color="auto"/>
      </w:divBdr>
    </w:div>
    <w:div w:id="1838374452">
      <w:bodyDiv w:val="1"/>
      <w:marLeft w:val="0"/>
      <w:marRight w:val="0"/>
      <w:marTop w:val="0"/>
      <w:marBottom w:val="0"/>
      <w:divBdr>
        <w:top w:val="none" w:sz="0" w:space="0" w:color="auto"/>
        <w:left w:val="none" w:sz="0" w:space="0" w:color="auto"/>
        <w:bottom w:val="none" w:sz="0" w:space="0" w:color="auto"/>
        <w:right w:val="none" w:sz="0" w:space="0" w:color="auto"/>
      </w:divBdr>
    </w:div>
    <w:div w:id="1838886810">
      <w:bodyDiv w:val="1"/>
      <w:marLeft w:val="0"/>
      <w:marRight w:val="0"/>
      <w:marTop w:val="0"/>
      <w:marBottom w:val="0"/>
      <w:divBdr>
        <w:top w:val="none" w:sz="0" w:space="0" w:color="auto"/>
        <w:left w:val="none" w:sz="0" w:space="0" w:color="auto"/>
        <w:bottom w:val="none" w:sz="0" w:space="0" w:color="auto"/>
        <w:right w:val="none" w:sz="0" w:space="0" w:color="auto"/>
      </w:divBdr>
    </w:div>
    <w:div w:id="1839809317">
      <w:bodyDiv w:val="1"/>
      <w:marLeft w:val="0"/>
      <w:marRight w:val="0"/>
      <w:marTop w:val="0"/>
      <w:marBottom w:val="0"/>
      <w:divBdr>
        <w:top w:val="none" w:sz="0" w:space="0" w:color="auto"/>
        <w:left w:val="none" w:sz="0" w:space="0" w:color="auto"/>
        <w:bottom w:val="none" w:sz="0" w:space="0" w:color="auto"/>
        <w:right w:val="none" w:sz="0" w:space="0" w:color="auto"/>
      </w:divBdr>
    </w:div>
    <w:div w:id="1841845923">
      <w:bodyDiv w:val="1"/>
      <w:marLeft w:val="0"/>
      <w:marRight w:val="0"/>
      <w:marTop w:val="0"/>
      <w:marBottom w:val="0"/>
      <w:divBdr>
        <w:top w:val="none" w:sz="0" w:space="0" w:color="auto"/>
        <w:left w:val="none" w:sz="0" w:space="0" w:color="auto"/>
        <w:bottom w:val="none" w:sz="0" w:space="0" w:color="auto"/>
        <w:right w:val="none" w:sz="0" w:space="0" w:color="auto"/>
      </w:divBdr>
    </w:div>
    <w:div w:id="1841919157">
      <w:bodyDiv w:val="1"/>
      <w:marLeft w:val="0"/>
      <w:marRight w:val="0"/>
      <w:marTop w:val="0"/>
      <w:marBottom w:val="0"/>
      <w:divBdr>
        <w:top w:val="none" w:sz="0" w:space="0" w:color="auto"/>
        <w:left w:val="none" w:sz="0" w:space="0" w:color="auto"/>
        <w:bottom w:val="none" w:sz="0" w:space="0" w:color="auto"/>
        <w:right w:val="none" w:sz="0" w:space="0" w:color="auto"/>
      </w:divBdr>
    </w:div>
    <w:div w:id="1841971313">
      <w:bodyDiv w:val="1"/>
      <w:marLeft w:val="0"/>
      <w:marRight w:val="0"/>
      <w:marTop w:val="0"/>
      <w:marBottom w:val="0"/>
      <w:divBdr>
        <w:top w:val="none" w:sz="0" w:space="0" w:color="auto"/>
        <w:left w:val="none" w:sz="0" w:space="0" w:color="auto"/>
        <w:bottom w:val="none" w:sz="0" w:space="0" w:color="auto"/>
        <w:right w:val="none" w:sz="0" w:space="0" w:color="auto"/>
      </w:divBdr>
    </w:div>
    <w:div w:id="1844393576">
      <w:bodyDiv w:val="1"/>
      <w:marLeft w:val="0"/>
      <w:marRight w:val="0"/>
      <w:marTop w:val="0"/>
      <w:marBottom w:val="0"/>
      <w:divBdr>
        <w:top w:val="none" w:sz="0" w:space="0" w:color="auto"/>
        <w:left w:val="none" w:sz="0" w:space="0" w:color="auto"/>
        <w:bottom w:val="none" w:sz="0" w:space="0" w:color="auto"/>
        <w:right w:val="none" w:sz="0" w:space="0" w:color="auto"/>
      </w:divBdr>
    </w:div>
    <w:div w:id="1845196411">
      <w:bodyDiv w:val="1"/>
      <w:marLeft w:val="0"/>
      <w:marRight w:val="0"/>
      <w:marTop w:val="0"/>
      <w:marBottom w:val="0"/>
      <w:divBdr>
        <w:top w:val="none" w:sz="0" w:space="0" w:color="auto"/>
        <w:left w:val="none" w:sz="0" w:space="0" w:color="auto"/>
        <w:bottom w:val="none" w:sz="0" w:space="0" w:color="auto"/>
        <w:right w:val="none" w:sz="0" w:space="0" w:color="auto"/>
      </w:divBdr>
    </w:div>
    <w:div w:id="1845975611">
      <w:bodyDiv w:val="1"/>
      <w:marLeft w:val="0"/>
      <w:marRight w:val="0"/>
      <w:marTop w:val="0"/>
      <w:marBottom w:val="0"/>
      <w:divBdr>
        <w:top w:val="none" w:sz="0" w:space="0" w:color="auto"/>
        <w:left w:val="none" w:sz="0" w:space="0" w:color="auto"/>
        <w:bottom w:val="none" w:sz="0" w:space="0" w:color="auto"/>
        <w:right w:val="none" w:sz="0" w:space="0" w:color="auto"/>
      </w:divBdr>
    </w:div>
    <w:div w:id="1847934472">
      <w:bodyDiv w:val="1"/>
      <w:marLeft w:val="0"/>
      <w:marRight w:val="0"/>
      <w:marTop w:val="0"/>
      <w:marBottom w:val="0"/>
      <w:divBdr>
        <w:top w:val="none" w:sz="0" w:space="0" w:color="auto"/>
        <w:left w:val="none" w:sz="0" w:space="0" w:color="auto"/>
        <w:bottom w:val="none" w:sz="0" w:space="0" w:color="auto"/>
        <w:right w:val="none" w:sz="0" w:space="0" w:color="auto"/>
      </w:divBdr>
    </w:div>
    <w:div w:id="1848010202">
      <w:bodyDiv w:val="1"/>
      <w:marLeft w:val="0"/>
      <w:marRight w:val="0"/>
      <w:marTop w:val="0"/>
      <w:marBottom w:val="0"/>
      <w:divBdr>
        <w:top w:val="none" w:sz="0" w:space="0" w:color="auto"/>
        <w:left w:val="none" w:sz="0" w:space="0" w:color="auto"/>
        <w:bottom w:val="none" w:sz="0" w:space="0" w:color="auto"/>
        <w:right w:val="none" w:sz="0" w:space="0" w:color="auto"/>
      </w:divBdr>
    </w:div>
    <w:div w:id="1848014417">
      <w:bodyDiv w:val="1"/>
      <w:marLeft w:val="0"/>
      <w:marRight w:val="0"/>
      <w:marTop w:val="0"/>
      <w:marBottom w:val="0"/>
      <w:divBdr>
        <w:top w:val="none" w:sz="0" w:space="0" w:color="auto"/>
        <w:left w:val="none" w:sz="0" w:space="0" w:color="auto"/>
        <w:bottom w:val="none" w:sz="0" w:space="0" w:color="auto"/>
        <w:right w:val="none" w:sz="0" w:space="0" w:color="auto"/>
      </w:divBdr>
    </w:div>
    <w:div w:id="1848206435">
      <w:bodyDiv w:val="1"/>
      <w:marLeft w:val="0"/>
      <w:marRight w:val="0"/>
      <w:marTop w:val="0"/>
      <w:marBottom w:val="0"/>
      <w:divBdr>
        <w:top w:val="none" w:sz="0" w:space="0" w:color="auto"/>
        <w:left w:val="none" w:sz="0" w:space="0" w:color="auto"/>
        <w:bottom w:val="none" w:sz="0" w:space="0" w:color="auto"/>
        <w:right w:val="none" w:sz="0" w:space="0" w:color="auto"/>
      </w:divBdr>
    </w:div>
    <w:div w:id="1848212315">
      <w:bodyDiv w:val="1"/>
      <w:marLeft w:val="0"/>
      <w:marRight w:val="0"/>
      <w:marTop w:val="0"/>
      <w:marBottom w:val="0"/>
      <w:divBdr>
        <w:top w:val="none" w:sz="0" w:space="0" w:color="auto"/>
        <w:left w:val="none" w:sz="0" w:space="0" w:color="auto"/>
        <w:bottom w:val="none" w:sz="0" w:space="0" w:color="auto"/>
        <w:right w:val="none" w:sz="0" w:space="0" w:color="auto"/>
      </w:divBdr>
    </w:div>
    <w:div w:id="1849058964">
      <w:bodyDiv w:val="1"/>
      <w:marLeft w:val="0"/>
      <w:marRight w:val="0"/>
      <w:marTop w:val="0"/>
      <w:marBottom w:val="0"/>
      <w:divBdr>
        <w:top w:val="none" w:sz="0" w:space="0" w:color="auto"/>
        <w:left w:val="none" w:sz="0" w:space="0" w:color="auto"/>
        <w:bottom w:val="none" w:sz="0" w:space="0" w:color="auto"/>
        <w:right w:val="none" w:sz="0" w:space="0" w:color="auto"/>
      </w:divBdr>
    </w:div>
    <w:div w:id="1851022931">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137378">
      <w:bodyDiv w:val="1"/>
      <w:marLeft w:val="0"/>
      <w:marRight w:val="0"/>
      <w:marTop w:val="0"/>
      <w:marBottom w:val="0"/>
      <w:divBdr>
        <w:top w:val="none" w:sz="0" w:space="0" w:color="auto"/>
        <w:left w:val="none" w:sz="0" w:space="0" w:color="auto"/>
        <w:bottom w:val="none" w:sz="0" w:space="0" w:color="auto"/>
        <w:right w:val="none" w:sz="0" w:space="0" w:color="auto"/>
      </w:divBdr>
    </w:div>
    <w:div w:id="1852139711">
      <w:bodyDiv w:val="1"/>
      <w:marLeft w:val="0"/>
      <w:marRight w:val="0"/>
      <w:marTop w:val="0"/>
      <w:marBottom w:val="0"/>
      <w:divBdr>
        <w:top w:val="none" w:sz="0" w:space="0" w:color="auto"/>
        <w:left w:val="none" w:sz="0" w:space="0" w:color="auto"/>
        <w:bottom w:val="none" w:sz="0" w:space="0" w:color="auto"/>
        <w:right w:val="none" w:sz="0" w:space="0" w:color="auto"/>
      </w:divBdr>
    </w:div>
    <w:div w:id="1854762959">
      <w:bodyDiv w:val="1"/>
      <w:marLeft w:val="0"/>
      <w:marRight w:val="0"/>
      <w:marTop w:val="0"/>
      <w:marBottom w:val="0"/>
      <w:divBdr>
        <w:top w:val="none" w:sz="0" w:space="0" w:color="auto"/>
        <w:left w:val="none" w:sz="0" w:space="0" w:color="auto"/>
        <w:bottom w:val="none" w:sz="0" w:space="0" w:color="auto"/>
        <w:right w:val="none" w:sz="0" w:space="0" w:color="auto"/>
      </w:divBdr>
    </w:div>
    <w:div w:id="1855144652">
      <w:bodyDiv w:val="1"/>
      <w:marLeft w:val="0"/>
      <w:marRight w:val="0"/>
      <w:marTop w:val="0"/>
      <w:marBottom w:val="0"/>
      <w:divBdr>
        <w:top w:val="none" w:sz="0" w:space="0" w:color="auto"/>
        <w:left w:val="none" w:sz="0" w:space="0" w:color="auto"/>
        <w:bottom w:val="none" w:sz="0" w:space="0" w:color="auto"/>
        <w:right w:val="none" w:sz="0" w:space="0" w:color="auto"/>
      </w:divBdr>
    </w:div>
    <w:div w:id="1858156535">
      <w:bodyDiv w:val="1"/>
      <w:marLeft w:val="0"/>
      <w:marRight w:val="0"/>
      <w:marTop w:val="0"/>
      <w:marBottom w:val="0"/>
      <w:divBdr>
        <w:top w:val="none" w:sz="0" w:space="0" w:color="auto"/>
        <w:left w:val="none" w:sz="0" w:space="0" w:color="auto"/>
        <w:bottom w:val="none" w:sz="0" w:space="0" w:color="auto"/>
        <w:right w:val="none" w:sz="0" w:space="0" w:color="auto"/>
      </w:divBdr>
    </w:div>
    <w:div w:id="1858612763">
      <w:bodyDiv w:val="1"/>
      <w:marLeft w:val="0"/>
      <w:marRight w:val="0"/>
      <w:marTop w:val="0"/>
      <w:marBottom w:val="0"/>
      <w:divBdr>
        <w:top w:val="none" w:sz="0" w:space="0" w:color="auto"/>
        <w:left w:val="none" w:sz="0" w:space="0" w:color="auto"/>
        <w:bottom w:val="none" w:sz="0" w:space="0" w:color="auto"/>
        <w:right w:val="none" w:sz="0" w:space="0" w:color="auto"/>
      </w:divBdr>
    </w:div>
    <w:div w:id="1859388765">
      <w:bodyDiv w:val="1"/>
      <w:marLeft w:val="0"/>
      <w:marRight w:val="0"/>
      <w:marTop w:val="0"/>
      <w:marBottom w:val="0"/>
      <w:divBdr>
        <w:top w:val="none" w:sz="0" w:space="0" w:color="auto"/>
        <w:left w:val="none" w:sz="0" w:space="0" w:color="auto"/>
        <w:bottom w:val="none" w:sz="0" w:space="0" w:color="auto"/>
        <w:right w:val="none" w:sz="0" w:space="0" w:color="auto"/>
      </w:divBdr>
    </w:div>
    <w:div w:id="1861316108">
      <w:bodyDiv w:val="1"/>
      <w:marLeft w:val="0"/>
      <w:marRight w:val="0"/>
      <w:marTop w:val="0"/>
      <w:marBottom w:val="0"/>
      <w:divBdr>
        <w:top w:val="none" w:sz="0" w:space="0" w:color="auto"/>
        <w:left w:val="none" w:sz="0" w:space="0" w:color="auto"/>
        <w:bottom w:val="none" w:sz="0" w:space="0" w:color="auto"/>
        <w:right w:val="none" w:sz="0" w:space="0" w:color="auto"/>
      </w:divBdr>
    </w:div>
    <w:div w:id="1861818484">
      <w:bodyDiv w:val="1"/>
      <w:marLeft w:val="0"/>
      <w:marRight w:val="0"/>
      <w:marTop w:val="0"/>
      <w:marBottom w:val="0"/>
      <w:divBdr>
        <w:top w:val="none" w:sz="0" w:space="0" w:color="auto"/>
        <w:left w:val="none" w:sz="0" w:space="0" w:color="auto"/>
        <w:bottom w:val="none" w:sz="0" w:space="0" w:color="auto"/>
        <w:right w:val="none" w:sz="0" w:space="0" w:color="auto"/>
      </w:divBdr>
    </w:div>
    <w:div w:id="1863475491">
      <w:bodyDiv w:val="1"/>
      <w:marLeft w:val="0"/>
      <w:marRight w:val="0"/>
      <w:marTop w:val="0"/>
      <w:marBottom w:val="0"/>
      <w:divBdr>
        <w:top w:val="none" w:sz="0" w:space="0" w:color="auto"/>
        <w:left w:val="none" w:sz="0" w:space="0" w:color="auto"/>
        <w:bottom w:val="none" w:sz="0" w:space="0" w:color="auto"/>
        <w:right w:val="none" w:sz="0" w:space="0" w:color="auto"/>
      </w:divBdr>
    </w:div>
    <w:div w:id="1863743666">
      <w:bodyDiv w:val="1"/>
      <w:marLeft w:val="0"/>
      <w:marRight w:val="0"/>
      <w:marTop w:val="0"/>
      <w:marBottom w:val="0"/>
      <w:divBdr>
        <w:top w:val="none" w:sz="0" w:space="0" w:color="auto"/>
        <w:left w:val="none" w:sz="0" w:space="0" w:color="auto"/>
        <w:bottom w:val="none" w:sz="0" w:space="0" w:color="auto"/>
        <w:right w:val="none" w:sz="0" w:space="0" w:color="auto"/>
      </w:divBdr>
    </w:div>
    <w:div w:id="1866364489">
      <w:bodyDiv w:val="1"/>
      <w:marLeft w:val="0"/>
      <w:marRight w:val="0"/>
      <w:marTop w:val="0"/>
      <w:marBottom w:val="0"/>
      <w:divBdr>
        <w:top w:val="none" w:sz="0" w:space="0" w:color="auto"/>
        <w:left w:val="none" w:sz="0" w:space="0" w:color="auto"/>
        <w:bottom w:val="none" w:sz="0" w:space="0" w:color="auto"/>
        <w:right w:val="none" w:sz="0" w:space="0" w:color="auto"/>
      </w:divBdr>
    </w:div>
    <w:div w:id="1866558675">
      <w:bodyDiv w:val="1"/>
      <w:marLeft w:val="0"/>
      <w:marRight w:val="0"/>
      <w:marTop w:val="0"/>
      <w:marBottom w:val="0"/>
      <w:divBdr>
        <w:top w:val="none" w:sz="0" w:space="0" w:color="auto"/>
        <w:left w:val="none" w:sz="0" w:space="0" w:color="auto"/>
        <w:bottom w:val="none" w:sz="0" w:space="0" w:color="auto"/>
        <w:right w:val="none" w:sz="0" w:space="0" w:color="auto"/>
      </w:divBdr>
    </w:div>
    <w:div w:id="1867674916">
      <w:bodyDiv w:val="1"/>
      <w:marLeft w:val="0"/>
      <w:marRight w:val="0"/>
      <w:marTop w:val="0"/>
      <w:marBottom w:val="0"/>
      <w:divBdr>
        <w:top w:val="none" w:sz="0" w:space="0" w:color="auto"/>
        <w:left w:val="none" w:sz="0" w:space="0" w:color="auto"/>
        <w:bottom w:val="none" w:sz="0" w:space="0" w:color="auto"/>
        <w:right w:val="none" w:sz="0" w:space="0" w:color="auto"/>
      </w:divBdr>
    </w:div>
    <w:div w:id="1867789361">
      <w:bodyDiv w:val="1"/>
      <w:marLeft w:val="0"/>
      <w:marRight w:val="0"/>
      <w:marTop w:val="0"/>
      <w:marBottom w:val="0"/>
      <w:divBdr>
        <w:top w:val="none" w:sz="0" w:space="0" w:color="auto"/>
        <w:left w:val="none" w:sz="0" w:space="0" w:color="auto"/>
        <w:bottom w:val="none" w:sz="0" w:space="0" w:color="auto"/>
        <w:right w:val="none" w:sz="0" w:space="0" w:color="auto"/>
      </w:divBdr>
    </w:div>
    <w:div w:id="1871188063">
      <w:bodyDiv w:val="1"/>
      <w:marLeft w:val="0"/>
      <w:marRight w:val="0"/>
      <w:marTop w:val="0"/>
      <w:marBottom w:val="0"/>
      <w:divBdr>
        <w:top w:val="none" w:sz="0" w:space="0" w:color="auto"/>
        <w:left w:val="none" w:sz="0" w:space="0" w:color="auto"/>
        <w:bottom w:val="none" w:sz="0" w:space="0" w:color="auto"/>
        <w:right w:val="none" w:sz="0" w:space="0" w:color="auto"/>
      </w:divBdr>
    </w:div>
    <w:div w:id="1872496182">
      <w:bodyDiv w:val="1"/>
      <w:marLeft w:val="0"/>
      <w:marRight w:val="0"/>
      <w:marTop w:val="0"/>
      <w:marBottom w:val="0"/>
      <w:divBdr>
        <w:top w:val="none" w:sz="0" w:space="0" w:color="auto"/>
        <w:left w:val="none" w:sz="0" w:space="0" w:color="auto"/>
        <w:bottom w:val="none" w:sz="0" w:space="0" w:color="auto"/>
        <w:right w:val="none" w:sz="0" w:space="0" w:color="auto"/>
      </w:divBdr>
    </w:div>
    <w:div w:id="1873028524">
      <w:bodyDiv w:val="1"/>
      <w:marLeft w:val="0"/>
      <w:marRight w:val="0"/>
      <w:marTop w:val="0"/>
      <w:marBottom w:val="0"/>
      <w:divBdr>
        <w:top w:val="none" w:sz="0" w:space="0" w:color="auto"/>
        <w:left w:val="none" w:sz="0" w:space="0" w:color="auto"/>
        <w:bottom w:val="none" w:sz="0" w:space="0" w:color="auto"/>
        <w:right w:val="none" w:sz="0" w:space="0" w:color="auto"/>
      </w:divBdr>
    </w:div>
    <w:div w:id="1873304377">
      <w:bodyDiv w:val="1"/>
      <w:marLeft w:val="0"/>
      <w:marRight w:val="0"/>
      <w:marTop w:val="0"/>
      <w:marBottom w:val="0"/>
      <w:divBdr>
        <w:top w:val="none" w:sz="0" w:space="0" w:color="auto"/>
        <w:left w:val="none" w:sz="0" w:space="0" w:color="auto"/>
        <w:bottom w:val="none" w:sz="0" w:space="0" w:color="auto"/>
        <w:right w:val="none" w:sz="0" w:space="0" w:color="auto"/>
      </w:divBdr>
    </w:div>
    <w:div w:id="1876428583">
      <w:bodyDiv w:val="1"/>
      <w:marLeft w:val="0"/>
      <w:marRight w:val="0"/>
      <w:marTop w:val="0"/>
      <w:marBottom w:val="0"/>
      <w:divBdr>
        <w:top w:val="none" w:sz="0" w:space="0" w:color="auto"/>
        <w:left w:val="none" w:sz="0" w:space="0" w:color="auto"/>
        <w:bottom w:val="none" w:sz="0" w:space="0" w:color="auto"/>
        <w:right w:val="none" w:sz="0" w:space="0" w:color="auto"/>
      </w:divBdr>
    </w:div>
    <w:div w:id="1876693596">
      <w:bodyDiv w:val="1"/>
      <w:marLeft w:val="0"/>
      <w:marRight w:val="0"/>
      <w:marTop w:val="0"/>
      <w:marBottom w:val="0"/>
      <w:divBdr>
        <w:top w:val="none" w:sz="0" w:space="0" w:color="auto"/>
        <w:left w:val="none" w:sz="0" w:space="0" w:color="auto"/>
        <w:bottom w:val="none" w:sz="0" w:space="0" w:color="auto"/>
        <w:right w:val="none" w:sz="0" w:space="0" w:color="auto"/>
      </w:divBdr>
    </w:div>
    <w:div w:id="1878807955">
      <w:bodyDiv w:val="1"/>
      <w:marLeft w:val="0"/>
      <w:marRight w:val="0"/>
      <w:marTop w:val="0"/>
      <w:marBottom w:val="0"/>
      <w:divBdr>
        <w:top w:val="none" w:sz="0" w:space="0" w:color="auto"/>
        <w:left w:val="none" w:sz="0" w:space="0" w:color="auto"/>
        <w:bottom w:val="none" w:sz="0" w:space="0" w:color="auto"/>
        <w:right w:val="none" w:sz="0" w:space="0" w:color="auto"/>
      </w:divBdr>
    </w:div>
    <w:div w:id="1878932437">
      <w:bodyDiv w:val="1"/>
      <w:marLeft w:val="0"/>
      <w:marRight w:val="0"/>
      <w:marTop w:val="0"/>
      <w:marBottom w:val="0"/>
      <w:divBdr>
        <w:top w:val="none" w:sz="0" w:space="0" w:color="auto"/>
        <w:left w:val="none" w:sz="0" w:space="0" w:color="auto"/>
        <w:bottom w:val="none" w:sz="0" w:space="0" w:color="auto"/>
        <w:right w:val="none" w:sz="0" w:space="0" w:color="auto"/>
      </w:divBdr>
    </w:div>
    <w:div w:id="1879080333">
      <w:bodyDiv w:val="1"/>
      <w:marLeft w:val="0"/>
      <w:marRight w:val="0"/>
      <w:marTop w:val="0"/>
      <w:marBottom w:val="0"/>
      <w:divBdr>
        <w:top w:val="none" w:sz="0" w:space="0" w:color="auto"/>
        <w:left w:val="none" w:sz="0" w:space="0" w:color="auto"/>
        <w:bottom w:val="none" w:sz="0" w:space="0" w:color="auto"/>
        <w:right w:val="none" w:sz="0" w:space="0" w:color="auto"/>
      </w:divBdr>
    </w:div>
    <w:div w:id="1881822854">
      <w:bodyDiv w:val="1"/>
      <w:marLeft w:val="0"/>
      <w:marRight w:val="0"/>
      <w:marTop w:val="0"/>
      <w:marBottom w:val="0"/>
      <w:divBdr>
        <w:top w:val="none" w:sz="0" w:space="0" w:color="auto"/>
        <w:left w:val="none" w:sz="0" w:space="0" w:color="auto"/>
        <w:bottom w:val="none" w:sz="0" w:space="0" w:color="auto"/>
        <w:right w:val="none" w:sz="0" w:space="0" w:color="auto"/>
      </w:divBdr>
    </w:div>
    <w:div w:id="18838623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4125566">
      <w:bodyDiv w:val="1"/>
      <w:marLeft w:val="0"/>
      <w:marRight w:val="0"/>
      <w:marTop w:val="0"/>
      <w:marBottom w:val="0"/>
      <w:divBdr>
        <w:top w:val="none" w:sz="0" w:space="0" w:color="auto"/>
        <w:left w:val="none" w:sz="0" w:space="0" w:color="auto"/>
        <w:bottom w:val="none" w:sz="0" w:space="0" w:color="auto"/>
        <w:right w:val="none" w:sz="0" w:space="0" w:color="auto"/>
      </w:divBdr>
    </w:div>
    <w:div w:id="1884709210">
      <w:bodyDiv w:val="1"/>
      <w:marLeft w:val="0"/>
      <w:marRight w:val="0"/>
      <w:marTop w:val="0"/>
      <w:marBottom w:val="0"/>
      <w:divBdr>
        <w:top w:val="none" w:sz="0" w:space="0" w:color="auto"/>
        <w:left w:val="none" w:sz="0" w:space="0" w:color="auto"/>
        <w:bottom w:val="none" w:sz="0" w:space="0" w:color="auto"/>
        <w:right w:val="none" w:sz="0" w:space="0" w:color="auto"/>
      </w:divBdr>
    </w:div>
    <w:div w:id="1884822973">
      <w:bodyDiv w:val="1"/>
      <w:marLeft w:val="0"/>
      <w:marRight w:val="0"/>
      <w:marTop w:val="0"/>
      <w:marBottom w:val="0"/>
      <w:divBdr>
        <w:top w:val="none" w:sz="0" w:space="0" w:color="auto"/>
        <w:left w:val="none" w:sz="0" w:space="0" w:color="auto"/>
        <w:bottom w:val="none" w:sz="0" w:space="0" w:color="auto"/>
        <w:right w:val="none" w:sz="0" w:space="0" w:color="auto"/>
      </w:divBdr>
    </w:div>
    <w:div w:id="1885603530">
      <w:bodyDiv w:val="1"/>
      <w:marLeft w:val="0"/>
      <w:marRight w:val="0"/>
      <w:marTop w:val="0"/>
      <w:marBottom w:val="0"/>
      <w:divBdr>
        <w:top w:val="none" w:sz="0" w:space="0" w:color="auto"/>
        <w:left w:val="none" w:sz="0" w:space="0" w:color="auto"/>
        <w:bottom w:val="none" w:sz="0" w:space="0" w:color="auto"/>
        <w:right w:val="none" w:sz="0" w:space="0" w:color="auto"/>
      </w:divBdr>
    </w:div>
    <w:div w:id="1888250931">
      <w:bodyDiv w:val="1"/>
      <w:marLeft w:val="0"/>
      <w:marRight w:val="0"/>
      <w:marTop w:val="0"/>
      <w:marBottom w:val="0"/>
      <w:divBdr>
        <w:top w:val="none" w:sz="0" w:space="0" w:color="auto"/>
        <w:left w:val="none" w:sz="0" w:space="0" w:color="auto"/>
        <w:bottom w:val="none" w:sz="0" w:space="0" w:color="auto"/>
        <w:right w:val="none" w:sz="0" w:space="0" w:color="auto"/>
      </w:divBdr>
    </w:div>
    <w:div w:id="1890336093">
      <w:bodyDiv w:val="1"/>
      <w:marLeft w:val="0"/>
      <w:marRight w:val="0"/>
      <w:marTop w:val="0"/>
      <w:marBottom w:val="0"/>
      <w:divBdr>
        <w:top w:val="none" w:sz="0" w:space="0" w:color="auto"/>
        <w:left w:val="none" w:sz="0" w:space="0" w:color="auto"/>
        <w:bottom w:val="none" w:sz="0" w:space="0" w:color="auto"/>
        <w:right w:val="none" w:sz="0" w:space="0" w:color="auto"/>
      </w:divBdr>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153275">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039129">
      <w:bodyDiv w:val="1"/>
      <w:marLeft w:val="0"/>
      <w:marRight w:val="0"/>
      <w:marTop w:val="0"/>
      <w:marBottom w:val="0"/>
      <w:divBdr>
        <w:top w:val="none" w:sz="0" w:space="0" w:color="auto"/>
        <w:left w:val="none" w:sz="0" w:space="0" w:color="auto"/>
        <w:bottom w:val="none" w:sz="0" w:space="0" w:color="auto"/>
        <w:right w:val="none" w:sz="0" w:space="0" w:color="auto"/>
      </w:divBdr>
    </w:div>
    <w:div w:id="1895653021">
      <w:bodyDiv w:val="1"/>
      <w:marLeft w:val="0"/>
      <w:marRight w:val="0"/>
      <w:marTop w:val="0"/>
      <w:marBottom w:val="0"/>
      <w:divBdr>
        <w:top w:val="none" w:sz="0" w:space="0" w:color="auto"/>
        <w:left w:val="none" w:sz="0" w:space="0" w:color="auto"/>
        <w:bottom w:val="none" w:sz="0" w:space="0" w:color="auto"/>
        <w:right w:val="none" w:sz="0" w:space="0" w:color="auto"/>
      </w:divBdr>
    </w:div>
    <w:div w:id="1896038202">
      <w:bodyDiv w:val="1"/>
      <w:marLeft w:val="0"/>
      <w:marRight w:val="0"/>
      <w:marTop w:val="0"/>
      <w:marBottom w:val="0"/>
      <w:divBdr>
        <w:top w:val="none" w:sz="0" w:space="0" w:color="auto"/>
        <w:left w:val="none" w:sz="0" w:space="0" w:color="auto"/>
        <w:bottom w:val="none" w:sz="0" w:space="0" w:color="auto"/>
        <w:right w:val="none" w:sz="0" w:space="0" w:color="auto"/>
      </w:divBdr>
    </w:div>
    <w:div w:id="1897086240">
      <w:bodyDiv w:val="1"/>
      <w:marLeft w:val="0"/>
      <w:marRight w:val="0"/>
      <w:marTop w:val="0"/>
      <w:marBottom w:val="0"/>
      <w:divBdr>
        <w:top w:val="none" w:sz="0" w:space="0" w:color="auto"/>
        <w:left w:val="none" w:sz="0" w:space="0" w:color="auto"/>
        <w:bottom w:val="none" w:sz="0" w:space="0" w:color="auto"/>
        <w:right w:val="none" w:sz="0" w:space="0" w:color="auto"/>
      </w:divBdr>
    </w:div>
    <w:div w:id="1897427026">
      <w:bodyDiv w:val="1"/>
      <w:marLeft w:val="0"/>
      <w:marRight w:val="0"/>
      <w:marTop w:val="0"/>
      <w:marBottom w:val="0"/>
      <w:divBdr>
        <w:top w:val="none" w:sz="0" w:space="0" w:color="auto"/>
        <w:left w:val="none" w:sz="0" w:space="0" w:color="auto"/>
        <w:bottom w:val="none" w:sz="0" w:space="0" w:color="auto"/>
        <w:right w:val="none" w:sz="0" w:space="0" w:color="auto"/>
      </w:divBdr>
    </w:div>
    <w:div w:id="1898542391">
      <w:bodyDiv w:val="1"/>
      <w:marLeft w:val="0"/>
      <w:marRight w:val="0"/>
      <w:marTop w:val="0"/>
      <w:marBottom w:val="0"/>
      <w:divBdr>
        <w:top w:val="none" w:sz="0" w:space="0" w:color="auto"/>
        <w:left w:val="none" w:sz="0" w:space="0" w:color="auto"/>
        <w:bottom w:val="none" w:sz="0" w:space="0" w:color="auto"/>
        <w:right w:val="none" w:sz="0" w:space="0" w:color="auto"/>
      </w:divBdr>
    </w:div>
    <w:div w:id="1898936464">
      <w:bodyDiv w:val="1"/>
      <w:marLeft w:val="0"/>
      <w:marRight w:val="0"/>
      <w:marTop w:val="0"/>
      <w:marBottom w:val="0"/>
      <w:divBdr>
        <w:top w:val="none" w:sz="0" w:space="0" w:color="auto"/>
        <w:left w:val="none" w:sz="0" w:space="0" w:color="auto"/>
        <w:bottom w:val="none" w:sz="0" w:space="0" w:color="auto"/>
        <w:right w:val="none" w:sz="0" w:space="0" w:color="auto"/>
      </w:divBdr>
    </w:div>
    <w:div w:id="1901096282">
      <w:bodyDiv w:val="1"/>
      <w:marLeft w:val="0"/>
      <w:marRight w:val="0"/>
      <w:marTop w:val="0"/>
      <w:marBottom w:val="0"/>
      <w:divBdr>
        <w:top w:val="none" w:sz="0" w:space="0" w:color="auto"/>
        <w:left w:val="none" w:sz="0" w:space="0" w:color="auto"/>
        <w:bottom w:val="none" w:sz="0" w:space="0" w:color="auto"/>
        <w:right w:val="none" w:sz="0" w:space="0" w:color="auto"/>
      </w:divBdr>
    </w:div>
    <w:div w:id="1905674459">
      <w:bodyDiv w:val="1"/>
      <w:marLeft w:val="0"/>
      <w:marRight w:val="0"/>
      <w:marTop w:val="0"/>
      <w:marBottom w:val="0"/>
      <w:divBdr>
        <w:top w:val="none" w:sz="0" w:space="0" w:color="auto"/>
        <w:left w:val="none" w:sz="0" w:space="0" w:color="auto"/>
        <w:bottom w:val="none" w:sz="0" w:space="0" w:color="auto"/>
        <w:right w:val="none" w:sz="0" w:space="0" w:color="auto"/>
      </w:divBdr>
    </w:div>
    <w:div w:id="1906379490">
      <w:bodyDiv w:val="1"/>
      <w:marLeft w:val="0"/>
      <w:marRight w:val="0"/>
      <w:marTop w:val="0"/>
      <w:marBottom w:val="0"/>
      <w:divBdr>
        <w:top w:val="none" w:sz="0" w:space="0" w:color="auto"/>
        <w:left w:val="none" w:sz="0" w:space="0" w:color="auto"/>
        <w:bottom w:val="none" w:sz="0" w:space="0" w:color="auto"/>
        <w:right w:val="none" w:sz="0" w:space="0" w:color="auto"/>
      </w:divBdr>
    </w:div>
    <w:div w:id="1909028591">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0311510">
      <w:bodyDiv w:val="1"/>
      <w:marLeft w:val="0"/>
      <w:marRight w:val="0"/>
      <w:marTop w:val="0"/>
      <w:marBottom w:val="0"/>
      <w:divBdr>
        <w:top w:val="none" w:sz="0" w:space="0" w:color="auto"/>
        <w:left w:val="none" w:sz="0" w:space="0" w:color="auto"/>
        <w:bottom w:val="none" w:sz="0" w:space="0" w:color="auto"/>
        <w:right w:val="none" w:sz="0" w:space="0" w:color="auto"/>
      </w:divBdr>
    </w:div>
    <w:div w:id="1911231991">
      <w:bodyDiv w:val="1"/>
      <w:marLeft w:val="0"/>
      <w:marRight w:val="0"/>
      <w:marTop w:val="0"/>
      <w:marBottom w:val="0"/>
      <w:divBdr>
        <w:top w:val="none" w:sz="0" w:space="0" w:color="auto"/>
        <w:left w:val="none" w:sz="0" w:space="0" w:color="auto"/>
        <w:bottom w:val="none" w:sz="0" w:space="0" w:color="auto"/>
        <w:right w:val="none" w:sz="0" w:space="0" w:color="auto"/>
      </w:divBdr>
    </w:div>
    <w:div w:id="1912109350">
      <w:bodyDiv w:val="1"/>
      <w:marLeft w:val="0"/>
      <w:marRight w:val="0"/>
      <w:marTop w:val="0"/>
      <w:marBottom w:val="0"/>
      <w:divBdr>
        <w:top w:val="none" w:sz="0" w:space="0" w:color="auto"/>
        <w:left w:val="none" w:sz="0" w:space="0" w:color="auto"/>
        <w:bottom w:val="none" w:sz="0" w:space="0" w:color="auto"/>
        <w:right w:val="none" w:sz="0" w:space="0" w:color="auto"/>
      </w:divBdr>
    </w:div>
    <w:div w:id="1912694530">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3193905">
      <w:bodyDiv w:val="1"/>
      <w:marLeft w:val="0"/>
      <w:marRight w:val="0"/>
      <w:marTop w:val="0"/>
      <w:marBottom w:val="0"/>
      <w:divBdr>
        <w:top w:val="none" w:sz="0" w:space="0" w:color="auto"/>
        <w:left w:val="none" w:sz="0" w:space="0" w:color="auto"/>
        <w:bottom w:val="none" w:sz="0" w:space="0" w:color="auto"/>
        <w:right w:val="none" w:sz="0" w:space="0" w:color="auto"/>
      </w:divBdr>
    </w:div>
    <w:div w:id="1913928823">
      <w:bodyDiv w:val="1"/>
      <w:marLeft w:val="0"/>
      <w:marRight w:val="0"/>
      <w:marTop w:val="0"/>
      <w:marBottom w:val="0"/>
      <w:divBdr>
        <w:top w:val="none" w:sz="0" w:space="0" w:color="auto"/>
        <w:left w:val="none" w:sz="0" w:space="0" w:color="auto"/>
        <w:bottom w:val="none" w:sz="0" w:space="0" w:color="auto"/>
        <w:right w:val="none" w:sz="0" w:space="0" w:color="auto"/>
      </w:divBdr>
    </w:div>
    <w:div w:id="1918778922">
      <w:bodyDiv w:val="1"/>
      <w:marLeft w:val="0"/>
      <w:marRight w:val="0"/>
      <w:marTop w:val="0"/>
      <w:marBottom w:val="0"/>
      <w:divBdr>
        <w:top w:val="none" w:sz="0" w:space="0" w:color="auto"/>
        <w:left w:val="none" w:sz="0" w:space="0" w:color="auto"/>
        <w:bottom w:val="none" w:sz="0" w:space="0" w:color="auto"/>
        <w:right w:val="none" w:sz="0" w:space="0" w:color="auto"/>
      </w:divBdr>
    </w:div>
    <w:div w:id="1919946175">
      <w:bodyDiv w:val="1"/>
      <w:marLeft w:val="0"/>
      <w:marRight w:val="0"/>
      <w:marTop w:val="0"/>
      <w:marBottom w:val="0"/>
      <w:divBdr>
        <w:top w:val="none" w:sz="0" w:space="0" w:color="auto"/>
        <w:left w:val="none" w:sz="0" w:space="0" w:color="auto"/>
        <w:bottom w:val="none" w:sz="0" w:space="0" w:color="auto"/>
        <w:right w:val="none" w:sz="0" w:space="0" w:color="auto"/>
      </w:divBdr>
    </w:div>
    <w:div w:id="1921720808">
      <w:bodyDiv w:val="1"/>
      <w:marLeft w:val="0"/>
      <w:marRight w:val="0"/>
      <w:marTop w:val="0"/>
      <w:marBottom w:val="0"/>
      <w:divBdr>
        <w:top w:val="none" w:sz="0" w:space="0" w:color="auto"/>
        <w:left w:val="none" w:sz="0" w:space="0" w:color="auto"/>
        <w:bottom w:val="none" w:sz="0" w:space="0" w:color="auto"/>
        <w:right w:val="none" w:sz="0" w:space="0" w:color="auto"/>
      </w:divBdr>
    </w:div>
    <w:div w:id="1921793097">
      <w:bodyDiv w:val="1"/>
      <w:marLeft w:val="0"/>
      <w:marRight w:val="0"/>
      <w:marTop w:val="0"/>
      <w:marBottom w:val="0"/>
      <w:divBdr>
        <w:top w:val="none" w:sz="0" w:space="0" w:color="auto"/>
        <w:left w:val="none" w:sz="0" w:space="0" w:color="auto"/>
        <w:bottom w:val="none" w:sz="0" w:space="0" w:color="auto"/>
        <w:right w:val="none" w:sz="0" w:space="0" w:color="auto"/>
      </w:divBdr>
    </w:div>
    <w:div w:id="1924298056">
      <w:bodyDiv w:val="1"/>
      <w:marLeft w:val="0"/>
      <w:marRight w:val="0"/>
      <w:marTop w:val="0"/>
      <w:marBottom w:val="0"/>
      <w:divBdr>
        <w:top w:val="none" w:sz="0" w:space="0" w:color="auto"/>
        <w:left w:val="none" w:sz="0" w:space="0" w:color="auto"/>
        <w:bottom w:val="none" w:sz="0" w:space="0" w:color="auto"/>
        <w:right w:val="none" w:sz="0" w:space="0" w:color="auto"/>
      </w:divBdr>
    </w:div>
    <w:div w:id="1924796499">
      <w:bodyDiv w:val="1"/>
      <w:marLeft w:val="0"/>
      <w:marRight w:val="0"/>
      <w:marTop w:val="0"/>
      <w:marBottom w:val="0"/>
      <w:divBdr>
        <w:top w:val="none" w:sz="0" w:space="0" w:color="auto"/>
        <w:left w:val="none" w:sz="0" w:space="0" w:color="auto"/>
        <w:bottom w:val="none" w:sz="0" w:space="0" w:color="auto"/>
        <w:right w:val="none" w:sz="0" w:space="0" w:color="auto"/>
      </w:divBdr>
    </w:div>
    <w:div w:id="1927155721">
      <w:bodyDiv w:val="1"/>
      <w:marLeft w:val="0"/>
      <w:marRight w:val="0"/>
      <w:marTop w:val="0"/>
      <w:marBottom w:val="0"/>
      <w:divBdr>
        <w:top w:val="none" w:sz="0" w:space="0" w:color="auto"/>
        <w:left w:val="none" w:sz="0" w:space="0" w:color="auto"/>
        <w:bottom w:val="none" w:sz="0" w:space="0" w:color="auto"/>
        <w:right w:val="none" w:sz="0" w:space="0" w:color="auto"/>
      </w:divBdr>
    </w:div>
    <w:div w:id="1930118001">
      <w:bodyDiv w:val="1"/>
      <w:marLeft w:val="0"/>
      <w:marRight w:val="0"/>
      <w:marTop w:val="0"/>
      <w:marBottom w:val="0"/>
      <w:divBdr>
        <w:top w:val="none" w:sz="0" w:space="0" w:color="auto"/>
        <w:left w:val="none" w:sz="0" w:space="0" w:color="auto"/>
        <w:bottom w:val="none" w:sz="0" w:space="0" w:color="auto"/>
        <w:right w:val="none" w:sz="0" w:space="0" w:color="auto"/>
      </w:divBdr>
    </w:div>
    <w:div w:id="1931698836">
      <w:bodyDiv w:val="1"/>
      <w:marLeft w:val="0"/>
      <w:marRight w:val="0"/>
      <w:marTop w:val="0"/>
      <w:marBottom w:val="0"/>
      <w:divBdr>
        <w:top w:val="none" w:sz="0" w:space="0" w:color="auto"/>
        <w:left w:val="none" w:sz="0" w:space="0" w:color="auto"/>
        <w:bottom w:val="none" w:sz="0" w:space="0" w:color="auto"/>
        <w:right w:val="none" w:sz="0" w:space="0" w:color="auto"/>
      </w:divBdr>
    </w:div>
    <w:div w:id="1932927915">
      <w:bodyDiv w:val="1"/>
      <w:marLeft w:val="0"/>
      <w:marRight w:val="0"/>
      <w:marTop w:val="0"/>
      <w:marBottom w:val="0"/>
      <w:divBdr>
        <w:top w:val="none" w:sz="0" w:space="0" w:color="auto"/>
        <w:left w:val="none" w:sz="0" w:space="0" w:color="auto"/>
        <w:bottom w:val="none" w:sz="0" w:space="0" w:color="auto"/>
        <w:right w:val="none" w:sz="0" w:space="0" w:color="auto"/>
      </w:divBdr>
    </w:div>
    <w:div w:id="1935360679">
      <w:bodyDiv w:val="1"/>
      <w:marLeft w:val="0"/>
      <w:marRight w:val="0"/>
      <w:marTop w:val="0"/>
      <w:marBottom w:val="0"/>
      <w:divBdr>
        <w:top w:val="none" w:sz="0" w:space="0" w:color="auto"/>
        <w:left w:val="none" w:sz="0" w:space="0" w:color="auto"/>
        <w:bottom w:val="none" w:sz="0" w:space="0" w:color="auto"/>
        <w:right w:val="none" w:sz="0" w:space="0" w:color="auto"/>
      </w:divBdr>
    </w:div>
    <w:div w:id="1936009211">
      <w:bodyDiv w:val="1"/>
      <w:marLeft w:val="0"/>
      <w:marRight w:val="0"/>
      <w:marTop w:val="0"/>
      <w:marBottom w:val="0"/>
      <w:divBdr>
        <w:top w:val="none" w:sz="0" w:space="0" w:color="auto"/>
        <w:left w:val="none" w:sz="0" w:space="0" w:color="auto"/>
        <w:bottom w:val="none" w:sz="0" w:space="0" w:color="auto"/>
        <w:right w:val="none" w:sz="0" w:space="0" w:color="auto"/>
      </w:divBdr>
    </w:div>
    <w:div w:id="1936280280">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335146">
      <w:bodyDiv w:val="1"/>
      <w:marLeft w:val="0"/>
      <w:marRight w:val="0"/>
      <w:marTop w:val="0"/>
      <w:marBottom w:val="0"/>
      <w:divBdr>
        <w:top w:val="none" w:sz="0" w:space="0" w:color="auto"/>
        <w:left w:val="none" w:sz="0" w:space="0" w:color="auto"/>
        <w:bottom w:val="none" w:sz="0" w:space="0" w:color="auto"/>
        <w:right w:val="none" w:sz="0" w:space="0" w:color="auto"/>
      </w:divBdr>
    </w:div>
    <w:div w:id="1941059536">
      <w:bodyDiv w:val="1"/>
      <w:marLeft w:val="0"/>
      <w:marRight w:val="0"/>
      <w:marTop w:val="0"/>
      <w:marBottom w:val="0"/>
      <w:divBdr>
        <w:top w:val="none" w:sz="0" w:space="0" w:color="auto"/>
        <w:left w:val="none" w:sz="0" w:space="0" w:color="auto"/>
        <w:bottom w:val="none" w:sz="0" w:space="0" w:color="auto"/>
        <w:right w:val="none" w:sz="0" w:space="0" w:color="auto"/>
      </w:divBdr>
    </w:div>
    <w:div w:id="1944651702">
      <w:bodyDiv w:val="1"/>
      <w:marLeft w:val="0"/>
      <w:marRight w:val="0"/>
      <w:marTop w:val="0"/>
      <w:marBottom w:val="0"/>
      <w:divBdr>
        <w:top w:val="none" w:sz="0" w:space="0" w:color="auto"/>
        <w:left w:val="none" w:sz="0" w:space="0" w:color="auto"/>
        <w:bottom w:val="none" w:sz="0" w:space="0" w:color="auto"/>
        <w:right w:val="none" w:sz="0" w:space="0" w:color="auto"/>
      </w:divBdr>
    </w:div>
    <w:div w:id="1944654322">
      <w:bodyDiv w:val="1"/>
      <w:marLeft w:val="0"/>
      <w:marRight w:val="0"/>
      <w:marTop w:val="0"/>
      <w:marBottom w:val="0"/>
      <w:divBdr>
        <w:top w:val="none" w:sz="0" w:space="0" w:color="auto"/>
        <w:left w:val="none" w:sz="0" w:space="0" w:color="auto"/>
        <w:bottom w:val="none" w:sz="0" w:space="0" w:color="auto"/>
        <w:right w:val="none" w:sz="0" w:space="0" w:color="auto"/>
      </w:divBdr>
    </w:div>
    <w:div w:id="1946035926">
      <w:bodyDiv w:val="1"/>
      <w:marLeft w:val="0"/>
      <w:marRight w:val="0"/>
      <w:marTop w:val="0"/>
      <w:marBottom w:val="0"/>
      <w:divBdr>
        <w:top w:val="none" w:sz="0" w:space="0" w:color="auto"/>
        <w:left w:val="none" w:sz="0" w:space="0" w:color="auto"/>
        <w:bottom w:val="none" w:sz="0" w:space="0" w:color="auto"/>
        <w:right w:val="none" w:sz="0" w:space="0" w:color="auto"/>
      </w:divBdr>
    </w:div>
    <w:div w:id="1946188317">
      <w:bodyDiv w:val="1"/>
      <w:marLeft w:val="0"/>
      <w:marRight w:val="0"/>
      <w:marTop w:val="0"/>
      <w:marBottom w:val="0"/>
      <w:divBdr>
        <w:top w:val="none" w:sz="0" w:space="0" w:color="auto"/>
        <w:left w:val="none" w:sz="0" w:space="0" w:color="auto"/>
        <w:bottom w:val="none" w:sz="0" w:space="0" w:color="auto"/>
        <w:right w:val="none" w:sz="0" w:space="0" w:color="auto"/>
      </w:divBdr>
    </w:div>
    <w:div w:id="1946570787">
      <w:bodyDiv w:val="1"/>
      <w:marLeft w:val="0"/>
      <w:marRight w:val="0"/>
      <w:marTop w:val="0"/>
      <w:marBottom w:val="0"/>
      <w:divBdr>
        <w:top w:val="none" w:sz="0" w:space="0" w:color="auto"/>
        <w:left w:val="none" w:sz="0" w:space="0" w:color="auto"/>
        <w:bottom w:val="none" w:sz="0" w:space="0" w:color="auto"/>
        <w:right w:val="none" w:sz="0" w:space="0" w:color="auto"/>
      </w:divBdr>
    </w:div>
    <w:div w:id="1947879508">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737201">
      <w:bodyDiv w:val="1"/>
      <w:marLeft w:val="0"/>
      <w:marRight w:val="0"/>
      <w:marTop w:val="0"/>
      <w:marBottom w:val="0"/>
      <w:divBdr>
        <w:top w:val="none" w:sz="0" w:space="0" w:color="auto"/>
        <w:left w:val="none" w:sz="0" w:space="0" w:color="auto"/>
        <w:bottom w:val="none" w:sz="0" w:space="0" w:color="auto"/>
        <w:right w:val="none" w:sz="0" w:space="0" w:color="auto"/>
      </w:divBdr>
    </w:div>
    <w:div w:id="1953781214">
      <w:bodyDiv w:val="1"/>
      <w:marLeft w:val="0"/>
      <w:marRight w:val="0"/>
      <w:marTop w:val="0"/>
      <w:marBottom w:val="0"/>
      <w:divBdr>
        <w:top w:val="none" w:sz="0" w:space="0" w:color="auto"/>
        <w:left w:val="none" w:sz="0" w:space="0" w:color="auto"/>
        <w:bottom w:val="none" w:sz="0" w:space="0" w:color="auto"/>
        <w:right w:val="none" w:sz="0" w:space="0" w:color="auto"/>
      </w:divBdr>
    </w:div>
    <w:div w:id="1953856336">
      <w:bodyDiv w:val="1"/>
      <w:marLeft w:val="0"/>
      <w:marRight w:val="0"/>
      <w:marTop w:val="0"/>
      <w:marBottom w:val="0"/>
      <w:divBdr>
        <w:top w:val="none" w:sz="0" w:space="0" w:color="auto"/>
        <w:left w:val="none" w:sz="0" w:space="0" w:color="auto"/>
        <w:bottom w:val="none" w:sz="0" w:space="0" w:color="auto"/>
        <w:right w:val="none" w:sz="0" w:space="0" w:color="auto"/>
      </w:divBdr>
    </w:div>
    <w:div w:id="1955138156">
      <w:bodyDiv w:val="1"/>
      <w:marLeft w:val="0"/>
      <w:marRight w:val="0"/>
      <w:marTop w:val="0"/>
      <w:marBottom w:val="0"/>
      <w:divBdr>
        <w:top w:val="none" w:sz="0" w:space="0" w:color="auto"/>
        <w:left w:val="none" w:sz="0" w:space="0" w:color="auto"/>
        <w:bottom w:val="none" w:sz="0" w:space="0" w:color="auto"/>
        <w:right w:val="none" w:sz="0" w:space="0" w:color="auto"/>
      </w:divBdr>
    </w:div>
    <w:div w:id="1956476528">
      <w:bodyDiv w:val="1"/>
      <w:marLeft w:val="0"/>
      <w:marRight w:val="0"/>
      <w:marTop w:val="0"/>
      <w:marBottom w:val="0"/>
      <w:divBdr>
        <w:top w:val="none" w:sz="0" w:space="0" w:color="auto"/>
        <w:left w:val="none" w:sz="0" w:space="0" w:color="auto"/>
        <w:bottom w:val="none" w:sz="0" w:space="0" w:color="auto"/>
        <w:right w:val="none" w:sz="0" w:space="0" w:color="auto"/>
      </w:divBdr>
    </w:div>
    <w:div w:id="1959986057">
      <w:bodyDiv w:val="1"/>
      <w:marLeft w:val="0"/>
      <w:marRight w:val="0"/>
      <w:marTop w:val="0"/>
      <w:marBottom w:val="0"/>
      <w:divBdr>
        <w:top w:val="none" w:sz="0" w:space="0" w:color="auto"/>
        <w:left w:val="none" w:sz="0" w:space="0" w:color="auto"/>
        <w:bottom w:val="none" w:sz="0" w:space="0" w:color="auto"/>
        <w:right w:val="none" w:sz="0" w:space="0" w:color="auto"/>
      </w:divBdr>
    </w:div>
    <w:div w:id="1960909369">
      <w:bodyDiv w:val="1"/>
      <w:marLeft w:val="0"/>
      <w:marRight w:val="0"/>
      <w:marTop w:val="0"/>
      <w:marBottom w:val="0"/>
      <w:divBdr>
        <w:top w:val="none" w:sz="0" w:space="0" w:color="auto"/>
        <w:left w:val="none" w:sz="0" w:space="0" w:color="auto"/>
        <w:bottom w:val="none" w:sz="0" w:space="0" w:color="auto"/>
        <w:right w:val="none" w:sz="0" w:space="0" w:color="auto"/>
      </w:divBdr>
    </w:div>
    <w:div w:id="1960986402">
      <w:bodyDiv w:val="1"/>
      <w:marLeft w:val="0"/>
      <w:marRight w:val="0"/>
      <w:marTop w:val="0"/>
      <w:marBottom w:val="0"/>
      <w:divBdr>
        <w:top w:val="none" w:sz="0" w:space="0" w:color="auto"/>
        <w:left w:val="none" w:sz="0" w:space="0" w:color="auto"/>
        <w:bottom w:val="none" w:sz="0" w:space="0" w:color="auto"/>
        <w:right w:val="none" w:sz="0" w:space="0" w:color="auto"/>
      </w:divBdr>
    </w:div>
    <w:div w:id="1964454602">
      <w:bodyDiv w:val="1"/>
      <w:marLeft w:val="0"/>
      <w:marRight w:val="0"/>
      <w:marTop w:val="0"/>
      <w:marBottom w:val="0"/>
      <w:divBdr>
        <w:top w:val="none" w:sz="0" w:space="0" w:color="auto"/>
        <w:left w:val="none" w:sz="0" w:space="0" w:color="auto"/>
        <w:bottom w:val="none" w:sz="0" w:space="0" w:color="auto"/>
        <w:right w:val="none" w:sz="0" w:space="0" w:color="auto"/>
      </w:divBdr>
    </w:div>
    <w:div w:id="1964455072">
      <w:bodyDiv w:val="1"/>
      <w:marLeft w:val="0"/>
      <w:marRight w:val="0"/>
      <w:marTop w:val="0"/>
      <w:marBottom w:val="0"/>
      <w:divBdr>
        <w:top w:val="none" w:sz="0" w:space="0" w:color="auto"/>
        <w:left w:val="none" w:sz="0" w:space="0" w:color="auto"/>
        <w:bottom w:val="none" w:sz="0" w:space="0" w:color="auto"/>
        <w:right w:val="none" w:sz="0" w:space="0" w:color="auto"/>
      </w:divBdr>
      <w:divsChild>
        <w:div w:id="157818380">
          <w:marLeft w:val="446"/>
          <w:marRight w:val="0"/>
          <w:marTop w:val="0"/>
          <w:marBottom w:val="0"/>
          <w:divBdr>
            <w:top w:val="none" w:sz="0" w:space="0" w:color="auto"/>
            <w:left w:val="none" w:sz="0" w:space="0" w:color="auto"/>
            <w:bottom w:val="none" w:sz="0" w:space="0" w:color="auto"/>
            <w:right w:val="none" w:sz="0" w:space="0" w:color="auto"/>
          </w:divBdr>
        </w:div>
        <w:div w:id="896670034">
          <w:marLeft w:val="446"/>
          <w:marRight w:val="0"/>
          <w:marTop w:val="0"/>
          <w:marBottom w:val="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5113279">
      <w:bodyDiv w:val="1"/>
      <w:marLeft w:val="0"/>
      <w:marRight w:val="0"/>
      <w:marTop w:val="0"/>
      <w:marBottom w:val="0"/>
      <w:divBdr>
        <w:top w:val="none" w:sz="0" w:space="0" w:color="auto"/>
        <w:left w:val="none" w:sz="0" w:space="0" w:color="auto"/>
        <w:bottom w:val="none" w:sz="0" w:space="0" w:color="auto"/>
        <w:right w:val="none" w:sz="0" w:space="0" w:color="auto"/>
      </w:divBdr>
    </w:div>
    <w:div w:id="1965844968">
      <w:bodyDiv w:val="1"/>
      <w:marLeft w:val="0"/>
      <w:marRight w:val="0"/>
      <w:marTop w:val="0"/>
      <w:marBottom w:val="0"/>
      <w:divBdr>
        <w:top w:val="none" w:sz="0" w:space="0" w:color="auto"/>
        <w:left w:val="none" w:sz="0" w:space="0" w:color="auto"/>
        <w:bottom w:val="none" w:sz="0" w:space="0" w:color="auto"/>
        <w:right w:val="none" w:sz="0" w:space="0" w:color="auto"/>
      </w:divBdr>
    </w:div>
    <w:div w:id="1966695843">
      <w:bodyDiv w:val="1"/>
      <w:marLeft w:val="0"/>
      <w:marRight w:val="0"/>
      <w:marTop w:val="0"/>
      <w:marBottom w:val="0"/>
      <w:divBdr>
        <w:top w:val="none" w:sz="0" w:space="0" w:color="auto"/>
        <w:left w:val="none" w:sz="0" w:space="0" w:color="auto"/>
        <w:bottom w:val="none" w:sz="0" w:space="0" w:color="auto"/>
        <w:right w:val="none" w:sz="0" w:space="0" w:color="auto"/>
      </w:divBdr>
    </w:div>
    <w:div w:id="1969893126">
      <w:bodyDiv w:val="1"/>
      <w:marLeft w:val="0"/>
      <w:marRight w:val="0"/>
      <w:marTop w:val="0"/>
      <w:marBottom w:val="0"/>
      <w:divBdr>
        <w:top w:val="none" w:sz="0" w:space="0" w:color="auto"/>
        <w:left w:val="none" w:sz="0" w:space="0" w:color="auto"/>
        <w:bottom w:val="none" w:sz="0" w:space="0" w:color="auto"/>
        <w:right w:val="none" w:sz="0" w:space="0" w:color="auto"/>
      </w:divBdr>
    </w:div>
    <w:div w:id="1970164278">
      <w:bodyDiv w:val="1"/>
      <w:marLeft w:val="0"/>
      <w:marRight w:val="0"/>
      <w:marTop w:val="0"/>
      <w:marBottom w:val="0"/>
      <w:divBdr>
        <w:top w:val="none" w:sz="0" w:space="0" w:color="auto"/>
        <w:left w:val="none" w:sz="0" w:space="0" w:color="auto"/>
        <w:bottom w:val="none" w:sz="0" w:space="0" w:color="auto"/>
        <w:right w:val="none" w:sz="0" w:space="0" w:color="auto"/>
      </w:divBdr>
    </w:div>
    <w:div w:id="1973097296">
      <w:bodyDiv w:val="1"/>
      <w:marLeft w:val="0"/>
      <w:marRight w:val="0"/>
      <w:marTop w:val="0"/>
      <w:marBottom w:val="0"/>
      <w:divBdr>
        <w:top w:val="none" w:sz="0" w:space="0" w:color="auto"/>
        <w:left w:val="none" w:sz="0" w:space="0" w:color="auto"/>
        <w:bottom w:val="none" w:sz="0" w:space="0" w:color="auto"/>
        <w:right w:val="none" w:sz="0" w:space="0" w:color="auto"/>
      </w:divBdr>
    </w:div>
    <w:div w:id="1973291610">
      <w:bodyDiv w:val="1"/>
      <w:marLeft w:val="0"/>
      <w:marRight w:val="0"/>
      <w:marTop w:val="0"/>
      <w:marBottom w:val="0"/>
      <w:divBdr>
        <w:top w:val="none" w:sz="0" w:space="0" w:color="auto"/>
        <w:left w:val="none" w:sz="0" w:space="0" w:color="auto"/>
        <w:bottom w:val="none" w:sz="0" w:space="0" w:color="auto"/>
        <w:right w:val="none" w:sz="0" w:space="0" w:color="auto"/>
      </w:divBdr>
    </w:div>
    <w:div w:id="1973555149">
      <w:bodyDiv w:val="1"/>
      <w:marLeft w:val="0"/>
      <w:marRight w:val="0"/>
      <w:marTop w:val="0"/>
      <w:marBottom w:val="0"/>
      <w:divBdr>
        <w:top w:val="none" w:sz="0" w:space="0" w:color="auto"/>
        <w:left w:val="none" w:sz="0" w:space="0" w:color="auto"/>
        <w:bottom w:val="none" w:sz="0" w:space="0" w:color="auto"/>
        <w:right w:val="none" w:sz="0" w:space="0" w:color="auto"/>
      </w:divBdr>
    </w:div>
    <w:div w:id="1975331221">
      <w:bodyDiv w:val="1"/>
      <w:marLeft w:val="0"/>
      <w:marRight w:val="0"/>
      <w:marTop w:val="0"/>
      <w:marBottom w:val="0"/>
      <w:divBdr>
        <w:top w:val="none" w:sz="0" w:space="0" w:color="auto"/>
        <w:left w:val="none" w:sz="0" w:space="0" w:color="auto"/>
        <w:bottom w:val="none" w:sz="0" w:space="0" w:color="auto"/>
        <w:right w:val="none" w:sz="0" w:space="0" w:color="auto"/>
      </w:divBdr>
    </w:div>
    <w:div w:id="1975719462">
      <w:bodyDiv w:val="1"/>
      <w:marLeft w:val="0"/>
      <w:marRight w:val="0"/>
      <w:marTop w:val="0"/>
      <w:marBottom w:val="0"/>
      <w:divBdr>
        <w:top w:val="none" w:sz="0" w:space="0" w:color="auto"/>
        <w:left w:val="none" w:sz="0" w:space="0" w:color="auto"/>
        <w:bottom w:val="none" w:sz="0" w:space="0" w:color="auto"/>
        <w:right w:val="none" w:sz="0" w:space="0" w:color="auto"/>
      </w:divBdr>
    </w:div>
    <w:div w:id="1975788486">
      <w:bodyDiv w:val="1"/>
      <w:marLeft w:val="0"/>
      <w:marRight w:val="0"/>
      <w:marTop w:val="0"/>
      <w:marBottom w:val="0"/>
      <w:divBdr>
        <w:top w:val="none" w:sz="0" w:space="0" w:color="auto"/>
        <w:left w:val="none" w:sz="0" w:space="0" w:color="auto"/>
        <w:bottom w:val="none" w:sz="0" w:space="0" w:color="auto"/>
        <w:right w:val="none" w:sz="0" w:space="0" w:color="auto"/>
      </w:divBdr>
    </w:div>
    <w:div w:id="1976375458">
      <w:bodyDiv w:val="1"/>
      <w:marLeft w:val="0"/>
      <w:marRight w:val="0"/>
      <w:marTop w:val="0"/>
      <w:marBottom w:val="0"/>
      <w:divBdr>
        <w:top w:val="none" w:sz="0" w:space="0" w:color="auto"/>
        <w:left w:val="none" w:sz="0" w:space="0" w:color="auto"/>
        <w:bottom w:val="none" w:sz="0" w:space="0" w:color="auto"/>
        <w:right w:val="none" w:sz="0" w:space="0" w:color="auto"/>
      </w:divBdr>
    </w:div>
    <w:div w:id="1976451849">
      <w:bodyDiv w:val="1"/>
      <w:marLeft w:val="0"/>
      <w:marRight w:val="0"/>
      <w:marTop w:val="0"/>
      <w:marBottom w:val="0"/>
      <w:divBdr>
        <w:top w:val="none" w:sz="0" w:space="0" w:color="auto"/>
        <w:left w:val="none" w:sz="0" w:space="0" w:color="auto"/>
        <w:bottom w:val="none" w:sz="0" w:space="0" w:color="auto"/>
        <w:right w:val="none" w:sz="0" w:space="0" w:color="auto"/>
      </w:divBdr>
    </w:div>
    <w:div w:id="1978795378">
      <w:bodyDiv w:val="1"/>
      <w:marLeft w:val="0"/>
      <w:marRight w:val="0"/>
      <w:marTop w:val="0"/>
      <w:marBottom w:val="0"/>
      <w:divBdr>
        <w:top w:val="none" w:sz="0" w:space="0" w:color="auto"/>
        <w:left w:val="none" w:sz="0" w:space="0" w:color="auto"/>
        <w:bottom w:val="none" w:sz="0" w:space="0" w:color="auto"/>
        <w:right w:val="none" w:sz="0" w:space="0" w:color="auto"/>
      </w:divBdr>
    </w:div>
    <w:div w:id="1978872508">
      <w:bodyDiv w:val="1"/>
      <w:marLeft w:val="0"/>
      <w:marRight w:val="0"/>
      <w:marTop w:val="0"/>
      <w:marBottom w:val="0"/>
      <w:divBdr>
        <w:top w:val="none" w:sz="0" w:space="0" w:color="auto"/>
        <w:left w:val="none" w:sz="0" w:space="0" w:color="auto"/>
        <w:bottom w:val="none" w:sz="0" w:space="0" w:color="auto"/>
        <w:right w:val="none" w:sz="0" w:space="0" w:color="auto"/>
      </w:divBdr>
    </w:div>
    <w:div w:id="1980841520">
      <w:bodyDiv w:val="1"/>
      <w:marLeft w:val="0"/>
      <w:marRight w:val="0"/>
      <w:marTop w:val="0"/>
      <w:marBottom w:val="0"/>
      <w:divBdr>
        <w:top w:val="none" w:sz="0" w:space="0" w:color="auto"/>
        <w:left w:val="none" w:sz="0" w:space="0" w:color="auto"/>
        <w:bottom w:val="none" w:sz="0" w:space="0" w:color="auto"/>
        <w:right w:val="none" w:sz="0" w:space="0" w:color="auto"/>
      </w:divBdr>
    </w:div>
    <w:div w:id="1980842378">
      <w:bodyDiv w:val="1"/>
      <w:marLeft w:val="0"/>
      <w:marRight w:val="0"/>
      <w:marTop w:val="0"/>
      <w:marBottom w:val="0"/>
      <w:divBdr>
        <w:top w:val="none" w:sz="0" w:space="0" w:color="auto"/>
        <w:left w:val="none" w:sz="0" w:space="0" w:color="auto"/>
        <w:bottom w:val="none" w:sz="0" w:space="0" w:color="auto"/>
        <w:right w:val="none" w:sz="0" w:space="0" w:color="auto"/>
      </w:divBdr>
    </w:div>
    <w:div w:id="1981222623">
      <w:bodyDiv w:val="1"/>
      <w:marLeft w:val="0"/>
      <w:marRight w:val="0"/>
      <w:marTop w:val="0"/>
      <w:marBottom w:val="0"/>
      <w:divBdr>
        <w:top w:val="none" w:sz="0" w:space="0" w:color="auto"/>
        <w:left w:val="none" w:sz="0" w:space="0" w:color="auto"/>
        <w:bottom w:val="none" w:sz="0" w:space="0" w:color="auto"/>
        <w:right w:val="none" w:sz="0" w:space="0" w:color="auto"/>
      </w:divBdr>
    </w:div>
    <w:div w:id="1982542418">
      <w:bodyDiv w:val="1"/>
      <w:marLeft w:val="0"/>
      <w:marRight w:val="0"/>
      <w:marTop w:val="0"/>
      <w:marBottom w:val="0"/>
      <w:divBdr>
        <w:top w:val="none" w:sz="0" w:space="0" w:color="auto"/>
        <w:left w:val="none" w:sz="0" w:space="0" w:color="auto"/>
        <w:bottom w:val="none" w:sz="0" w:space="0" w:color="auto"/>
        <w:right w:val="none" w:sz="0" w:space="0" w:color="auto"/>
      </w:divBdr>
    </w:div>
    <w:div w:id="1985044634">
      <w:bodyDiv w:val="1"/>
      <w:marLeft w:val="0"/>
      <w:marRight w:val="0"/>
      <w:marTop w:val="0"/>
      <w:marBottom w:val="0"/>
      <w:divBdr>
        <w:top w:val="none" w:sz="0" w:space="0" w:color="auto"/>
        <w:left w:val="none" w:sz="0" w:space="0" w:color="auto"/>
        <w:bottom w:val="none" w:sz="0" w:space="0" w:color="auto"/>
        <w:right w:val="none" w:sz="0" w:space="0" w:color="auto"/>
      </w:divBdr>
    </w:div>
    <w:div w:id="1986079156">
      <w:bodyDiv w:val="1"/>
      <w:marLeft w:val="0"/>
      <w:marRight w:val="0"/>
      <w:marTop w:val="0"/>
      <w:marBottom w:val="0"/>
      <w:divBdr>
        <w:top w:val="none" w:sz="0" w:space="0" w:color="auto"/>
        <w:left w:val="none" w:sz="0" w:space="0" w:color="auto"/>
        <w:bottom w:val="none" w:sz="0" w:space="0" w:color="auto"/>
        <w:right w:val="none" w:sz="0" w:space="0" w:color="auto"/>
      </w:divBdr>
    </w:div>
    <w:div w:id="1986667010">
      <w:bodyDiv w:val="1"/>
      <w:marLeft w:val="0"/>
      <w:marRight w:val="0"/>
      <w:marTop w:val="0"/>
      <w:marBottom w:val="0"/>
      <w:divBdr>
        <w:top w:val="none" w:sz="0" w:space="0" w:color="auto"/>
        <w:left w:val="none" w:sz="0" w:space="0" w:color="auto"/>
        <w:bottom w:val="none" w:sz="0" w:space="0" w:color="auto"/>
        <w:right w:val="none" w:sz="0" w:space="0" w:color="auto"/>
      </w:divBdr>
    </w:div>
    <w:div w:id="1990280264">
      <w:bodyDiv w:val="1"/>
      <w:marLeft w:val="0"/>
      <w:marRight w:val="0"/>
      <w:marTop w:val="0"/>
      <w:marBottom w:val="0"/>
      <w:divBdr>
        <w:top w:val="none" w:sz="0" w:space="0" w:color="auto"/>
        <w:left w:val="none" w:sz="0" w:space="0" w:color="auto"/>
        <w:bottom w:val="none" w:sz="0" w:space="0" w:color="auto"/>
        <w:right w:val="none" w:sz="0" w:space="0" w:color="auto"/>
      </w:divBdr>
    </w:div>
    <w:div w:id="1990596446">
      <w:bodyDiv w:val="1"/>
      <w:marLeft w:val="0"/>
      <w:marRight w:val="0"/>
      <w:marTop w:val="0"/>
      <w:marBottom w:val="0"/>
      <w:divBdr>
        <w:top w:val="none" w:sz="0" w:space="0" w:color="auto"/>
        <w:left w:val="none" w:sz="0" w:space="0" w:color="auto"/>
        <w:bottom w:val="none" w:sz="0" w:space="0" w:color="auto"/>
        <w:right w:val="none" w:sz="0" w:space="0" w:color="auto"/>
      </w:divBdr>
    </w:div>
    <w:div w:id="1990746836">
      <w:bodyDiv w:val="1"/>
      <w:marLeft w:val="0"/>
      <w:marRight w:val="0"/>
      <w:marTop w:val="0"/>
      <w:marBottom w:val="0"/>
      <w:divBdr>
        <w:top w:val="none" w:sz="0" w:space="0" w:color="auto"/>
        <w:left w:val="none" w:sz="0" w:space="0" w:color="auto"/>
        <w:bottom w:val="none" w:sz="0" w:space="0" w:color="auto"/>
        <w:right w:val="none" w:sz="0" w:space="0" w:color="auto"/>
      </w:divBdr>
    </w:div>
    <w:div w:id="1991205572">
      <w:bodyDiv w:val="1"/>
      <w:marLeft w:val="0"/>
      <w:marRight w:val="0"/>
      <w:marTop w:val="0"/>
      <w:marBottom w:val="0"/>
      <w:divBdr>
        <w:top w:val="none" w:sz="0" w:space="0" w:color="auto"/>
        <w:left w:val="none" w:sz="0" w:space="0" w:color="auto"/>
        <w:bottom w:val="none" w:sz="0" w:space="0" w:color="auto"/>
        <w:right w:val="none" w:sz="0" w:space="0" w:color="auto"/>
      </w:divBdr>
    </w:div>
    <w:div w:id="1992171807">
      <w:bodyDiv w:val="1"/>
      <w:marLeft w:val="0"/>
      <w:marRight w:val="0"/>
      <w:marTop w:val="0"/>
      <w:marBottom w:val="0"/>
      <w:divBdr>
        <w:top w:val="none" w:sz="0" w:space="0" w:color="auto"/>
        <w:left w:val="none" w:sz="0" w:space="0" w:color="auto"/>
        <w:bottom w:val="none" w:sz="0" w:space="0" w:color="auto"/>
        <w:right w:val="none" w:sz="0" w:space="0" w:color="auto"/>
      </w:divBdr>
    </w:div>
    <w:div w:id="1993868073">
      <w:bodyDiv w:val="1"/>
      <w:marLeft w:val="0"/>
      <w:marRight w:val="0"/>
      <w:marTop w:val="0"/>
      <w:marBottom w:val="0"/>
      <w:divBdr>
        <w:top w:val="none" w:sz="0" w:space="0" w:color="auto"/>
        <w:left w:val="none" w:sz="0" w:space="0" w:color="auto"/>
        <w:bottom w:val="none" w:sz="0" w:space="0" w:color="auto"/>
        <w:right w:val="none" w:sz="0" w:space="0" w:color="auto"/>
      </w:divBdr>
    </w:div>
    <w:div w:id="1995448884">
      <w:bodyDiv w:val="1"/>
      <w:marLeft w:val="0"/>
      <w:marRight w:val="0"/>
      <w:marTop w:val="0"/>
      <w:marBottom w:val="0"/>
      <w:divBdr>
        <w:top w:val="none" w:sz="0" w:space="0" w:color="auto"/>
        <w:left w:val="none" w:sz="0" w:space="0" w:color="auto"/>
        <w:bottom w:val="none" w:sz="0" w:space="0" w:color="auto"/>
        <w:right w:val="none" w:sz="0" w:space="0" w:color="auto"/>
      </w:divBdr>
    </w:div>
    <w:div w:id="1996762112">
      <w:bodyDiv w:val="1"/>
      <w:marLeft w:val="0"/>
      <w:marRight w:val="0"/>
      <w:marTop w:val="0"/>
      <w:marBottom w:val="0"/>
      <w:divBdr>
        <w:top w:val="none" w:sz="0" w:space="0" w:color="auto"/>
        <w:left w:val="none" w:sz="0" w:space="0" w:color="auto"/>
        <w:bottom w:val="none" w:sz="0" w:space="0" w:color="auto"/>
        <w:right w:val="none" w:sz="0" w:space="0" w:color="auto"/>
      </w:divBdr>
    </w:div>
    <w:div w:id="1996762874">
      <w:bodyDiv w:val="1"/>
      <w:marLeft w:val="0"/>
      <w:marRight w:val="0"/>
      <w:marTop w:val="0"/>
      <w:marBottom w:val="0"/>
      <w:divBdr>
        <w:top w:val="none" w:sz="0" w:space="0" w:color="auto"/>
        <w:left w:val="none" w:sz="0" w:space="0" w:color="auto"/>
        <w:bottom w:val="none" w:sz="0" w:space="0" w:color="auto"/>
        <w:right w:val="none" w:sz="0" w:space="0" w:color="auto"/>
      </w:divBdr>
    </w:div>
    <w:div w:id="1997689490">
      <w:bodyDiv w:val="1"/>
      <w:marLeft w:val="0"/>
      <w:marRight w:val="0"/>
      <w:marTop w:val="0"/>
      <w:marBottom w:val="0"/>
      <w:divBdr>
        <w:top w:val="none" w:sz="0" w:space="0" w:color="auto"/>
        <w:left w:val="none" w:sz="0" w:space="0" w:color="auto"/>
        <w:bottom w:val="none" w:sz="0" w:space="0" w:color="auto"/>
        <w:right w:val="none" w:sz="0" w:space="0" w:color="auto"/>
      </w:divBdr>
    </w:div>
    <w:div w:id="2001152060">
      <w:bodyDiv w:val="1"/>
      <w:marLeft w:val="0"/>
      <w:marRight w:val="0"/>
      <w:marTop w:val="0"/>
      <w:marBottom w:val="0"/>
      <w:divBdr>
        <w:top w:val="none" w:sz="0" w:space="0" w:color="auto"/>
        <w:left w:val="none" w:sz="0" w:space="0" w:color="auto"/>
        <w:bottom w:val="none" w:sz="0" w:space="0" w:color="auto"/>
        <w:right w:val="none" w:sz="0" w:space="0" w:color="auto"/>
      </w:divBdr>
    </w:div>
    <w:div w:id="2001300646">
      <w:bodyDiv w:val="1"/>
      <w:marLeft w:val="0"/>
      <w:marRight w:val="0"/>
      <w:marTop w:val="0"/>
      <w:marBottom w:val="0"/>
      <w:divBdr>
        <w:top w:val="none" w:sz="0" w:space="0" w:color="auto"/>
        <w:left w:val="none" w:sz="0" w:space="0" w:color="auto"/>
        <w:bottom w:val="none" w:sz="0" w:space="0" w:color="auto"/>
        <w:right w:val="none" w:sz="0" w:space="0" w:color="auto"/>
      </w:divBdr>
    </w:div>
    <w:div w:id="2003314564">
      <w:bodyDiv w:val="1"/>
      <w:marLeft w:val="0"/>
      <w:marRight w:val="0"/>
      <w:marTop w:val="0"/>
      <w:marBottom w:val="0"/>
      <w:divBdr>
        <w:top w:val="none" w:sz="0" w:space="0" w:color="auto"/>
        <w:left w:val="none" w:sz="0" w:space="0" w:color="auto"/>
        <w:bottom w:val="none" w:sz="0" w:space="0" w:color="auto"/>
        <w:right w:val="none" w:sz="0" w:space="0" w:color="auto"/>
      </w:divBdr>
    </w:div>
    <w:div w:id="2004581626">
      <w:bodyDiv w:val="1"/>
      <w:marLeft w:val="0"/>
      <w:marRight w:val="0"/>
      <w:marTop w:val="0"/>
      <w:marBottom w:val="0"/>
      <w:divBdr>
        <w:top w:val="none" w:sz="0" w:space="0" w:color="auto"/>
        <w:left w:val="none" w:sz="0" w:space="0" w:color="auto"/>
        <w:bottom w:val="none" w:sz="0" w:space="0" w:color="auto"/>
        <w:right w:val="none" w:sz="0" w:space="0" w:color="auto"/>
      </w:divBdr>
    </w:div>
    <w:div w:id="200508815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129890">
      <w:bodyDiv w:val="1"/>
      <w:marLeft w:val="0"/>
      <w:marRight w:val="0"/>
      <w:marTop w:val="0"/>
      <w:marBottom w:val="0"/>
      <w:divBdr>
        <w:top w:val="none" w:sz="0" w:space="0" w:color="auto"/>
        <w:left w:val="none" w:sz="0" w:space="0" w:color="auto"/>
        <w:bottom w:val="none" w:sz="0" w:space="0" w:color="auto"/>
        <w:right w:val="none" w:sz="0" w:space="0" w:color="auto"/>
      </w:divBdr>
    </w:div>
    <w:div w:id="2007433986">
      <w:bodyDiv w:val="1"/>
      <w:marLeft w:val="0"/>
      <w:marRight w:val="0"/>
      <w:marTop w:val="0"/>
      <w:marBottom w:val="0"/>
      <w:divBdr>
        <w:top w:val="none" w:sz="0" w:space="0" w:color="auto"/>
        <w:left w:val="none" w:sz="0" w:space="0" w:color="auto"/>
        <w:bottom w:val="none" w:sz="0" w:space="0" w:color="auto"/>
        <w:right w:val="none" w:sz="0" w:space="0" w:color="auto"/>
      </w:divBdr>
    </w:div>
    <w:div w:id="2008751007">
      <w:bodyDiv w:val="1"/>
      <w:marLeft w:val="0"/>
      <w:marRight w:val="0"/>
      <w:marTop w:val="0"/>
      <w:marBottom w:val="0"/>
      <w:divBdr>
        <w:top w:val="none" w:sz="0" w:space="0" w:color="auto"/>
        <w:left w:val="none" w:sz="0" w:space="0" w:color="auto"/>
        <w:bottom w:val="none" w:sz="0" w:space="0" w:color="auto"/>
        <w:right w:val="none" w:sz="0" w:space="0" w:color="auto"/>
      </w:divBdr>
    </w:div>
    <w:div w:id="2010863148">
      <w:bodyDiv w:val="1"/>
      <w:marLeft w:val="0"/>
      <w:marRight w:val="0"/>
      <w:marTop w:val="0"/>
      <w:marBottom w:val="0"/>
      <w:divBdr>
        <w:top w:val="none" w:sz="0" w:space="0" w:color="auto"/>
        <w:left w:val="none" w:sz="0" w:space="0" w:color="auto"/>
        <w:bottom w:val="none" w:sz="0" w:space="0" w:color="auto"/>
        <w:right w:val="none" w:sz="0" w:space="0" w:color="auto"/>
      </w:divBdr>
    </w:div>
    <w:div w:id="2011370382">
      <w:bodyDiv w:val="1"/>
      <w:marLeft w:val="0"/>
      <w:marRight w:val="0"/>
      <w:marTop w:val="0"/>
      <w:marBottom w:val="0"/>
      <w:divBdr>
        <w:top w:val="none" w:sz="0" w:space="0" w:color="auto"/>
        <w:left w:val="none" w:sz="0" w:space="0" w:color="auto"/>
        <w:bottom w:val="none" w:sz="0" w:space="0" w:color="auto"/>
        <w:right w:val="none" w:sz="0" w:space="0" w:color="auto"/>
      </w:divBdr>
    </w:div>
    <w:div w:id="2011831416">
      <w:bodyDiv w:val="1"/>
      <w:marLeft w:val="0"/>
      <w:marRight w:val="0"/>
      <w:marTop w:val="0"/>
      <w:marBottom w:val="0"/>
      <w:divBdr>
        <w:top w:val="none" w:sz="0" w:space="0" w:color="auto"/>
        <w:left w:val="none" w:sz="0" w:space="0" w:color="auto"/>
        <w:bottom w:val="none" w:sz="0" w:space="0" w:color="auto"/>
        <w:right w:val="none" w:sz="0" w:space="0" w:color="auto"/>
      </w:divBdr>
    </w:div>
    <w:div w:id="2013601980">
      <w:bodyDiv w:val="1"/>
      <w:marLeft w:val="0"/>
      <w:marRight w:val="0"/>
      <w:marTop w:val="0"/>
      <w:marBottom w:val="0"/>
      <w:divBdr>
        <w:top w:val="none" w:sz="0" w:space="0" w:color="auto"/>
        <w:left w:val="none" w:sz="0" w:space="0" w:color="auto"/>
        <w:bottom w:val="none" w:sz="0" w:space="0" w:color="auto"/>
        <w:right w:val="none" w:sz="0" w:space="0" w:color="auto"/>
      </w:divBdr>
    </w:div>
    <w:div w:id="2015567466">
      <w:bodyDiv w:val="1"/>
      <w:marLeft w:val="0"/>
      <w:marRight w:val="0"/>
      <w:marTop w:val="0"/>
      <w:marBottom w:val="0"/>
      <w:divBdr>
        <w:top w:val="none" w:sz="0" w:space="0" w:color="auto"/>
        <w:left w:val="none" w:sz="0" w:space="0" w:color="auto"/>
        <w:bottom w:val="none" w:sz="0" w:space="0" w:color="auto"/>
        <w:right w:val="none" w:sz="0" w:space="0" w:color="auto"/>
      </w:divBdr>
    </w:div>
    <w:div w:id="2016103639">
      <w:bodyDiv w:val="1"/>
      <w:marLeft w:val="0"/>
      <w:marRight w:val="0"/>
      <w:marTop w:val="0"/>
      <w:marBottom w:val="0"/>
      <w:divBdr>
        <w:top w:val="none" w:sz="0" w:space="0" w:color="auto"/>
        <w:left w:val="none" w:sz="0" w:space="0" w:color="auto"/>
        <w:bottom w:val="none" w:sz="0" w:space="0" w:color="auto"/>
        <w:right w:val="none" w:sz="0" w:space="0" w:color="auto"/>
      </w:divBdr>
    </w:div>
    <w:div w:id="2018455244">
      <w:bodyDiv w:val="1"/>
      <w:marLeft w:val="0"/>
      <w:marRight w:val="0"/>
      <w:marTop w:val="0"/>
      <w:marBottom w:val="0"/>
      <w:divBdr>
        <w:top w:val="none" w:sz="0" w:space="0" w:color="auto"/>
        <w:left w:val="none" w:sz="0" w:space="0" w:color="auto"/>
        <w:bottom w:val="none" w:sz="0" w:space="0" w:color="auto"/>
        <w:right w:val="none" w:sz="0" w:space="0" w:color="auto"/>
      </w:divBdr>
    </w:div>
    <w:div w:id="2020039135">
      <w:bodyDiv w:val="1"/>
      <w:marLeft w:val="0"/>
      <w:marRight w:val="0"/>
      <w:marTop w:val="0"/>
      <w:marBottom w:val="0"/>
      <w:divBdr>
        <w:top w:val="none" w:sz="0" w:space="0" w:color="auto"/>
        <w:left w:val="none" w:sz="0" w:space="0" w:color="auto"/>
        <w:bottom w:val="none" w:sz="0" w:space="0" w:color="auto"/>
        <w:right w:val="none" w:sz="0" w:space="0" w:color="auto"/>
      </w:divBdr>
    </w:div>
    <w:div w:id="2021276276">
      <w:bodyDiv w:val="1"/>
      <w:marLeft w:val="0"/>
      <w:marRight w:val="0"/>
      <w:marTop w:val="0"/>
      <w:marBottom w:val="0"/>
      <w:divBdr>
        <w:top w:val="none" w:sz="0" w:space="0" w:color="auto"/>
        <w:left w:val="none" w:sz="0" w:space="0" w:color="auto"/>
        <w:bottom w:val="none" w:sz="0" w:space="0" w:color="auto"/>
        <w:right w:val="none" w:sz="0" w:space="0" w:color="auto"/>
      </w:divBdr>
    </w:div>
    <w:div w:id="2021857793">
      <w:bodyDiv w:val="1"/>
      <w:marLeft w:val="0"/>
      <w:marRight w:val="0"/>
      <w:marTop w:val="0"/>
      <w:marBottom w:val="0"/>
      <w:divBdr>
        <w:top w:val="none" w:sz="0" w:space="0" w:color="auto"/>
        <w:left w:val="none" w:sz="0" w:space="0" w:color="auto"/>
        <w:bottom w:val="none" w:sz="0" w:space="0" w:color="auto"/>
        <w:right w:val="none" w:sz="0" w:space="0" w:color="auto"/>
      </w:divBdr>
    </w:div>
    <w:div w:id="2025203838">
      <w:bodyDiv w:val="1"/>
      <w:marLeft w:val="0"/>
      <w:marRight w:val="0"/>
      <w:marTop w:val="0"/>
      <w:marBottom w:val="0"/>
      <w:divBdr>
        <w:top w:val="none" w:sz="0" w:space="0" w:color="auto"/>
        <w:left w:val="none" w:sz="0" w:space="0" w:color="auto"/>
        <w:bottom w:val="none" w:sz="0" w:space="0" w:color="auto"/>
        <w:right w:val="none" w:sz="0" w:space="0" w:color="auto"/>
      </w:divBdr>
    </w:div>
    <w:div w:id="2025859543">
      <w:bodyDiv w:val="1"/>
      <w:marLeft w:val="0"/>
      <w:marRight w:val="0"/>
      <w:marTop w:val="0"/>
      <w:marBottom w:val="0"/>
      <w:divBdr>
        <w:top w:val="none" w:sz="0" w:space="0" w:color="auto"/>
        <w:left w:val="none" w:sz="0" w:space="0" w:color="auto"/>
        <w:bottom w:val="none" w:sz="0" w:space="0" w:color="auto"/>
        <w:right w:val="none" w:sz="0" w:space="0" w:color="auto"/>
      </w:divBdr>
    </w:div>
    <w:div w:id="2026862898">
      <w:bodyDiv w:val="1"/>
      <w:marLeft w:val="0"/>
      <w:marRight w:val="0"/>
      <w:marTop w:val="0"/>
      <w:marBottom w:val="0"/>
      <w:divBdr>
        <w:top w:val="none" w:sz="0" w:space="0" w:color="auto"/>
        <w:left w:val="none" w:sz="0" w:space="0" w:color="auto"/>
        <w:bottom w:val="none" w:sz="0" w:space="0" w:color="auto"/>
        <w:right w:val="none" w:sz="0" w:space="0" w:color="auto"/>
      </w:divBdr>
    </w:div>
    <w:div w:id="2027972779">
      <w:bodyDiv w:val="1"/>
      <w:marLeft w:val="0"/>
      <w:marRight w:val="0"/>
      <w:marTop w:val="0"/>
      <w:marBottom w:val="0"/>
      <w:divBdr>
        <w:top w:val="none" w:sz="0" w:space="0" w:color="auto"/>
        <w:left w:val="none" w:sz="0" w:space="0" w:color="auto"/>
        <w:bottom w:val="none" w:sz="0" w:space="0" w:color="auto"/>
        <w:right w:val="none" w:sz="0" w:space="0" w:color="auto"/>
      </w:divBdr>
    </w:div>
    <w:div w:id="2028436340">
      <w:bodyDiv w:val="1"/>
      <w:marLeft w:val="0"/>
      <w:marRight w:val="0"/>
      <w:marTop w:val="0"/>
      <w:marBottom w:val="0"/>
      <w:divBdr>
        <w:top w:val="none" w:sz="0" w:space="0" w:color="auto"/>
        <w:left w:val="none" w:sz="0" w:space="0" w:color="auto"/>
        <w:bottom w:val="none" w:sz="0" w:space="0" w:color="auto"/>
        <w:right w:val="none" w:sz="0" w:space="0" w:color="auto"/>
      </w:divBdr>
    </w:div>
    <w:div w:id="2033140030">
      <w:bodyDiv w:val="1"/>
      <w:marLeft w:val="0"/>
      <w:marRight w:val="0"/>
      <w:marTop w:val="0"/>
      <w:marBottom w:val="0"/>
      <w:divBdr>
        <w:top w:val="none" w:sz="0" w:space="0" w:color="auto"/>
        <w:left w:val="none" w:sz="0" w:space="0" w:color="auto"/>
        <w:bottom w:val="none" w:sz="0" w:space="0" w:color="auto"/>
        <w:right w:val="none" w:sz="0" w:space="0" w:color="auto"/>
      </w:divBdr>
    </w:div>
    <w:div w:id="2033142554">
      <w:bodyDiv w:val="1"/>
      <w:marLeft w:val="0"/>
      <w:marRight w:val="0"/>
      <w:marTop w:val="0"/>
      <w:marBottom w:val="0"/>
      <w:divBdr>
        <w:top w:val="none" w:sz="0" w:space="0" w:color="auto"/>
        <w:left w:val="none" w:sz="0" w:space="0" w:color="auto"/>
        <w:bottom w:val="none" w:sz="0" w:space="0" w:color="auto"/>
        <w:right w:val="none" w:sz="0" w:space="0" w:color="auto"/>
      </w:divBdr>
    </w:div>
    <w:div w:id="2033259137">
      <w:bodyDiv w:val="1"/>
      <w:marLeft w:val="0"/>
      <w:marRight w:val="0"/>
      <w:marTop w:val="0"/>
      <w:marBottom w:val="0"/>
      <w:divBdr>
        <w:top w:val="none" w:sz="0" w:space="0" w:color="auto"/>
        <w:left w:val="none" w:sz="0" w:space="0" w:color="auto"/>
        <w:bottom w:val="none" w:sz="0" w:space="0" w:color="auto"/>
        <w:right w:val="none" w:sz="0" w:space="0" w:color="auto"/>
      </w:divBdr>
    </w:div>
    <w:div w:id="2034107151">
      <w:bodyDiv w:val="1"/>
      <w:marLeft w:val="0"/>
      <w:marRight w:val="0"/>
      <w:marTop w:val="0"/>
      <w:marBottom w:val="0"/>
      <w:divBdr>
        <w:top w:val="none" w:sz="0" w:space="0" w:color="auto"/>
        <w:left w:val="none" w:sz="0" w:space="0" w:color="auto"/>
        <w:bottom w:val="none" w:sz="0" w:space="0" w:color="auto"/>
        <w:right w:val="none" w:sz="0" w:space="0" w:color="auto"/>
      </w:divBdr>
    </w:div>
    <w:div w:id="2034920568">
      <w:bodyDiv w:val="1"/>
      <w:marLeft w:val="0"/>
      <w:marRight w:val="0"/>
      <w:marTop w:val="0"/>
      <w:marBottom w:val="0"/>
      <w:divBdr>
        <w:top w:val="none" w:sz="0" w:space="0" w:color="auto"/>
        <w:left w:val="none" w:sz="0" w:space="0" w:color="auto"/>
        <w:bottom w:val="none" w:sz="0" w:space="0" w:color="auto"/>
        <w:right w:val="none" w:sz="0" w:space="0" w:color="auto"/>
      </w:divBdr>
    </w:div>
    <w:div w:id="2036927021">
      <w:bodyDiv w:val="1"/>
      <w:marLeft w:val="0"/>
      <w:marRight w:val="0"/>
      <w:marTop w:val="0"/>
      <w:marBottom w:val="0"/>
      <w:divBdr>
        <w:top w:val="none" w:sz="0" w:space="0" w:color="auto"/>
        <w:left w:val="none" w:sz="0" w:space="0" w:color="auto"/>
        <w:bottom w:val="none" w:sz="0" w:space="0" w:color="auto"/>
        <w:right w:val="none" w:sz="0" w:space="0" w:color="auto"/>
      </w:divBdr>
    </w:div>
    <w:div w:id="2038002190">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1125941">
      <w:bodyDiv w:val="1"/>
      <w:marLeft w:val="0"/>
      <w:marRight w:val="0"/>
      <w:marTop w:val="0"/>
      <w:marBottom w:val="0"/>
      <w:divBdr>
        <w:top w:val="none" w:sz="0" w:space="0" w:color="auto"/>
        <w:left w:val="none" w:sz="0" w:space="0" w:color="auto"/>
        <w:bottom w:val="none" w:sz="0" w:space="0" w:color="auto"/>
        <w:right w:val="none" w:sz="0" w:space="0" w:color="auto"/>
      </w:divBdr>
    </w:div>
    <w:div w:id="2041855671">
      <w:bodyDiv w:val="1"/>
      <w:marLeft w:val="0"/>
      <w:marRight w:val="0"/>
      <w:marTop w:val="0"/>
      <w:marBottom w:val="0"/>
      <w:divBdr>
        <w:top w:val="none" w:sz="0" w:space="0" w:color="auto"/>
        <w:left w:val="none" w:sz="0" w:space="0" w:color="auto"/>
        <w:bottom w:val="none" w:sz="0" w:space="0" w:color="auto"/>
        <w:right w:val="none" w:sz="0" w:space="0" w:color="auto"/>
      </w:divBdr>
    </w:div>
    <w:div w:id="2041857916">
      <w:bodyDiv w:val="1"/>
      <w:marLeft w:val="0"/>
      <w:marRight w:val="0"/>
      <w:marTop w:val="0"/>
      <w:marBottom w:val="0"/>
      <w:divBdr>
        <w:top w:val="none" w:sz="0" w:space="0" w:color="auto"/>
        <w:left w:val="none" w:sz="0" w:space="0" w:color="auto"/>
        <w:bottom w:val="none" w:sz="0" w:space="0" w:color="auto"/>
        <w:right w:val="none" w:sz="0" w:space="0" w:color="auto"/>
      </w:divBdr>
    </w:div>
    <w:div w:id="2042197073">
      <w:bodyDiv w:val="1"/>
      <w:marLeft w:val="0"/>
      <w:marRight w:val="0"/>
      <w:marTop w:val="0"/>
      <w:marBottom w:val="0"/>
      <w:divBdr>
        <w:top w:val="none" w:sz="0" w:space="0" w:color="auto"/>
        <w:left w:val="none" w:sz="0" w:space="0" w:color="auto"/>
        <w:bottom w:val="none" w:sz="0" w:space="0" w:color="auto"/>
        <w:right w:val="none" w:sz="0" w:space="0" w:color="auto"/>
      </w:divBdr>
    </w:div>
    <w:div w:id="2042435180">
      <w:bodyDiv w:val="1"/>
      <w:marLeft w:val="0"/>
      <w:marRight w:val="0"/>
      <w:marTop w:val="0"/>
      <w:marBottom w:val="0"/>
      <w:divBdr>
        <w:top w:val="none" w:sz="0" w:space="0" w:color="auto"/>
        <w:left w:val="none" w:sz="0" w:space="0" w:color="auto"/>
        <w:bottom w:val="none" w:sz="0" w:space="0" w:color="auto"/>
        <w:right w:val="none" w:sz="0" w:space="0" w:color="auto"/>
      </w:divBdr>
    </w:div>
    <w:div w:id="2042902350">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414401">
      <w:bodyDiv w:val="1"/>
      <w:marLeft w:val="0"/>
      <w:marRight w:val="0"/>
      <w:marTop w:val="0"/>
      <w:marBottom w:val="0"/>
      <w:divBdr>
        <w:top w:val="none" w:sz="0" w:space="0" w:color="auto"/>
        <w:left w:val="none" w:sz="0" w:space="0" w:color="auto"/>
        <w:bottom w:val="none" w:sz="0" w:space="0" w:color="auto"/>
        <w:right w:val="none" w:sz="0" w:space="0" w:color="auto"/>
      </w:divBdr>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49330919">
      <w:bodyDiv w:val="1"/>
      <w:marLeft w:val="0"/>
      <w:marRight w:val="0"/>
      <w:marTop w:val="0"/>
      <w:marBottom w:val="0"/>
      <w:divBdr>
        <w:top w:val="none" w:sz="0" w:space="0" w:color="auto"/>
        <w:left w:val="none" w:sz="0" w:space="0" w:color="auto"/>
        <w:bottom w:val="none" w:sz="0" w:space="0" w:color="auto"/>
        <w:right w:val="none" w:sz="0" w:space="0" w:color="auto"/>
      </w:divBdr>
    </w:div>
    <w:div w:id="2049838838">
      <w:bodyDiv w:val="1"/>
      <w:marLeft w:val="0"/>
      <w:marRight w:val="0"/>
      <w:marTop w:val="0"/>
      <w:marBottom w:val="0"/>
      <w:divBdr>
        <w:top w:val="none" w:sz="0" w:space="0" w:color="auto"/>
        <w:left w:val="none" w:sz="0" w:space="0" w:color="auto"/>
        <w:bottom w:val="none" w:sz="0" w:space="0" w:color="auto"/>
        <w:right w:val="none" w:sz="0" w:space="0" w:color="auto"/>
      </w:divBdr>
    </w:div>
    <w:div w:id="2049839354">
      <w:bodyDiv w:val="1"/>
      <w:marLeft w:val="0"/>
      <w:marRight w:val="0"/>
      <w:marTop w:val="0"/>
      <w:marBottom w:val="0"/>
      <w:divBdr>
        <w:top w:val="none" w:sz="0" w:space="0" w:color="auto"/>
        <w:left w:val="none" w:sz="0" w:space="0" w:color="auto"/>
        <w:bottom w:val="none" w:sz="0" w:space="0" w:color="auto"/>
        <w:right w:val="none" w:sz="0" w:space="0" w:color="auto"/>
      </w:divBdr>
    </w:div>
    <w:div w:id="2050299190">
      <w:bodyDiv w:val="1"/>
      <w:marLeft w:val="0"/>
      <w:marRight w:val="0"/>
      <w:marTop w:val="0"/>
      <w:marBottom w:val="0"/>
      <w:divBdr>
        <w:top w:val="none" w:sz="0" w:space="0" w:color="auto"/>
        <w:left w:val="none" w:sz="0" w:space="0" w:color="auto"/>
        <w:bottom w:val="none" w:sz="0" w:space="0" w:color="auto"/>
        <w:right w:val="none" w:sz="0" w:space="0" w:color="auto"/>
      </w:divBdr>
    </w:div>
    <w:div w:id="2050490615">
      <w:bodyDiv w:val="1"/>
      <w:marLeft w:val="0"/>
      <w:marRight w:val="0"/>
      <w:marTop w:val="0"/>
      <w:marBottom w:val="0"/>
      <w:divBdr>
        <w:top w:val="none" w:sz="0" w:space="0" w:color="auto"/>
        <w:left w:val="none" w:sz="0" w:space="0" w:color="auto"/>
        <w:bottom w:val="none" w:sz="0" w:space="0" w:color="auto"/>
        <w:right w:val="none" w:sz="0" w:space="0" w:color="auto"/>
      </w:divBdr>
    </w:div>
    <w:div w:id="2051030220">
      <w:bodyDiv w:val="1"/>
      <w:marLeft w:val="0"/>
      <w:marRight w:val="0"/>
      <w:marTop w:val="0"/>
      <w:marBottom w:val="0"/>
      <w:divBdr>
        <w:top w:val="none" w:sz="0" w:space="0" w:color="auto"/>
        <w:left w:val="none" w:sz="0" w:space="0" w:color="auto"/>
        <w:bottom w:val="none" w:sz="0" w:space="0" w:color="auto"/>
        <w:right w:val="none" w:sz="0" w:space="0" w:color="auto"/>
      </w:divBdr>
    </w:div>
    <w:div w:id="2051411912">
      <w:bodyDiv w:val="1"/>
      <w:marLeft w:val="0"/>
      <w:marRight w:val="0"/>
      <w:marTop w:val="0"/>
      <w:marBottom w:val="0"/>
      <w:divBdr>
        <w:top w:val="none" w:sz="0" w:space="0" w:color="auto"/>
        <w:left w:val="none" w:sz="0" w:space="0" w:color="auto"/>
        <w:bottom w:val="none" w:sz="0" w:space="0" w:color="auto"/>
        <w:right w:val="none" w:sz="0" w:space="0" w:color="auto"/>
      </w:divBdr>
    </w:div>
    <w:div w:id="2054306024">
      <w:bodyDiv w:val="1"/>
      <w:marLeft w:val="0"/>
      <w:marRight w:val="0"/>
      <w:marTop w:val="0"/>
      <w:marBottom w:val="0"/>
      <w:divBdr>
        <w:top w:val="none" w:sz="0" w:space="0" w:color="auto"/>
        <w:left w:val="none" w:sz="0" w:space="0" w:color="auto"/>
        <w:bottom w:val="none" w:sz="0" w:space="0" w:color="auto"/>
        <w:right w:val="none" w:sz="0" w:space="0" w:color="auto"/>
      </w:divBdr>
    </w:div>
    <w:div w:id="2055345701">
      <w:bodyDiv w:val="1"/>
      <w:marLeft w:val="0"/>
      <w:marRight w:val="0"/>
      <w:marTop w:val="0"/>
      <w:marBottom w:val="0"/>
      <w:divBdr>
        <w:top w:val="none" w:sz="0" w:space="0" w:color="auto"/>
        <w:left w:val="none" w:sz="0" w:space="0" w:color="auto"/>
        <w:bottom w:val="none" w:sz="0" w:space="0" w:color="auto"/>
        <w:right w:val="none" w:sz="0" w:space="0" w:color="auto"/>
      </w:divBdr>
    </w:div>
    <w:div w:id="2057506596">
      <w:bodyDiv w:val="1"/>
      <w:marLeft w:val="0"/>
      <w:marRight w:val="0"/>
      <w:marTop w:val="0"/>
      <w:marBottom w:val="0"/>
      <w:divBdr>
        <w:top w:val="none" w:sz="0" w:space="0" w:color="auto"/>
        <w:left w:val="none" w:sz="0" w:space="0" w:color="auto"/>
        <w:bottom w:val="none" w:sz="0" w:space="0" w:color="auto"/>
        <w:right w:val="none" w:sz="0" w:space="0" w:color="auto"/>
      </w:divBdr>
    </w:div>
    <w:div w:id="2057854124">
      <w:bodyDiv w:val="1"/>
      <w:marLeft w:val="0"/>
      <w:marRight w:val="0"/>
      <w:marTop w:val="0"/>
      <w:marBottom w:val="0"/>
      <w:divBdr>
        <w:top w:val="none" w:sz="0" w:space="0" w:color="auto"/>
        <w:left w:val="none" w:sz="0" w:space="0" w:color="auto"/>
        <w:bottom w:val="none" w:sz="0" w:space="0" w:color="auto"/>
        <w:right w:val="none" w:sz="0" w:space="0" w:color="auto"/>
      </w:divBdr>
    </w:div>
    <w:div w:id="2058509686">
      <w:bodyDiv w:val="1"/>
      <w:marLeft w:val="0"/>
      <w:marRight w:val="0"/>
      <w:marTop w:val="0"/>
      <w:marBottom w:val="0"/>
      <w:divBdr>
        <w:top w:val="none" w:sz="0" w:space="0" w:color="auto"/>
        <w:left w:val="none" w:sz="0" w:space="0" w:color="auto"/>
        <w:bottom w:val="none" w:sz="0" w:space="0" w:color="auto"/>
        <w:right w:val="none" w:sz="0" w:space="0" w:color="auto"/>
      </w:divBdr>
    </w:div>
    <w:div w:id="2058780213">
      <w:bodyDiv w:val="1"/>
      <w:marLeft w:val="0"/>
      <w:marRight w:val="0"/>
      <w:marTop w:val="0"/>
      <w:marBottom w:val="0"/>
      <w:divBdr>
        <w:top w:val="none" w:sz="0" w:space="0" w:color="auto"/>
        <w:left w:val="none" w:sz="0" w:space="0" w:color="auto"/>
        <w:bottom w:val="none" w:sz="0" w:space="0" w:color="auto"/>
        <w:right w:val="none" w:sz="0" w:space="0" w:color="auto"/>
      </w:divBdr>
    </w:div>
    <w:div w:id="2060586762">
      <w:bodyDiv w:val="1"/>
      <w:marLeft w:val="0"/>
      <w:marRight w:val="0"/>
      <w:marTop w:val="0"/>
      <w:marBottom w:val="0"/>
      <w:divBdr>
        <w:top w:val="none" w:sz="0" w:space="0" w:color="auto"/>
        <w:left w:val="none" w:sz="0" w:space="0" w:color="auto"/>
        <w:bottom w:val="none" w:sz="0" w:space="0" w:color="auto"/>
        <w:right w:val="none" w:sz="0" w:space="0" w:color="auto"/>
      </w:divBdr>
    </w:div>
    <w:div w:id="2060861160">
      <w:bodyDiv w:val="1"/>
      <w:marLeft w:val="0"/>
      <w:marRight w:val="0"/>
      <w:marTop w:val="0"/>
      <w:marBottom w:val="0"/>
      <w:divBdr>
        <w:top w:val="none" w:sz="0" w:space="0" w:color="auto"/>
        <w:left w:val="none" w:sz="0" w:space="0" w:color="auto"/>
        <w:bottom w:val="none" w:sz="0" w:space="0" w:color="auto"/>
        <w:right w:val="none" w:sz="0" w:space="0" w:color="auto"/>
      </w:divBdr>
    </w:div>
    <w:div w:id="2061592785">
      <w:bodyDiv w:val="1"/>
      <w:marLeft w:val="0"/>
      <w:marRight w:val="0"/>
      <w:marTop w:val="0"/>
      <w:marBottom w:val="0"/>
      <w:divBdr>
        <w:top w:val="none" w:sz="0" w:space="0" w:color="auto"/>
        <w:left w:val="none" w:sz="0" w:space="0" w:color="auto"/>
        <w:bottom w:val="none" w:sz="0" w:space="0" w:color="auto"/>
        <w:right w:val="none" w:sz="0" w:space="0" w:color="auto"/>
      </w:divBdr>
    </w:div>
    <w:div w:id="206235871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871857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0303740">
      <w:bodyDiv w:val="1"/>
      <w:marLeft w:val="0"/>
      <w:marRight w:val="0"/>
      <w:marTop w:val="0"/>
      <w:marBottom w:val="0"/>
      <w:divBdr>
        <w:top w:val="none" w:sz="0" w:space="0" w:color="auto"/>
        <w:left w:val="none" w:sz="0" w:space="0" w:color="auto"/>
        <w:bottom w:val="none" w:sz="0" w:space="0" w:color="auto"/>
        <w:right w:val="none" w:sz="0" w:space="0" w:color="auto"/>
      </w:divBdr>
    </w:div>
    <w:div w:id="2070880405">
      <w:bodyDiv w:val="1"/>
      <w:marLeft w:val="0"/>
      <w:marRight w:val="0"/>
      <w:marTop w:val="0"/>
      <w:marBottom w:val="0"/>
      <w:divBdr>
        <w:top w:val="none" w:sz="0" w:space="0" w:color="auto"/>
        <w:left w:val="none" w:sz="0" w:space="0" w:color="auto"/>
        <w:bottom w:val="none" w:sz="0" w:space="0" w:color="auto"/>
        <w:right w:val="none" w:sz="0" w:space="0" w:color="auto"/>
      </w:divBdr>
    </w:div>
    <w:div w:id="2073385319">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74814730">
      <w:bodyDiv w:val="1"/>
      <w:marLeft w:val="0"/>
      <w:marRight w:val="0"/>
      <w:marTop w:val="0"/>
      <w:marBottom w:val="0"/>
      <w:divBdr>
        <w:top w:val="none" w:sz="0" w:space="0" w:color="auto"/>
        <w:left w:val="none" w:sz="0" w:space="0" w:color="auto"/>
        <w:bottom w:val="none" w:sz="0" w:space="0" w:color="auto"/>
        <w:right w:val="none" w:sz="0" w:space="0" w:color="auto"/>
      </w:divBdr>
    </w:div>
    <w:div w:id="2075545322">
      <w:bodyDiv w:val="1"/>
      <w:marLeft w:val="0"/>
      <w:marRight w:val="0"/>
      <w:marTop w:val="0"/>
      <w:marBottom w:val="0"/>
      <w:divBdr>
        <w:top w:val="none" w:sz="0" w:space="0" w:color="auto"/>
        <w:left w:val="none" w:sz="0" w:space="0" w:color="auto"/>
        <w:bottom w:val="none" w:sz="0" w:space="0" w:color="auto"/>
        <w:right w:val="none" w:sz="0" w:space="0" w:color="auto"/>
      </w:divBdr>
    </w:div>
    <w:div w:id="2076972661">
      <w:bodyDiv w:val="1"/>
      <w:marLeft w:val="0"/>
      <w:marRight w:val="0"/>
      <w:marTop w:val="0"/>
      <w:marBottom w:val="0"/>
      <w:divBdr>
        <w:top w:val="none" w:sz="0" w:space="0" w:color="auto"/>
        <w:left w:val="none" w:sz="0" w:space="0" w:color="auto"/>
        <w:bottom w:val="none" w:sz="0" w:space="0" w:color="auto"/>
        <w:right w:val="none" w:sz="0" w:space="0" w:color="auto"/>
      </w:divBdr>
    </w:div>
    <w:div w:id="2078629440">
      <w:bodyDiv w:val="1"/>
      <w:marLeft w:val="0"/>
      <w:marRight w:val="0"/>
      <w:marTop w:val="0"/>
      <w:marBottom w:val="0"/>
      <w:divBdr>
        <w:top w:val="none" w:sz="0" w:space="0" w:color="auto"/>
        <w:left w:val="none" w:sz="0" w:space="0" w:color="auto"/>
        <w:bottom w:val="none" w:sz="0" w:space="0" w:color="auto"/>
        <w:right w:val="none" w:sz="0" w:space="0" w:color="auto"/>
      </w:divBdr>
    </w:div>
    <w:div w:id="2079739391">
      <w:bodyDiv w:val="1"/>
      <w:marLeft w:val="0"/>
      <w:marRight w:val="0"/>
      <w:marTop w:val="0"/>
      <w:marBottom w:val="0"/>
      <w:divBdr>
        <w:top w:val="none" w:sz="0" w:space="0" w:color="auto"/>
        <w:left w:val="none" w:sz="0" w:space="0" w:color="auto"/>
        <w:bottom w:val="none" w:sz="0" w:space="0" w:color="auto"/>
        <w:right w:val="none" w:sz="0" w:space="0" w:color="auto"/>
      </w:divBdr>
    </w:div>
    <w:div w:id="2080590882">
      <w:bodyDiv w:val="1"/>
      <w:marLeft w:val="0"/>
      <w:marRight w:val="0"/>
      <w:marTop w:val="0"/>
      <w:marBottom w:val="0"/>
      <w:divBdr>
        <w:top w:val="none" w:sz="0" w:space="0" w:color="auto"/>
        <w:left w:val="none" w:sz="0" w:space="0" w:color="auto"/>
        <w:bottom w:val="none" w:sz="0" w:space="0" w:color="auto"/>
        <w:right w:val="none" w:sz="0" w:space="0" w:color="auto"/>
      </w:divBdr>
    </w:div>
    <w:div w:id="2081100819">
      <w:bodyDiv w:val="1"/>
      <w:marLeft w:val="0"/>
      <w:marRight w:val="0"/>
      <w:marTop w:val="0"/>
      <w:marBottom w:val="0"/>
      <w:divBdr>
        <w:top w:val="none" w:sz="0" w:space="0" w:color="auto"/>
        <w:left w:val="none" w:sz="0" w:space="0" w:color="auto"/>
        <w:bottom w:val="none" w:sz="0" w:space="0" w:color="auto"/>
        <w:right w:val="none" w:sz="0" w:space="0" w:color="auto"/>
      </w:divBdr>
    </w:div>
    <w:div w:id="2081176009">
      <w:bodyDiv w:val="1"/>
      <w:marLeft w:val="0"/>
      <w:marRight w:val="0"/>
      <w:marTop w:val="0"/>
      <w:marBottom w:val="0"/>
      <w:divBdr>
        <w:top w:val="none" w:sz="0" w:space="0" w:color="auto"/>
        <w:left w:val="none" w:sz="0" w:space="0" w:color="auto"/>
        <w:bottom w:val="none" w:sz="0" w:space="0" w:color="auto"/>
        <w:right w:val="none" w:sz="0" w:space="0" w:color="auto"/>
      </w:divBdr>
    </w:div>
    <w:div w:id="2081907521">
      <w:bodyDiv w:val="1"/>
      <w:marLeft w:val="0"/>
      <w:marRight w:val="0"/>
      <w:marTop w:val="0"/>
      <w:marBottom w:val="0"/>
      <w:divBdr>
        <w:top w:val="none" w:sz="0" w:space="0" w:color="auto"/>
        <w:left w:val="none" w:sz="0" w:space="0" w:color="auto"/>
        <w:bottom w:val="none" w:sz="0" w:space="0" w:color="auto"/>
        <w:right w:val="none" w:sz="0" w:space="0" w:color="auto"/>
      </w:divBdr>
    </w:div>
    <w:div w:id="2083137336">
      <w:bodyDiv w:val="1"/>
      <w:marLeft w:val="0"/>
      <w:marRight w:val="0"/>
      <w:marTop w:val="0"/>
      <w:marBottom w:val="0"/>
      <w:divBdr>
        <w:top w:val="none" w:sz="0" w:space="0" w:color="auto"/>
        <w:left w:val="none" w:sz="0" w:space="0" w:color="auto"/>
        <w:bottom w:val="none" w:sz="0" w:space="0" w:color="auto"/>
        <w:right w:val="none" w:sz="0" w:space="0" w:color="auto"/>
      </w:divBdr>
    </w:div>
    <w:div w:id="2086369775">
      <w:bodyDiv w:val="1"/>
      <w:marLeft w:val="0"/>
      <w:marRight w:val="0"/>
      <w:marTop w:val="0"/>
      <w:marBottom w:val="0"/>
      <w:divBdr>
        <w:top w:val="none" w:sz="0" w:space="0" w:color="auto"/>
        <w:left w:val="none" w:sz="0" w:space="0" w:color="auto"/>
        <w:bottom w:val="none" w:sz="0" w:space="0" w:color="auto"/>
        <w:right w:val="none" w:sz="0" w:space="0" w:color="auto"/>
      </w:divBdr>
    </w:div>
    <w:div w:id="2087149954">
      <w:bodyDiv w:val="1"/>
      <w:marLeft w:val="0"/>
      <w:marRight w:val="0"/>
      <w:marTop w:val="0"/>
      <w:marBottom w:val="0"/>
      <w:divBdr>
        <w:top w:val="none" w:sz="0" w:space="0" w:color="auto"/>
        <w:left w:val="none" w:sz="0" w:space="0" w:color="auto"/>
        <w:bottom w:val="none" w:sz="0" w:space="0" w:color="auto"/>
        <w:right w:val="none" w:sz="0" w:space="0" w:color="auto"/>
      </w:divBdr>
    </w:div>
    <w:div w:id="2090156638">
      <w:bodyDiv w:val="1"/>
      <w:marLeft w:val="0"/>
      <w:marRight w:val="0"/>
      <w:marTop w:val="0"/>
      <w:marBottom w:val="0"/>
      <w:divBdr>
        <w:top w:val="none" w:sz="0" w:space="0" w:color="auto"/>
        <w:left w:val="none" w:sz="0" w:space="0" w:color="auto"/>
        <w:bottom w:val="none" w:sz="0" w:space="0" w:color="auto"/>
        <w:right w:val="none" w:sz="0" w:space="0" w:color="auto"/>
      </w:divBdr>
    </w:div>
    <w:div w:id="2092005514">
      <w:bodyDiv w:val="1"/>
      <w:marLeft w:val="0"/>
      <w:marRight w:val="0"/>
      <w:marTop w:val="0"/>
      <w:marBottom w:val="0"/>
      <w:divBdr>
        <w:top w:val="none" w:sz="0" w:space="0" w:color="auto"/>
        <w:left w:val="none" w:sz="0" w:space="0" w:color="auto"/>
        <w:bottom w:val="none" w:sz="0" w:space="0" w:color="auto"/>
        <w:right w:val="none" w:sz="0" w:space="0" w:color="auto"/>
      </w:divBdr>
    </w:div>
    <w:div w:id="2092966121">
      <w:bodyDiv w:val="1"/>
      <w:marLeft w:val="0"/>
      <w:marRight w:val="0"/>
      <w:marTop w:val="0"/>
      <w:marBottom w:val="0"/>
      <w:divBdr>
        <w:top w:val="none" w:sz="0" w:space="0" w:color="auto"/>
        <w:left w:val="none" w:sz="0" w:space="0" w:color="auto"/>
        <w:bottom w:val="none" w:sz="0" w:space="0" w:color="auto"/>
        <w:right w:val="none" w:sz="0" w:space="0" w:color="auto"/>
      </w:divBdr>
    </w:div>
    <w:div w:id="2093045974">
      <w:bodyDiv w:val="1"/>
      <w:marLeft w:val="0"/>
      <w:marRight w:val="0"/>
      <w:marTop w:val="0"/>
      <w:marBottom w:val="0"/>
      <w:divBdr>
        <w:top w:val="none" w:sz="0" w:space="0" w:color="auto"/>
        <w:left w:val="none" w:sz="0" w:space="0" w:color="auto"/>
        <w:bottom w:val="none" w:sz="0" w:space="0" w:color="auto"/>
        <w:right w:val="none" w:sz="0" w:space="0" w:color="auto"/>
      </w:divBdr>
    </w:div>
    <w:div w:id="2093309082">
      <w:bodyDiv w:val="1"/>
      <w:marLeft w:val="0"/>
      <w:marRight w:val="0"/>
      <w:marTop w:val="0"/>
      <w:marBottom w:val="0"/>
      <w:divBdr>
        <w:top w:val="none" w:sz="0" w:space="0" w:color="auto"/>
        <w:left w:val="none" w:sz="0" w:space="0" w:color="auto"/>
        <w:bottom w:val="none" w:sz="0" w:space="0" w:color="auto"/>
        <w:right w:val="none" w:sz="0" w:space="0" w:color="auto"/>
      </w:divBdr>
    </w:div>
    <w:div w:id="2094547984">
      <w:bodyDiv w:val="1"/>
      <w:marLeft w:val="0"/>
      <w:marRight w:val="0"/>
      <w:marTop w:val="0"/>
      <w:marBottom w:val="0"/>
      <w:divBdr>
        <w:top w:val="none" w:sz="0" w:space="0" w:color="auto"/>
        <w:left w:val="none" w:sz="0" w:space="0" w:color="auto"/>
        <w:bottom w:val="none" w:sz="0" w:space="0" w:color="auto"/>
        <w:right w:val="none" w:sz="0" w:space="0" w:color="auto"/>
      </w:divBdr>
    </w:div>
    <w:div w:id="2095542792">
      <w:bodyDiv w:val="1"/>
      <w:marLeft w:val="0"/>
      <w:marRight w:val="0"/>
      <w:marTop w:val="0"/>
      <w:marBottom w:val="0"/>
      <w:divBdr>
        <w:top w:val="none" w:sz="0" w:space="0" w:color="auto"/>
        <w:left w:val="none" w:sz="0" w:space="0" w:color="auto"/>
        <w:bottom w:val="none" w:sz="0" w:space="0" w:color="auto"/>
        <w:right w:val="none" w:sz="0" w:space="0" w:color="auto"/>
      </w:divBdr>
    </w:div>
    <w:div w:id="2096702883">
      <w:bodyDiv w:val="1"/>
      <w:marLeft w:val="0"/>
      <w:marRight w:val="0"/>
      <w:marTop w:val="0"/>
      <w:marBottom w:val="0"/>
      <w:divBdr>
        <w:top w:val="none" w:sz="0" w:space="0" w:color="auto"/>
        <w:left w:val="none" w:sz="0" w:space="0" w:color="auto"/>
        <w:bottom w:val="none" w:sz="0" w:space="0" w:color="auto"/>
        <w:right w:val="none" w:sz="0" w:space="0" w:color="auto"/>
      </w:divBdr>
    </w:div>
    <w:div w:id="2097896065">
      <w:bodyDiv w:val="1"/>
      <w:marLeft w:val="0"/>
      <w:marRight w:val="0"/>
      <w:marTop w:val="0"/>
      <w:marBottom w:val="0"/>
      <w:divBdr>
        <w:top w:val="none" w:sz="0" w:space="0" w:color="auto"/>
        <w:left w:val="none" w:sz="0" w:space="0" w:color="auto"/>
        <w:bottom w:val="none" w:sz="0" w:space="0" w:color="auto"/>
        <w:right w:val="none" w:sz="0" w:space="0" w:color="auto"/>
      </w:divBdr>
    </w:div>
    <w:div w:id="2098363710">
      <w:bodyDiv w:val="1"/>
      <w:marLeft w:val="0"/>
      <w:marRight w:val="0"/>
      <w:marTop w:val="0"/>
      <w:marBottom w:val="0"/>
      <w:divBdr>
        <w:top w:val="none" w:sz="0" w:space="0" w:color="auto"/>
        <w:left w:val="none" w:sz="0" w:space="0" w:color="auto"/>
        <w:bottom w:val="none" w:sz="0" w:space="0" w:color="auto"/>
        <w:right w:val="none" w:sz="0" w:space="0" w:color="auto"/>
      </w:divBdr>
    </w:div>
    <w:div w:id="2100253511">
      <w:bodyDiv w:val="1"/>
      <w:marLeft w:val="0"/>
      <w:marRight w:val="0"/>
      <w:marTop w:val="0"/>
      <w:marBottom w:val="0"/>
      <w:divBdr>
        <w:top w:val="none" w:sz="0" w:space="0" w:color="auto"/>
        <w:left w:val="none" w:sz="0" w:space="0" w:color="auto"/>
        <w:bottom w:val="none" w:sz="0" w:space="0" w:color="auto"/>
        <w:right w:val="none" w:sz="0" w:space="0" w:color="auto"/>
      </w:divBdr>
    </w:div>
    <w:div w:id="2100827055">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3141585">
      <w:bodyDiv w:val="1"/>
      <w:marLeft w:val="0"/>
      <w:marRight w:val="0"/>
      <w:marTop w:val="0"/>
      <w:marBottom w:val="0"/>
      <w:divBdr>
        <w:top w:val="none" w:sz="0" w:space="0" w:color="auto"/>
        <w:left w:val="none" w:sz="0" w:space="0" w:color="auto"/>
        <w:bottom w:val="none" w:sz="0" w:space="0" w:color="auto"/>
        <w:right w:val="none" w:sz="0" w:space="0" w:color="auto"/>
      </w:divBdr>
    </w:div>
    <w:div w:id="2103380833">
      <w:bodyDiv w:val="1"/>
      <w:marLeft w:val="0"/>
      <w:marRight w:val="0"/>
      <w:marTop w:val="0"/>
      <w:marBottom w:val="0"/>
      <w:divBdr>
        <w:top w:val="none" w:sz="0" w:space="0" w:color="auto"/>
        <w:left w:val="none" w:sz="0" w:space="0" w:color="auto"/>
        <w:bottom w:val="none" w:sz="0" w:space="0" w:color="auto"/>
        <w:right w:val="none" w:sz="0" w:space="0" w:color="auto"/>
      </w:divBdr>
    </w:div>
    <w:div w:id="2103529741">
      <w:bodyDiv w:val="1"/>
      <w:marLeft w:val="0"/>
      <w:marRight w:val="0"/>
      <w:marTop w:val="0"/>
      <w:marBottom w:val="0"/>
      <w:divBdr>
        <w:top w:val="none" w:sz="0" w:space="0" w:color="auto"/>
        <w:left w:val="none" w:sz="0" w:space="0" w:color="auto"/>
        <w:bottom w:val="none" w:sz="0" w:space="0" w:color="auto"/>
        <w:right w:val="none" w:sz="0" w:space="0" w:color="auto"/>
      </w:divBdr>
    </w:div>
    <w:div w:id="2103914869">
      <w:bodyDiv w:val="1"/>
      <w:marLeft w:val="0"/>
      <w:marRight w:val="0"/>
      <w:marTop w:val="0"/>
      <w:marBottom w:val="0"/>
      <w:divBdr>
        <w:top w:val="none" w:sz="0" w:space="0" w:color="auto"/>
        <w:left w:val="none" w:sz="0" w:space="0" w:color="auto"/>
        <w:bottom w:val="none" w:sz="0" w:space="0" w:color="auto"/>
        <w:right w:val="none" w:sz="0" w:space="0" w:color="auto"/>
      </w:divBdr>
    </w:div>
    <w:div w:id="2104762055">
      <w:bodyDiv w:val="1"/>
      <w:marLeft w:val="0"/>
      <w:marRight w:val="0"/>
      <w:marTop w:val="0"/>
      <w:marBottom w:val="0"/>
      <w:divBdr>
        <w:top w:val="none" w:sz="0" w:space="0" w:color="auto"/>
        <w:left w:val="none" w:sz="0" w:space="0" w:color="auto"/>
        <w:bottom w:val="none" w:sz="0" w:space="0" w:color="auto"/>
        <w:right w:val="none" w:sz="0" w:space="0" w:color="auto"/>
      </w:divBdr>
    </w:div>
    <w:div w:id="2108038285">
      <w:bodyDiv w:val="1"/>
      <w:marLeft w:val="0"/>
      <w:marRight w:val="0"/>
      <w:marTop w:val="0"/>
      <w:marBottom w:val="0"/>
      <w:divBdr>
        <w:top w:val="none" w:sz="0" w:space="0" w:color="auto"/>
        <w:left w:val="none" w:sz="0" w:space="0" w:color="auto"/>
        <w:bottom w:val="none" w:sz="0" w:space="0" w:color="auto"/>
        <w:right w:val="none" w:sz="0" w:space="0" w:color="auto"/>
      </w:divBdr>
    </w:div>
    <w:div w:id="2108112330">
      <w:bodyDiv w:val="1"/>
      <w:marLeft w:val="0"/>
      <w:marRight w:val="0"/>
      <w:marTop w:val="0"/>
      <w:marBottom w:val="0"/>
      <w:divBdr>
        <w:top w:val="none" w:sz="0" w:space="0" w:color="auto"/>
        <w:left w:val="none" w:sz="0" w:space="0" w:color="auto"/>
        <w:bottom w:val="none" w:sz="0" w:space="0" w:color="auto"/>
        <w:right w:val="none" w:sz="0" w:space="0" w:color="auto"/>
      </w:divBdr>
    </w:div>
    <w:div w:id="2109690748">
      <w:bodyDiv w:val="1"/>
      <w:marLeft w:val="0"/>
      <w:marRight w:val="0"/>
      <w:marTop w:val="0"/>
      <w:marBottom w:val="0"/>
      <w:divBdr>
        <w:top w:val="none" w:sz="0" w:space="0" w:color="auto"/>
        <w:left w:val="none" w:sz="0" w:space="0" w:color="auto"/>
        <w:bottom w:val="none" w:sz="0" w:space="0" w:color="auto"/>
        <w:right w:val="none" w:sz="0" w:space="0" w:color="auto"/>
      </w:divBdr>
    </w:div>
    <w:div w:id="2109763769">
      <w:bodyDiv w:val="1"/>
      <w:marLeft w:val="0"/>
      <w:marRight w:val="0"/>
      <w:marTop w:val="0"/>
      <w:marBottom w:val="0"/>
      <w:divBdr>
        <w:top w:val="none" w:sz="0" w:space="0" w:color="auto"/>
        <w:left w:val="none" w:sz="0" w:space="0" w:color="auto"/>
        <w:bottom w:val="none" w:sz="0" w:space="0" w:color="auto"/>
        <w:right w:val="none" w:sz="0" w:space="0" w:color="auto"/>
      </w:divBdr>
    </w:div>
    <w:div w:id="2110199257">
      <w:bodyDiv w:val="1"/>
      <w:marLeft w:val="0"/>
      <w:marRight w:val="0"/>
      <w:marTop w:val="0"/>
      <w:marBottom w:val="0"/>
      <w:divBdr>
        <w:top w:val="none" w:sz="0" w:space="0" w:color="auto"/>
        <w:left w:val="none" w:sz="0" w:space="0" w:color="auto"/>
        <w:bottom w:val="none" w:sz="0" w:space="0" w:color="auto"/>
        <w:right w:val="none" w:sz="0" w:space="0" w:color="auto"/>
      </w:divBdr>
    </w:div>
    <w:div w:id="2116440716">
      <w:bodyDiv w:val="1"/>
      <w:marLeft w:val="0"/>
      <w:marRight w:val="0"/>
      <w:marTop w:val="0"/>
      <w:marBottom w:val="0"/>
      <w:divBdr>
        <w:top w:val="none" w:sz="0" w:space="0" w:color="auto"/>
        <w:left w:val="none" w:sz="0" w:space="0" w:color="auto"/>
        <w:bottom w:val="none" w:sz="0" w:space="0" w:color="auto"/>
        <w:right w:val="none" w:sz="0" w:space="0" w:color="auto"/>
      </w:divBdr>
    </w:div>
    <w:div w:id="2116829975">
      <w:bodyDiv w:val="1"/>
      <w:marLeft w:val="0"/>
      <w:marRight w:val="0"/>
      <w:marTop w:val="0"/>
      <w:marBottom w:val="0"/>
      <w:divBdr>
        <w:top w:val="none" w:sz="0" w:space="0" w:color="auto"/>
        <w:left w:val="none" w:sz="0" w:space="0" w:color="auto"/>
        <w:bottom w:val="none" w:sz="0" w:space="0" w:color="auto"/>
        <w:right w:val="none" w:sz="0" w:space="0" w:color="auto"/>
      </w:divBdr>
    </w:div>
    <w:div w:id="2117169104">
      <w:bodyDiv w:val="1"/>
      <w:marLeft w:val="0"/>
      <w:marRight w:val="0"/>
      <w:marTop w:val="0"/>
      <w:marBottom w:val="0"/>
      <w:divBdr>
        <w:top w:val="none" w:sz="0" w:space="0" w:color="auto"/>
        <w:left w:val="none" w:sz="0" w:space="0" w:color="auto"/>
        <w:bottom w:val="none" w:sz="0" w:space="0" w:color="auto"/>
        <w:right w:val="none" w:sz="0" w:space="0" w:color="auto"/>
      </w:divBdr>
    </w:div>
    <w:div w:id="2117676564">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0369831">
      <w:bodyDiv w:val="1"/>
      <w:marLeft w:val="0"/>
      <w:marRight w:val="0"/>
      <w:marTop w:val="0"/>
      <w:marBottom w:val="0"/>
      <w:divBdr>
        <w:top w:val="none" w:sz="0" w:space="0" w:color="auto"/>
        <w:left w:val="none" w:sz="0" w:space="0" w:color="auto"/>
        <w:bottom w:val="none" w:sz="0" w:space="0" w:color="auto"/>
        <w:right w:val="none" w:sz="0" w:space="0" w:color="auto"/>
      </w:divBdr>
    </w:div>
    <w:div w:id="2120906895">
      <w:bodyDiv w:val="1"/>
      <w:marLeft w:val="0"/>
      <w:marRight w:val="0"/>
      <w:marTop w:val="0"/>
      <w:marBottom w:val="0"/>
      <w:divBdr>
        <w:top w:val="none" w:sz="0" w:space="0" w:color="auto"/>
        <w:left w:val="none" w:sz="0" w:space="0" w:color="auto"/>
        <w:bottom w:val="none" w:sz="0" w:space="0" w:color="auto"/>
        <w:right w:val="none" w:sz="0" w:space="0" w:color="auto"/>
      </w:divBdr>
    </w:div>
    <w:div w:id="2121023451">
      <w:bodyDiv w:val="1"/>
      <w:marLeft w:val="0"/>
      <w:marRight w:val="0"/>
      <w:marTop w:val="0"/>
      <w:marBottom w:val="0"/>
      <w:divBdr>
        <w:top w:val="none" w:sz="0" w:space="0" w:color="auto"/>
        <w:left w:val="none" w:sz="0" w:space="0" w:color="auto"/>
        <w:bottom w:val="none" w:sz="0" w:space="0" w:color="auto"/>
        <w:right w:val="none" w:sz="0" w:space="0" w:color="auto"/>
      </w:divBdr>
    </w:div>
    <w:div w:id="2121603721">
      <w:bodyDiv w:val="1"/>
      <w:marLeft w:val="0"/>
      <w:marRight w:val="0"/>
      <w:marTop w:val="0"/>
      <w:marBottom w:val="0"/>
      <w:divBdr>
        <w:top w:val="none" w:sz="0" w:space="0" w:color="auto"/>
        <w:left w:val="none" w:sz="0" w:space="0" w:color="auto"/>
        <w:bottom w:val="none" w:sz="0" w:space="0" w:color="auto"/>
        <w:right w:val="none" w:sz="0" w:space="0" w:color="auto"/>
      </w:divBdr>
    </w:div>
    <w:div w:id="2122911559">
      <w:bodyDiv w:val="1"/>
      <w:marLeft w:val="0"/>
      <w:marRight w:val="0"/>
      <w:marTop w:val="0"/>
      <w:marBottom w:val="0"/>
      <w:divBdr>
        <w:top w:val="none" w:sz="0" w:space="0" w:color="auto"/>
        <w:left w:val="none" w:sz="0" w:space="0" w:color="auto"/>
        <w:bottom w:val="none" w:sz="0" w:space="0" w:color="auto"/>
        <w:right w:val="none" w:sz="0" w:space="0" w:color="auto"/>
      </w:divBdr>
    </w:div>
    <w:div w:id="2122913663">
      <w:bodyDiv w:val="1"/>
      <w:marLeft w:val="0"/>
      <w:marRight w:val="0"/>
      <w:marTop w:val="0"/>
      <w:marBottom w:val="0"/>
      <w:divBdr>
        <w:top w:val="none" w:sz="0" w:space="0" w:color="auto"/>
        <w:left w:val="none" w:sz="0" w:space="0" w:color="auto"/>
        <w:bottom w:val="none" w:sz="0" w:space="0" w:color="auto"/>
        <w:right w:val="none" w:sz="0" w:space="0" w:color="auto"/>
      </w:divBdr>
    </w:div>
    <w:div w:id="2123843831">
      <w:bodyDiv w:val="1"/>
      <w:marLeft w:val="0"/>
      <w:marRight w:val="0"/>
      <w:marTop w:val="0"/>
      <w:marBottom w:val="0"/>
      <w:divBdr>
        <w:top w:val="none" w:sz="0" w:space="0" w:color="auto"/>
        <w:left w:val="none" w:sz="0" w:space="0" w:color="auto"/>
        <w:bottom w:val="none" w:sz="0" w:space="0" w:color="auto"/>
        <w:right w:val="none" w:sz="0" w:space="0" w:color="auto"/>
      </w:divBdr>
    </w:div>
    <w:div w:id="2124424407">
      <w:bodyDiv w:val="1"/>
      <w:marLeft w:val="0"/>
      <w:marRight w:val="0"/>
      <w:marTop w:val="0"/>
      <w:marBottom w:val="0"/>
      <w:divBdr>
        <w:top w:val="none" w:sz="0" w:space="0" w:color="auto"/>
        <w:left w:val="none" w:sz="0" w:space="0" w:color="auto"/>
        <w:bottom w:val="none" w:sz="0" w:space="0" w:color="auto"/>
        <w:right w:val="none" w:sz="0" w:space="0" w:color="auto"/>
      </w:divBdr>
    </w:div>
    <w:div w:id="2126654922">
      <w:bodyDiv w:val="1"/>
      <w:marLeft w:val="0"/>
      <w:marRight w:val="0"/>
      <w:marTop w:val="0"/>
      <w:marBottom w:val="0"/>
      <w:divBdr>
        <w:top w:val="none" w:sz="0" w:space="0" w:color="auto"/>
        <w:left w:val="none" w:sz="0" w:space="0" w:color="auto"/>
        <w:bottom w:val="none" w:sz="0" w:space="0" w:color="auto"/>
        <w:right w:val="none" w:sz="0" w:space="0" w:color="auto"/>
      </w:divBdr>
    </w:div>
    <w:div w:id="2127114144">
      <w:bodyDiv w:val="1"/>
      <w:marLeft w:val="0"/>
      <w:marRight w:val="0"/>
      <w:marTop w:val="0"/>
      <w:marBottom w:val="0"/>
      <w:divBdr>
        <w:top w:val="none" w:sz="0" w:space="0" w:color="auto"/>
        <w:left w:val="none" w:sz="0" w:space="0" w:color="auto"/>
        <w:bottom w:val="none" w:sz="0" w:space="0" w:color="auto"/>
        <w:right w:val="none" w:sz="0" w:space="0" w:color="auto"/>
      </w:divBdr>
    </w:div>
    <w:div w:id="2128085953">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587495">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 w:id="2134593569">
      <w:bodyDiv w:val="1"/>
      <w:marLeft w:val="0"/>
      <w:marRight w:val="0"/>
      <w:marTop w:val="0"/>
      <w:marBottom w:val="0"/>
      <w:divBdr>
        <w:top w:val="none" w:sz="0" w:space="0" w:color="auto"/>
        <w:left w:val="none" w:sz="0" w:space="0" w:color="auto"/>
        <w:bottom w:val="none" w:sz="0" w:space="0" w:color="auto"/>
        <w:right w:val="none" w:sz="0" w:space="0" w:color="auto"/>
      </w:divBdr>
    </w:div>
    <w:div w:id="2134671041">
      <w:bodyDiv w:val="1"/>
      <w:marLeft w:val="0"/>
      <w:marRight w:val="0"/>
      <w:marTop w:val="0"/>
      <w:marBottom w:val="0"/>
      <w:divBdr>
        <w:top w:val="none" w:sz="0" w:space="0" w:color="auto"/>
        <w:left w:val="none" w:sz="0" w:space="0" w:color="auto"/>
        <w:bottom w:val="none" w:sz="0" w:space="0" w:color="auto"/>
        <w:right w:val="none" w:sz="0" w:space="0" w:color="auto"/>
      </w:divBdr>
    </w:div>
    <w:div w:id="2135176861">
      <w:bodyDiv w:val="1"/>
      <w:marLeft w:val="0"/>
      <w:marRight w:val="0"/>
      <w:marTop w:val="0"/>
      <w:marBottom w:val="0"/>
      <w:divBdr>
        <w:top w:val="none" w:sz="0" w:space="0" w:color="auto"/>
        <w:left w:val="none" w:sz="0" w:space="0" w:color="auto"/>
        <w:bottom w:val="none" w:sz="0" w:space="0" w:color="auto"/>
        <w:right w:val="none" w:sz="0" w:space="0" w:color="auto"/>
      </w:divBdr>
    </w:div>
    <w:div w:id="2137412133">
      <w:bodyDiv w:val="1"/>
      <w:marLeft w:val="0"/>
      <w:marRight w:val="0"/>
      <w:marTop w:val="0"/>
      <w:marBottom w:val="0"/>
      <w:divBdr>
        <w:top w:val="none" w:sz="0" w:space="0" w:color="auto"/>
        <w:left w:val="none" w:sz="0" w:space="0" w:color="auto"/>
        <w:bottom w:val="none" w:sz="0" w:space="0" w:color="auto"/>
        <w:right w:val="none" w:sz="0" w:space="0" w:color="auto"/>
      </w:divBdr>
    </w:div>
    <w:div w:id="2140297555">
      <w:bodyDiv w:val="1"/>
      <w:marLeft w:val="0"/>
      <w:marRight w:val="0"/>
      <w:marTop w:val="0"/>
      <w:marBottom w:val="0"/>
      <w:divBdr>
        <w:top w:val="none" w:sz="0" w:space="0" w:color="auto"/>
        <w:left w:val="none" w:sz="0" w:space="0" w:color="auto"/>
        <w:bottom w:val="none" w:sz="0" w:space="0" w:color="auto"/>
        <w:right w:val="none" w:sz="0" w:space="0" w:color="auto"/>
      </w:divBdr>
    </w:div>
    <w:div w:id="2140301708">
      <w:bodyDiv w:val="1"/>
      <w:marLeft w:val="0"/>
      <w:marRight w:val="0"/>
      <w:marTop w:val="0"/>
      <w:marBottom w:val="0"/>
      <w:divBdr>
        <w:top w:val="none" w:sz="0" w:space="0" w:color="auto"/>
        <w:left w:val="none" w:sz="0" w:space="0" w:color="auto"/>
        <w:bottom w:val="none" w:sz="0" w:space="0" w:color="auto"/>
        <w:right w:val="none" w:sz="0" w:space="0" w:color="auto"/>
      </w:divBdr>
    </w:div>
    <w:div w:id="2140682380">
      <w:bodyDiv w:val="1"/>
      <w:marLeft w:val="0"/>
      <w:marRight w:val="0"/>
      <w:marTop w:val="0"/>
      <w:marBottom w:val="0"/>
      <w:divBdr>
        <w:top w:val="none" w:sz="0" w:space="0" w:color="auto"/>
        <w:left w:val="none" w:sz="0" w:space="0" w:color="auto"/>
        <w:bottom w:val="none" w:sz="0" w:space="0" w:color="auto"/>
        <w:right w:val="none" w:sz="0" w:space="0" w:color="auto"/>
      </w:divBdr>
    </w:div>
    <w:div w:id="2141337373">
      <w:bodyDiv w:val="1"/>
      <w:marLeft w:val="0"/>
      <w:marRight w:val="0"/>
      <w:marTop w:val="0"/>
      <w:marBottom w:val="0"/>
      <w:divBdr>
        <w:top w:val="none" w:sz="0" w:space="0" w:color="auto"/>
        <w:left w:val="none" w:sz="0" w:space="0" w:color="auto"/>
        <w:bottom w:val="none" w:sz="0" w:space="0" w:color="auto"/>
        <w:right w:val="none" w:sz="0" w:space="0" w:color="auto"/>
      </w:divBdr>
    </w:div>
    <w:div w:id="2141652328">
      <w:bodyDiv w:val="1"/>
      <w:marLeft w:val="0"/>
      <w:marRight w:val="0"/>
      <w:marTop w:val="0"/>
      <w:marBottom w:val="0"/>
      <w:divBdr>
        <w:top w:val="none" w:sz="0" w:space="0" w:color="auto"/>
        <w:left w:val="none" w:sz="0" w:space="0" w:color="auto"/>
        <w:bottom w:val="none" w:sz="0" w:space="0" w:color="auto"/>
        <w:right w:val="none" w:sz="0" w:space="0" w:color="auto"/>
      </w:divBdr>
    </w:div>
    <w:div w:id="2142503347">
      <w:bodyDiv w:val="1"/>
      <w:marLeft w:val="0"/>
      <w:marRight w:val="0"/>
      <w:marTop w:val="0"/>
      <w:marBottom w:val="0"/>
      <w:divBdr>
        <w:top w:val="none" w:sz="0" w:space="0" w:color="auto"/>
        <w:left w:val="none" w:sz="0" w:space="0" w:color="auto"/>
        <w:bottom w:val="none" w:sz="0" w:space="0" w:color="auto"/>
        <w:right w:val="none" w:sz="0" w:space="0" w:color="auto"/>
      </w:divBdr>
    </w:div>
    <w:div w:id="2142993027">
      <w:bodyDiv w:val="1"/>
      <w:marLeft w:val="0"/>
      <w:marRight w:val="0"/>
      <w:marTop w:val="0"/>
      <w:marBottom w:val="0"/>
      <w:divBdr>
        <w:top w:val="none" w:sz="0" w:space="0" w:color="auto"/>
        <w:left w:val="none" w:sz="0" w:space="0" w:color="auto"/>
        <w:bottom w:val="none" w:sz="0" w:space="0" w:color="auto"/>
        <w:right w:val="none" w:sz="0" w:space="0" w:color="auto"/>
      </w:divBdr>
    </w:div>
    <w:div w:id="2143309660">
      <w:bodyDiv w:val="1"/>
      <w:marLeft w:val="0"/>
      <w:marRight w:val="0"/>
      <w:marTop w:val="0"/>
      <w:marBottom w:val="0"/>
      <w:divBdr>
        <w:top w:val="none" w:sz="0" w:space="0" w:color="auto"/>
        <w:left w:val="none" w:sz="0" w:space="0" w:color="auto"/>
        <w:bottom w:val="none" w:sz="0" w:space="0" w:color="auto"/>
        <w:right w:val="none" w:sz="0" w:space="0" w:color="auto"/>
      </w:divBdr>
    </w:div>
    <w:div w:id="2144302200">
      <w:bodyDiv w:val="1"/>
      <w:marLeft w:val="0"/>
      <w:marRight w:val="0"/>
      <w:marTop w:val="0"/>
      <w:marBottom w:val="0"/>
      <w:divBdr>
        <w:top w:val="none" w:sz="0" w:space="0" w:color="auto"/>
        <w:left w:val="none" w:sz="0" w:space="0" w:color="auto"/>
        <w:bottom w:val="none" w:sz="0" w:space="0" w:color="auto"/>
        <w:right w:val="none" w:sz="0" w:space="0" w:color="auto"/>
      </w:divBdr>
    </w:div>
    <w:div w:id="2147164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purl.org/dc/elements/1.1/"/>
    <ds:schemaRef ds:uri="http://purl.org/dc/dcmitype/"/>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98194d48-cc26-4b7e-909f-baa95c83abfa"/>
    <ds:schemaRef ds:uri="http://www.w3.org/XML/1998/namespace"/>
    <ds:schemaRef ds:uri="http://purl.org/dc/terms/"/>
  </ds:schemaRefs>
</ds:datastoreItem>
</file>

<file path=customXml/itemProps3.xml><?xml version="1.0" encoding="utf-8"?>
<ds:datastoreItem xmlns:ds="http://schemas.openxmlformats.org/officeDocument/2006/customXml" ds:itemID="{B7005D54-630C-4B3E-B669-20A24F301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EC5AC23-02FB-4EF6-A21B-101429398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13918</TotalTime>
  <Pages>118</Pages>
  <Words>55182</Words>
  <Characters>261187</Characters>
  <Application>Microsoft Office Word</Application>
  <DocSecurity>0</DocSecurity>
  <Lines>2176</Lines>
  <Paragraphs>631</Paragraphs>
  <ScaleCrop>false</ScaleCrop>
  <Company>Vivo</Company>
  <LinksUpToDate>false</LinksUpToDate>
  <CharactersWithSpaces>315738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7057</cp:revision>
  <cp:lastPrinted>2011-08-03T09:36:00Z</cp:lastPrinted>
  <dcterms:created xsi:type="dcterms:W3CDTF">2022-04-29T16:36:00Z</dcterms:created>
  <dcterms:modified xsi:type="dcterms:W3CDTF">2023-05-15T10:09:00Z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